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2A" w:rsidRPr="00C74C1D" w:rsidRDefault="009B572A" w:rsidP="009B572A">
      <w:pPr>
        <w:jc w:val="both"/>
        <w:rPr>
          <w:sz w:val="24"/>
          <w:szCs w:val="24"/>
        </w:rPr>
      </w:pPr>
    </w:p>
    <w:p w:rsidR="0040671F" w:rsidRPr="000D10AE" w:rsidRDefault="0040671F" w:rsidP="0040671F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0D10AE">
        <w:rPr>
          <w:rFonts w:ascii="Times New Roman" w:hAnsi="Times New Roman"/>
          <w:b/>
          <w:sz w:val="24"/>
          <w:szCs w:val="24"/>
        </w:rPr>
        <w:t>УТВЕРЖДЕНА</w:t>
      </w:r>
    </w:p>
    <w:p w:rsidR="0040671F" w:rsidRPr="006F2A99" w:rsidRDefault="0040671F" w:rsidP="0040671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6F2A99">
        <w:rPr>
          <w:rFonts w:ascii="Times New Roman" w:hAnsi="Times New Roman"/>
          <w:sz w:val="24"/>
          <w:szCs w:val="24"/>
        </w:rPr>
        <w:t>администрации</w:t>
      </w:r>
    </w:p>
    <w:p w:rsidR="0040671F" w:rsidRPr="006F2A99" w:rsidRDefault="0040671F" w:rsidP="0040671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40671F" w:rsidRDefault="0040671F" w:rsidP="0040671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C7833">
        <w:rPr>
          <w:rFonts w:ascii="Times New Roman" w:hAnsi="Times New Roman"/>
          <w:sz w:val="24"/>
          <w:szCs w:val="24"/>
        </w:rPr>
        <w:t>т</w:t>
      </w:r>
      <w:r w:rsidR="00673BB9">
        <w:rPr>
          <w:rFonts w:ascii="Times New Roman" w:hAnsi="Times New Roman"/>
          <w:sz w:val="24"/>
          <w:szCs w:val="24"/>
        </w:rPr>
        <w:t xml:space="preserve"> 17.10.</w:t>
      </w:r>
      <w:r>
        <w:rPr>
          <w:rFonts w:ascii="Times New Roman" w:hAnsi="Times New Roman"/>
          <w:sz w:val="24"/>
          <w:szCs w:val="24"/>
        </w:rPr>
        <w:t>2018 № 2302</w:t>
      </w:r>
    </w:p>
    <w:p w:rsidR="0040671F" w:rsidRDefault="0040671F" w:rsidP="0040671F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 w:rsidR="00F1221E">
        <w:rPr>
          <w:rFonts w:ascii="Times New Roman" w:hAnsi="Times New Roman"/>
          <w:sz w:val="24"/>
        </w:rPr>
        <w:t xml:space="preserve">       (в редакции от</w:t>
      </w:r>
      <w:r w:rsidR="00EF5090">
        <w:rPr>
          <w:rFonts w:ascii="Times New Roman" w:hAnsi="Times New Roman"/>
          <w:sz w:val="24"/>
        </w:rPr>
        <w:t xml:space="preserve"> </w:t>
      </w:r>
      <w:r w:rsidR="00DD1723">
        <w:rPr>
          <w:rFonts w:ascii="Times New Roman" w:hAnsi="Times New Roman"/>
          <w:sz w:val="24"/>
        </w:rPr>
        <w:t xml:space="preserve">03.06.2024 </w:t>
      </w:r>
      <w:r w:rsidR="00EF5090">
        <w:rPr>
          <w:rFonts w:ascii="Times New Roman" w:hAnsi="Times New Roman"/>
          <w:sz w:val="24"/>
        </w:rPr>
        <w:t>№</w:t>
      </w:r>
      <w:r w:rsidR="006C6783">
        <w:rPr>
          <w:rFonts w:ascii="Times New Roman" w:hAnsi="Times New Roman"/>
          <w:sz w:val="24"/>
        </w:rPr>
        <w:t xml:space="preserve"> </w:t>
      </w:r>
      <w:r w:rsidR="00DD1723">
        <w:rPr>
          <w:rFonts w:ascii="Times New Roman" w:hAnsi="Times New Roman"/>
          <w:sz w:val="24"/>
        </w:rPr>
        <w:t>1314</w:t>
      </w:r>
      <w:r>
        <w:rPr>
          <w:rFonts w:ascii="Times New Roman" w:hAnsi="Times New Roman"/>
          <w:sz w:val="24"/>
        </w:rPr>
        <w:t>)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6381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2A9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2A99">
        <w:rPr>
          <w:rFonts w:ascii="Times New Roman" w:hAnsi="Times New Roman"/>
          <w:b/>
          <w:sz w:val="28"/>
          <w:szCs w:val="28"/>
        </w:rPr>
        <w:t>Сосновоборского городского округа</w:t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«Жилище на 2021-2025</w:t>
      </w:r>
      <w:r w:rsidRPr="00FD4398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ind w:firstLine="709"/>
        <w:jc w:val="center"/>
        <w:rPr>
          <w:b/>
          <w:sz w:val="28"/>
          <w:szCs w:val="28"/>
        </w:rPr>
      </w:pPr>
    </w:p>
    <w:p w:rsidR="009B572A" w:rsidRDefault="009B572A" w:rsidP="009B572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46FC8" w:rsidRDefault="00646FC8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46FC8" w:rsidRDefault="00646FC8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46FC8" w:rsidRDefault="00646FC8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6F2A9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6F2A99">
        <w:rPr>
          <w:rFonts w:ascii="Times New Roman" w:hAnsi="Times New Roman"/>
          <w:b/>
          <w:sz w:val="24"/>
          <w:szCs w:val="24"/>
        </w:rPr>
        <w:t>основый Бор</w:t>
      </w:r>
    </w:p>
    <w:p w:rsidR="009B572A" w:rsidRPr="00125EBE" w:rsidRDefault="009B572A" w:rsidP="009B57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25EBE"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9B572A" w:rsidRPr="00CA116C" w:rsidRDefault="009B572A" w:rsidP="009B572A">
      <w:pPr>
        <w:pStyle w:val="ConsPlusNonformat"/>
        <w:ind w:firstLine="35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B572A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5146">
        <w:rPr>
          <w:rFonts w:ascii="Times New Roman" w:hAnsi="Times New Roman" w:cs="Times New Roman"/>
          <w:sz w:val="24"/>
          <w:szCs w:val="24"/>
        </w:rPr>
        <w:t>Паспорт и описание муниципальной программы Сосновоборского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«Жилище на 2021-2025</w:t>
      </w:r>
      <w:r w:rsidRPr="00675146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B572A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C36938" w:rsidRDefault="009B572A" w:rsidP="009B572A">
      <w:pPr>
        <w:pStyle w:val="ConsPlusNonformat"/>
        <w:numPr>
          <w:ilvl w:val="1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/>
          <w:sz w:val="24"/>
          <w:szCs w:val="24"/>
        </w:rPr>
        <w:t>Положение 1 о предоставлении молодым гражданам, в том числе молодым семьям,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C36938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6938">
        <w:rPr>
          <w:rFonts w:ascii="Times New Roman" w:hAnsi="Times New Roman" w:cs="Times New Roman"/>
          <w:sz w:val="24"/>
          <w:szCs w:val="24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9B572A" w:rsidRPr="00E90F21" w:rsidRDefault="009B572A" w:rsidP="009B572A">
      <w:pPr>
        <w:pStyle w:val="aa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E90F21">
        <w:rPr>
          <w:sz w:val="24"/>
          <w:szCs w:val="24"/>
        </w:rPr>
        <w:t>Положение 2 о предоставлении социальных выплат на приобретение (строительство) жилья гражданам, нуждающимся в улучшении жилищных условий на территории Сосновоборского городского округа, на основе принципов ипотечного кредитования.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жилыми помещениями работников муниципальной бюджетной сферы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3 о предоставлении работникам бюджетной сферы социальных выплат на приобретение (строительство) жилых помещений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Положение 4 о предоставлении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работников бюджетной сферы Сосновоборского городского округа жилыми помещениями  специализированного  жилищного фонда и жилищного фонда коммерческого 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1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1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Положение 6 об обеспечении жилыми помещениями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ConsPlusCell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90F21">
        <w:rPr>
          <w:rFonts w:ascii="Times New Roman" w:hAnsi="Times New Roman" w:cs="Times New Roman"/>
          <w:sz w:val="24"/>
          <w:szCs w:val="24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Положение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F21">
        <w:rPr>
          <w:rFonts w:ascii="Times New Roman" w:hAnsi="Times New Roman"/>
          <w:sz w:val="24"/>
          <w:szCs w:val="24"/>
        </w:rPr>
        <w:t>о предоставлении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E90F21" w:rsidRDefault="009B572A" w:rsidP="009B572A">
      <w:pPr>
        <w:pStyle w:val="a9"/>
        <w:ind w:firstLine="357"/>
        <w:jc w:val="both"/>
        <w:rPr>
          <w:rFonts w:ascii="Times New Roman" w:hAnsi="Times New Roman"/>
          <w:sz w:val="24"/>
          <w:szCs w:val="24"/>
        </w:rPr>
      </w:pPr>
      <w:r w:rsidRPr="00E90F21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F21">
        <w:rPr>
          <w:rFonts w:ascii="Times New Roman" w:hAnsi="Times New Roman"/>
          <w:sz w:val="24"/>
          <w:szCs w:val="24"/>
        </w:rPr>
        <w:t>Положение 8 о предоставлении специалистам организаций, созданных для исполнения полномочий органов местного самоуправления и обеспечения их деятельности, 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a"/>
        <w:ind w:left="1070"/>
        <w:jc w:val="both"/>
      </w:pPr>
    </w:p>
    <w:p w:rsidR="009B572A" w:rsidRPr="000212DF" w:rsidRDefault="009B572A" w:rsidP="009B572A">
      <w:pPr>
        <w:pStyle w:val="aa"/>
        <w:numPr>
          <w:ilvl w:val="0"/>
          <w:numId w:val="8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lastRenderedPageBreak/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9B572A" w:rsidRPr="000212DF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9 об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0212DF" w:rsidRDefault="009B572A" w:rsidP="009B572A">
      <w:pPr>
        <w:pStyle w:val="aa"/>
        <w:numPr>
          <w:ilvl w:val="0"/>
          <w:numId w:val="8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sz w:val="24"/>
          <w:szCs w:val="24"/>
        </w:rPr>
        <w:t>.</w:t>
      </w:r>
    </w:p>
    <w:p w:rsidR="009B572A" w:rsidRPr="000212DF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10 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0212DF" w:rsidRDefault="009B572A" w:rsidP="009B572A">
      <w:pPr>
        <w:pStyle w:val="aa"/>
        <w:numPr>
          <w:ilvl w:val="0"/>
          <w:numId w:val="8"/>
        </w:numPr>
        <w:ind w:left="0" w:firstLine="357"/>
        <w:jc w:val="both"/>
        <w:rPr>
          <w:sz w:val="24"/>
          <w:szCs w:val="24"/>
        </w:rPr>
      </w:pPr>
      <w:r w:rsidRPr="000212DF">
        <w:rPr>
          <w:sz w:val="24"/>
          <w:szCs w:val="24"/>
        </w:rPr>
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</w:p>
    <w:p w:rsidR="009B572A" w:rsidRPr="000212DF" w:rsidRDefault="009B572A" w:rsidP="009B572A">
      <w:pPr>
        <w:pStyle w:val="a9"/>
        <w:numPr>
          <w:ilvl w:val="1"/>
          <w:numId w:val="8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212DF">
        <w:rPr>
          <w:rFonts w:ascii="Times New Roman" w:hAnsi="Times New Roman"/>
          <w:sz w:val="24"/>
          <w:szCs w:val="24"/>
        </w:rPr>
        <w:t>Положение 11 об обеспечение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</w:p>
    <w:p w:rsidR="009B572A" w:rsidRPr="009C51EF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1 к муниципальной программе «План реализации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 xml:space="preserve">«Жилище на 2021-2025 годы»». </w:t>
      </w:r>
    </w:p>
    <w:p w:rsidR="009B572A" w:rsidRPr="009C51EF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«Сведения о фактических расходах на реализацию 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EF">
        <w:rPr>
          <w:rFonts w:ascii="Times New Roman" w:hAnsi="Times New Roman" w:cs="Times New Roman"/>
          <w:sz w:val="24"/>
          <w:szCs w:val="24"/>
        </w:rPr>
        <w:t>«Жилище на 2021-2025 годы»».</w:t>
      </w:r>
    </w:p>
    <w:p w:rsidR="009B572A" w:rsidRPr="009C51EF" w:rsidRDefault="009B572A" w:rsidP="009B572A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3 к муниципальной программе «Сведения о показателях (индикаторах) муниципальной программы и их значениях».</w:t>
      </w:r>
    </w:p>
    <w:p w:rsidR="009B572A" w:rsidRPr="00A1015E" w:rsidRDefault="009B572A" w:rsidP="00A1015E">
      <w:pPr>
        <w:pStyle w:val="ConsPlusNonformat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51EF">
        <w:rPr>
          <w:rFonts w:ascii="Times New Roman" w:hAnsi="Times New Roman" w:cs="Times New Roman"/>
          <w:sz w:val="24"/>
          <w:szCs w:val="24"/>
        </w:rPr>
        <w:t>Приложение 4 к муниципальной программе «</w:t>
      </w:r>
      <w:r w:rsidR="00A1015E" w:rsidRPr="00A1015E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 результатов, показателей и структурных элементов муниципальной программы</w:t>
      </w:r>
      <w:r w:rsidRPr="00A1015E">
        <w:rPr>
          <w:rFonts w:ascii="Times New Roman" w:hAnsi="Times New Roman" w:cs="Times New Roman"/>
          <w:sz w:val="24"/>
          <w:szCs w:val="24"/>
        </w:rPr>
        <w:t>».</w:t>
      </w:r>
    </w:p>
    <w:p w:rsidR="009B572A" w:rsidRDefault="009B572A" w:rsidP="009B572A">
      <w:pPr>
        <w:pStyle w:val="ConsPlusNonformat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770524" w:rsidRDefault="009B572A" w:rsidP="009B572A">
      <w:pPr>
        <w:pStyle w:val="ConsPlusNonformat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Nonformat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Nonformat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3C1381" w:rsidRDefault="009B572A" w:rsidP="009B572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C1381">
        <w:rPr>
          <w:sz w:val="24"/>
          <w:szCs w:val="24"/>
        </w:rPr>
        <w:lastRenderedPageBreak/>
        <w:t>ПАСПОРТ</w:t>
      </w:r>
    </w:p>
    <w:p w:rsidR="009B572A" w:rsidRPr="003C1381" w:rsidRDefault="009B572A" w:rsidP="009B57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Сосновоборского городского округа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«Жилище на 2021-2025</w:t>
      </w:r>
      <w:r w:rsidRPr="00FD4398">
        <w:rPr>
          <w:sz w:val="24"/>
          <w:szCs w:val="24"/>
          <w:u w:val="single"/>
        </w:rPr>
        <w:t xml:space="preserve"> годы»</w:t>
      </w:r>
    </w:p>
    <w:p w:rsidR="009B572A" w:rsidRPr="0045540E" w:rsidRDefault="009B572A" w:rsidP="009B572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812"/>
      </w:tblGrid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3F1126" w:rsidRDefault="009B572A" w:rsidP="005621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2021-2022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2023-2025</w:t>
            </w:r>
            <w:r w:rsidRPr="003F1126">
              <w:rPr>
                <w:sz w:val="24"/>
                <w:szCs w:val="24"/>
              </w:rPr>
              <w:t xml:space="preserve"> годы</w:t>
            </w:r>
          </w:p>
        </w:tc>
      </w:tr>
      <w:tr w:rsidR="009B572A" w:rsidRPr="00AF5B37" w:rsidTr="00562189">
        <w:trPr>
          <w:trHeight w:val="701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126">
              <w:rPr>
                <w:sz w:val="24"/>
                <w:szCs w:val="24"/>
              </w:rPr>
              <w:t>Жилищный отдел</w:t>
            </w:r>
            <w:r>
              <w:rPr>
                <w:sz w:val="24"/>
                <w:szCs w:val="24"/>
              </w:rPr>
              <w:t xml:space="preserve"> администрации Сосновоборского городского округа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>признанны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C46D75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C46D75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соответствующими условиям подпрограмм;</w:t>
            </w:r>
          </w:p>
          <w:p w:rsidR="009B572A" w:rsidRPr="003F1126" w:rsidRDefault="009B572A" w:rsidP="005621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56BE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9B572A" w:rsidRPr="00AF5B37" w:rsidTr="00562189">
        <w:trPr>
          <w:trHeight w:val="158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созданию</w:t>
            </w:r>
            <w:r w:rsidRPr="00201357">
              <w:rPr>
                <w:sz w:val="24"/>
                <w:szCs w:val="24"/>
              </w:rPr>
              <w:t xml:space="preserve"> условий для решения жилищной проблемы граждан Сосновоборского городского округа</w:t>
            </w:r>
            <w:r>
              <w:rPr>
                <w:sz w:val="24"/>
                <w:szCs w:val="24"/>
              </w:rPr>
              <w:t>, признанных</w:t>
            </w:r>
            <w:r w:rsidRPr="00C46D75">
              <w:rPr>
                <w:sz w:val="24"/>
                <w:szCs w:val="24"/>
              </w:rPr>
              <w:t xml:space="preserve"> в установленном </w:t>
            </w:r>
            <w:proofErr w:type="gramStart"/>
            <w:r w:rsidRPr="00C46D75">
              <w:rPr>
                <w:sz w:val="24"/>
                <w:szCs w:val="24"/>
              </w:rPr>
              <w:t>порядке</w:t>
            </w:r>
            <w:proofErr w:type="gramEnd"/>
            <w:r w:rsidRPr="00C46D75">
              <w:rPr>
                <w:sz w:val="24"/>
                <w:szCs w:val="24"/>
              </w:rPr>
              <w:t xml:space="preserve"> нуждающимися в улучшении жилищных условий</w:t>
            </w:r>
            <w:r>
              <w:rPr>
                <w:sz w:val="24"/>
                <w:szCs w:val="24"/>
              </w:rPr>
              <w:t xml:space="preserve"> и/или соответствующими условиям подпрограмм.</w:t>
            </w:r>
          </w:p>
        </w:tc>
      </w:tr>
      <w:tr w:rsidR="009B572A" w:rsidRPr="00AF5B37" w:rsidTr="00562189">
        <w:trPr>
          <w:trHeight w:val="131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AD1A17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(молодым гражданам)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нуждающимся в улучшении жилищных условий, социальных выплат на приобретение (строительство) жилья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B572A" w:rsidRPr="00AD1A17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</w:t>
            </w:r>
            <w:r w:rsidRPr="00AD1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семьям (гражданам), нуждающимся в улучшении жилищных условий, социальных выплат на приобретение (строительство) жилья.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работников бюджетной сферы Сосновоборского городского округа.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72A" w:rsidRPr="00AD1A17" w:rsidRDefault="009B572A" w:rsidP="00562189">
            <w:pPr>
              <w:pStyle w:val="ConsPlusCell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>Обеспечение жильем специалистов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36444F" w:rsidRDefault="009B572A" w:rsidP="005621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4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  <w:p w:rsidR="009B572A" w:rsidRPr="001079BA" w:rsidRDefault="009B572A" w:rsidP="0056218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год – 32 семьи; 20</w:t>
            </w:r>
            <w:r w:rsidR="00A1015E">
              <w:rPr>
                <w:rFonts w:ascii="Times New Roman" w:hAnsi="Times New Roman" w:cs="Times New Roman"/>
                <w:sz w:val="24"/>
                <w:szCs w:val="24"/>
              </w:rPr>
              <w:t>22 год – 34 семьи; 2023 год – 45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52">
              <w:rPr>
                <w:rFonts w:ascii="Times New Roman" w:hAnsi="Times New Roman" w:cs="Times New Roman"/>
                <w:sz w:val="24"/>
                <w:szCs w:val="24"/>
              </w:rPr>
              <w:t>2024 год – 43</w:t>
            </w:r>
            <w:r w:rsidR="00562189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E92444">
              <w:rPr>
                <w:rFonts w:ascii="Times New Roman" w:hAnsi="Times New Roman" w:cs="Times New Roman"/>
                <w:sz w:val="24"/>
                <w:szCs w:val="24"/>
              </w:rPr>
              <w:t xml:space="preserve">; 2025 год – </w:t>
            </w:r>
            <w:r w:rsidR="008734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2189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87345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</w:tc>
      </w:tr>
      <w:tr w:rsidR="009B572A" w:rsidRPr="00AF5B37" w:rsidTr="00562189">
        <w:trPr>
          <w:trHeight w:val="4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(период 2021-2022годы)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ежи».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34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нуждающихся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в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жилищных условий, на основе </w:t>
            </w:r>
            <w:r w:rsidRPr="00344338">
              <w:rPr>
                <w:rFonts w:ascii="Times New Roman" w:hAnsi="Times New Roman" w:cs="Times New Roman"/>
                <w:sz w:val="24"/>
                <w:szCs w:val="24"/>
              </w:rPr>
              <w:t>принципов ипотечного кредитования».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жилыми помещениями работников</w:t>
            </w:r>
            <w:r w:rsidRPr="003F112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сферы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72A" w:rsidRDefault="009B572A" w:rsidP="00562189">
            <w:pPr>
              <w:pStyle w:val="ConsPlusCell"/>
              <w:numPr>
                <w:ilvl w:val="0"/>
                <w:numId w:val="4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C2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отдельных категорий граждан, установленных федеральным и областным законодательством»</w:t>
            </w:r>
          </w:p>
          <w:p w:rsidR="009B572A" w:rsidRPr="00A8330D" w:rsidRDefault="009B572A" w:rsidP="00562189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57"/>
              <w:rPr>
                <w:sz w:val="24"/>
                <w:szCs w:val="24"/>
              </w:rPr>
            </w:pPr>
            <w:r w:rsidRPr="00A8330D">
              <w:rPr>
                <w:sz w:val="24"/>
                <w:szCs w:val="24"/>
              </w:rPr>
              <w:t>Подпрограмма «Улучшение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деятельности».</w:t>
            </w:r>
          </w:p>
        </w:tc>
      </w:tr>
      <w:tr w:rsidR="009B572A" w:rsidRPr="00AF5B37" w:rsidTr="00562189">
        <w:trPr>
          <w:trHeight w:val="126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проектных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12DF">
              <w:rPr>
                <w:rFonts w:eastAsiaTheme="minorHAnsi"/>
                <w:sz w:val="24"/>
                <w:szCs w:val="24"/>
                <w:lang w:eastAsia="en-US"/>
              </w:rPr>
              <w:t>софинансированию</w:t>
            </w:r>
            <w:proofErr w:type="spellEnd"/>
            <w:r w:rsidRPr="000212DF">
              <w:rPr>
                <w:rFonts w:eastAsiaTheme="minorHAnsi"/>
                <w:sz w:val="24"/>
                <w:szCs w:val="24"/>
                <w:lang w:eastAsia="en-US"/>
              </w:rPr>
              <w:t xml:space="preserve"> при предоставлении социальных выплат 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</w:t>
            </w:r>
            <w:r>
              <w:t xml:space="preserve">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Мероприятие по предоставлению социальных выплат молодым семьям – участникам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Мероприятие по предоставлению социальных выплат на строительство (приобретение) жилья гражданам - участникам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по обеспечению работников бюджетной сферы Сос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новоборского городского округа жилыми помещениями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специализированного  жилищного фонда и жилищного фонда коммерческого  использования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Pr="000212DF" w:rsidRDefault="009B572A" w:rsidP="00562189">
            <w:pPr>
              <w:pStyle w:val="aa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обеспечению специалистов организаций, созданных для исполнения полномочий </w:t>
            </w:r>
            <w:r w:rsidRPr="000212D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(период 2023-2025 годы)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предоставлению молодым семьям (молодым гражданам), нуждающимся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улучшении жилищных условий,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социальных выплат на приобретение (строительство) жилья на территории Сосновоборского городского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предоставлению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по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обеспечению жилыми помещениями работников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муниципальной бюджетной сферы 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>Сосновоборского городского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 xml:space="preserve">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 xml:space="preserve">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B572A" w:rsidRPr="00F640A0" w:rsidRDefault="009B572A" w:rsidP="00562189">
            <w:pPr>
              <w:pStyle w:val="aa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Мероприятие по</w:t>
            </w:r>
            <w:r w:rsidRPr="00F640A0">
              <w:rPr>
                <w:rFonts w:eastAsiaTheme="minorHAnsi"/>
                <w:sz w:val="24"/>
                <w:szCs w:val="24"/>
                <w:lang w:eastAsia="en-US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4E00AF" w:rsidP="005445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проект «Жилье» (Региональный проект «Жилье»</w:t>
            </w:r>
            <w:r w:rsidR="00544545">
              <w:rPr>
                <w:rFonts w:eastAsiaTheme="minorHAnsi"/>
                <w:sz w:val="24"/>
                <w:szCs w:val="24"/>
                <w:lang w:eastAsia="en-US"/>
              </w:rPr>
              <w:t xml:space="preserve">).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проект</w:t>
            </w:r>
            <w:r w:rsidR="009B57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45" w:rsidRPr="00DD764D">
              <w:rPr>
                <w:sz w:val="24"/>
                <w:szCs w:val="24"/>
              </w:rPr>
      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  <w:r w:rsidR="00544545">
              <w:rPr>
                <w:sz w:val="24"/>
                <w:szCs w:val="24"/>
              </w:rPr>
              <w:t>.</w:t>
            </w:r>
            <w:r w:rsidR="005445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7D61BE" w:rsidRDefault="009B572A" w:rsidP="0056218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D61BE">
              <w:rPr>
                <w:sz w:val="24"/>
                <w:szCs w:val="24"/>
              </w:rPr>
              <w:t>Общий объем ресурсного обеспечения реализации муниципальной програм</w:t>
            </w:r>
            <w:r>
              <w:rPr>
                <w:sz w:val="24"/>
                <w:szCs w:val="24"/>
              </w:rPr>
              <w:t xml:space="preserve">мы составляет </w:t>
            </w:r>
            <w:r w:rsidR="009E3E5E" w:rsidRPr="008D3E00">
              <w:rPr>
                <w:b/>
                <w:sz w:val="24"/>
                <w:szCs w:val="24"/>
              </w:rPr>
              <w:t>1</w:t>
            </w:r>
            <w:r w:rsidR="009E3E5E">
              <w:rPr>
                <w:b/>
                <w:sz w:val="24"/>
                <w:szCs w:val="24"/>
              </w:rPr>
              <w:t xml:space="preserve">51 860,46578 </w:t>
            </w:r>
            <w:r w:rsidRPr="007D61BE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5807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91"/>
              <w:gridCol w:w="3116"/>
            </w:tblGrid>
            <w:tr w:rsidR="009B572A" w:rsidRPr="007D61BE" w:rsidTr="00562189">
              <w:trPr>
                <w:trHeight w:val="634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</w:pPr>
                  <w:r w:rsidRPr="007D61BE">
                    <w:t>Год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ind w:firstLine="28"/>
                    <w:suppressOverlap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16 598,04471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  <w:r w:rsidR="002B742C">
                    <w:rPr>
                      <w:sz w:val="24"/>
                      <w:szCs w:val="24"/>
                    </w:rPr>
                    <w:t> 759,47314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4D59C8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  <w:r w:rsidR="00873452">
                    <w:rPr>
                      <w:sz w:val="24"/>
                      <w:szCs w:val="24"/>
                    </w:rPr>
                    <w:t> 233,33137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873452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31 250,26300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7D61BE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9B572A" w:rsidRPr="007D61BE" w:rsidRDefault="00873452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51B20">
                    <w:rPr>
                      <w:sz w:val="24"/>
                      <w:szCs w:val="24"/>
                    </w:rPr>
                    <w:t>8 019,35356</w:t>
                  </w:r>
                </w:p>
              </w:tc>
            </w:tr>
            <w:tr w:rsidR="009B572A" w:rsidRPr="007D61BE" w:rsidTr="00562189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9B572A" w:rsidRPr="00932F48" w:rsidRDefault="009B572A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32F48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6" w:type="dxa"/>
                  <w:shd w:val="clear" w:color="000000" w:fill="FFFFFF"/>
                  <w:noWrap/>
                  <w:vAlign w:val="bottom"/>
                  <w:hideMark/>
                </w:tcPr>
                <w:p w:rsidR="009B572A" w:rsidRPr="00932F48" w:rsidRDefault="00873452" w:rsidP="008E3536">
                  <w:pPr>
                    <w:framePr w:hSpace="180" w:wrap="around" w:vAnchor="text" w:hAnchor="text" w:xAlign="center" w:y="1"/>
                    <w:shd w:val="clear" w:color="auto" w:fill="FFFFFF" w:themeFill="background1"/>
                    <w:suppressOverlap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8D3E00">
                    <w:rPr>
                      <w:b/>
                      <w:sz w:val="24"/>
                      <w:szCs w:val="24"/>
                    </w:rPr>
                    <w:t>1</w:t>
                  </w:r>
                  <w:r w:rsidR="00751B20">
                    <w:rPr>
                      <w:b/>
                      <w:sz w:val="24"/>
                      <w:szCs w:val="24"/>
                    </w:rPr>
                    <w:t>51</w:t>
                  </w:r>
                  <w:r w:rsidR="009E3E5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51B20">
                    <w:rPr>
                      <w:b/>
                      <w:sz w:val="24"/>
                      <w:szCs w:val="24"/>
                    </w:rPr>
                    <w:t>860,46578</w:t>
                  </w:r>
                </w:p>
              </w:tc>
            </w:tr>
          </w:tbl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B572A" w:rsidRPr="00AF5B37" w:rsidTr="00562189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1079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B572A" w:rsidRDefault="009B572A" w:rsidP="009B5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Pr="004E0919" w:rsidRDefault="009B572A" w:rsidP="009B572A">
      <w:pPr>
        <w:pStyle w:val="a9"/>
        <w:numPr>
          <w:ilvl w:val="0"/>
          <w:numId w:val="3"/>
        </w:numPr>
        <w:spacing w:before="120" w:after="120"/>
        <w:ind w:left="1077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Содержание, </w:t>
      </w:r>
      <w:r w:rsidRPr="006F2A99">
        <w:rPr>
          <w:rFonts w:ascii="Times New Roman" w:hAnsi="Times New Roman"/>
          <w:b/>
          <w:sz w:val="24"/>
          <w:szCs w:val="24"/>
        </w:rPr>
        <w:t>проблемы и обоснование ее программного решения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Жилищная проблема была и остается одной из наиболее сложных проблем на территории Сосновоборского городского округа.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</w:t>
      </w:r>
      <w:r w:rsidRPr="002578A5">
        <w:rPr>
          <w:rFonts w:ascii="Times New Roman" w:hAnsi="Times New Roman"/>
          <w:snapToGrid w:val="0"/>
          <w:sz w:val="24"/>
          <w:szCs w:val="24"/>
        </w:rPr>
        <w:t>настоящее время на территории Сосновоборского городского округа насчитывается более 1000 семей граждан</w:t>
      </w:r>
      <w:r>
        <w:rPr>
          <w:rFonts w:ascii="Times New Roman" w:hAnsi="Times New Roman"/>
          <w:snapToGrid w:val="0"/>
          <w:sz w:val="24"/>
          <w:szCs w:val="24"/>
        </w:rPr>
        <w:t xml:space="preserve">, поставленных на учет в качестве нуждающихся в улучшении жилищных условий до 01.03.2005 и признанных нуждающимися в улучшении жилищных условий после 01.03.2005.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Поддержка</w:t>
      </w:r>
      <w:r w:rsidRPr="006F2A99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граждан</w:t>
      </w:r>
      <w:r w:rsidRPr="006F2A99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при решении жилищной проблемы станет условием стабильных условий жизни, повлияет на улучшение демографической ситуации, создаст стимул к повышению качества трудовой деятельности, уровня квалификации в целях роста заработной платы. Решение жилищной проблемы граждан позволит сформировать экономически активный слой населения.</w:t>
      </w:r>
    </w:p>
    <w:p w:rsidR="009B572A" w:rsidRPr="004E0919" w:rsidRDefault="009B572A" w:rsidP="009B572A">
      <w:pPr>
        <w:pStyle w:val="a9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Необходимость функционирования системы улучшения жилищных условий определяет целесообразность использования программно-целевого метода для решения жилищной проблемы, поскольку эта </w:t>
      </w:r>
      <w:r w:rsidRPr="005E6A5C">
        <w:rPr>
          <w:rFonts w:ascii="Times New Roman" w:hAnsi="Times New Roman"/>
          <w:snapToGrid w:val="0"/>
          <w:sz w:val="24"/>
          <w:szCs w:val="24"/>
        </w:rPr>
        <w:t>проблема не может быть решена в пределах одного финансового года, а требует бюджетных расходов в течение нескольких лет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9B572A" w:rsidRPr="002B4C2D" w:rsidRDefault="009B572A" w:rsidP="009B572A">
      <w:pPr>
        <w:ind w:firstLine="851"/>
        <w:jc w:val="both"/>
        <w:rPr>
          <w:sz w:val="24"/>
          <w:szCs w:val="24"/>
        </w:rPr>
      </w:pPr>
      <w:r w:rsidRPr="002B4C2D">
        <w:rPr>
          <w:sz w:val="24"/>
          <w:szCs w:val="24"/>
        </w:rPr>
        <w:t>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Федерации, Ленинградской области и Сосновоборского городского округа, а именно:</w:t>
      </w:r>
    </w:p>
    <w:p w:rsidR="009B572A" w:rsidRPr="002B4C2D" w:rsidRDefault="009B572A" w:rsidP="009B572A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B4C2D">
        <w:rPr>
          <w:sz w:val="24"/>
          <w:szCs w:val="24"/>
        </w:rPr>
        <w:t xml:space="preserve"> Жилищным кодексом Российской Федерации от 29.12.2004 № 188-ФЗ; </w:t>
      </w:r>
    </w:p>
    <w:p w:rsidR="009B572A" w:rsidRDefault="009B572A" w:rsidP="009B572A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B4C2D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9B572A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EF0241">
        <w:rPr>
          <w:sz w:val="24"/>
          <w:szCs w:val="24"/>
        </w:rPr>
        <w:t>Федеральным законом Российской Федерации №</w:t>
      </w:r>
      <w:r>
        <w:rPr>
          <w:sz w:val="24"/>
          <w:szCs w:val="24"/>
        </w:rPr>
        <w:t xml:space="preserve"> </w:t>
      </w:r>
      <w:r w:rsidRPr="00EF0241">
        <w:rPr>
          <w:sz w:val="24"/>
          <w:szCs w:val="24"/>
        </w:rPr>
        <w:t>5-ФЗ от 12.01.1995 «О ветеранах»</w:t>
      </w:r>
      <w:r>
        <w:rPr>
          <w:sz w:val="24"/>
          <w:szCs w:val="24"/>
        </w:rPr>
        <w:t>;</w:t>
      </w:r>
    </w:p>
    <w:p w:rsidR="009B572A" w:rsidRPr="00246741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0241">
        <w:rPr>
          <w:sz w:val="24"/>
          <w:szCs w:val="24"/>
        </w:rPr>
        <w:t>Федеральным законом Российской Федерации №</w:t>
      </w:r>
      <w:r>
        <w:rPr>
          <w:sz w:val="24"/>
          <w:szCs w:val="24"/>
        </w:rPr>
        <w:t xml:space="preserve"> </w:t>
      </w:r>
      <w:r w:rsidRPr="00EF0241">
        <w:rPr>
          <w:sz w:val="24"/>
          <w:szCs w:val="24"/>
        </w:rPr>
        <w:t xml:space="preserve">181-ФЗ от 24.11.1995 «О </w:t>
      </w:r>
      <w:r w:rsidRPr="00246741">
        <w:rPr>
          <w:sz w:val="24"/>
          <w:szCs w:val="24"/>
        </w:rPr>
        <w:t>социальной защите инвалидов в Российской Федерации»;</w:t>
      </w:r>
    </w:p>
    <w:p w:rsidR="009B572A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246741">
        <w:rPr>
          <w:sz w:val="24"/>
          <w:szCs w:val="24"/>
        </w:rPr>
        <w:t>Областным</w:t>
      </w:r>
      <w:r w:rsidRPr="00EF024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F0241">
        <w:rPr>
          <w:sz w:val="24"/>
        </w:rPr>
        <w:t xml:space="preserve"> Ленинградской области</w:t>
      </w:r>
      <w:r w:rsidRPr="00EF0241">
        <w:rPr>
          <w:sz w:val="24"/>
          <w:szCs w:val="24"/>
        </w:rPr>
        <w:t xml:space="preserve"> от 18.05.2006 № 24-оз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отношений»;</w:t>
      </w:r>
    </w:p>
    <w:p w:rsidR="009B572A" w:rsidRPr="00EF0241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EF0241">
        <w:rPr>
          <w:rFonts w:eastAsiaTheme="minorHAnsi"/>
          <w:sz w:val="24"/>
          <w:szCs w:val="24"/>
          <w:lang w:eastAsia="en-US"/>
        </w:rPr>
        <w:t>Областным законом Ленинградской области от 02.03.2010 N 5-оз «Об обеспечении жильем некоторых категорий граждан, вставших на учет в качестве нуждающихся в жилых помещениях»;</w:t>
      </w:r>
    </w:p>
    <w:p w:rsidR="009B572A" w:rsidRPr="00EF0241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Областным</w:t>
      </w:r>
      <w:r w:rsidRPr="00EF0241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ом</w:t>
      </w:r>
      <w:r w:rsidRPr="00EF0241">
        <w:rPr>
          <w:rFonts w:eastAsiaTheme="minorHAnsi"/>
          <w:sz w:val="24"/>
          <w:szCs w:val="24"/>
          <w:lang w:eastAsia="en-US"/>
        </w:rPr>
        <w:t xml:space="preserve"> Ленинградской области от 07.12.2005 N 110-оз «Об обеспечении жильем некоторых категорий граждан, поставленных на учет до 1 января 2005 года»;</w:t>
      </w:r>
    </w:p>
    <w:p w:rsidR="009B572A" w:rsidRPr="00D50243" w:rsidRDefault="009B572A" w:rsidP="009B572A">
      <w:pPr>
        <w:pStyle w:val="aa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2B4C2D">
        <w:rPr>
          <w:sz w:val="24"/>
          <w:szCs w:val="24"/>
        </w:rPr>
        <w:t xml:space="preserve"> Постановлением Правительства Российской Федерации от 17.12.2010 N 1050 «О</w:t>
      </w:r>
      <w:r>
        <w:rPr>
          <w:sz w:val="24"/>
          <w:szCs w:val="24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B4C2D">
        <w:rPr>
          <w:sz w:val="24"/>
          <w:szCs w:val="24"/>
        </w:rPr>
        <w:t>;</w:t>
      </w:r>
    </w:p>
    <w:p w:rsidR="009B572A" w:rsidRPr="004E0919" w:rsidRDefault="009B572A" w:rsidP="009B572A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E0919">
        <w:rPr>
          <w:sz w:val="24"/>
          <w:szCs w:val="24"/>
        </w:rPr>
        <w:t>Постановлением Правительства Ленинградской области от 14.11.2013 № 407 «Об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</w:p>
    <w:p w:rsidR="009B572A" w:rsidRPr="00D50243" w:rsidRDefault="009B572A" w:rsidP="009B572A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E0919">
        <w:rPr>
          <w:sz w:val="24"/>
          <w:szCs w:val="24"/>
        </w:rPr>
        <w:t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B572A" w:rsidRPr="004E0919" w:rsidRDefault="009B572A" w:rsidP="009B572A">
      <w:pPr>
        <w:pStyle w:val="aa"/>
        <w:widowControl w:val="0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4E0919">
        <w:rPr>
          <w:sz w:val="24"/>
          <w:szCs w:val="24"/>
        </w:rPr>
        <w:t>Постановлением Правительства Ленинг</w:t>
      </w:r>
      <w:r>
        <w:rPr>
          <w:sz w:val="24"/>
          <w:szCs w:val="24"/>
        </w:rPr>
        <w:t xml:space="preserve">радской области от 26.06.2014 № </w:t>
      </w:r>
      <w:r w:rsidRPr="004E0919">
        <w:rPr>
          <w:sz w:val="24"/>
          <w:szCs w:val="24"/>
        </w:rPr>
        <w:t>263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</w:t>
      </w:r>
      <w:r>
        <w:rPr>
          <w:sz w:val="24"/>
          <w:szCs w:val="24"/>
        </w:rPr>
        <w:t xml:space="preserve"> мероприятия по улучшению</w:t>
      </w:r>
      <w:r w:rsidRPr="004E0919">
        <w:rPr>
          <w:sz w:val="24"/>
          <w:szCs w:val="24"/>
        </w:rPr>
        <w:t xml:space="preserve"> жилищных условий молодых граждан </w:t>
      </w:r>
      <w:r>
        <w:rPr>
          <w:sz w:val="24"/>
          <w:szCs w:val="24"/>
        </w:rPr>
        <w:lastRenderedPageBreak/>
        <w:t>(молодых семей)</w:t>
      </w:r>
      <w:r w:rsidRPr="004E0919">
        <w:rPr>
          <w:sz w:val="24"/>
          <w:szCs w:val="24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  <w:proofErr w:type="gramEnd"/>
    </w:p>
    <w:p w:rsidR="009B572A" w:rsidRPr="0069675E" w:rsidRDefault="009B572A" w:rsidP="009B572A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9675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9675E">
        <w:rPr>
          <w:sz w:val="24"/>
          <w:szCs w:val="24"/>
        </w:rPr>
        <w:t xml:space="preserve"> Правительства Ленинградской области от 25.05.2018 № 167 «Об утверждении Положения о реализации мероприятия </w:t>
      </w:r>
      <w:r>
        <w:rPr>
          <w:sz w:val="24"/>
          <w:szCs w:val="24"/>
        </w:rPr>
        <w:t>по улучшению</w:t>
      </w:r>
      <w:r w:rsidRPr="0069675E">
        <w:rPr>
          <w:sz w:val="24"/>
          <w:szCs w:val="24"/>
        </w:rPr>
        <w:t xml:space="preserve"> жилищных условий </w:t>
      </w:r>
      <w:r>
        <w:rPr>
          <w:sz w:val="24"/>
          <w:szCs w:val="24"/>
        </w:rPr>
        <w:t>молодых граждан (молодых семей)</w:t>
      </w:r>
      <w:r w:rsidRPr="0069675E">
        <w:rPr>
          <w:sz w:val="24"/>
          <w:szCs w:val="24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4"/>
          <w:szCs w:val="24"/>
        </w:rPr>
        <w:t>;</w:t>
      </w:r>
    </w:p>
    <w:p w:rsidR="009B572A" w:rsidRDefault="009B572A" w:rsidP="009B572A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E0919">
        <w:rPr>
          <w:rFonts w:eastAsia="Calibri"/>
          <w:sz w:val="24"/>
          <w:szCs w:val="24"/>
          <w:lang w:eastAsia="en-US"/>
        </w:rPr>
        <w:t>Постановление Правительства Ленинградск</w:t>
      </w:r>
      <w:r>
        <w:rPr>
          <w:rFonts w:eastAsia="Calibri"/>
          <w:sz w:val="24"/>
          <w:szCs w:val="24"/>
          <w:lang w:eastAsia="en-US"/>
        </w:rPr>
        <w:t>ой области от 25.05.2018 N 166 «</w:t>
      </w:r>
      <w:r w:rsidRPr="004E0919">
        <w:rPr>
          <w:rFonts w:eastAsia="Calibri"/>
          <w:sz w:val="24"/>
          <w:szCs w:val="24"/>
          <w:lang w:eastAsia="en-US"/>
        </w:rPr>
        <w:t>Об утверждении Положения о ре</w:t>
      </w:r>
      <w:r>
        <w:rPr>
          <w:rFonts w:eastAsia="Calibri"/>
          <w:sz w:val="24"/>
          <w:szCs w:val="24"/>
          <w:lang w:eastAsia="en-US"/>
        </w:rPr>
        <w:t>ализации мероприятия по улучшению</w:t>
      </w:r>
      <w:r w:rsidRPr="004E0919">
        <w:rPr>
          <w:rFonts w:eastAsia="Calibri"/>
          <w:sz w:val="24"/>
          <w:szCs w:val="24"/>
          <w:lang w:eastAsia="en-US"/>
        </w:rPr>
        <w:t xml:space="preserve"> жилищных условий граждан с использованием сре</w:t>
      </w:r>
      <w:r>
        <w:rPr>
          <w:rFonts w:eastAsia="Calibri"/>
          <w:sz w:val="24"/>
          <w:szCs w:val="24"/>
          <w:lang w:eastAsia="en-US"/>
        </w:rPr>
        <w:t xml:space="preserve">дств ипотечного кредита (займа)» в рамках </w:t>
      </w:r>
      <w:r w:rsidRPr="004E0919">
        <w:rPr>
          <w:rFonts w:eastAsia="Calibri"/>
          <w:sz w:val="24"/>
          <w:szCs w:val="24"/>
          <w:lang w:eastAsia="en-US"/>
        </w:rPr>
        <w:t>государственной программы Ленинградс</w:t>
      </w:r>
      <w:r>
        <w:rPr>
          <w:rFonts w:eastAsia="Calibri"/>
          <w:sz w:val="24"/>
          <w:szCs w:val="24"/>
          <w:lang w:eastAsia="en-US"/>
        </w:rPr>
        <w:t>кой области «</w:t>
      </w:r>
      <w:r w:rsidRPr="004E0919">
        <w:rPr>
          <w:rFonts w:eastAsia="Calibri"/>
          <w:sz w:val="24"/>
          <w:szCs w:val="24"/>
          <w:lang w:eastAsia="en-US"/>
        </w:rPr>
        <w:t>Формирование городской среды и обеспечение качественным жильем граждан на т</w:t>
      </w:r>
      <w:r>
        <w:rPr>
          <w:rFonts w:eastAsia="Calibri"/>
          <w:sz w:val="24"/>
          <w:szCs w:val="24"/>
          <w:lang w:eastAsia="en-US"/>
        </w:rPr>
        <w:t>ерритории Ленинградской области»</w:t>
      </w:r>
      <w:r w:rsidRPr="004E0919">
        <w:rPr>
          <w:rFonts w:eastAsia="Calibri"/>
          <w:sz w:val="24"/>
          <w:szCs w:val="24"/>
          <w:lang w:eastAsia="en-US"/>
        </w:rPr>
        <w:t>;</w:t>
      </w:r>
    </w:p>
    <w:p w:rsidR="009B572A" w:rsidRPr="0071376B" w:rsidRDefault="009B572A" w:rsidP="009B572A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D75BE">
        <w:rPr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0D75BE">
        <w:rPr>
          <w:sz w:val="24"/>
          <w:szCs w:val="24"/>
        </w:rPr>
        <w:t>Сосновоборский</w:t>
      </w:r>
      <w:proofErr w:type="spellEnd"/>
      <w:r w:rsidRPr="000D75BE">
        <w:rPr>
          <w:sz w:val="24"/>
          <w:szCs w:val="24"/>
        </w:rPr>
        <w:t xml:space="preserve"> городской округ </w:t>
      </w:r>
      <w:r w:rsidRPr="000D75BE">
        <w:rPr>
          <w:bCs/>
          <w:sz w:val="24"/>
          <w:szCs w:val="24"/>
        </w:rPr>
        <w:t>от 25.10.2017 № 154</w:t>
      </w:r>
      <w:r w:rsidRPr="000D75BE">
        <w:rPr>
          <w:sz w:val="24"/>
          <w:szCs w:val="24"/>
        </w:rPr>
        <w:t xml:space="preserve"> «Об утверждении С</w:t>
      </w:r>
      <w:r w:rsidRPr="000D75BE">
        <w:rPr>
          <w:bCs/>
          <w:sz w:val="24"/>
          <w:szCs w:val="24"/>
        </w:rPr>
        <w:t>тратегии социально-экономического развития Сосновоборского городского округа до 2030 года»;</w:t>
      </w:r>
    </w:p>
    <w:p w:rsidR="009B572A" w:rsidRPr="0071376B" w:rsidRDefault="009B572A" w:rsidP="009B572A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71376B">
        <w:rPr>
          <w:sz w:val="24"/>
          <w:szCs w:val="24"/>
        </w:rPr>
        <w:t xml:space="preserve"> Постановлением администрации Сосновоборского городского округа </w:t>
      </w:r>
      <w:r>
        <w:rPr>
          <w:sz w:val="24"/>
        </w:rPr>
        <w:t>от 11.09.2019 № 1969</w:t>
      </w:r>
      <w:r w:rsidRPr="0071376B">
        <w:rPr>
          <w:sz w:val="24"/>
        </w:rPr>
        <w:t xml:space="preserve"> «</w:t>
      </w:r>
      <w:r w:rsidRPr="0071376B">
        <w:rPr>
          <w:sz w:val="24"/>
          <w:szCs w:val="24"/>
        </w:rPr>
        <w:t xml:space="preserve">Об утверждении Перечня муниципальных программ Сосновоборского городского округа»; </w:t>
      </w:r>
    </w:p>
    <w:p w:rsidR="009B572A" w:rsidRPr="002B4C2D" w:rsidRDefault="009B572A" w:rsidP="009B572A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napToGrid w:val="0"/>
          <w:sz w:val="24"/>
          <w:szCs w:val="24"/>
        </w:rPr>
      </w:pPr>
      <w:r w:rsidRPr="002B4C2D">
        <w:rPr>
          <w:sz w:val="24"/>
          <w:szCs w:val="24"/>
        </w:rPr>
        <w:t>Постановлением администрации Сосново</w:t>
      </w:r>
      <w:r>
        <w:rPr>
          <w:sz w:val="24"/>
          <w:szCs w:val="24"/>
        </w:rPr>
        <w:t xml:space="preserve">борского городского округа </w:t>
      </w:r>
      <w:r w:rsidR="00BB2388">
        <w:rPr>
          <w:sz w:val="24"/>
          <w:szCs w:val="24"/>
        </w:rPr>
        <w:t>20.02.2023 № 453</w:t>
      </w:r>
      <w:r w:rsidRPr="002B4C2D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области».</w:t>
      </w:r>
      <w:r w:rsidRPr="002B4C2D">
        <w:rPr>
          <w:snapToGrid w:val="0"/>
          <w:sz w:val="24"/>
          <w:szCs w:val="24"/>
        </w:rPr>
        <w:t xml:space="preserve"> </w:t>
      </w:r>
    </w:p>
    <w:p w:rsidR="009B572A" w:rsidRPr="00213CF2" w:rsidRDefault="009B572A" w:rsidP="009B572A">
      <w:pPr>
        <w:pStyle w:val="a9"/>
        <w:numPr>
          <w:ilvl w:val="0"/>
          <w:numId w:val="3"/>
        </w:numPr>
        <w:spacing w:before="120" w:after="120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 xml:space="preserve">и задача </w:t>
      </w:r>
      <w:r w:rsidRPr="006F2A99">
        <w:rPr>
          <w:rFonts w:ascii="Times New Roman" w:hAnsi="Times New Roman"/>
          <w:b/>
          <w:sz w:val="24"/>
          <w:szCs w:val="24"/>
        </w:rPr>
        <w:t>программы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6F2A99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>
        <w:rPr>
          <w:rFonts w:ascii="Times New Roman" w:hAnsi="Times New Roman"/>
          <w:sz w:val="24"/>
          <w:szCs w:val="24"/>
        </w:rPr>
        <w:t>содействие созданию</w:t>
      </w:r>
      <w:r w:rsidRPr="00201357">
        <w:rPr>
          <w:rFonts w:ascii="Times New Roman" w:hAnsi="Times New Roman"/>
          <w:sz w:val="24"/>
          <w:szCs w:val="24"/>
        </w:rPr>
        <w:t xml:space="preserve"> условий для решения жилищной проблемы граждан Сосновоборского городского округа</w:t>
      </w:r>
      <w:r>
        <w:rPr>
          <w:rFonts w:ascii="Times New Roman" w:hAnsi="Times New Roman"/>
          <w:sz w:val="24"/>
          <w:szCs w:val="24"/>
        </w:rPr>
        <w:t>, признанных</w:t>
      </w:r>
      <w:r w:rsidRPr="00C46D75">
        <w:rPr>
          <w:rFonts w:ascii="Times New Roman" w:hAnsi="Times New Roman"/>
          <w:sz w:val="24"/>
          <w:szCs w:val="24"/>
        </w:rPr>
        <w:t xml:space="preserve"> в установленном </w:t>
      </w:r>
      <w:proofErr w:type="gramStart"/>
      <w:r w:rsidRPr="00C46D75">
        <w:rPr>
          <w:rFonts w:ascii="Times New Roman" w:hAnsi="Times New Roman"/>
          <w:sz w:val="24"/>
          <w:szCs w:val="24"/>
        </w:rPr>
        <w:t>порядке</w:t>
      </w:r>
      <w:proofErr w:type="gramEnd"/>
      <w:r w:rsidRPr="00C46D75">
        <w:rPr>
          <w:rFonts w:ascii="Times New Roman" w:hAnsi="Times New Roman"/>
          <w:sz w:val="24"/>
          <w:szCs w:val="24"/>
        </w:rPr>
        <w:t xml:space="preserve"> нуждающимися в улучшении жилищных </w:t>
      </w:r>
      <w:r w:rsidRPr="000940FE">
        <w:rPr>
          <w:rFonts w:ascii="Times New Roman" w:hAnsi="Times New Roman"/>
          <w:sz w:val="24"/>
          <w:szCs w:val="24"/>
        </w:rPr>
        <w:t xml:space="preserve">условий на территории муниципального образования </w:t>
      </w:r>
      <w:proofErr w:type="spellStart"/>
      <w:r w:rsidRPr="000940FE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0940FE"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 w:rsidRPr="0080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 соответствующих условиям подпрограмм</w:t>
      </w:r>
      <w:r w:rsidRPr="000940FE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Применительно к настоящей программе под нуждающимися в улучшении жилищных условий понимаются граждане, поставленные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>на учет в качестве нуждающихся в улучшении жилищных условий</w:t>
      </w:r>
      <w:r>
        <w:rPr>
          <w:rFonts w:ascii="Times New Roman" w:hAnsi="Times New Roman"/>
          <w:sz w:val="24"/>
          <w:szCs w:val="24"/>
        </w:rPr>
        <w:t xml:space="preserve"> в администрации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до 1 марта 2005 года, а также граждане,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</w:t>
      </w:r>
      <w:r>
        <w:rPr>
          <w:rFonts w:ascii="Times New Roman" w:hAnsi="Times New Roman"/>
          <w:sz w:val="24"/>
          <w:szCs w:val="24"/>
        </w:rPr>
        <w:t>марта 2005 года по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основаниям, </w:t>
      </w:r>
      <w:proofErr w:type="gramStart"/>
      <w:r w:rsidRPr="006F2A99">
        <w:rPr>
          <w:rFonts w:ascii="Times New Roman" w:hAnsi="Times New Roman"/>
          <w:sz w:val="24"/>
          <w:szCs w:val="24"/>
        </w:rPr>
        <w:t>установленн</w:t>
      </w:r>
      <w:r>
        <w:rPr>
          <w:rFonts w:ascii="Times New Roman" w:hAnsi="Times New Roman"/>
          <w:sz w:val="24"/>
          <w:szCs w:val="24"/>
        </w:rPr>
        <w:t>ых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статьей 51 Жилищного кодекса Российской Федерации.</w:t>
      </w:r>
    </w:p>
    <w:p w:rsidR="009B572A" w:rsidRDefault="009B572A" w:rsidP="009B572A">
      <w:pPr>
        <w:pStyle w:val="a9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программы являю</w:t>
      </w:r>
      <w:r w:rsidRPr="008915FC">
        <w:rPr>
          <w:rFonts w:ascii="Times New Roman" w:hAnsi="Times New Roman"/>
          <w:sz w:val="24"/>
          <w:szCs w:val="24"/>
        </w:rPr>
        <w:t>тся:</w:t>
      </w:r>
    </w:p>
    <w:p w:rsidR="009B572A" w:rsidRPr="007A132E" w:rsidRDefault="009B572A" w:rsidP="009B572A">
      <w:pPr>
        <w:pStyle w:val="a9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1A17">
        <w:rPr>
          <w:rFonts w:ascii="Times New Roman" w:hAnsi="Times New Roman"/>
          <w:sz w:val="24"/>
          <w:szCs w:val="24"/>
        </w:rPr>
        <w:t>Обеспечение предоставления молодым семьям (молодым гражданам)</w:t>
      </w:r>
      <w:r>
        <w:rPr>
          <w:rFonts w:ascii="Times New Roman" w:hAnsi="Times New Roman"/>
          <w:sz w:val="24"/>
          <w:szCs w:val="24"/>
        </w:rPr>
        <w:t>,</w:t>
      </w:r>
      <w:r w:rsidRPr="00AD1A17">
        <w:rPr>
          <w:rFonts w:ascii="Times New Roman" w:hAnsi="Times New Roman"/>
          <w:sz w:val="24"/>
          <w:szCs w:val="24"/>
        </w:rPr>
        <w:t xml:space="preserve"> </w:t>
      </w:r>
      <w:r w:rsidRPr="00AD1A17">
        <w:rPr>
          <w:rFonts w:ascii="Times New Roman" w:eastAsiaTheme="minorHAnsi" w:hAnsi="Times New Roman"/>
          <w:sz w:val="24"/>
          <w:szCs w:val="24"/>
        </w:rPr>
        <w:t>нуждающимся в улучшении жилищных условий, социальных выплат на приобретение (строительство) жилья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B572A" w:rsidRPr="007A132E" w:rsidRDefault="009B572A" w:rsidP="009B572A">
      <w:pPr>
        <w:pStyle w:val="a9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1A17">
        <w:rPr>
          <w:rFonts w:ascii="Times New Roman" w:hAnsi="Times New Roman"/>
          <w:sz w:val="24"/>
          <w:szCs w:val="24"/>
        </w:rPr>
        <w:t xml:space="preserve">Обеспечение предоставления </w:t>
      </w:r>
      <w:r w:rsidRPr="00AD1A17">
        <w:rPr>
          <w:rFonts w:ascii="Times New Roman" w:eastAsiaTheme="minorHAnsi" w:hAnsi="Times New Roman"/>
          <w:sz w:val="24"/>
          <w:szCs w:val="24"/>
        </w:rPr>
        <w:t>семьям (гражданам), нуждающимся в улучшении жилищных условий, социальных выплат на приобретение (строительство) жилья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1A17">
        <w:rPr>
          <w:rFonts w:ascii="Times New Roman" w:hAnsi="Times New Roman"/>
          <w:sz w:val="24"/>
          <w:szCs w:val="24"/>
        </w:rPr>
        <w:t>Обеспечение жильем работников бюджетной сферы Сосновоборского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Cell"/>
        <w:numPr>
          <w:ilvl w:val="0"/>
          <w:numId w:val="6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A1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eastAsiaTheme="minorHAnsi"/>
          <w:sz w:val="24"/>
          <w:szCs w:val="24"/>
          <w:lang w:eastAsia="en-US"/>
        </w:rPr>
        <w:t>.</w:t>
      </w:r>
      <w:r w:rsidRPr="00AD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Default="009B572A" w:rsidP="009B572A">
      <w:pPr>
        <w:pStyle w:val="aa"/>
        <w:numPr>
          <w:ilvl w:val="0"/>
          <w:numId w:val="69"/>
        </w:numPr>
        <w:ind w:left="0" w:firstLine="851"/>
      </w:pPr>
      <w:r w:rsidRPr="007A132E">
        <w:rPr>
          <w:sz w:val="24"/>
          <w:szCs w:val="24"/>
        </w:rPr>
        <w:t>Обеспечение жильем специалистов организаций, созданных для исполнения полномочий органов местного самоуправления и обеспечения их деятельности.</w:t>
      </w:r>
    </w:p>
    <w:p w:rsidR="009B572A" w:rsidRPr="00D50AF4" w:rsidRDefault="009B572A" w:rsidP="009B572A">
      <w:pPr>
        <w:pStyle w:val="a9"/>
        <w:numPr>
          <w:ilvl w:val="0"/>
          <w:numId w:val="3"/>
        </w:numPr>
        <w:spacing w:before="120" w:after="12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подпрограмм </w:t>
      </w:r>
      <w:r w:rsidRPr="00D50AF4">
        <w:rPr>
          <w:rFonts w:ascii="Times New Roman" w:hAnsi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(период 2021-2022 годы)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2021-2022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следующие подпрограммы</w:t>
      </w:r>
      <w:r w:rsidRPr="006B3977">
        <w:rPr>
          <w:rFonts w:ascii="Times New Roman" w:hAnsi="Times New Roman"/>
          <w:sz w:val="24"/>
          <w:szCs w:val="24"/>
        </w:rPr>
        <w:t>:</w:t>
      </w:r>
    </w:p>
    <w:p w:rsidR="009B572A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жильем молодежи.</w:t>
      </w:r>
    </w:p>
    <w:p w:rsidR="009B572A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607">
        <w:rPr>
          <w:rFonts w:ascii="Times New Roman" w:hAnsi="Times New Roman"/>
          <w:sz w:val="24"/>
          <w:szCs w:val="24"/>
        </w:rPr>
        <w:t>оддержка граждан, нуждающихся в улучшении жилищных условий, на основе пр</w:t>
      </w:r>
      <w:r>
        <w:rPr>
          <w:rFonts w:ascii="Times New Roman" w:hAnsi="Times New Roman"/>
          <w:sz w:val="24"/>
          <w:szCs w:val="24"/>
        </w:rPr>
        <w:t>инципов ипотечного кредитования.</w:t>
      </w:r>
    </w:p>
    <w:p w:rsidR="009B572A" w:rsidRPr="005E0607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0607">
        <w:rPr>
          <w:rFonts w:ascii="Times New Roman" w:hAnsi="Times New Roman"/>
          <w:sz w:val="24"/>
          <w:szCs w:val="24"/>
        </w:rPr>
        <w:t>беспечение жилыми помещениями работников бюджетной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607">
        <w:rPr>
          <w:rFonts w:ascii="Times New Roman" w:hAnsi="Times New Roman"/>
          <w:sz w:val="24"/>
          <w:szCs w:val="24"/>
        </w:rPr>
        <w:t>Сосновоборского городского округа:</w:t>
      </w:r>
    </w:p>
    <w:p w:rsidR="009B572A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E74A8">
        <w:rPr>
          <w:rFonts w:ascii="Times New Roman" w:hAnsi="Times New Roman"/>
          <w:sz w:val="24"/>
          <w:szCs w:val="24"/>
        </w:rPr>
        <w:t>Обеспечение жильем отдельных категорий граждан,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4A8">
        <w:rPr>
          <w:rFonts w:ascii="Times New Roman" w:hAnsi="Times New Roman"/>
          <w:sz w:val="24"/>
          <w:szCs w:val="24"/>
        </w:rPr>
        <w:t>федеральным и областным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F640A0" w:rsidRDefault="009B572A" w:rsidP="009B572A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915FC">
        <w:rPr>
          <w:rFonts w:ascii="Times New Roman" w:hAnsi="Times New Roman"/>
          <w:sz w:val="24"/>
          <w:szCs w:val="24"/>
        </w:rPr>
        <w:t>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деятельности.</w:t>
      </w:r>
    </w:p>
    <w:p w:rsidR="009B572A" w:rsidRDefault="009B572A" w:rsidP="009B572A">
      <w:pPr>
        <w:pStyle w:val="a9"/>
        <w:ind w:left="851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numPr>
          <w:ilvl w:val="0"/>
          <w:numId w:val="3"/>
        </w:numPr>
        <w:ind w:left="0" w:firstLine="357"/>
        <w:jc w:val="center"/>
        <w:rPr>
          <w:rFonts w:ascii="Times New Roman" w:hAnsi="Times New Roman"/>
          <w:b/>
          <w:sz w:val="24"/>
          <w:szCs w:val="24"/>
        </w:rPr>
      </w:pPr>
      <w:r w:rsidRPr="00F640A0">
        <w:rPr>
          <w:rFonts w:ascii="Times New Roman" w:hAnsi="Times New Roman"/>
          <w:b/>
          <w:sz w:val="24"/>
          <w:szCs w:val="24"/>
        </w:rPr>
        <w:t>Комплекс проектных мероприятий (период 2023-2025 годы)</w:t>
      </w:r>
    </w:p>
    <w:p w:rsidR="009B572A" w:rsidRDefault="009B572A" w:rsidP="009B572A">
      <w:pPr>
        <w:pStyle w:val="a9"/>
        <w:ind w:left="357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2023-2025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следующий </w:t>
      </w:r>
      <w:r w:rsidRPr="00F640A0">
        <w:rPr>
          <w:rFonts w:ascii="Times New Roman" w:hAnsi="Times New Roman"/>
          <w:sz w:val="24"/>
          <w:szCs w:val="24"/>
        </w:rPr>
        <w:t>комплекс проектных мероприятий: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Мероприятие по</w:t>
      </w:r>
      <w:r w:rsidRPr="000212D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212DF">
        <w:rPr>
          <w:rFonts w:eastAsiaTheme="minorHAnsi"/>
          <w:sz w:val="24"/>
          <w:szCs w:val="24"/>
          <w:lang w:eastAsia="en-US"/>
        </w:rPr>
        <w:t>софинансированию</w:t>
      </w:r>
      <w:proofErr w:type="spellEnd"/>
      <w:r w:rsidRPr="000212DF">
        <w:rPr>
          <w:rFonts w:eastAsiaTheme="minorHAnsi"/>
          <w:sz w:val="24"/>
          <w:szCs w:val="24"/>
          <w:lang w:eastAsia="en-US"/>
        </w:rPr>
        <w:t xml:space="preserve"> при предоставлении социальных выплат  молодым семьям –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</w:t>
      </w:r>
      <w:r>
        <w:t xml:space="preserve"> </w:t>
      </w:r>
      <w:r w:rsidRPr="000212DF">
        <w:rPr>
          <w:rFonts w:eastAsiaTheme="minorHAnsi"/>
          <w:sz w:val="24"/>
          <w:szCs w:val="24"/>
          <w:lang w:eastAsia="en-US"/>
        </w:rPr>
        <w:t>Федерации «Обеспечение доступным и комфортным жильем и коммунальными услугами граждан Российской Федерации»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Pr="00F640A0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F640A0">
        <w:rPr>
          <w:rFonts w:eastAsiaTheme="minorHAnsi"/>
          <w:sz w:val="24"/>
          <w:szCs w:val="24"/>
          <w:lang w:eastAsia="en-US"/>
        </w:rPr>
        <w:t>Мероприятие по предоставлению социальных выплат молодым семьям – участникам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0212DF">
        <w:rPr>
          <w:rFonts w:eastAsiaTheme="minorHAnsi"/>
          <w:sz w:val="24"/>
          <w:szCs w:val="24"/>
          <w:lang w:eastAsia="en-US"/>
        </w:rPr>
        <w:t>Мероприятие по предоставлению социальных выплат на строительство (приобретение) жилья гражданам - участникам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Мероприятие </w:t>
      </w:r>
      <w:r w:rsidRPr="000212DF">
        <w:rPr>
          <w:rFonts w:eastAsiaTheme="minorHAnsi"/>
          <w:sz w:val="24"/>
          <w:szCs w:val="24"/>
          <w:lang w:eastAsia="en-US"/>
        </w:rPr>
        <w:t>по обеспечению работников бюджетной сферы Сос</w:t>
      </w:r>
      <w:r>
        <w:rPr>
          <w:rFonts w:eastAsiaTheme="minorHAnsi"/>
          <w:sz w:val="24"/>
          <w:szCs w:val="24"/>
          <w:lang w:eastAsia="en-US"/>
        </w:rPr>
        <w:t xml:space="preserve">новоборского городского округа жилыми помещениями </w:t>
      </w:r>
      <w:r w:rsidRPr="000212DF">
        <w:rPr>
          <w:rFonts w:eastAsiaTheme="minorHAnsi"/>
          <w:sz w:val="24"/>
          <w:szCs w:val="24"/>
          <w:lang w:eastAsia="en-US"/>
        </w:rPr>
        <w:t>специализированного жилищного фонда и жилищного фонда коммерческого использования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Мероприятие по </w:t>
      </w:r>
      <w:r w:rsidRPr="000212DF">
        <w:rPr>
          <w:rFonts w:eastAsiaTheme="minorHAnsi"/>
          <w:sz w:val="24"/>
          <w:szCs w:val="24"/>
          <w:lang w:eastAsia="en-US"/>
        </w:rPr>
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Pr="00F640A0" w:rsidRDefault="009B572A" w:rsidP="009B572A">
      <w:pPr>
        <w:pStyle w:val="aa"/>
        <w:framePr w:hSpace="181" w:wrap="notBeside" w:vAnchor="text" w:hAnchor="text" w:xAlign="center" w:y="1"/>
        <w:numPr>
          <w:ilvl w:val="0"/>
          <w:numId w:val="67"/>
        </w:numPr>
        <w:autoSpaceDE w:val="0"/>
        <w:autoSpaceDN w:val="0"/>
        <w:adjustRightInd w:val="0"/>
        <w:ind w:left="0" w:firstLine="709"/>
        <w:suppressOverlap/>
        <w:jc w:val="both"/>
        <w:rPr>
          <w:rFonts w:eastAsiaTheme="minorHAnsi"/>
          <w:sz w:val="24"/>
          <w:szCs w:val="24"/>
          <w:lang w:eastAsia="en-US"/>
        </w:rPr>
      </w:pPr>
      <w:r w:rsidRPr="00F640A0">
        <w:rPr>
          <w:rFonts w:eastAsiaTheme="minorHAnsi"/>
          <w:sz w:val="24"/>
          <w:szCs w:val="24"/>
          <w:lang w:eastAsia="en-US"/>
        </w:rPr>
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pStyle w:val="a9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640A0">
        <w:rPr>
          <w:rFonts w:ascii="Times New Roman" w:hAnsi="Times New Roman"/>
          <w:b/>
          <w:sz w:val="24"/>
          <w:szCs w:val="24"/>
        </w:rPr>
        <w:t>Ком</w:t>
      </w:r>
      <w:r>
        <w:rPr>
          <w:rFonts w:ascii="Times New Roman" w:hAnsi="Times New Roman"/>
          <w:b/>
          <w:sz w:val="24"/>
          <w:szCs w:val="24"/>
        </w:rPr>
        <w:t xml:space="preserve">плекс процессных </w:t>
      </w:r>
      <w:r w:rsidRPr="00F640A0">
        <w:rPr>
          <w:rFonts w:ascii="Times New Roman" w:hAnsi="Times New Roman"/>
          <w:b/>
          <w:sz w:val="24"/>
          <w:szCs w:val="24"/>
        </w:rPr>
        <w:t xml:space="preserve"> мероприятий (период 2023-2025 годы)</w:t>
      </w:r>
    </w:p>
    <w:p w:rsidR="009B572A" w:rsidRDefault="009B572A" w:rsidP="009B572A">
      <w:pPr>
        <w:pStyle w:val="a9"/>
        <w:ind w:left="2204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6B397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в период 2023-2025 годов включае</w:t>
      </w:r>
      <w:r w:rsidRPr="006B39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себя следующий </w:t>
      </w:r>
      <w:r w:rsidRPr="00F640A0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плекс процессных</w:t>
      </w:r>
      <w:r w:rsidRPr="00F640A0">
        <w:rPr>
          <w:rFonts w:ascii="Times New Roman" w:hAnsi="Times New Roman"/>
          <w:sz w:val="24"/>
          <w:szCs w:val="24"/>
        </w:rPr>
        <w:t xml:space="preserve"> мероприятий: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Мероприятие по </w:t>
      </w:r>
      <w:r w:rsidRPr="00F640A0">
        <w:rPr>
          <w:rFonts w:eastAsiaTheme="minorHAnsi"/>
          <w:sz w:val="24"/>
          <w:szCs w:val="24"/>
          <w:lang w:eastAsia="en-US"/>
        </w:rPr>
        <w:t>предоставлению молодым семьям (молодым гражданам), нуждающимся</w:t>
      </w:r>
      <w:r>
        <w:rPr>
          <w:rFonts w:eastAsiaTheme="minorHAnsi"/>
          <w:sz w:val="24"/>
          <w:szCs w:val="24"/>
          <w:lang w:eastAsia="en-US"/>
        </w:rPr>
        <w:t xml:space="preserve"> в улучшении жилищных условий, </w:t>
      </w:r>
      <w:r w:rsidRPr="00F640A0">
        <w:rPr>
          <w:rFonts w:eastAsiaTheme="minorHAnsi"/>
          <w:sz w:val="24"/>
          <w:szCs w:val="24"/>
          <w:lang w:eastAsia="en-US"/>
        </w:rPr>
        <w:t>социальных выплат на приобретение (строительство) жилья  на территории Сосновоборского городского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lastRenderedPageBreak/>
        <w:t>Мероприятие по обеспечению жилыми помещениями работников муниципальной бюджетной сферы Сосновоборского городского округа.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</w:r>
    </w:p>
    <w:p w:rsidR="009B572A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</w:r>
    </w:p>
    <w:p w:rsidR="009B572A" w:rsidRPr="007A132E" w:rsidRDefault="009B572A" w:rsidP="00E1659C">
      <w:pPr>
        <w:pStyle w:val="aa"/>
        <w:numPr>
          <w:ilvl w:val="0"/>
          <w:numId w:val="7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A132E">
        <w:rPr>
          <w:rFonts w:eastAsiaTheme="minorHAnsi"/>
          <w:sz w:val="24"/>
          <w:szCs w:val="24"/>
          <w:lang w:eastAsia="en-US"/>
        </w:rPr>
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Pr="002D18C4" w:rsidRDefault="009B572A" w:rsidP="009B572A">
      <w:pPr>
        <w:pStyle w:val="a9"/>
        <w:numPr>
          <w:ilvl w:val="0"/>
          <w:numId w:val="3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2D18C4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9B572A" w:rsidRPr="00764857" w:rsidRDefault="009B572A" w:rsidP="009B572A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9B572A" w:rsidRPr="0081766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 xml:space="preserve">Общий объем финансирования в </w:t>
      </w:r>
      <w:r>
        <w:rPr>
          <w:rFonts w:ascii="Times New Roman" w:hAnsi="Times New Roman"/>
          <w:sz w:val="24"/>
          <w:szCs w:val="24"/>
        </w:rPr>
        <w:t>2021-2</w:t>
      </w:r>
      <w:r w:rsidR="00245DD1">
        <w:rPr>
          <w:rFonts w:ascii="Times New Roman" w:hAnsi="Times New Roman"/>
          <w:sz w:val="24"/>
          <w:szCs w:val="24"/>
        </w:rPr>
        <w:t>025 годах составит 151 860, 46578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9B572A" w:rsidRPr="00CF5DEA" w:rsidRDefault="009B572A" w:rsidP="009B572A">
      <w:pPr>
        <w:pStyle w:val="a9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</w:t>
      </w:r>
      <w:r w:rsidR="000A5F47">
        <w:rPr>
          <w:rFonts w:ascii="Times New Roman" w:hAnsi="Times New Roman"/>
          <w:sz w:val="24"/>
          <w:szCs w:val="24"/>
        </w:rPr>
        <w:t>е</w:t>
      </w:r>
      <w:r w:rsidR="00245DD1">
        <w:rPr>
          <w:rFonts w:ascii="Times New Roman" w:hAnsi="Times New Roman"/>
          <w:sz w:val="24"/>
          <w:szCs w:val="24"/>
        </w:rPr>
        <w:t>дерального бюджета – 2 966,75013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</w:p>
    <w:p w:rsidR="009B572A" w:rsidRPr="00244D39" w:rsidRDefault="009B572A" w:rsidP="009B572A">
      <w:pPr>
        <w:pStyle w:val="a9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D39">
        <w:rPr>
          <w:rFonts w:ascii="Times New Roman" w:hAnsi="Times New Roman"/>
          <w:sz w:val="24"/>
          <w:szCs w:val="24"/>
        </w:rPr>
        <w:t>средства областного бюджета</w:t>
      </w:r>
      <w:r w:rsidR="00245DD1">
        <w:rPr>
          <w:rFonts w:ascii="Times New Roman" w:hAnsi="Times New Roman"/>
          <w:sz w:val="24"/>
          <w:szCs w:val="24"/>
        </w:rPr>
        <w:t xml:space="preserve"> – 18 685,09158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</w:p>
    <w:p w:rsidR="009B572A" w:rsidRPr="00817669" w:rsidRDefault="009B572A" w:rsidP="009B572A">
      <w:pPr>
        <w:pStyle w:val="a9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средств</w:t>
      </w:r>
      <w:r w:rsidR="00B65189">
        <w:rPr>
          <w:rFonts w:ascii="Times New Roman" w:hAnsi="Times New Roman"/>
          <w:sz w:val="24"/>
          <w:szCs w:val="24"/>
        </w:rPr>
        <w:t>а местного бюджета 130 208,62407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</w:p>
    <w:p w:rsidR="009B572A" w:rsidRPr="0081766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в том числе по годам:</w:t>
      </w:r>
    </w:p>
    <w:p w:rsidR="009B572A" w:rsidRPr="0081766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2021 году – 16 598,04471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рублей, из них: 129,51373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1 008,41477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15 460,11621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  <w:proofErr w:type="gramEnd"/>
    </w:p>
    <w:p w:rsidR="009B572A" w:rsidRPr="00817669" w:rsidRDefault="00E1659C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2022 году – 26 759,47314</w:t>
      </w:r>
      <w:r w:rsidR="009B572A">
        <w:rPr>
          <w:rFonts w:ascii="Times New Roman" w:hAnsi="Times New Roman"/>
          <w:sz w:val="24"/>
          <w:szCs w:val="24"/>
        </w:rPr>
        <w:t xml:space="preserve"> тыс. рублей, из них: 410,91286 </w:t>
      </w:r>
      <w:r w:rsidR="009B572A" w:rsidRPr="00817669">
        <w:rPr>
          <w:rFonts w:ascii="Times New Roman" w:hAnsi="Times New Roman"/>
          <w:sz w:val="24"/>
          <w:szCs w:val="24"/>
        </w:rPr>
        <w:t>тыс. рублей</w:t>
      </w:r>
      <w:r w:rsidR="009B572A">
        <w:rPr>
          <w:rFonts w:ascii="Times New Roman" w:hAnsi="Times New Roman"/>
          <w:sz w:val="24"/>
          <w:szCs w:val="24"/>
        </w:rPr>
        <w:t xml:space="preserve"> - федеральный бюджет, 3 363,42389 </w:t>
      </w:r>
      <w:r w:rsidR="009B572A" w:rsidRPr="00817669">
        <w:rPr>
          <w:rFonts w:ascii="Times New Roman" w:hAnsi="Times New Roman"/>
          <w:sz w:val="24"/>
          <w:szCs w:val="24"/>
        </w:rPr>
        <w:t>тыс. рублей</w:t>
      </w:r>
      <w:r w:rsidR="009B5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областной бюджет, 22 985,13639</w:t>
      </w:r>
      <w:r w:rsidR="009B572A" w:rsidRPr="00817669">
        <w:rPr>
          <w:rFonts w:ascii="Times New Roman" w:hAnsi="Times New Roman"/>
          <w:sz w:val="24"/>
          <w:szCs w:val="24"/>
        </w:rPr>
        <w:t xml:space="preserve"> тыс.</w:t>
      </w:r>
      <w:r w:rsidR="009B572A">
        <w:rPr>
          <w:rFonts w:ascii="Times New Roman" w:hAnsi="Times New Roman"/>
          <w:sz w:val="24"/>
          <w:szCs w:val="24"/>
        </w:rPr>
        <w:t xml:space="preserve"> рублей -</w:t>
      </w:r>
      <w:r w:rsidR="009B572A" w:rsidRPr="00817669">
        <w:rPr>
          <w:rFonts w:ascii="Times New Roman" w:hAnsi="Times New Roman"/>
          <w:sz w:val="24"/>
          <w:szCs w:val="24"/>
        </w:rPr>
        <w:t xml:space="preserve"> местный бюджет;</w:t>
      </w:r>
      <w:proofErr w:type="gramEnd"/>
    </w:p>
    <w:p w:rsidR="0056114C" w:rsidRPr="00817669" w:rsidRDefault="0056114C" w:rsidP="0056114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2023 г</w:t>
      </w:r>
      <w:r w:rsidR="00B65189">
        <w:rPr>
          <w:rFonts w:ascii="Times New Roman" w:hAnsi="Times New Roman"/>
          <w:sz w:val="24"/>
          <w:szCs w:val="24"/>
        </w:rPr>
        <w:t>оду – 39 233,33137</w:t>
      </w:r>
      <w:r w:rsidR="009B572A">
        <w:rPr>
          <w:rFonts w:ascii="Times New Roman" w:hAnsi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/>
          <w:sz w:val="24"/>
          <w:szCs w:val="24"/>
        </w:rPr>
        <w:t xml:space="preserve">1 588,63334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9 912,60256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65189">
        <w:rPr>
          <w:rFonts w:ascii="Times New Roman" w:hAnsi="Times New Roman"/>
          <w:sz w:val="24"/>
          <w:szCs w:val="24"/>
        </w:rPr>
        <w:t>- областной бюджет, 27 732,09547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  <w:proofErr w:type="gramEnd"/>
    </w:p>
    <w:p w:rsidR="004D0968" w:rsidRPr="00817669" w:rsidRDefault="00B825F1" w:rsidP="004D0968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31 250,263</w:t>
      </w:r>
      <w:r w:rsidR="009B572A">
        <w:rPr>
          <w:rFonts w:ascii="Times New Roman" w:hAnsi="Times New Roman"/>
          <w:sz w:val="24"/>
          <w:szCs w:val="24"/>
        </w:rPr>
        <w:t xml:space="preserve"> тыс. руб</w:t>
      </w:r>
      <w:r w:rsidR="00B65189">
        <w:rPr>
          <w:rFonts w:ascii="Times New Roman" w:hAnsi="Times New Roman"/>
          <w:sz w:val="24"/>
          <w:szCs w:val="24"/>
        </w:rPr>
        <w:t>лей (</w:t>
      </w:r>
      <w:r w:rsidR="004D0968" w:rsidRPr="00817669">
        <w:rPr>
          <w:rFonts w:ascii="Times New Roman" w:hAnsi="Times New Roman"/>
          <w:sz w:val="24"/>
          <w:szCs w:val="24"/>
        </w:rPr>
        <w:t>местный бюджет</w:t>
      </w:r>
      <w:r w:rsidR="00B65189">
        <w:rPr>
          <w:rFonts w:ascii="Times New Roman" w:hAnsi="Times New Roman"/>
          <w:sz w:val="24"/>
          <w:szCs w:val="24"/>
        </w:rPr>
        <w:t>)</w:t>
      </w:r>
      <w:r w:rsidR="004D0968" w:rsidRPr="00817669">
        <w:rPr>
          <w:rFonts w:ascii="Times New Roman" w:hAnsi="Times New Roman"/>
          <w:sz w:val="24"/>
          <w:szCs w:val="24"/>
        </w:rPr>
        <w:t>;</w:t>
      </w:r>
    </w:p>
    <w:p w:rsidR="00245DD1" w:rsidRPr="00817669" w:rsidRDefault="009B572A" w:rsidP="00245D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2025</w:t>
      </w:r>
      <w:r w:rsidRPr="002578A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45DD1">
        <w:rPr>
          <w:rFonts w:ascii="Times New Roman" w:hAnsi="Times New Roman"/>
          <w:sz w:val="24"/>
          <w:szCs w:val="24"/>
        </w:rPr>
        <w:t>38 019,35356</w:t>
      </w:r>
      <w:r w:rsidR="00B65189">
        <w:rPr>
          <w:rFonts w:ascii="Times New Roman" w:hAnsi="Times New Roman"/>
          <w:sz w:val="24"/>
          <w:szCs w:val="24"/>
        </w:rPr>
        <w:t xml:space="preserve"> тыс. рублей </w:t>
      </w:r>
      <w:r w:rsidR="00245DD1">
        <w:rPr>
          <w:rFonts w:ascii="Times New Roman" w:hAnsi="Times New Roman"/>
          <w:sz w:val="24"/>
          <w:szCs w:val="24"/>
        </w:rPr>
        <w:t xml:space="preserve">из них: 837,69020 </w:t>
      </w:r>
      <w:r w:rsidR="00245DD1" w:rsidRPr="00817669">
        <w:rPr>
          <w:rFonts w:ascii="Times New Roman" w:hAnsi="Times New Roman"/>
          <w:sz w:val="24"/>
          <w:szCs w:val="24"/>
        </w:rPr>
        <w:t>тыс. рублей</w:t>
      </w:r>
      <w:r w:rsidR="00245DD1">
        <w:rPr>
          <w:rFonts w:ascii="Times New Roman" w:hAnsi="Times New Roman"/>
          <w:sz w:val="24"/>
          <w:szCs w:val="24"/>
        </w:rPr>
        <w:t xml:space="preserve"> - федеральный бюджет, 4 400,65036 </w:t>
      </w:r>
      <w:r w:rsidR="00245DD1" w:rsidRPr="00817669">
        <w:rPr>
          <w:rFonts w:ascii="Times New Roman" w:hAnsi="Times New Roman"/>
          <w:sz w:val="24"/>
          <w:szCs w:val="24"/>
        </w:rPr>
        <w:t>тыс. рублей</w:t>
      </w:r>
      <w:r w:rsidR="00245DD1">
        <w:rPr>
          <w:rFonts w:ascii="Times New Roman" w:hAnsi="Times New Roman"/>
          <w:sz w:val="24"/>
          <w:szCs w:val="24"/>
        </w:rPr>
        <w:t xml:space="preserve"> - областной бюджет, 32 781,01300</w:t>
      </w:r>
      <w:r w:rsidR="00245DD1" w:rsidRPr="00817669">
        <w:rPr>
          <w:rFonts w:ascii="Times New Roman" w:hAnsi="Times New Roman"/>
          <w:sz w:val="24"/>
          <w:szCs w:val="24"/>
        </w:rPr>
        <w:t xml:space="preserve"> тыс.</w:t>
      </w:r>
      <w:r w:rsidR="00245DD1">
        <w:rPr>
          <w:rFonts w:ascii="Times New Roman" w:hAnsi="Times New Roman"/>
          <w:sz w:val="24"/>
          <w:szCs w:val="24"/>
        </w:rPr>
        <w:t xml:space="preserve"> рублей -</w:t>
      </w:r>
      <w:r w:rsidR="0037120E">
        <w:rPr>
          <w:rFonts w:ascii="Times New Roman" w:hAnsi="Times New Roman"/>
          <w:sz w:val="24"/>
          <w:szCs w:val="24"/>
        </w:rPr>
        <w:t xml:space="preserve"> местный бюджет.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7020BC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36444F">
        <w:rPr>
          <w:rFonts w:ascii="Times New Roman" w:hAnsi="Times New Roman"/>
          <w:b/>
          <w:sz w:val="24"/>
          <w:szCs w:val="24"/>
        </w:rPr>
        <w:t>, оценка эффективности реализации программы</w:t>
      </w:r>
    </w:p>
    <w:p w:rsidR="009B572A" w:rsidRPr="00C35C28" w:rsidRDefault="009B572A" w:rsidP="009B572A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444F">
        <w:rPr>
          <w:rFonts w:ascii="Times New Roman" w:hAnsi="Times New Roman"/>
          <w:sz w:val="24"/>
          <w:szCs w:val="24"/>
        </w:rPr>
        <w:t>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средств, а так же стимулирование привлечения гражданами собственных средств, средств, предоставляемых им ипотечных кредитов или займов на приобретение (строительство) жилья, а так же средств организаций, участвующих в реализации программы (за исключением организаций, предоставляющих ипотечные кредиты или займы) на приобретение (строительство) жилых помещений</w:t>
      </w:r>
      <w:proofErr w:type="gramEnd"/>
      <w:r w:rsidRPr="0036444F">
        <w:rPr>
          <w:rFonts w:ascii="Times New Roman" w:hAnsi="Times New Roman"/>
          <w:sz w:val="24"/>
          <w:szCs w:val="24"/>
        </w:rPr>
        <w:t>, предполагаетс</w:t>
      </w:r>
      <w:r w:rsidR="00001E93">
        <w:rPr>
          <w:rFonts w:ascii="Times New Roman" w:hAnsi="Times New Roman"/>
          <w:sz w:val="24"/>
          <w:szCs w:val="24"/>
        </w:rPr>
        <w:t>я улучшение жилищных условий 182</w:t>
      </w:r>
      <w:r w:rsidR="000551B5">
        <w:rPr>
          <w:rFonts w:ascii="Times New Roman" w:hAnsi="Times New Roman"/>
          <w:sz w:val="24"/>
          <w:szCs w:val="24"/>
        </w:rPr>
        <w:t xml:space="preserve"> семей</w:t>
      </w:r>
      <w:r w:rsidRPr="00364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том числе: в 2021 году – 32;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2022 году – 34;</w:t>
      </w:r>
      <w:r w:rsidRPr="00A101DC">
        <w:rPr>
          <w:rFonts w:ascii="Times New Roman" w:hAnsi="Times New Roman"/>
          <w:sz w:val="24"/>
          <w:szCs w:val="24"/>
        </w:rPr>
        <w:t xml:space="preserve">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 w:rsidR="00154BBD">
        <w:rPr>
          <w:rFonts w:ascii="Times New Roman" w:hAnsi="Times New Roman"/>
          <w:sz w:val="24"/>
          <w:szCs w:val="24"/>
        </w:rPr>
        <w:t>2023 году – 45</w:t>
      </w:r>
      <w:r>
        <w:rPr>
          <w:rFonts w:ascii="Times New Roman" w:hAnsi="Times New Roman"/>
          <w:sz w:val="24"/>
          <w:szCs w:val="24"/>
        </w:rPr>
        <w:t>;</w:t>
      </w:r>
      <w:r w:rsidRPr="00910F42">
        <w:rPr>
          <w:rFonts w:ascii="Times New Roman" w:hAnsi="Times New Roman"/>
          <w:sz w:val="24"/>
          <w:szCs w:val="24"/>
        </w:rPr>
        <w:t xml:space="preserve">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 w:rsidR="00001E93">
        <w:rPr>
          <w:rFonts w:ascii="Times New Roman" w:hAnsi="Times New Roman"/>
          <w:sz w:val="24"/>
          <w:szCs w:val="24"/>
        </w:rPr>
        <w:t>2024 году – 43</w:t>
      </w:r>
      <w:r>
        <w:rPr>
          <w:rFonts w:ascii="Times New Roman" w:hAnsi="Times New Roman"/>
          <w:sz w:val="24"/>
          <w:szCs w:val="24"/>
        </w:rPr>
        <w:t>; в 2025 году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 w:rsidR="00204B92">
        <w:rPr>
          <w:rFonts w:ascii="Times New Roman" w:hAnsi="Times New Roman"/>
          <w:sz w:val="24"/>
          <w:szCs w:val="24"/>
        </w:rPr>
        <w:t xml:space="preserve"> 2</w:t>
      </w:r>
      <w:r w:rsidR="00001E9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.</w:t>
      </w:r>
      <w:r w:rsidRPr="00C35C28">
        <w:rPr>
          <w:rFonts w:ascii="Times New Roman" w:hAnsi="Times New Roman"/>
          <w:i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9B572A" w:rsidRPr="00895FC9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95FC9">
        <w:rPr>
          <w:rFonts w:ascii="Times New Roman" w:hAnsi="Times New Roman"/>
          <w:sz w:val="24"/>
          <w:szCs w:val="24"/>
        </w:rPr>
        <w:t>Социальная эффективность реализации мероприятий программы:</w:t>
      </w:r>
    </w:p>
    <w:p w:rsidR="009B572A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lastRenderedPageBreak/>
        <w:t>улучшение жилищных условий граждан, постоянно проживающих на территории Сосновоборского городского округа, поставленных на учет нуждающихся в улучшении жилищных условий до 1 марта 2005 года, а так же граждан, признанных нуждающимися в улучшении жилищных условий после 1 марта 2005 года по основаниям, установленным статьей 51 Жилищного кодекса Российской Федерации.</w:t>
      </w:r>
    </w:p>
    <w:p w:rsidR="009B572A" w:rsidRPr="00C35C28" w:rsidRDefault="009B572A" w:rsidP="009B572A">
      <w:pPr>
        <w:pStyle w:val="a9"/>
        <w:spacing w:before="120" w:after="12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35C28">
        <w:rPr>
          <w:rFonts w:ascii="Times New Roman" w:hAnsi="Times New Roman"/>
          <w:i/>
          <w:sz w:val="24"/>
          <w:szCs w:val="24"/>
        </w:rPr>
        <w:t>Бюджетная эффективность реализации мероприятий программы и использования, выделенных на их реализацию, средств федерального, областного и местного бюджетов будет обеспечена за счет:</w:t>
      </w:r>
    </w:p>
    <w:p w:rsidR="009B572A" w:rsidRPr="001D5190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исключения возможности нецелевого использования бюджетных средств;</w:t>
      </w:r>
    </w:p>
    <w:p w:rsidR="009B572A" w:rsidRPr="001D5190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прозрачности использования бюджетных средств;</w:t>
      </w:r>
    </w:p>
    <w:p w:rsidR="009B572A" w:rsidRDefault="009B572A" w:rsidP="009B572A">
      <w:pPr>
        <w:pStyle w:val="a9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привлечения гражданами собственных средств, в том числе ипотечных кредитов и займов на приобретение (строительство) жилья, а так же средств организаций, участвующих в реализации программы (за исключением организаций, предоставляющих ипотечные кредиты или займы).</w:t>
      </w:r>
    </w:p>
    <w:p w:rsidR="009B572A" w:rsidRPr="00C35C28" w:rsidRDefault="009B572A" w:rsidP="009B572A">
      <w:pPr>
        <w:pStyle w:val="a9"/>
        <w:spacing w:before="120" w:after="12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35C28">
        <w:rPr>
          <w:rFonts w:ascii="Times New Roman" w:hAnsi="Times New Roman"/>
          <w:i/>
          <w:sz w:val="24"/>
          <w:szCs w:val="24"/>
        </w:rPr>
        <w:t>Экономическую эффективность определить не представляется возможным, так как мероприятия настоящей программы имеют преимущественно социальную направленность.</w:t>
      </w:r>
    </w:p>
    <w:p w:rsidR="009B572A" w:rsidRPr="00C35C28" w:rsidRDefault="009B572A" w:rsidP="009B572A">
      <w:pPr>
        <w:pStyle w:val="a9"/>
        <w:spacing w:before="120" w:after="12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35C28">
        <w:rPr>
          <w:rFonts w:ascii="Times New Roman" w:hAnsi="Times New Roman"/>
          <w:i/>
          <w:sz w:val="24"/>
          <w:szCs w:val="24"/>
        </w:rPr>
        <w:t>Оценка эффективности реализации мероприятий программы будет о</w:t>
      </w:r>
      <w:r>
        <w:rPr>
          <w:rFonts w:ascii="Times New Roman" w:hAnsi="Times New Roman"/>
          <w:i/>
          <w:sz w:val="24"/>
          <w:szCs w:val="24"/>
        </w:rPr>
        <w:t>существляться на основе следующего показателя</w:t>
      </w:r>
      <w:r w:rsidRPr="00C35C28">
        <w:rPr>
          <w:rFonts w:ascii="Times New Roman" w:hAnsi="Times New Roman"/>
          <w:i/>
          <w:sz w:val="24"/>
          <w:szCs w:val="24"/>
        </w:rPr>
        <w:t>:</w:t>
      </w:r>
    </w:p>
    <w:p w:rsidR="009B572A" w:rsidRDefault="009B572A" w:rsidP="009B572A">
      <w:pPr>
        <w:pStyle w:val="a9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количество участников программы, улучшивших жилищные условия (в том числе с использованием ипотечных кредитов или займов) при оказании поддержки за счет средств федерального, обл</w:t>
      </w:r>
      <w:r>
        <w:rPr>
          <w:rFonts w:ascii="Times New Roman" w:hAnsi="Times New Roman"/>
          <w:sz w:val="24"/>
          <w:szCs w:val="24"/>
        </w:rPr>
        <w:t>астного и местного бюджетов.</w:t>
      </w:r>
    </w:p>
    <w:p w:rsidR="009B572A" w:rsidRPr="00C35C28" w:rsidRDefault="009B572A" w:rsidP="009B572A">
      <w:pPr>
        <w:pStyle w:val="a9"/>
        <w:spacing w:before="120" w:after="120"/>
        <w:ind w:left="18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D5190">
        <w:rPr>
          <w:rFonts w:ascii="Times New Roman" w:hAnsi="Times New Roman"/>
          <w:b/>
          <w:sz w:val="24"/>
          <w:szCs w:val="24"/>
        </w:rPr>
        <w:t>Система контроля хода выполнения программы</w:t>
      </w:r>
    </w:p>
    <w:p w:rsidR="009B572A" w:rsidRDefault="009B572A" w:rsidP="00384F3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Общий контроль над выполнением программы осуществляет заместитель главы администрации, курирующий направления жилищного отдела.</w:t>
      </w:r>
    </w:p>
    <w:p w:rsidR="009B572A" w:rsidRPr="001D5190" w:rsidRDefault="009B572A" w:rsidP="00384F3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D5190">
        <w:rPr>
          <w:rFonts w:ascii="Times New Roman" w:hAnsi="Times New Roman"/>
          <w:sz w:val="24"/>
          <w:szCs w:val="24"/>
        </w:rPr>
        <w:t>Контроль целевого использованием бюджетных средств, направленных на реализацию программы, осуществляет комитет финансов Сосновоборского городского округа.</w:t>
      </w:r>
    </w:p>
    <w:p w:rsidR="00384F3A" w:rsidRPr="00384F3A" w:rsidRDefault="009B572A" w:rsidP="00384F3A">
      <w:pPr>
        <w:pStyle w:val="aa"/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84F3A">
        <w:rPr>
          <w:sz w:val="24"/>
          <w:szCs w:val="24"/>
        </w:rPr>
        <w:t xml:space="preserve">Контроль выполнения программы осуществляется в соответствии с постановлением администрации Сосновоборского городского округа </w:t>
      </w:r>
      <w:r w:rsidR="00384F3A" w:rsidRPr="00384F3A">
        <w:rPr>
          <w:sz w:val="24"/>
          <w:szCs w:val="24"/>
        </w:rPr>
        <w:t>от 20.02.2023 № 453 «О порядке разработки, реализации и оценки эффективности муниципальных программ Сосновоборского городского округа»</w:t>
      </w:r>
      <w:r w:rsidR="00384F3A">
        <w:rPr>
          <w:sz w:val="24"/>
          <w:szCs w:val="24"/>
        </w:rPr>
        <w:t>.</w:t>
      </w: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4F3A" w:rsidRDefault="00384F3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B572A" w:rsidRPr="00384F3A" w:rsidRDefault="009B572A" w:rsidP="00384F3A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84F3A">
        <w:rPr>
          <w:rFonts w:eastAsia="Calibri"/>
          <w:sz w:val="24"/>
          <w:szCs w:val="24"/>
          <w:lang w:eastAsia="en-US"/>
        </w:rPr>
        <w:br w:type="page"/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Процессное мероприятие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EC049A">
        <w:rPr>
          <w:rFonts w:ascii="Times New Roman" w:hAnsi="Times New Roman"/>
          <w:b/>
          <w:sz w:val="24"/>
          <w:szCs w:val="24"/>
        </w:rPr>
        <w:t>предоставлению молодым семьям (молодым гражданам), нуждающимся</w:t>
      </w:r>
      <w:r>
        <w:rPr>
          <w:rFonts w:ascii="Times New Roman" w:hAnsi="Times New Roman"/>
          <w:b/>
          <w:sz w:val="24"/>
          <w:szCs w:val="24"/>
        </w:rPr>
        <w:t xml:space="preserve"> в улучшении жилищных условий, </w:t>
      </w:r>
      <w:r w:rsidRPr="00EC049A">
        <w:rPr>
          <w:rFonts w:ascii="Times New Roman" w:hAnsi="Times New Roman"/>
          <w:b/>
          <w:sz w:val="24"/>
          <w:szCs w:val="24"/>
        </w:rPr>
        <w:t>социальных выплат на приобретение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A99">
        <w:rPr>
          <w:rFonts w:ascii="Times New Roman" w:hAnsi="Times New Roman"/>
          <w:b/>
          <w:sz w:val="24"/>
          <w:szCs w:val="24"/>
        </w:rPr>
        <w:t xml:space="preserve">(строительство) </w:t>
      </w:r>
      <w:r w:rsidRPr="00EC049A">
        <w:rPr>
          <w:rFonts w:ascii="Times New Roman" w:hAnsi="Times New Roman"/>
          <w:b/>
          <w:sz w:val="24"/>
          <w:szCs w:val="24"/>
        </w:rPr>
        <w:t>жилья на территории Сосновоборского городского округа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 xml:space="preserve">Положение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B572A" w:rsidRPr="006F2A99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>о предоставлении молодым гражданам, в том числе молодым семьям,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</w:p>
    <w:p w:rsidR="009B572A" w:rsidRPr="006F2A99" w:rsidRDefault="009B572A" w:rsidP="009B572A">
      <w:pPr>
        <w:pStyle w:val="Heading"/>
        <w:numPr>
          <w:ilvl w:val="0"/>
          <w:numId w:val="29"/>
        </w:numPr>
        <w:spacing w:before="120" w:after="12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предоставления в рамках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социальных выплат на приобретение (строительство) жилья молодым гражданам, в том числе молодым семьям, являющим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ся гражданами Российской Федерации, имеющим зарегистрированное в Сосновоборском городском округе Ленинградской области постоянное место жительства и признанным в установленном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A99">
        <w:rPr>
          <w:rFonts w:ascii="Times New Roman" w:hAnsi="Times New Roman" w:cs="Times New Roman"/>
          <w:sz w:val="24"/>
          <w:szCs w:val="24"/>
        </w:rPr>
        <w:t>1.2. Социальные выплаты, предоставляемые в соответствии с настоящим положением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могут быть использованы молодыми гражданами (</w:t>
      </w:r>
      <w:r>
        <w:rPr>
          <w:rFonts w:ascii="Times New Roman" w:hAnsi="Times New Roman" w:cs="Times New Roman"/>
          <w:sz w:val="24"/>
          <w:szCs w:val="24"/>
        </w:rPr>
        <w:t xml:space="preserve">молодыми семьями), </w:t>
      </w:r>
      <w:r w:rsidRPr="006F2A99">
        <w:rPr>
          <w:rFonts w:ascii="Times New Roman" w:hAnsi="Times New Roman" w:cs="Times New Roman"/>
          <w:sz w:val="24"/>
          <w:szCs w:val="24"/>
        </w:rPr>
        <w:t>на приобретение готового жилья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или на долевое участие в строительстве многоквартирного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или на строительство индивидуального жилого дома, могут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направляться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социальные выплаты).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1.3. Социальные выплаты предоставляются за счет средств местного бюджета Сосновоборского городского округа.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1.4. Право на улучшение жилищных условий с использованием средств местного бюджета предоставляется только один раз.</w:t>
      </w:r>
    </w:p>
    <w:p w:rsidR="009B572A" w:rsidRPr="006F2A99" w:rsidRDefault="009B572A" w:rsidP="009B57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1.5. Перечисление социальной выплаты является основанием для исключения получателя социальной выплаты и членов его семьи, указанных в свидетельстве на получение социальной выплаты,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Федерации. </w:t>
      </w:r>
    </w:p>
    <w:p w:rsidR="009B572A" w:rsidRPr="00462ABF" w:rsidRDefault="009B572A" w:rsidP="009B572A">
      <w:pPr>
        <w:pStyle w:val="ConsPlusNormal"/>
        <w:numPr>
          <w:ilvl w:val="0"/>
          <w:numId w:val="29"/>
        </w:numPr>
        <w:spacing w:before="120" w:after="120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9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молодым гражданам 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6F2A99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 может быть:</w:t>
      </w:r>
    </w:p>
    <w:p w:rsidR="009B572A" w:rsidRDefault="009B572A" w:rsidP="009B572A">
      <w:pPr>
        <w:pStyle w:val="ConsPlusNormal"/>
        <w:numPr>
          <w:ilvl w:val="0"/>
          <w:numId w:val="30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возрасте не моложе 18 лет и не старше 35лет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2A" w:rsidRDefault="009B572A" w:rsidP="009B572A">
      <w:pPr>
        <w:pStyle w:val="ConsPlusNormal"/>
        <w:numPr>
          <w:ilvl w:val="0"/>
          <w:numId w:val="30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семья, в том числе неполная молодая семья, возраст каждого из супругов в которой или одного родителя в неполной семье не превышает 35 лет в случае, если соблюдаются условия, изложенные в п. 2.2 настоящего Положения.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2.2. Право на получение социальной выплаты молодой гражданин (</w:t>
      </w:r>
      <w:r>
        <w:rPr>
          <w:rFonts w:ascii="Times New Roman" w:hAnsi="Times New Roman" w:cs="Times New Roman"/>
          <w:sz w:val="24"/>
          <w:szCs w:val="24"/>
        </w:rPr>
        <w:t>молодая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>) имеет в случае, если соблюдаются в совокупности следующие условия:</w:t>
      </w:r>
    </w:p>
    <w:p w:rsidR="009B572A" w:rsidRPr="006F2A99" w:rsidRDefault="009B572A" w:rsidP="009B572A">
      <w:pPr>
        <w:pStyle w:val="ConsPlusNormal"/>
        <w:numPr>
          <w:ilvl w:val="0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60F">
        <w:rPr>
          <w:rFonts w:ascii="Times New Roman" w:hAnsi="Times New Roman" w:cs="Times New Roman"/>
          <w:sz w:val="24"/>
          <w:szCs w:val="24"/>
        </w:rPr>
        <w:t xml:space="preserve">регистрация по месту жительства </w:t>
      </w:r>
      <w:proofErr w:type="gramStart"/>
      <w:r w:rsidRPr="00CA3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60F">
        <w:rPr>
          <w:rFonts w:ascii="Times New Roman" w:hAnsi="Times New Roman" w:cs="Times New Roman"/>
          <w:sz w:val="24"/>
          <w:szCs w:val="24"/>
        </w:rPr>
        <w:t>Сосновоборском</w:t>
      </w:r>
      <w:proofErr w:type="gramEnd"/>
      <w:r w:rsidRPr="00CA360F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6F2A99">
        <w:rPr>
          <w:rFonts w:ascii="Times New Roman" w:hAnsi="Times New Roman" w:cs="Times New Roman"/>
          <w:sz w:val="24"/>
          <w:szCs w:val="24"/>
        </w:rPr>
        <w:t>;</w:t>
      </w:r>
    </w:p>
    <w:p w:rsidR="009B572A" w:rsidRPr="006F2A99" w:rsidRDefault="009B572A" w:rsidP="009B572A">
      <w:pPr>
        <w:pStyle w:val="ConsPlusNormal"/>
        <w:numPr>
          <w:ilvl w:val="0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наличие собственных и (или) заемных сре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>азмере части стоимости строительства (приобретения) жилья, не обеспеченной за счет средств социальной выплаты;</w:t>
      </w:r>
    </w:p>
    <w:p w:rsidR="009B572A" w:rsidRDefault="009B572A" w:rsidP="009B572A">
      <w:pPr>
        <w:pStyle w:val="ConsPlusNormal"/>
        <w:numPr>
          <w:ilvl w:val="0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 xml:space="preserve">Гражданами, нуждающимися в улучшении жилищных условий, </w:t>
      </w:r>
      <w:r>
        <w:rPr>
          <w:rFonts w:ascii="Times New Roman" w:hAnsi="Times New Roman" w:cs="Times New Roman"/>
          <w:sz w:val="24"/>
          <w:szCs w:val="24"/>
        </w:rPr>
        <w:t>признаются граждане, принятые на учет в качестве нуждающихся в жилых помещениях, предоставляемых по договорам социального найма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Сосновоборского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округа</w:t>
      </w:r>
      <w:r w:rsidRPr="006F2A99">
        <w:rPr>
          <w:rFonts w:ascii="Times New Roman" w:hAnsi="Times New Roman" w:cs="Times New Roman"/>
          <w:sz w:val="24"/>
          <w:szCs w:val="24"/>
        </w:rPr>
        <w:t>, а также граждане, признанные администрацией Сосновоборского городского округа нуждающимися в улучшении жилищных условий года по основаниям, установленным статьей 51 Жилищного кодекса Российской Федерации для признания граждан нуждающимися в жилых помещениях, предоставляемых по договорам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социального найма</w:t>
      </w:r>
      <w:r>
        <w:rPr>
          <w:rFonts w:ascii="Times New Roman" w:hAnsi="Times New Roman" w:cs="Times New Roman"/>
          <w:sz w:val="24"/>
          <w:szCs w:val="24"/>
        </w:rPr>
        <w:t>, вне зависимости от того поставлены ли они на учет в качестве нуждающихся в жилых помещениях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1CD">
        <w:rPr>
          <w:rFonts w:ascii="Times New Roman" w:hAnsi="Times New Roman" w:cs="Times New Roman"/>
          <w:sz w:val="24"/>
          <w:szCs w:val="24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2.4. Молодой гражданин (молодая семья), которому предоставляется социальная выплата (далее – получатель социальной выплаты), вправе ее использовать:</w:t>
      </w:r>
    </w:p>
    <w:p w:rsidR="009B572A" w:rsidRPr="006F2A99" w:rsidRDefault="009B572A" w:rsidP="009B572A">
      <w:pPr>
        <w:pStyle w:val="ConsPlusNormal"/>
        <w:numPr>
          <w:ilvl w:val="0"/>
          <w:numId w:val="3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 приобретение готового жилого помещения на территории Сосновоборского городского округа;</w:t>
      </w:r>
    </w:p>
    <w:p w:rsidR="009B572A" w:rsidRPr="006F2A99" w:rsidRDefault="009B572A" w:rsidP="009B572A">
      <w:pPr>
        <w:pStyle w:val="ConsPlusNormal"/>
        <w:numPr>
          <w:ilvl w:val="0"/>
          <w:numId w:val="3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 строительство индивидуального жилого дома на территории Сосновоборского городского округа;</w:t>
      </w:r>
    </w:p>
    <w:p w:rsidR="009B572A" w:rsidRDefault="009B572A" w:rsidP="009B572A">
      <w:pPr>
        <w:pStyle w:val="ConsPlusNormal"/>
        <w:numPr>
          <w:ilvl w:val="0"/>
          <w:numId w:val="3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 приобретение жилого помещения путем участия в долевом строительстве многоквартирного жилого дома на территории Сосновоборского городского округа.</w:t>
      </w:r>
    </w:p>
    <w:p w:rsidR="009B572A" w:rsidRPr="002C21CD" w:rsidRDefault="009B572A" w:rsidP="009B572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2C21CD">
        <w:rPr>
          <w:sz w:val="24"/>
          <w:szCs w:val="24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неполнородных</w:t>
      </w:r>
      <w:proofErr w:type="spellEnd"/>
      <w:r>
        <w:rPr>
          <w:sz w:val="24"/>
          <w:szCs w:val="24"/>
        </w:rPr>
        <w:t xml:space="preserve"> братьев и сестер</w:t>
      </w:r>
      <w:r w:rsidRPr="002C21CD">
        <w:rPr>
          <w:sz w:val="24"/>
          <w:szCs w:val="24"/>
        </w:rPr>
        <w:t>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В случае привлечения молодым гражданином (</w:t>
      </w:r>
      <w:r>
        <w:rPr>
          <w:rFonts w:ascii="Times New Roman" w:hAnsi="Times New Roman" w:cs="Times New Roman"/>
          <w:sz w:val="24"/>
          <w:szCs w:val="24"/>
        </w:rPr>
        <w:t>молодой семьей</w:t>
      </w:r>
      <w:r w:rsidRPr="006F2A99">
        <w:rPr>
          <w:rFonts w:ascii="Times New Roman" w:hAnsi="Times New Roman" w:cs="Times New Roman"/>
          <w:sz w:val="24"/>
          <w:szCs w:val="24"/>
        </w:rPr>
        <w:t xml:space="preserve">) для строительства (приобретения) жилья в качестве источника </w:t>
      </w:r>
      <w:proofErr w:type="spellStart"/>
      <w:r w:rsidRPr="006F2A9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2A99">
        <w:rPr>
          <w:rFonts w:ascii="Times New Roman" w:hAnsi="Times New Roman" w:cs="Times New Roman"/>
          <w:sz w:val="24"/>
          <w:szCs w:val="24"/>
        </w:rPr>
        <w:t xml:space="preserve"> ипотечного жилищного кредита (займа)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социальная выплата может быть направлена на уплату первоначального взноса, а также на погашение основного долга и уплату процентов по ипотечному жилищному кредиту (займу) при условии признани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молодого гражданина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молодой семьи</w:t>
      </w:r>
      <w:r w:rsidRPr="006F2A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нуждающими</w:t>
      </w:r>
      <w:r w:rsidRPr="006F2A9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или принятия на учет в 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 дату заключения соответствующего кредитного договора (договора займа).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A99">
        <w:rPr>
          <w:rFonts w:ascii="Times New Roman" w:hAnsi="Times New Roman" w:cs="Times New Roman"/>
          <w:sz w:val="24"/>
          <w:szCs w:val="24"/>
        </w:rPr>
        <w:t>В случае использования социальных выплат на погашение основной суммы долга и уплату процентов по ипотечным жилищным кредитам (займам) на приобретение (строительство)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(займом), за исключением иных процентов, штрафов, комиссий и пеней за просрочку исполнения обязательств по этим кредитам или займам</w:t>
      </w:r>
      <w:r w:rsidRPr="006F2A99">
        <w:rPr>
          <w:rFonts w:ascii="Times New Roman" w:hAnsi="Times New Roman" w:cs="Times New Roman"/>
          <w:color w:val="333399"/>
          <w:sz w:val="24"/>
          <w:szCs w:val="24"/>
        </w:rPr>
        <w:t>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A99">
        <w:rPr>
          <w:rFonts w:ascii="Times New Roman" w:hAnsi="Times New Roman" w:cs="Times New Roman"/>
          <w:sz w:val="24"/>
          <w:szCs w:val="24"/>
        </w:rPr>
        <w:t>Предоставление социальных выплат на погашение основного долга и уплату процентов по ипотечным жилищным кредитам (займам) на приобретение (строительство) жилья осуществляется на основании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(займом), за исключением иных процентов, штрафов, комиссий и пеней за просрочку исполнения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обязательств по этим кредитам или займам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2.6. Право молодого гражданина </w:t>
      </w:r>
      <w:r>
        <w:rPr>
          <w:rFonts w:ascii="Times New Roman" w:hAnsi="Times New Roman" w:cs="Times New Roman"/>
          <w:sz w:val="24"/>
          <w:szCs w:val="24"/>
        </w:rPr>
        <w:t>(молодой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 получение социальной выплаты удостоверяется свидетельством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 xml:space="preserve">риложению 1 к настоящему Положению, которое не является ценной бумагой (далее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 xml:space="preserve">видетельство). 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9 месяцев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>, указанной в свидетельстве.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1CD">
        <w:rPr>
          <w:rFonts w:ascii="Times New Roman" w:hAnsi="Times New Roman" w:cs="Times New Roman"/>
          <w:sz w:val="24"/>
          <w:szCs w:val="24"/>
        </w:rPr>
        <w:t xml:space="preserve">Право на улучшение жилищных условий с использованием социальной выплаты предоставляется молодой семье только один раз. Участие в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 w:rsidRPr="002C21C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C21CD">
        <w:rPr>
          <w:rFonts w:ascii="Times New Roman" w:hAnsi="Times New Roman" w:cs="Times New Roman"/>
          <w:sz w:val="24"/>
          <w:szCs w:val="24"/>
        </w:rPr>
        <w:lastRenderedPageBreak/>
        <w:t>добровольным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получателю социальной выплаты осуществляется администрацией Сосновоборского городского округа (далее – Администрация).</w:t>
      </w:r>
    </w:p>
    <w:p w:rsidR="009B572A" w:rsidRPr="00AC0CBD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Приобретенное или построенное получателем социальной выплаты жилое помещение должно быть пригодным для постоянного проживания граждан, быть благоустроенным применительно к условиям городского округа, при этом общая площадь жилого помещения в расчете на одного члена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5C">
        <w:rPr>
          <w:rFonts w:ascii="Times New Roman" w:hAnsi="Times New Roman" w:cs="Times New Roman"/>
          <w:sz w:val="24"/>
          <w:szCs w:val="24"/>
        </w:rPr>
        <w:t>(с учетом жилого (жилых) помещения (помещений), находящегося (находящихся) в собственности членов семьи, заявленных на получение социальных выплат) н</w:t>
      </w:r>
      <w:r w:rsidRPr="00AC0CBD">
        <w:rPr>
          <w:rFonts w:ascii="Times New Roman" w:hAnsi="Times New Roman" w:cs="Times New Roman"/>
          <w:sz w:val="24"/>
          <w:szCs w:val="24"/>
        </w:rPr>
        <w:t>е должна быть меньше размера учетной нормы площади жилого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помещения, установленной органом местного самоуправления Сосновоборского городского округа.</w:t>
      </w:r>
      <w:proofErr w:type="gramEnd"/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>Приобретаемое жилое помещение (строительство индивидуального жилого дома) оформляется в общую собственность всех членов семьи, указанных в свидетельстве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72A" w:rsidRPr="00AC0CBD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CBD">
        <w:rPr>
          <w:rFonts w:ascii="Times New Roman" w:hAnsi="Times New Roman" w:cs="Times New Roman"/>
          <w:sz w:val="24"/>
          <w:szCs w:val="24"/>
        </w:rPr>
        <w:t xml:space="preserve">В случае использования средств ипотечных жилищных кредитов (займов) в качестве источника </w:t>
      </w:r>
      <w:proofErr w:type="spellStart"/>
      <w:r w:rsidRPr="00AC0CB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C0CBD">
        <w:rPr>
          <w:rFonts w:ascii="Times New Roman" w:hAnsi="Times New Roman" w:cs="Times New Roman"/>
          <w:sz w:val="24"/>
          <w:szCs w:val="24"/>
        </w:rPr>
        <w:t>, приобретаемого (строящегося) с помощью социальной выплаты жилого помещения, использования средств социальной выплаты на уплату первоначального взноса по ипотечному жилищному кредиту (займу) или уплату основного долга и (или) процентов по ипотечному жилищному кредиту (займу) допускается оформление приобретенного жилого помещения (построенного индивидуального дома) в собственность одного из супругов или обоих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супругов. 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 xml:space="preserve">При этом лицо (лица), на чье имя оформлено право собственности на жилое помещение, 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0CBD">
        <w:rPr>
          <w:rFonts w:ascii="Times New Roman" w:hAnsi="Times New Roman" w:cs="Times New Roman"/>
          <w:sz w:val="24"/>
          <w:szCs w:val="24"/>
        </w:rPr>
        <w:t>дминистрацию нотариально заверенное обязательство переоформить приобретенное (построенное) с помощью социальной выплаты жилое помещение в общую собственность всех членов семьи, указанных в свидетельстве, в течени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6 месяцев после снятия обременения с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FE" w:rsidRPr="007737FE" w:rsidRDefault="00900FD4" w:rsidP="007737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2A99">
        <w:rPr>
          <w:sz w:val="24"/>
          <w:szCs w:val="24"/>
        </w:rPr>
        <w:t xml:space="preserve">2.8. </w:t>
      </w:r>
      <w:r w:rsidR="007737FE" w:rsidRPr="007737FE">
        <w:rPr>
          <w:sz w:val="24"/>
          <w:szCs w:val="24"/>
        </w:rPr>
        <w:t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установленного для семей разной численности (33 кв</w:t>
      </w:r>
      <w:proofErr w:type="gramStart"/>
      <w:r w:rsidR="007737FE" w:rsidRPr="007737FE">
        <w:rPr>
          <w:sz w:val="24"/>
          <w:szCs w:val="24"/>
        </w:rPr>
        <w:t>.м</w:t>
      </w:r>
      <w:proofErr w:type="gramEnd"/>
      <w:r w:rsidR="007737FE" w:rsidRPr="007737FE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молодого гражданина (членов молодой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7737FE" w:rsidRPr="007737FE" w:rsidRDefault="007737FE" w:rsidP="007737FE">
      <w:pPr>
        <w:pStyle w:val="ConsPlusNormal"/>
        <w:tabs>
          <w:tab w:val="left" w:pos="851"/>
        </w:tabs>
        <w:ind w:firstLine="851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737F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Норматив стоимости 1 кв. метра общей площади жилья для расчета размера социальной выплаты утверждается администрацией Сосновоборского городского округа, но не выше средней рыночной стоимости 1 кв. метра общей площади жилья по субъекту Российской Федерации (Ленинградской области), определяемой Министерством строительства и жилищно-коммунального хозяйства Российской Федерации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:rsidR="00054ABD" w:rsidRPr="00722B73" w:rsidRDefault="009B572A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7FE">
        <w:rPr>
          <w:rFonts w:ascii="Times New Roman" w:hAnsi="Times New Roman" w:cs="Times New Roman"/>
          <w:sz w:val="24"/>
          <w:szCs w:val="24"/>
        </w:rPr>
        <w:t>2.9</w:t>
      </w:r>
      <w:r w:rsidR="00054ABD" w:rsidRPr="00722B73">
        <w:rPr>
          <w:rFonts w:ascii="Times New Roman" w:hAnsi="Times New Roman" w:cs="Times New Roman"/>
          <w:sz w:val="24"/>
          <w:szCs w:val="24"/>
        </w:rPr>
        <w:t xml:space="preserve"> 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054ABD" w:rsidRPr="009C7DB7" w:rsidRDefault="00054ABD" w:rsidP="00054ABD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054ABD" w:rsidRPr="009C7DB7" w:rsidRDefault="00054ABD" w:rsidP="00054ABD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C7DB7">
        <w:rPr>
          <w:b/>
          <w:sz w:val="24"/>
          <w:szCs w:val="24"/>
        </w:rPr>
        <w:t xml:space="preserve">РСВ = (РЖ - РИ)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</w:t>
      </w:r>
      <w:proofErr w:type="gramStart"/>
      <w:r w:rsidRPr="009C7DB7">
        <w:rPr>
          <w:b/>
          <w:sz w:val="24"/>
          <w:szCs w:val="24"/>
        </w:rPr>
        <w:t>СТ</w:t>
      </w:r>
      <w:proofErr w:type="gramEnd"/>
      <w:r w:rsidRPr="009C7DB7">
        <w:rPr>
          <w:b/>
          <w:sz w:val="24"/>
          <w:szCs w:val="24"/>
        </w:rPr>
        <w:t xml:space="preserve">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50%,</w:t>
      </w:r>
    </w:p>
    <w:p w:rsidR="00054ABD" w:rsidRPr="006F2A99" w:rsidRDefault="00054ABD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054ABD" w:rsidRPr="006F2A99" w:rsidRDefault="00054ABD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</w:t>
      </w:r>
      <w:r w:rsidRPr="003C49D0">
        <w:rPr>
          <w:sz w:val="24"/>
          <w:szCs w:val="24"/>
        </w:rPr>
        <w:t xml:space="preserve"> </w:t>
      </w:r>
      <w:r w:rsidRPr="003C49D0">
        <w:rPr>
          <w:rFonts w:ascii="Times New Roman" w:hAnsi="Times New Roman" w:cs="Times New Roman"/>
          <w:sz w:val="24"/>
          <w:szCs w:val="24"/>
        </w:rPr>
        <w:t>установленного для семей разной численности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определяемый в соответствии с пунктом 2.8 настоящего Положения;</w:t>
      </w:r>
    </w:p>
    <w:p w:rsidR="00054ABD" w:rsidRDefault="00054ABD" w:rsidP="00054AB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</w:t>
      </w:r>
      <w:r>
        <w:rPr>
          <w:rFonts w:ascii="Times New Roman" w:hAnsi="Times New Roman" w:cs="Times New Roman"/>
          <w:sz w:val="24"/>
          <w:szCs w:val="24"/>
        </w:rPr>
        <w:t>ия, находящегося (находившегося)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молодого гражданина (членов молодой </w:t>
      </w:r>
      <w:r w:rsidRPr="006F2A99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</w:p>
    <w:p w:rsidR="00054ABD" w:rsidRPr="001A5242" w:rsidRDefault="00054ABD" w:rsidP="00054ABD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5242">
        <w:rPr>
          <w:sz w:val="24"/>
          <w:szCs w:val="24"/>
        </w:rPr>
        <w:t>СТ</w:t>
      </w:r>
      <w:proofErr w:type="gramEnd"/>
      <w:r w:rsidRPr="001A5242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–</w:t>
      </w:r>
      <w:r w:rsidRPr="001A524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</w:t>
      </w:r>
      <w:r w:rsidRPr="00722B73">
        <w:rPr>
          <w:sz w:val="24"/>
          <w:szCs w:val="24"/>
        </w:rPr>
        <w:t xml:space="preserve"> стоимости 1 кв. м. общей площади жилья для расчета размера социальной выплаты по муниципальному образованию</w:t>
      </w:r>
      <w:r>
        <w:rPr>
          <w:sz w:val="24"/>
          <w:szCs w:val="24"/>
        </w:rPr>
        <w:t>,</w:t>
      </w:r>
      <w:r w:rsidRPr="00586576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определяемый в соответствии с пунктом 2.8 настоящего Положения</w:t>
      </w:r>
      <w:r w:rsidRPr="00722B73">
        <w:rPr>
          <w:sz w:val="24"/>
          <w:szCs w:val="24"/>
        </w:rPr>
        <w:t>.</w:t>
      </w:r>
    </w:p>
    <w:p w:rsidR="000856BC" w:rsidRPr="006F2A99" w:rsidRDefault="00054ABD" w:rsidP="00054AB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отчуждения гражданином и/или членами его семьи жилого помещения (жилых помещений), принадлежащег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</w:t>
      </w:r>
      <w:r w:rsidR="000856BC" w:rsidRPr="006F2A99"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0856B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2.10. Размер средств, выделяемых молодым гражданам </w:t>
      </w:r>
      <w:r>
        <w:rPr>
          <w:rFonts w:ascii="Times New Roman" w:hAnsi="Times New Roman" w:cs="Times New Roman"/>
          <w:sz w:val="24"/>
          <w:szCs w:val="24"/>
        </w:rPr>
        <w:t>(молодым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ям)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за счет средств организаций (за исключением организаций, предоставляющих жилищные кредиты и займы)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предоставления социальной выпла</w:t>
      </w:r>
      <w:r w:rsidRPr="006F2A99">
        <w:rPr>
          <w:rFonts w:ascii="Times New Roman" w:hAnsi="Times New Roman" w:cs="Times New Roman"/>
          <w:sz w:val="24"/>
          <w:szCs w:val="24"/>
        </w:rPr>
        <w:t>ты, устанавливается организациями, принявшими об этом такие решения.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Возможными формами участия организаций может являться предоставление материально-технических ресурсов на строительство жилья участникам мероприятия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2.11. Доля собственных (в том числе заемных) средств, пр</w:t>
      </w:r>
      <w:r>
        <w:rPr>
          <w:rFonts w:ascii="Times New Roman" w:hAnsi="Times New Roman" w:cs="Times New Roman"/>
          <w:sz w:val="24"/>
          <w:szCs w:val="24"/>
        </w:rPr>
        <w:t>ивлекаемых молодыми гражданами (молодыми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ями)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должна быть достаточной для оплаты </w:t>
      </w:r>
      <w:r>
        <w:rPr>
          <w:rFonts w:ascii="Times New Roman" w:hAnsi="Times New Roman" w:cs="Times New Roman"/>
          <w:sz w:val="24"/>
          <w:szCs w:val="24"/>
        </w:rPr>
        <w:t>расчетной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стоимости жилья в части, превышающей размер предоставляемых социальных выплат.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2.12. Признание молодых граждан</w:t>
      </w:r>
      <w:r>
        <w:rPr>
          <w:rFonts w:ascii="Times New Roman" w:hAnsi="Times New Roman" w:cs="Times New Roman"/>
          <w:sz w:val="24"/>
          <w:szCs w:val="24"/>
        </w:rPr>
        <w:t xml:space="preserve"> (молодых семей)</w:t>
      </w:r>
      <w:r w:rsidRPr="006F2A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достаточные средства для оплаты расчетной стоимости жилья в части, превышающей размер предоставляемых социальных выплат производится Администрацией по совокупности следующих сведений:</w:t>
      </w:r>
    </w:p>
    <w:p w:rsidR="009B572A" w:rsidRPr="006F2A99" w:rsidRDefault="009B572A" w:rsidP="009B572A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наличие у граждан собственных средств;</w:t>
      </w:r>
    </w:p>
    <w:p w:rsidR="009B572A" w:rsidRPr="006F2A99" w:rsidRDefault="009B572A" w:rsidP="009B572A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наличие возможности привлечения средств ипоте</w:t>
      </w:r>
      <w:r>
        <w:rPr>
          <w:rFonts w:ascii="Times New Roman" w:hAnsi="Times New Roman" w:cs="Times New Roman"/>
          <w:sz w:val="24"/>
          <w:szCs w:val="24"/>
        </w:rPr>
        <w:t>чного жилищного кредита (займа).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возможностей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молодого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(молодой семьи)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оплатить расчетную стоимость жилья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в части, превышающей размер предоставляемых социальных выплат, используются следующие документы:</w:t>
      </w:r>
    </w:p>
    <w:p w:rsidR="009B572A" w:rsidRDefault="009B572A" w:rsidP="009B572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выписки по счетам в банках, копии сберегательных книжек;</w:t>
      </w:r>
    </w:p>
    <w:p w:rsidR="009B572A" w:rsidRPr="00D37276" w:rsidRDefault="009B572A" w:rsidP="009B572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>документы о государственной регистрации права собственности на жилое помещение на член</w:t>
      </w:r>
      <w:proofErr w:type="gramStart"/>
      <w:r w:rsidRPr="00D3727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372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>) молодой семьи и заявление в произвольной форме от члена(</w:t>
      </w:r>
      <w:proofErr w:type="spellStart"/>
      <w:r w:rsidRPr="00D372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>) молодой семьи о намерении отчуждения данного жилого помещения при получении субсидии на приобретение жилья в целях улучшения жилищных условий. Жилое помещение не должно быть ветхим и аварийным.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>Расчетная (средняя) стоимость общей площади жилого помещения, находящегося в собственности членов семь</w:t>
      </w:r>
      <w:r>
        <w:rPr>
          <w:rFonts w:ascii="Times New Roman" w:hAnsi="Times New Roman" w:cs="Times New Roman"/>
          <w:sz w:val="24"/>
          <w:szCs w:val="24"/>
        </w:rPr>
        <w:t>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), рассчитывается А</w:t>
      </w:r>
      <w:r w:rsidRPr="00D37276">
        <w:rPr>
          <w:rFonts w:ascii="Times New Roman" w:hAnsi="Times New Roman" w:cs="Times New Roman"/>
          <w:sz w:val="24"/>
          <w:szCs w:val="24"/>
        </w:rPr>
        <w:t>дминистрацией по формуле: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7276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D37276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27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Н),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>где:</w:t>
      </w:r>
    </w:p>
    <w:p w:rsidR="009B572A" w:rsidRPr="00D37276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276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D37276"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–</w:t>
      </w:r>
      <w:r w:rsidRPr="00D37276">
        <w:rPr>
          <w:rFonts w:ascii="Times New Roman" w:hAnsi="Times New Roman" w:cs="Times New Roman"/>
          <w:sz w:val="24"/>
          <w:szCs w:val="24"/>
        </w:rPr>
        <w:t xml:space="preserve"> размер общей площади жилого помещения, находящегося в собственности членов семьи, принадлежащего на праве собственности ему </w:t>
      </w:r>
      <w:proofErr w:type="gramStart"/>
      <w:r w:rsidRPr="00D3727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37276">
        <w:rPr>
          <w:rFonts w:ascii="Times New Roman" w:hAnsi="Times New Roman" w:cs="Times New Roman"/>
          <w:sz w:val="24"/>
          <w:szCs w:val="24"/>
        </w:rPr>
        <w:t>или) членам его семьи, заявленным на предоставление социальных выплат,</w:t>
      </w:r>
    </w:p>
    <w:p w:rsidR="009B572A" w:rsidRPr="002E2E6E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276">
        <w:rPr>
          <w:rFonts w:ascii="Times New Roman" w:hAnsi="Times New Roman" w:cs="Times New Roman"/>
          <w:sz w:val="24"/>
          <w:szCs w:val="24"/>
        </w:rPr>
        <w:t xml:space="preserve">Н </w:t>
      </w:r>
      <w:r w:rsidRPr="006F2A99">
        <w:rPr>
          <w:rFonts w:ascii="Times New Roman" w:hAnsi="Times New Roman" w:cs="Times New Roman"/>
          <w:sz w:val="24"/>
          <w:szCs w:val="24"/>
        </w:rPr>
        <w:t>–</w:t>
      </w:r>
      <w:r w:rsidRPr="00D37276">
        <w:rPr>
          <w:rFonts w:ascii="Times New Roman" w:hAnsi="Times New Roman" w:cs="Times New Roman"/>
          <w:sz w:val="24"/>
          <w:szCs w:val="24"/>
        </w:rPr>
        <w:t xml:space="preserve"> норматив стоимости 1 квадратного метра общей площади жилья по муниципальному образованию, в котором находится жилое помещение.</w:t>
      </w:r>
    </w:p>
    <w:p w:rsidR="009B572A" w:rsidRPr="002E2E6E" w:rsidRDefault="009B572A" w:rsidP="009B572A">
      <w:pPr>
        <w:pStyle w:val="ConsPlusNormal"/>
        <w:numPr>
          <w:ilvl w:val="1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Молодая семья вправе самостоятельно представить в местную администрацию заключение о рыночной стоимости жилых помещений,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Федерации.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документы, подтверждающие наличие имеющегося в собственности молодой семьи недвижимого имущества (свидетельство о государственной регистрации права на гараж, дачу, садовый домик в садоводческом товариществе) и их оценочную стоимость, и заявление в произвольной форме от член</w:t>
      </w:r>
      <w:proofErr w:type="gramStart"/>
      <w:r w:rsidRPr="002E2E6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E2E6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E2E6E">
        <w:rPr>
          <w:rFonts w:ascii="Times New Roman" w:hAnsi="Times New Roman" w:cs="Times New Roman"/>
          <w:sz w:val="24"/>
          <w:szCs w:val="24"/>
        </w:rPr>
        <w:t>) молодой семьи о намерении отчуждения данного недвижимого имущества при получении субсидии на приобретение жилья в целях улучшения жилищных условий;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 xml:space="preserve">копия государственного сертификата на материнский (семейный) капитал и </w:t>
      </w:r>
      <w:r w:rsidRPr="002E2E6E">
        <w:rPr>
          <w:rFonts w:ascii="Times New Roman" w:hAnsi="Times New Roman" w:cs="Times New Roman"/>
          <w:sz w:val="24"/>
          <w:szCs w:val="24"/>
        </w:rPr>
        <w:lastRenderedPageBreak/>
        <w:t>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материнского (семейного) капитала с учетом индексации);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справка из кредитной организации или иного юридического лица о возможности предоставления ипотечного жилищного кредита (займа) молодой семье на сумму, превышающую размер предоставляемой социальной выплаты, необходимую для полного расчета за жилье;</w:t>
      </w:r>
    </w:p>
    <w:p w:rsidR="009B572A" w:rsidRPr="002E2E6E" w:rsidRDefault="009B572A" w:rsidP="009B572A">
      <w:pPr>
        <w:pStyle w:val="ConsPlusNormal"/>
        <w:numPr>
          <w:ilvl w:val="0"/>
          <w:numId w:val="35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>заключение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средств.</w:t>
      </w:r>
    </w:p>
    <w:p w:rsidR="009B572A" w:rsidRPr="002E2E6E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 xml:space="preserve">Документы должны быть действующими на дату их представления, представляются в виде оригиналов либо копий документов, заверенных лицами, их выдавшими. Допускается </w:t>
      </w:r>
      <w:proofErr w:type="gramStart"/>
      <w:r w:rsidRPr="002E2E6E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2E2E6E">
        <w:rPr>
          <w:rFonts w:ascii="Times New Roman" w:hAnsi="Times New Roman" w:cs="Times New Roman"/>
          <w:sz w:val="24"/>
          <w:szCs w:val="24"/>
        </w:rPr>
        <w:t xml:space="preserve"> документов уполном</w:t>
      </w:r>
      <w:r>
        <w:rPr>
          <w:rFonts w:ascii="Times New Roman" w:hAnsi="Times New Roman" w:cs="Times New Roman"/>
          <w:sz w:val="24"/>
          <w:szCs w:val="24"/>
        </w:rPr>
        <w:t>оченными специалистами А</w:t>
      </w:r>
      <w:r w:rsidRPr="002E2E6E">
        <w:rPr>
          <w:rFonts w:ascii="Times New Roman" w:hAnsi="Times New Roman" w:cs="Times New Roman"/>
          <w:sz w:val="24"/>
          <w:szCs w:val="24"/>
        </w:rPr>
        <w:t>дминистрации при предъявлении оригиналов документов.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2.13. Определение размера социальной выплаты, предоставляемой за счет средств местного бюджета, производится исполнителем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соответствии с пунктом 2.9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 w:rsidRPr="0091733A">
        <w:rPr>
          <w:rFonts w:ascii="Times New Roman" w:hAnsi="Times New Roman" w:cs="Times New Roman"/>
          <w:sz w:val="24"/>
          <w:szCs w:val="24"/>
        </w:rPr>
        <w:t>настоящего Положения.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Молодые граждане</w:t>
      </w:r>
      <w:r>
        <w:rPr>
          <w:rFonts w:ascii="Times New Roman" w:hAnsi="Times New Roman" w:cs="Times New Roman"/>
          <w:sz w:val="24"/>
          <w:szCs w:val="24"/>
        </w:rPr>
        <w:t xml:space="preserve"> (молодые семьи)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имеющие право на получение социальной выплаты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2A99">
        <w:rPr>
          <w:rFonts w:ascii="Times New Roman" w:hAnsi="Times New Roman" w:cs="Times New Roman"/>
          <w:sz w:val="24"/>
          <w:szCs w:val="24"/>
        </w:rPr>
        <w:t>в случае, если соблюдаются условия, указанные в пункте 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стоящего Положения),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изъявившие желание улучшить жилищные условия с использованием социальной выплаты в рамках реализации настоя</w:t>
      </w:r>
      <w:r>
        <w:rPr>
          <w:rFonts w:ascii="Times New Roman" w:hAnsi="Times New Roman" w:cs="Times New Roman"/>
          <w:sz w:val="24"/>
          <w:szCs w:val="24"/>
        </w:rPr>
        <w:t>щего мероприятия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представляют в Администрацию заявления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риложению 2 к настоящему Положению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6F2A9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и членов его семьи;</w:t>
      </w:r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родственные отношения между лицами, указанными в заявлении в качестве членов семьи;</w:t>
      </w:r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решения организации (за исключением организаций, предоставляющих жилищные кредиты и займы) о в</w:t>
      </w:r>
      <w:r>
        <w:rPr>
          <w:rFonts w:ascii="Times New Roman" w:hAnsi="Times New Roman" w:cs="Times New Roman"/>
          <w:sz w:val="24"/>
          <w:szCs w:val="24"/>
        </w:rPr>
        <w:t>ыделении</w:t>
      </w:r>
      <w:r w:rsidRPr="0091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молодой семье средств организации </w:t>
      </w:r>
      <w:r w:rsidRPr="006F2A99">
        <w:rPr>
          <w:rFonts w:ascii="Times New Roman" w:hAnsi="Times New Roman" w:cs="Times New Roman"/>
          <w:sz w:val="24"/>
          <w:szCs w:val="24"/>
        </w:rPr>
        <w:t>(в случае участия организации в предоставлении поддержки);</w:t>
      </w:r>
    </w:p>
    <w:p w:rsidR="009B572A" w:rsidRPr="006F2A99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6F2A99">
        <w:rPr>
          <w:rFonts w:ascii="Times New Roman" w:hAnsi="Times New Roman" w:cs="Times New Roman"/>
          <w:sz w:val="24"/>
          <w:szCs w:val="24"/>
        </w:rPr>
        <w:t>, подтверждающих наличие у заявителя собственных и (или) заемных сре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>азмере части стоимости строительства (приобретения) жилья, не обеспеченной за счет размера предоставляем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2A99">
        <w:rPr>
          <w:rFonts w:ascii="Times New Roman" w:hAnsi="Times New Roman" w:cs="Times New Roman"/>
          <w:sz w:val="24"/>
          <w:szCs w:val="24"/>
        </w:rPr>
        <w:t>;</w:t>
      </w:r>
    </w:p>
    <w:p w:rsidR="009B572A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(форма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№ 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>;</w:t>
      </w:r>
    </w:p>
    <w:p w:rsidR="009B572A" w:rsidRPr="00C12BF5" w:rsidRDefault="009B572A" w:rsidP="009B572A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на заявителя и членов его семьи, выданные филиалом Ленинградского 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B5">
        <w:rPr>
          <w:rFonts w:ascii="Times New Roman" w:hAnsi="Times New Roman" w:cs="Times New Roman"/>
          <w:sz w:val="24"/>
          <w:szCs w:val="24"/>
        </w:rPr>
        <w:t>о наличии или отсутствии жилых помещений на праве собственности, зарегистрированных по состоянию на 1 января 1997 года;</w:t>
      </w:r>
      <w:proofErr w:type="gramEnd"/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использования социальной выплаты на погашение основной суммы долга и уплату процентов по ипотечным жилищным кредитам (займам) граждане представляют в Администрацию заявление по форме Приложения 2 с приложением документов: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и членов его семьи;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родственные отношения между лицами, указанными в заявлении в качестве членов семьи;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A99">
        <w:rPr>
          <w:rFonts w:ascii="Times New Roman" w:hAnsi="Times New Roman" w:cs="Times New Roman"/>
          <w:sz w:val="24"/>
          <w:szCs w:val="24"/>
        </w:rPr>
        <w:t xml:space="preserve"> решения организации (за исключением организаций, предоставляющих жилищные кредиты и займы) о в</w:t>
      </w:r>
      <w:r>
        <w:rPr>
          <w:rFonts w:ascii="Times New Roman" w:hAnsi="Times New Roman" w:cs="Times New Roman"/>
          <w:sz w:val="24"/>
          <w:szCs w:val="24"/>
        </w:rPr>
        <w:t>ыделении</w:t>
      </w:r>
      <w:r w:rsidRPr="0091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молодой семье средств организации </w:t>
      </w:r>
      <w:r w:rsidRPr="006F2A99">
        <w:rPr>
          <w:rFonts w:ascii="Times New Roman" w:hAnsi="Times New Roman" w:cs="Times New Roman"/>
          <w:sz w:val="24"/>
          <w:szCs w:val="24"/>
        </w:rPr>
        <w:t>(в случае участия организации в предоставлении поддержки);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(форма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№ 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B572A" w:rsidRPr="00C12BF5" w:rsidRDefault="009B572A" w:rsidP="009B572A">
      <w:pPr>
        <w:pStyle w:val="ConsPlusNormal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на заявителя и членов его семьи, выданные филиалом Ленинградского 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B5">
        <w:rPr>
          <w:rFonts w:ascii="Times New Roman" w:hAnsi="Times New Roman" w:cs="Times New Roman"/>
          <w:sz w:val="24"/>
          <w:szCs w:val="24"/>
        </w:rPr>
        <w:t xml:space="preserve">о наличии или отсутствии жилых помещений на праве собственности, </w:t>
      </w:r>
      <w:r w:rsidRPr="00CC30B5">
        <w:rPr>
          <w:rFonts w:ascii="Times New Roman" w:hAnsi="Times New Roman" w:cs="Times New Roman"/>
          <w:sz w:val="24"/>
          <w:szCs w:val="24"/>
        </w:rPr>
        <w:lastRenderedPageBreak/>
        <w:t>зарегистрированных по состоянию на 1 января 1997 года;</w:t>
      </w:r>
      <w:proofErr w:type="gramEnd"/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договора купли-продажи </w:t>
      </w:r>
      <w:r w:rsidRPr="0091733A">
        <w:rPr>
          <w:rFonts w:ascii="Times New Roman" w:hAnsi="Times New Roman" w:cs="Times New Roman"/>
          <w:sz w:val="24"/>
          <w:szCs w:val="24"/>
        </w:rPr>
        <w:t>(договора участия в долевом строительстве)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37276">
        <w:rPr>
          <w:rFonts w:ascii="Times New Roman" w:hAnsi="Times New Roman" w:cs="Times New Roman"/>
          <w:sz w:val="24"/>
          <w:szCs w:val="24"/>
        </w:rPr>
        <w:t>документы о государственной регистрации права собственности на жилое помещение</w:t>
      </w:r>
      <w:r>
        <w:rPr>
          <w:rFonts w:ascii="Times New Roman" w:hAnsi="Times New Roman" w:cs="Times New Roman"/>
          <w:sz w:val="24"/>
          <w:szCs w:val="24"/>
        </w:rPr>
        <w:t>, приобретенное с использованием средств ипотечного жилищного кредита (займа);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кредитного договора (договора займа);</w:t>
      </w:r>
    </w:p>
    <w:p w:rsidR="009B572A" w:rsidRDefault="009B572A" w:rsidP="009B572A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кредитора (займодавца) о сумме остатка основного долга и сумме задолженности по уплате процентов за пользование ипотечным </w:t>
      </w:r>
      <w:r w:rsidRPr="00CC30B5">
        <w:rPr>
          <w:rFonts w:ascii="Times New Roman" w:hAnsi="Times New Roman" w:cs="Times New Roman"/>
          <w:sz w:val="24"/>
          <w:szCs w:val="24"/>
        </w:rPr>
        <w:t>кредитом (займом).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CC30B5">
        <w:rPr>
          <w:rFonts w:ascii="Times New Roman" w:hAnsi="Times New Roman" w:cs="Times New Roman"/>
          <w:sz w:val="24"/>
          <w:szCs w:val="24"/>
        </w:rPr>
        <w:t>В рамках межведомст</w:t>
      </w:r>
      <w:r>
        <w:rPr>
          <w:rFonts w:ascii="Times New Roman" w:hAnsi="Times New Roman" w:cs="Times New Roman"/>
          <w:sz w:val="24"/>
          <w:szCs w:val="24"/>
        </w:rPr>
        <w:t>венного взаимодействия Администрация</w:t>
      </w:r>
      <w:r w:rsidRPr="00CC30B5">
        <w:rPr>
          <w:rFonts w:ascii="Times New Roman" w:hAnsi="Times New Roman" w:cs="Times New Roman"/>
          <w:sz w:val="24"/>
          <w:szCs w:val="24"/>
        </w:rPr>
        <w:t xml:space="preserve"> самостоятельно запраши</w:t>
      </w:r>
      <w:r>
        <w:rPr>
          <w:rFonts w:ascii="Times New Roman" w:hAnsi="Times New Roman" w:cs="Times New Roman"/>
          <w:sz w:val="24"/>
          <w:szCs w:val="24"/>
        </w:rPr>
        <w:t>вае</w:t>
      </w:r>
      <w:r w:rsidRPr="00CC30B5">
        <w:rPr>
          <w:rFonts w:ascii="Times New Roman" w:hAnsi="Times New Roman" w:cs="Times New Roman"/>
          <w:sz w:val="24"/>
          <w:szCs w:val="24"/>
        </w:rPr>
        <w:t>т следующие документы: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(выписки)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семьи;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признание членов молодой </w:t>
      </w: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CC30B5">
        <w:rPr>
          <w:rFonts w:ascii="Times New Roman" w:hAnsi="Times New Roman" w:cs="Times New Roman"/>
          <w:sz w:val="24"/>
          <w:szCs w:val="24"/>
        </w:rPr>
        <w:t xml:space="preserve"> в качестве нуждающихся в улучшении жилищных условий, а в случае погашения основной суммы долга и уплаты процентов по жилищному (ипотечному) кредиту (займу) на приобретение (строительство) жилого помещения - документ, подтверждающий, что молодая семья была признана нуждающейся в жилом помещении на момент заключения этого кредитного договора (займа);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(в случае строительства индивидуального жилого дома).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Молодые граждане (молодые семьи) вправе представить документы, указанные в пункте 2.15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30B5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6F2A99">
        <w:rPr>
          <w:rFonts w:ascii="Times New Roman" w:hAnsi="Times New Roman" w:cs="Times New Roman"/>
          <w:sz w:val="24"/>
          <w:szCs w:val="24"/>
        </w:rPr>
        <w:t>. Копии документов, представляемых в соответствии с пунктом 2.14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быть заверены в установленном порядке или представлены с предъявлением подлинника и заверены лицом, осуществляющим прием документов.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6F2A99">
        <w:rPr>
          <w:rFonts w:ascii="Times New Roman" w:hAnsi="Times New Roman" w:cs="Times New Roman"/>
          <w:sz w:val="24"/>
          <w:szCs w:val="24"/>
        </w:rPr>
        <w:t xml:space="preserve">. Администрация проверяет правильность оформления, достоверность сведений, содержащихся в представленных заявителем документах, и в 10-дневный срок с даты их представления принимают своим правовым актом решение о признании либо об отказе в признании молодого гражданина </w:t>
      </w:r>
      <w:r>
        <w:rPr>
          <w:rFonts w:ascii="Times New Roman" w:hAnsi="Times New Roman" w:cs="Times New Roman"/>
          <w:sz w:val="24"/>
          <w:szCs w:val="24"/>
        </w:rPr>
        <w:t>(молодой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2A99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ником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F2A99">
        <w:rPr>
          <w:rFonts w:ascii="Times New Roman" w:hAnsi="Times New Roman" w:cs="Times New Roman"/>
          <w:sz w:val="24"/>
          <w:szCs w:val="24"/>
        </w:rPr>
        <w:t>. О принятом решении молодой гражданин</w:t>
      </w:r>
      <w:r>
        <w:rPr>
          <w:rFonts w:ascii="Times New Roman" w:hAnsi="Times New Roman" w:cs="Times New Roman"/>
          <w:sz w:val="24"/>
          <w:szCs w:val="24"/>
        </w:rPr>
        <w:t xml:space="preserve"> (молодая семья)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письменно уведомляется</w:t>
      </w:r>
      <w:r w:rsidRPr="00BD2290"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 xml:space="preserve">в 10-дневный срок. 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Основаниями для отказа в признании граждан участ</w:t>
      </w:r>
      <w:r>
        <w:rPr>
          <w:rFonts w:ascii="Times New Roman" w:hAnsi="Times New Roman"/>
          <w:sz w:val="24"/>
          <w:szCs w:val="24"/>
        </w:rPr>
        <w:t>никами</w:t>
      </w:r>
      <w:r w:rsidRPr="006F2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мероприятия </w:t>
      </w:r>
      <w:r w:rsidRPr="006F2A99">
        <w:rPr>
          <w:rFonts w:ascii="Times New Roman" w:hAnsi="Times New Roman"/>
          <w:sz w:val="24"/>
          <w:szCs w:val="24"/>
        </w:rPr>
        <w:t>являются: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несоответствие требованиям, указанным в настоящем положении;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указанных в пункте 2.14</w:t>
      </w:r>
      <w:r>
        <w:rPr>
          <w:rFonts w:ascii="Times New Roman" w:hAnsi="Times New Roman"/>
          <w:sz w:val="24"/>
          <w:szCs w:val="24"/>
        </w:rPr>
        <w:t>.</w:t>
      </w:r>
      <w:r w:rsidRPr="006F2A99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</w:t>
      </w:r>
      <w:r w:rsidRPr="006F2A99">
        <w:rPr>
          <w:rFonts w:ascii="Times New Roman" w:hAnsi="Times New Roman"/>
          <w:sz w:val="24"/>
          <w:szCs w:val="24"/>
        </w:rPr>
        <w:t>оложения;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Pr="006F2A99" w:rsidRDefault="009B572A" w:rsidP="009B572A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ранее реализованное право на улучшение жилищных условий с использованием соц</w:t>
      </w:r>
      <w:r>
        <w:rPr>
          <w:rFonts w:ascii="Times New Roman" w:hAnsi="Times New Roman"/>
          <w:sz w:val="24"/>
          <w:szCs w:val="24"/>
        </w:rPr>
        <w:t>иальной выплаты или иной формы</w:t>
      </w:r>
      <w:r w:rsidRPr="006F2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6F2A99">
        <w:rPr>
          <w:rFonts w:ascii="Times New Roman" w:hAnsi="Times New Roman"/>
          <w:sz w:val="24"/>
          <w:szCs w:val="24"/>
        </w:rPr>
        <w:t xml:space="preserve">поддержки </w:t>
      </w:r>
      <w:r>
        <w:rPr>
          <w:rFonts w:ascii="Times New Roman" w:hAnsi="Times New Roman"/>
          <w:sz w:val="24"/>
          <w:szCs w:val="24"/>
        </w:rPr>
        <w:t xml:space="preserve">за счет </w:t>
      </w:r>
      <w:r w:rsidRPr="006F2A99">
        <w:rPr>
          <w:rFonts w:ascii="Times New Roman" w:hAnsi="Times New Roman"/>
          <w:sz w:val="24"/>
          <w:szCs w:val="24"/>
        </w:rPr>
        <w:t>средств бюджет</w:t>
      </w:r>
      <w:r>
        <w:rPr>
          <w:rFonts w:ascii="Times New Roman" w:hAnsi="Times New Roman"/>
          <w:sz w:val="24"/>
          <w:szCs w:val="24"/>
        </w:rPr>
        <w:t>а любого уровня</w:t>
      </w:r>
      <w:r w:rsidRPr="002C21CD">
        <w:rPr>
          <w:rFonts w:ascii="Times New Roman" w:hAnsi="Times New Roman"/>
          <w:sz w:val="24"/>
          <w:szCs w:val="24"/>
        </w:rPr>
        <w:t>, за исключением средств (части средств) материнского (семейного) капитала.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Повторное обращение заявителя 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после устранения </w:t>
      </w:r>
      <w:r w:rsidRPr="002C21CD">
        <w:rPr>
          <w:rFonts w:ascii="Times New Roman" w:hAnsi="Times New Roman" w:cs="Times New Roman"/>
          <w:sz w:val="24"/>
          <w:szCs w:val="24"/>
        </w:rPr>
        <w:t>оснований для отказа</w:t>
      </w:r>
      <w:r w:rsidRPr="006F2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72A" w:rsidRPr="00F265B8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2.18</w:t>
      </w:r>
      <w:r w:rsidRPr="006F2A99">
        <w:rPr>
          <w:rFonts w:ascii="Times New Roman" w:hAnsi="Times New Roman" w:cs="Times New Roman"/>
          <w:sz w:val="24"/>
          <w:szCs w:val="24"/>
        </w:rPr>
        <w:t xml:space="preserve"> Администрация на основании принятых решений и поданных гражданами заявлений в простой письменной форме (подписанных всеми </w:t>
      </w:r>
      <w:r>
        <w:rPr>
          <w:rFonts w:ascii="Times New Roman" w:hAnsi="Times New Roman" w:cs="Times New Roman"/>
          <w:sz w:val="24"/>
          <w:szCs w:val="24"/>
        </w:rPr>
        <w:t>совершеннолетними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членами семьи) об изъявлении желания получить социальные выплаты в планируемом году</w:t>
      </w:r>
      <w:r w:rsidRPr="00D54156">
        <w:rPr>
          <w:rFonts w:ascii="Times New Roman" w:hAnsi="Times New Roman" w:cs="Times New Roman"/>
          <w:b/>
          <w:sz w:val="24"/>
          <w:szCs w:val="24"/>
        </w:rPr>
        <w:t xml:space="preserve">, до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156">
        <w:rPr>
          <w:rFonts w:ascii="Times New Roman" w:hAnsi="Times New Roman" w:cs="Times New Roman"/>
          <w:b/>
          <w:sz w:val="24"/>
          <w:szCs w:val="24"/>
        </w:rPr>
        <w:t>1 декабря года</w:t>
      </w:r>
      <w:r w:rsidRPr="006F2A99">
        <w:rPr>
          <w:rFonts w:ascii="Times New Roman" w:hAnsi="Times New Roman" w:cs="Times New Roman"/>
          <w:sz w:val="24"/>
          <w:szCs w:val="24"/>
        </w:rPr>
        <w:t xml:space="preserve">, предшествующего планируемому, формирует список граждан, изъявивших желание улучшить жилищные условия с использованием социальных выплат,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риложению 3 к настоящему Положению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5B8">
        <w:rPr>
          <w:sz w:val="24"/>
          <w:szCs w:val="24"/>
        </w:rPr>
        <w:t xml:space="preserve"> </w:t>
      </w:r>
      <w:r w:rsidRPr="00F265B8">
        <w:rPr>
          <w:rFonts w:ascii="Times New Roman" w:hAnsi="Times New Roman" w:cs="Times New Roman"/>
          <w:sz w:val="24"/>
          <w:szCs w:val="24"/>
        </w:rPr>
        <w:t xml:space="preserve">и утверждает их соответствующим постановлением. </w:t>
      </w:r>
      <w:proofErr w:type="gramEnd"/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Pr="006F2A99">
        <w:rPr>
          <w:rFonts w:ascii="Times New Roman" w:hAnsi="Times New Roman"/>
          <w:sz w:val="24"/>
          <w:szCs w:val="24"/>
        </w:rPr>
        <w:t xml:space="preserve">. В зависимости от суммы средств, предусмотренных в местном бюджете на реализацию </w:t>
      </w:r>
      <w:r>
        <w:rPr>
          <w:rFonts w:ascii="Times New Roman" w:hAnsi="Times New Roman"/>
          <w:sz w:val="24"/>
          <w:szCs w:val="24"/>
        </w:rPr>
        <w:t>Положения</w:t>
      </w:r>
      <w:r w:rsidRPr="006F2A99">
        <w:rPr>
          <w:rFonts w:ascii="Times New Roman" w:hAnsi="Times New Roman"/>
          <w:sz w:val="24"/>
          <w:szCs w:val="24"/>
        </w:rPr>
        <w:t xml:space="preserve"> в планируемом году,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F2A99">
        <w:rPr>
          <w:rFonts w:ascii="Times New Roman" w:hAnsi="Times New Roman"/>
          <w:sz w:val="24"/>
          <w:szCs w:val="24"/>
        </w:rPr>
        <w:t xml:space="preserve">утверждает список граждан – </w:t>
      </w:r>
      <w:r w:rsidRPr="006F2A99">
        <w:rPr>
          <w:rFonts w:ascii="Times New Roman" w:hAnsi="Times New Roman"/>
          <w:sz w:val="24"/>
          <w:szCs w:val="24"/>
        </w:rPr>
        <w:lastRenderedPageBreak/>
        <w:t xml:space="preserve">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6F2A99">
        <w:rPr>
          <w:rFonts w:ascii="Times New Roman" w:hAnsi="Times New Roman"/>
          <w:sz w:val="24"/>
          <w:szCs w:val="24"/>
        </w:rPr>
        <w:t xml:space="preserve"> на получение социальной выплаты в планируемом году по форме согласно </w:t>
      </w:r>
      <w:r>
        <w:rPr>
          <w:rFonts w:ascii="Times New Roman" w:hAnsi="Times New Roman"/>
          <w:sz w:val="24"/>
          <w:szCs w:val="24"/>
        </w:rPr>
        <w:t>П</w:t>
      </w:r>
      <w:r w:rsidRPr="006F2A99">
        <w:rPr>
          <w:rFonts w:ascii="Times New Roman" w:hAnsi="Times New Roman"/>
          <w:sz w:val="24"/>
          <w:szCs w:val="24"/>
        </w:rPr>
        <w:t xml:space="preserve">риложению 4 к настоящему Положению. </w:t>
      </w:r>
    </w:p>
    <w:p w:rsidR="009B572A" w:rsidRPr="00EA2B62" w:rsidRDefault="009B572A" w:rsidP="009B572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EA2B62">
        <w:rPr>
          <w:sz w:val="24"/>
          <w:szCs w:val="24"/>
        </w:rPr>
        <w:t xml:space="preserve">Указанный список формируется на основании списка участников </w:t>
      </w:r>
      <w:r>
        <w:rPr>
          <w:sz w:val="24"/>
          <w:szCs w:val="24"/>
        </w:rPr>
        <w:t>мероприятия</w:t>
      </w:r>
      <w:r w:rsidRPr="00EA2B62">
        <w:rPr>
          <w:sz w:val="24"/>
          <w:szCs w:val="24"/>
        </w:rPr>
        <w:t>, указанного в п. 2.18</w:t>
      </w:r>
      <w:r>
        <w:rPr>
          <w:sz w:val="24"/>
          <w:szCs w:val="24"/>
        </w:rPr>
        <w:t>.</w:t>
      </w:r>
      <w:r w:rsidRPr="00EA2B62">
        <w:rPr>
          <w:sz w:val="24"/>
          <w:szCs w:val="24"/>
        </w:rPr>
        <w:t xml:space="preserve"> настоящего Положения, в хронологической последовательности по дате принятия на учет в качестве нуждающихся в жилых помещениях, предоставляемых по договорам социального найма, и дате признания нуждающимися в улучшении жилищных условий, по основаниям, установленным </w:t>
      </w:r>
      <w:hyperlink r:id="rId9" w:history="1">
        <w:r w:rsidRPr="00EA2B62">
          <w:rPr>
            <w:sz w:val="24"/>
            <w:szCs w:val="24"/>
          </w:rPr>
          <w:t>статьей 51</w:t>
        </w:r>
      </w:hyperlink>
      <w:r w:rsidRPr="00EA2B62">
        <w:rPr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</w:t>
      </w:r>
      <w:proofErr w:type="gramEnd"/>
      <w:r w:rsidRPr="00EA2B62">
        <w:rPr>
          <w:sz w:val="24"/>
          <w:szCs w:val="24"/>
        </w:rPr>
        <w:t xml:space="preserve"> социального найма.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Часть списка на общую сумму соц</w:t>
      </w:r>
      <w:r>
        <w:rPr>
          <w:rFonts w:ascii="Times New Roman" w:hAnsi="Times New Roman"/>
          <w:sz w:val="24"/>
          <w:szCs w:val="24"/>
        </w:rPr>
        <w:t xml:space="preserve">иальных выплат, не превышающей </w:t>
      </w:r>
      <w:r w:rsidRPr="006F2A99">
        <w:rPr>
          <w:rFonts w:ascii="Times New Roman" w:hAnsi="Times New Roman"/>
          <w:sz w:val="24"/>
          <w:szCs w:val="24"/>
        </w:rPr>
        <w:t>ассигнования местного бюджета, предусмотренные на планируемый год, образует список претендентов на получение социальной выплаты в планируемом году. Остальная часть списка образует список участников мероприятия, включенных в резерв на получение социальной выплаты в планируемом году.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Сформированные списки утверждаются правовым актом Администрации.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6F2A99">
        <w:rPr>
          <w:rFonts w:ascii="Times New Roman" w:hAnsi="Times New Roman" w:cs="Times New Roman"/>
          <w:sz w:val="24"/>
          <w:szCs w:val="24"/>
        </w:rPr>
        <w:t>. Администрация может вносить изменения в утвержденный список претендентов на получение социальных выплат в случаях: если претенденты на получение социальных выплат не представили необходимые документы для получения свидетельства в установленный срок;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Изменения в список претендентов на получение социальных выплат вносятся с учетом очередности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в списке, указанном в пункте 2.18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оложения, и объема средств, предусмотренных н</w:t>
      </w:r>
      <w:r>
        <w:rPr>
          <w:rFonts w:ascii="Times New Roman" w:hAnsi="Times New Roman" w:cs="Times New Roman"/>
          <w:sz w:val="24"/>
          <w:szCs w:val="24"/>
        </w:rPr>
        <w:t>а реализацию мероприятия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5A">
        <w:rPr>
          <w:rFonts w:ascii="Times New Roman" w:hAnsi="Times New Roman" w:cs="Times New Roman"/>
          <w:sz w:val="24"/>
          <w:szCs w:val="24"/>
        </w:rPr>
        <w:t>В случае если в текущем году все граждане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5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участники мероприятия</w:t>
      </w:r>
      <w:r w:rsidRPr="00FE555A">
        <w:rPr>
          <w:rFonts w:ascii="Times New Roman" w:hAnsi="Times New Roman" w:cs="Times New Roman"/>
          <w:sz w:val="24"/>
          <w:szCs w:val="24"/>
        </w:rPr>
        <w:t>, изъявившие желание получить средства социальной выплаты, стали претендентами и получили свидетельства о предоставлении средств социальной выплаты, а в бюджете Сосновоборского городского округа имеются дополнительные средства на реализацию</w:t>
      </w:r>
      <w:r w:rsidRPr="00FE555A">
        <w:rPr>
          <w:rFonts w:ascii="Times New Roman" w:hAnsi="Times New Roman"/>
          <w:sz w:val="24"/>
          <w:szCs w:val="24"/>
        </w:rPr>
        <w:t xml:space="preserve"> настоящего Положения, Администрация вправе установить дополнительный срок предоставления </w:t>
      </w:r>
      <w:r>
        <w:rPr>
          <w:rFonts w:ascii="Times New Roman" w:hAnsi="Times New Roman"/>
          <w:sz w:val="24"/>
          <w:szCs w:val="24"/>
        </w:rPr>
        <w:t xml:space="preserve">документов и </w:t>
      </w:r>
      <w:r w:rsidRPr="00FE555A">
        <w:rPr>
          <w:rFonts w:ascii="Times New Roman" w:hAnsi="Times New Roman"/>
          <w:sz w:val="24"/>
          <w:szCs w:val="24"/>
        </w:rPr>
        <w:t>заявления об изъявлении желания получить социальную выплату в текущем году, утвердить дополнительный список</w:t>
      </w:r>
      <w:proofErr w:type="gramEnd"/>
      <w:r w:rsidRPr="00FE555A">
        <w:rPr>
          <w:rFonts w:ascii="Times New Roman" w:hAnsi="Times New Roman"/>
          <w:sz w:val="24"/>
          <w:szCs w:val="24"/>
        </w:rPr>
        <w:t xml:space="preserve"> претендентов </w:t>
      </w:r>
      <w:r>
        <w:rPr>
          <w:rFonts w:ascii="Times New Roman" w:hAnsi="Times New Roman"/>
          <w:sz w:val="24"/>
          <w:szCs w:val="24"/>
        </w:rPr>
        <w:t>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Pr="006F2A99">
        <w:rPr>
          <w:rFonts w:ascii="Times New Roman" w:hAnsi="Times New Roman" w:cs="Times New Roman"/>
          <w:sz w:val="24"/>
          <w:szCs w:val="24"/>
        </w:rPr>
        <w:t xml:space="preserve">. Для получения свидетельства претендент на получение социальной выплаты в 10-дневный срок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уведомления представляет в Администрацию заявление о выдаче свидет</w:t>
      </w:r>
      <w:r>
        <w:rPr>
          <w:rFonts w:ascii="Times New Roman" w:hAnsi="Times New Roman" w:cs="Times New Roman"/>
          <w:sz w:val="24"/>
          <w:szCs w:val="24"/>
        </w:rPr>
        <w:t xml:space="preserve">ельства (в произвольной форме) </w:t>
      </w:r>
      <w:r w:rsidRPr="006F2A99">
        <w:rPr>
          <w:rFonts w:ascii="Times New Roman" w:hAnsi="Times New Roman" w:cs="Times New Roman"/>
          <w:sz w:val="24"/>
          <w:szCs w:val="24"/>
        </w:rPr>
        <w:t>и документы,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2.14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на дату представления, а также:</w:t>
      </w:r>
    </w:p>
    <w:p w:rsidR="009B572A" w:rsidRDefault="009B572A" w:rsidP="009B572A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2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2525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 постановке гражда</w:t>
      </w:r>
      <w:r>
        <w:rPr>
          <w:rFonts w:ascii="Times New Roman" w:hAnsi="Times New Roman" w:cs="Times New Roman"/>
          <w:sz w:val="24"/>
          <w:szCs w:val="24"/>
        </w:rPr>
        <w:t>нина на учет в налоговом органе;</w:t>
      </w:r>
    </w:p>
    <w:p w:rsidR="009B572A" w:rsidRPr="00DD6F90" w:rsidRDefault="009B572A" w:rsidP="009B572A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D6F90">
        <w:rPr>
          <w:sz w:val="24"/>
          <w:szCs w:val="24"/>
        </w:rPr>
        <w:t xml:space="preserve">обязательство об освобождении жилого помещения, занимаемого по договору социального найма (в случае проживания гражданина и членов семьи, указанных в заявлении, по договору социального найма, в случае принятия заявителем такого решения); </w:t>
      </w:r>
    </w:p>
    <w:p w:rsidR="009B572A" w:rsidRPr="00DD6F90" w:rsidRDefault="009B572A" w:rsidP="009B572A">
      <w:pPr>
        <w:pStyle w:val="aa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D6F90">
        <w:rPr>
          <w:sz w:val="24"/>
          <w:szCs w:val="24"/>
        </w:rPr>
        <w:t>обязательство об освобождении жилого помещения, занимаемого по договору найма специализированного жилого фонда (в случае проживания гражданина и членов семьи, указанных в заявлении, по договору найма специализированного жилого фонда).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При строительстве индивидуального жилого дома </w:t>
      </w:r>
      <w:r>
        <w:rPr>
          <w:rFonts w:ascii="Times New Roman" w:hAnsi="Times New Roman" w:cs="Times New Roman"/>
          <w:sz w:val="24"/>
          <w:szCs w:val="24"/>
        </w:rPr>
        <w:t>граждане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дополнительно представляет копии следующих документов:</w:t>
      </w:r>
    </w:p>
    <w:p w:rsidR="009B572A" w:rsidRPr="006F2A99" w:rsidRDefault="009B572A" w:rsidP="009B572A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разрешительные документы на земельный участок для строительства индивидуального жилого дома;</w:t>
      </w:r>
    </w:p>
    <w:p w:rsidR="009B572A" w:rsidRDefault="009B572A" w:rsidP="009B572A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A99">
        <w:rPr>
          <w:rFonts w:ascii="Times New Roman" w:hAnsi="Times New Roman" w:cs="Times New Roman"/>
          <w:sz w:val="24"/>
          <w:szCs w:val="24"/>
        </w:rPr>
        <w:t>архитектурно-строительный проект и смету расходов на строительство жилого дома, согласованные в установленном по</w:t>
      </w:r>
      <w:r>
        <w:rPr>
          <w:rFonts w:ascii="Times New Roman" w:hAnsi="Times New Roman" w:cs="Times New Roman"/>
          <w:sz w:val="24"/>
          <w:szCs w:val="24"/>
        </w:rPr>
        <w:t>рядке.</w:t>
      </w:r>
      <w:proofErr w:type="gramEnd"/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Копии документов, представляемые в соответствии с настоящим пунктом, должны быть заверены в установленном порядке или представлены с предъявлением подлинника и заверены лицом, осуществляющим прием документов.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F2A99">
        <w:rPr>
          <w:rFonts w:ascii="Times New Roman" w:hAnsi="Times New Roman" w:cs="Times New Roman"/>
          <w:sz w:val="24"/>
          <w:szCs w:val="24"/>
        </w:rPr>
        <w:t xml:space="preserve">. Администрация организует работу по проверке содержащихся в документах </w:t>
      </w:r>
      <w:r w:rsidRPr="006F2A99">
        <w:rPr>
          <w:rFonts w:ascii="Times New Roman" w:hAnsi="Times New Roman" w:cs="Times New Roman"/>
          <w:sz w:val="24"/>
          <w:szCs w:val="24"/>
        </w:rPr>
        <w:lastRenderedPageBreak/>
        <w:t>сведений и выполняет расчет размера социальной выплаты на дату оформления свидетельства, оформляет свидетельства получателям социальных выплат.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Основаниями для отказа в оформлении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являются непредставление или представление не в полном объеме указанных документов, а так же недостоверность сведений, содержащихся в представленных документах.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Pr="006F2A99">
        <w:rPr>
          <w:rFonts w:ascii="Times New Roman" w:hAnsi="Times New Roman" w:cs="Times New Roman"/>
          <w:sz w:val="24"/>
          <w:szCs w:val="24"/>
        </w:rPr>
        <w:t xml:space="preserve">Администрация в 5-дневный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 xml:space="preserve">информирует получателя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 о порядке, условиях получения и использования социальной выплаты и заключает с ним соглашение о целевом использовании средств социальной выплаты.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Вручение оформленных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оизводится с подписью их получателей в реестре вручения свидетельств, который ведет Администрация по форме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2A99">
        <w:rPr>
          <w:rFonts w:ascii="Times New Roman" w:hAnsi="Times New Roman" w:cs="Times New Roman"/>
          <w:sz w:val="24"/>
          <w:szCs w:val="24"/>
        </w:rPr>
        <w:t>риложения 5 к настоящему Положению.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Pr="006F2A99">
        <w:rPr>
          <w:rFonts w:ascii="Times New Roman" w:hAnsi="Times New Roman" w:cs="Times New Roman"/>
          <w:sz w:val="24"/>
          <w:szCs w:val="24"/>
        </w:rPr>
        <w:t>. В случае выявления нарушения условий нас</w:t>
      </w:r>
      <w:r>
        <w:rPr>
          <w:rFonts w:ascii="Times New Roman" w:hAnsi="Times New Roman" w:cs="Times New Roman"/>
          <w:sz w:val="24"/>
          <w:szCs w:val="24"/>
        </w:rPr>
        <w:t xml:space="preserve">тоящего положения, допущенного </w:t>
      </w:r>
      <w:r w:rsidRPr="006F2A99">
        <w:rPr>
          <w:rFonts w:ascii="Times New Roman" w:hAnsi="Times New Roman" w:cs="Times New Roman"/>
          <w:sz w:val="24"/>
          <w:szCs w:val="24"/>
        </w:rPr>
        <w:t xml:space="preserve">молодым гражданином и (или) членами его семьи, выданное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видетельство аннулируется.</w:t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Pr="006F2A99">
        <w:rPr>
          <w:rFonts w:ascii="Times New Roman" w:hAnsi="Times New Roman" w:cs="Times New Roman"/>
          <w:sz w:val="24"/>
          <w:szCs w:val="24"/>
        </w:rPr>
        <w:t>. При возникновении у молод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F2A99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(молодых семей)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обстоятельств, потребовавших замены выданного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видетельства, граждан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представляет в Администрацию заявление о его замене с указанием обстоятельств, потребовавших такой замены, с приложением документов, подтверждающих эти обстоятельства.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Pr="003A0E5C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видетельства, а также уважительные причины, не позволившие получателю </w:t>
      </w:r>
      <w:r>
        <w:rPr>
          <w:rFonts w:ascii="Times New Roman" w:hAnsi="Times New Roman"/>
          <w:sz w:val="24"/>
          <w:szCs w:val="24"/>
        </w:rPr>
        <w:t>свидетельства</w:t>
      </w:r>
      <w:r w:rsidRPr="006F2A99">
        <w:rPr>
          <w:rFonts w:ascii="Times New Roman" w:hAnsi="Times New Roman"/>
          <w:sz w:val="24"/>
          <w:szCs w:val="24"/>
        </w:rPr>
        <w:t xml:space="preserve"> представить свидетельство в банк в установленный срок.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Pr="006F2A9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2A99">
        <w:rPr>
          <w:rFonts w:ascii="Times New Roman" w:hAnsi="Times New Roman" w:cs="Times New Roman"/>
          <w:sz w:val="24"/>
          <w:szCs w:val="24"/>
        </w:rPr>
        <w:t xml:space="preserve"> заявления Администрация </w:t>
      </w:r>
      <w:r>
        <w:rPr>
          <w:rFonts w:ascii="Times New Roman" w:hAnsi="Times New Roman" w:cs="Times New Roman"/>
          <w:sz w:val="24"/>
          <w:szCs w:val="24"/>
        </w:rPr>
        <w:t>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</w:t>
      </w:r>
      <w:r w:rsidRPr="006F2A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 xml:space="preserve">В новом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видетельстве делается отметка с указанием номера и даты оформления замененного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>видетельства</w:t>
      </w:r>
      <w:r>
        <w:rPr>
          <w:rFonts w:ascii="Times New Roman" w:hAnsi="Times New Roman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Замененное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A99">
        <w:rPr>
          <w:rFonts w:ascii="Times New Roman" w:hAnsi="Times New Roman" w:cs="Times New Roman"/>
          <w:sz w:val="24"/>
          <w:szCs w:val="24"/>
        </w:rPr>
        <w:t>видетельство, если оно не утрачено, возвращается в Администрацию.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2.26</w:t>
      </w:r>
      <w:r w:rsidRPr="006F2A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2A99">
        <w:rPr>
          <w:rFonts w:ascii="Times New Roman" w:hAnsi="Times New Roman" w:cs="Times New Roman"/>
          <w:sz w:val="24"/>
          <w:szCs w:val="24"/>
        </w:rPr>
        <w:t xml:space="preserve"> Администрация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социальной выплаты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перечисляем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2A99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 банковский счет и ее списания, а также представление информации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открыт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и закрыт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F2A99">
        <w:rPr>
          <w:rFonts w:ascii="Times New Roman" w:hAnsi="Times New Roman" w:cs="Times New Roman"/>
          <w:sz w:val="24"/>
          <w:szCs w:val="24"/>
        </w:rPr>
        <w:t xml:space="preserve"> банковских счетов по обслуживанию социальных выплат.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Pr="006F2A99">
        <w:rPr>
          <w:rFonts w:ascii="Times New Roman" w:hAnsi="Times New Roman" w:cs="Times New Roman"/>
          <w:sz w:val="24"/>
          <w:szCs w:val="24"/>
        </w:rPr>
        <w:t>. Получат</w:t>
      </w:r>
      <w:r>
        <w:rPr>
          <w:rFonts w:ascii="Times New Roman" w:hAnsi="Times New Roman" w:cs="Times New Roman"/>
          <w:sz w:val="24"/>
          <w:szCs w:val="24"/>
        </w:rPr>
        <w:t xml:space="preserve">ель социальной выплаты в течение 2 месяцев со дня выдачи свидетельства </w:t>
      </w:r>
      <w:r w:rsidRPr="006F2A99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кредитную организацию (далее –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F2A99">
        <w:rPr>
          <w:rFonts w:ascii="Times New Roman" w:hAnsi="Times New Roman" w:cs="Times New Roman"/>
          <w:sz w:val="24"/>
          <w:szCs w:val="24"/>
        </w:rPr>
        <w:t>анк) для заключения договора банковского счета и открытия</w:t>
      </w:r>
      <w:r w:rsidRPr="0065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блокированного</w:t>
      </w:r>
      <w:r w:rsidRPr="006F2A99">
        <w:rPr>
          <w:rFonts w:ascii="Times New Roman" w:hAnsi="Times New Roman" w:cs="Times New Roman"/>
          <w:sz w:val="24"/>
          <w:szCs w:val="24"/>
        </w:rPr>
        <w:t xml:space="preserve"> банковского счета, предназначенного для зачисления социальной выплаты.</w:t>
      </w:r>
    </w:p>
    <w:p w:rsidR="009B572A" w:rsidRPr="0065111F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5111F">
        <w:rPr>
          <w:rFonts w:ascii="Times New Roman" w:hAnsi="Times New Roman"/>
          <w:sz w:val="24"/>
          <w:szCs w:val="24"/>
        </w:rPr>
        <w:t>Свидетельство, предоставленное в Банк по истечении срока пре</w:t>
      </w:r>
      <w:r>
        <w:rPr>
          <w:rFonts w:ascii="Times New Roman" w:hAnsi="Times New Roman"/>
          <w:sz w:val="24"/>
          <w:szCs w:val="24"/>
        </w:rPr>
        <w:t>дъявления в Банк, указанного в с</w:t>
      </w:r>
      <w:r w:rsidRPr="0065111F">
        <w:rPr>
          <w:rFonts w:ascii="Times New Roman" w:hAnsi="Times New Roman"/>
          <w:sz w:val="24"/>
          <w:szCs w:val="24"/>
        </w:rPr>
        <w:t>видетельстве, Банком не принимается.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Банк проверяет соответствие данных, указанных в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видетельстве, данным, содержащимся в документе, удостоверяющем личность владельца свидетельства, а также </w:t>
      </w:r>
      <w:r>
        <w:rPr>
          <w:rFonts w:ascii="Times New Roman" w:hAnsi="Times New Roman"/>
          <w:sz w:val="24"/>
          <w:szCs w:val="24"/>
        </w:rPr>
        <w:t>срок действия свидетельства и срок его предоставления в Банк</w:t>
      </w:r>
      <w:r w:rsidRPr="006F2A99">
        <w:rPr>
          <w:rFonts w:ascii="Times New Roman" w:hAnsi="Times New Roman"/>
          <w:sz w:val="24"/>
          <w:szCs w:val="24"/>
        </w:rPr>
        <w:t>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>видетельстве, данным, содержащимся в представленных документах,</w:t>
      </w:r>
      <w:r w:rsidRPr="00651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случае истечения срока предъявления свидетельства в Банк, указанного в свидетельстве, Б</w:t>
      </w:r>
      <w:r w:rsidRPr="006F2A99">
        <w:rPr>
          <w:rFonts w:ascii="Times New Roman" w:hAnsi="Times New Roman"/>
          <w:sz w:val="24"/>
          <w:szCs w:val="24"/>
        </w:rPr>
        <w:t>анк отказывает в заключени</w:t>
      </w:r>
      <w:proofErr w:type="gramStart"/>
      <w:r w:rsidRPr="006F2A99"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видетельство его владельцу. Владелец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видетельства вправе обратиться в Администрацию с заявлением о замене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>видетельства.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остальных случаях </w:t>
      </w:r>
      <w:r>
        <w:rPr>
          <w:rFonts w:ascii="Times New Roman" w:hAnsi="Times New Roman"/>
          <w:sz w:val="24"/>
          <w:szCs w:val="24"/>
        </w:rPr>
        <w:t>Б</w:t>
      </w:r>
      <w:r w:rsidRPr="006F2A99">
        <w:rPr>
          <w:rFonts w:ascii="Times New Roman" w:hAnsi="Times New Roman"/>
          <w:sz w:val="24"/>
          <w:szCs w:val="24"/>
        </w:rPr>
        <w:t xml:space="preserve">анк заключает с владельцем свидетельства, договор банковского счета и открывает на его имя банковский счет для учета средств социальной выплаты. Свидетельство, сданное в </w:t>
      </w:r>
      <w:r>
        <w:rPr>
          <w:rFonts w:ascii="Times New Roman" w:hAnsi="Times New Roman"/>
          <w:sz w:val="24"/>
          <w:szCs w:val="24"/>
        </w:rPr>
        <w:t>Б</w:t>
      </w:r>
      <w:r w:rsidRPr="006F2A99">
        <w:rPr>
          <w:rFonts w:ascii="Times New Roman" w:hAnsi="Times New Roman"/>
          <w:sz w:val="24"/>
          <w:szCs w:val="24"/>
        </w:rPr>
        <w:t>анк, после заключения договора банковского счета его владельцу не возвращается.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lastRenderedPageBreak/>
        <w:t xml:space="preserve">В договоре банковского счета оговариваются основные условия обслуживания банковского счета, порядок взаимоотношения </w:t>
      </w:r>
      <w:r>
        <w:rPr>
          <w:rFonts w:ascii="Times New Roman" w:hAnsi="Times New Roman"/>
          <w:sz w:val="24"/>
          <w:szCs w:val="24"/>
        </w:rPr>
        <w:t>Б</w:t>
      </w:r>
      <w:r w:rsidRPr="006F2A99">
        <w:rPr>
          <w:rFonts w:ascii="Times New Roman" w:hAnsi="Times New Roman"/>
          <w:sz w:val="24"/>
          <w:szCs w:val="24"/>
        </w:rPr>
        <w:t xml:space="preserve">анка и лица, на чье имя открыт банковский счет (далее - </w:t>
      </w:r>
      <w:r>
        <w:rPr>
          <w:rFonts w:ascii="Times New Roman" w:hAnsi="Times New Roman"/>
          <w:sz w:val="24"/>
          <w:szCs w:val="24"/>
        </w:rPr>
        <w:t>Р</w:t>
      </w:r>
      <w:r w:rsidRPr="006F2A99">
        <w:rPr>
          <w:rFonts w:ascii="Times New Roman" w:hAnsi="Times New Roman"/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анковского счета. </w:t>
      </w:r>
      <w:r>
        <w:rPr>
          <w:rFonts w:ascii="Times New Roman" w:hAnsi="Times New Roman"/>
          <w:sz w:val="24"/>
        </w:rPr>
        <w:t>Плата</w:t>
      </w:r>
      <w:r w:rsidRPr="007F71E9">
        <w:rPr>
          <w:rFonts w:ascii="Times New Roman" w:hAnsi="Times New Roman"/>
          <w:sz w:val="24"/>
        </w:rPr>
        <w:t xml:space="preserve"> за открытие банковского счета </w:t>
      </w:r>
      <w:r>
        <w:rPr>
          <w:rFonts w:ascii="Times New Roman" w:hAnsi="Times New Roman"/>
          <w:sz w:val="24"/>
        </w:rPr>
        <w:t>взимается</w:t>
      </w:r>
      <w:r w:rsidRPr="007F71E9">
        <w:rPr>
          <w:rFonts w:ascii="Times New Roman" w:hAnsi="Times New Roman"/>
          <w:sz w:val="24"/>
        </w:rPr>
        <w:t xml:space="preserve"> за счет собственных средств Получателей в соответствии с тарифами Банка</w:t>
      </w:r>
      <w:r>
        <w:rPr>
          <w:rFonts w:ascii="Times New Roman" w:hAnsi="Times New Roman"/>
          <w:sz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Договор банковского счета заключается на срок, оставшийся до истечения срока действия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видетельства, и может быть расторгнут в течение срока действия договора по письменному заявлению </w:t>
      </w:r>
      <w:r>
        <w:rPr>
          <w:rFonts w:ascii="Times New Roman" w:hAnsi="Times New Roman"/>
          <w:sz w:val="24"/>
          <w:szCs w:val="24"/>
        </w:rPr>
        <w:t>Р</w:t>
      </w:r>
      <w:r w:rsidRPr="006F2A99">
        <w:rPr>
          <w:rFonts w:ascii="Times New Roman" w:hAnsi="Times New Roman"/>
          <w:sz w:val="24"/>
          <w:szCs w:val="24"/>
        </w:rPr>
        <w:t xml:space="preserve">аспорядителя счета.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</w:t>
      </w:r>
      <w:r w:rsidRPr="007F71E9">
        <w:rPr>
          <w:rFonts w:ascii="Times New Roman" w:hAnsi="Times New Roman" w:cs="Times New Roman"/>
          <w:sz w:val="24"/>
        </w:rPr>
        <w:t xml:space="preserve"> в течение 3 (трех) рабочих дней </w:t>
      </w:r>
      <w:proofErr w:type="gramStart"/>
      <w:r w:rsidRPr="007F71E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7F7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владельцем свидетельства</w:t>
      </w:r>
      <w:r w:rsidRPr="007F71E9">
        <w:rPr>
          <w:rFonts w:ascii="Times New Roman" w:hAnsi="Times New Roman" w:cs="Times New Roman"/>
          <w:sz w:val="24"/>
        </w:rPr>
        <w:t xml:space="preserve"> банковского счета </w:t>
      </w:r>
      <w:r>
        <w:rPr>
          <w:rFonts w:ascii="Times New Roman" w:hAnsi="Times New Roman" w:cs="Times New Roman"/>
          <w:sz w:val="24"/>
        </w:rPr>
        <w:t>направляет в Администрацию</w:t>
      </w:r>
      <w:r w:rsidRPr="007F71E9">
        <w:rPr>
          <w:rFonts w:ascii="Times New Roman" w:hAnsi="Times New Roman" w:cs="Times New Roman"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(заявку)</w:t>
      </w:r>
      <w:r w:rsidRPr="007F71E9">
        <w:rPr>
          <w:rFonts w:ascii="Times New Roman" w:hAnsi="Times New Roman" w:cs="Times New Roman"/>
          <w:sz w:val="24"/>
        </w:rPr>
        <w:t xml:space="preserve"> об открытии банковск</w:t>
      </w:r>
      <w:r>
        <w:rPr>
          <w:rFonts w:ascii="Times New Roman" w:hAnsi="Times New Roman" w:cs="Times New Roman"/>
          <w:sz w:val="24"/>
        </w:rPr>
        <w:t>ого</w:t>
      </w:r>
      <w:r w:rsidRPr="007F71E9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а владельцем свидетельств.</w:t>
      </w:r>
    </w:p>
    <w:p w:rsidR="009B572A" w:rsidRPr="0005695F" w:rsidRDefault="009B572A" w:rsidP="009B572A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Банк з</w:t>
      </w:r>
      <w:r w:rsidRPr="007F71E9">
        <w:rPr>
          <w:sz w:val="24"/>
        </w:rPr>
        <w:t>ачисля</w:t>
      </w:r>
      <w:r>
        <w:rPr>
          <w:sz w:val="24"/>
        </w:rPr>
        <w:t>ет на банковский счет</w:t>
      </w:r>
      <w:r w:rsidRPr="007F71E9">
        <w:rPr>
          <w:sz w:val="24"/>
        </w:rPr>
        <w:t xml:space="preserve"> </w:t>
      </w:r>
      <w:r>
        <w:rPr>
          <w:sz w:val="24"/>
        </w:rPr>
        <w:t xml:space="preserve">распорядителя </w:t>
      </w:r>
      <w:proofErr w:type="gramStart"/>
      <w:r>
        <w:rPr>
          <w:sz w:val="24"/>
        </w:rPr>
        <w:t>счета</w:t>
      </w:r>
      <w:proofErr w:type="gramEnd"/>
      <w:r>
        <w:rPr>
          <w:sz w:val="24"/>
        </w:rPr>
        <w:t xml:space="preserve"> </w:t>
      </w:r>
      <w:r w:rsidRPr="007F71E9">
        <w:rPr>
          <w:sz w:val="24"/>
        </w:rPr>
        <w:t>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Pr="006F2A99" w:rsidRDefault="009B572A" w:rsidP="009B572A">
      <w:pPr>
        <w:pStyle w:val="Heading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2.28</w:t>
      </w:r>
      <w:r w:rsidRPr="006F2A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Перечисление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Администрацией 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средств социальной выплаты из местного бюджета на банковские счета ее получателей выполняется с обязательной проверкой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Администрацией 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документов, указанных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пункте 2.29., 2.30.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настоящего Положения, на предмет соответствия указанных в них сведений сведениям, содержащимся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видетельствах, и условиям использования социальных выплат.</w:t>
      </w:r>
    </w:p>
    <w:p w:rsidR="009B572A" w:rsidRDefault="009B572A" w:rsidP="009B572A">
      <w:pPr>
        <w:pStyle w:val="Heading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F2A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 наличии средств, предоставляемых организациями, за исключением организаций, предоставляющих жилищные кредиты и займы, в договорах указываются размеры таких средств и реквизиты документов, в соответствии с которыми эти средства предоставляются.</w:t>
      </w:r>
    </w:p>
    <w:p w:rsidR="009B572A" w:rsidRPr="00F959A1" w:rsidRDefault="009B572A" w:rsidP="009B572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2.29</w:t>
      </w:r>
      <w:r w:rsidRPr="00F959A1">
        <w:rPr>
          <w:bCs/>
          <w:color w:val="000000"/>
          <w:sz w:val="24"/>
          <w:szCs w:val="24"/>
        </w:rPr>
        <w:t>.</w:t>
      </w:r>
      <w:r w:rsidRPr="003A0E5C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 xml:space="preserve">В случае использования социальной выплаты на приобретение готового жилья или на участие в долевом строительстве многоквартирного дома, для строительства индивидуального жилого дома, в том числе на оплату первоначального взноса при получении жилищного кредита (займа) на приобретение жилья или участие в долевом строительстве многоквартирного дома или строительство индивидуального жилого дома, </w:t>
      </w:r>
      <w:r>
        <w:rPr>
          <w:sz w:val="24"/>
          <w:szCs w:val="24"/>
        </w:rPr>
        <w:t>Р</w:t>
      </w:r>
      <w:r w:rsidRPr="00F959A1">
        <w:rPr>
          <w:sz w:val="24"/>
          <w:szCs w:val="24"/>
        </w:rPr>
        <w:t>аспорядитель счета представляет в Администрацию:</w:t>
      </w:r>
      <w:proofErr w:type="gramEnd"/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банковского счета;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 xml:space="preserve">договор купли-продажи жилого помещения (индивидуального жилого дома) и документы о государственной регистрации права собственности на приобретаемое жилое помещение (в случае покупки готового жилья) или договор с уполномоченной организацией на приобретение в интересах гражданина (семьи) жилого помещения </w:t>
      </w:r>
      <w:proofErr w:type="spellStart"/>
      <w:r w:rsidRPr="00F7488F">
        <w:rPr>
          <w:sz w:val="24"/>
          <w:szCs w:val="24"/>
        </w:rPr>
        <w:t>экономкласса</w:t>
      </w:r>
      <w:proofErr w:type="spellEnd"/>
      <w:r w:rsidRPr="00F7488F">
        <w:rPr>
          <w:sz w:val="24"/>
          <w:szCs w:val="24"/>
        </w:rPr>
        <w:t xml:space="preserve"> на первичном рынке жилья </w:t>
      </w:r>
      <w:proofErr w:type="gramStart"/>
      <w:r w:rsidRPr="00F7488F">
        <w:rPr>
          <w:sz w:val="24"/>
          <w:szCs w:val="24"/>
        </w:rPr>
        <w:t>и(</w:t>
      </w:r>
      <w:proofErr w:type="gramEnd"/>
      <w:r w:rsidRPr="00F7488F">
        <w:rPr>
          <w:sz w:val="24"/>
          <w:szCs w:val="24"/>
        </w:rPr>
        <w:t>или) на оказание услуг указанной организацией;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7488F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10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F7488F">
        <w:rPr>
          <w:sz w:val="24"/>
          <w:szCs w:val="24"/>
        </w:rPr>
        <w:t>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7488F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11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F7488F">
        <w:rPr>
          <w:sz w:val="24"/>
          <w:szCs w:val="24"/>
        </w:rPr>
        <w:t>) и документы, подтверждающие наличие готовности дома не менее 70 процентов (в</w:t>
      </w:r>
      <w:proofErr w:type="gramEnd"/>
      <w:r w:rsidRPr="00F7488F">
        <w:rPr>
          <w:sz w:val="24"/>
          <w:szCs w:val="24"/>
        </w:rPr>
        <w:t xml:space="preserve"> </w:t>
      </w:r>
      <w:proofErr w:type="gramStart"/>
      <w:r w:rsidRPr="00F7488F">
        <w:rPr>
          <w:sz w:val="24"/>
          <w:szCs w:val="24"/>
        </w:rPr>
        <w:t>случае</w:t>
      </w:r>
      <w:proofErr w:type="gramEnd"/>
      <w:r w:rsidRPr="00F7488F">
        <w:rPr>
          <w:sz w:val="24"/>
          <w:szCs w:val="24"/>
        </w:rPr>
        <w:t xml:space="preserve"> участия в долевом строительстве многоквартирного дома по договору цессии);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строительного подряда и документы о государственной регистрации права собственности на построенное жилое помещение;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документы, подтверждающие наличие достаточных сре</w:t>
      </w:r>
      <w:proofErr w:type="gramStart"/>
      <w:r w:rsidRPr="00F7488F">
        <w:rPr>
          <w:sz w:val="24"/>
          <w:szCs w:val="24"/>
        </w:rPr>
        <w:t>дств дл</w:t>
      </w:r>
      <w:proofErr w:type="gramEnd"/>
      <w:r w:rsidRPr="00F7488F">
        <w:rPr>
          <w:sz w:val="24"/>
          <w:szCs w:val="24"/>
        </w:rPr>
        <w:t xml:space="preserve">я оплаты строительства (приобретения) жилого помещения (индивидуального жилого дома) в части, </w:t>
      </w:r>
      <w:r w:rsidRPr="00F7488F">
        <w:rPr>
          <w:sz w:val="24"/>
          <w:szCs w:val="24"/>
        </w:rPr>
        <w:lastRenderedPageBreak/>
        <w:t>превышающей размер предоставляемой социальной выплаты;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ипотечный кредитный договор (договор ипотечного займа) (при наличии).</w:t>
      </w:r>
    </w:p>
    <w:p w:rsidR="009B572A" w:rsidRDefault="009B572A" w:rsidP="009B572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2.30</w:t>
      </w:r>
      <w:r w:rsidRPr="006F2A99">
        <w:rPr>
          <w:sz w:val="24"/>
          <w:szCs w:val="24"/>
        </w:rPr>
        <w:t xml:space="preserve">.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(путем покупки или долевого участия в строительстве многоквартирного жилого дома) или строительство индивидуального жилого дома </w:t>
      </w:r>
      <w:r w:rsidRPr="00DA17A3">
        <w:rPr>
          <w:sz w:val="24"/>
          <w:szCs w:val="24"/>
        </w:rPr>
        <w:t>распорядитель счета представляет в Администраци</w:t>
      </w:r>
      <w:r>
        <w:rPr>
          <w:sz w:val="24"/>
          <w:szCs w:val="24"/>
        </w:rPr>
        <w:t>ю</w:t>
      </w:r>
      <w:r w:rsidRPr="00DA17A3">
        <w:rPr>
          <w:sz w:val="24"/>
          <w:szCs w:val="24"/>
        </w:rPr>
        <w:t>: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банковского счета;</w:t>
      </w:r>
    </w:p>
    <w:p w:rsidR="009B572A" w:rsidRPr="004F4A0E" w:rsidRDefault="009B572A" w:rsidP="009B572A">
      <w:pPr>
        <w:pStyle w:val="a9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4A0E">
        <w:rPr>
          <w:rFonts w:ascii="Times New Roman" w:hAnsi="Times New Roman"/>
          <w:sz w:val="24"/>
          <w:szCs w:val="24"/>
        </w:rPr>
        <w:t xml:space="preserve">документ о государственной регистрации права собственности на приобретенное (построенное) жилое помещение; 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купли-продажи жилого помещения (индивидуального жилого дома);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12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30 декабря 2004 года N 214-ФЗ 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</w:t>
      </w:r>
      <w:r>
        <w:rPr>
          <w:sz w:val="24"/>
          <w:szCs w:val="24"/>
        </w:rPr>
        <w:t>ные акты Российской Федерации»</w:t>
      </w:r>
      <w:r w:rsidRPr="00F7488F">
        <w:rPr>
          <w:sz w:val="24"/>
          <w:szCs w:val="24"/>
        </w:rPr>
        <w:t xml:space="preserve"> (в случае участия в долевом строительстве многоквартирного дома);</w:t>
      </w:r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F7488F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13" w:history="1">
        <w:r w:rsidRPr="00F7488F">
          <w:rPr>
            <w:sz w:val="24"/>
            <w:szCs w:val="24"/>
          </w:rPr>
          <w:t>закона</w:t>
        </w:r>
      </w:hyperlink>
      <w:r w:rsidRPr="00F7488F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F7488F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F7488F">
        <w:rPr>
          <w:sz w:val="24"/>
          <w:szCs w:val="24"/>
        </w:rPr>
        <w:t>) (в случае участия в долевом строительстве многоквартирного дома по договору цессии);</w:t>
      </w:r>
      <w:proofErr w:type="gramEnd"/>
    </w:p>
    <w:p w:rsidR="009B572A" w:rsidRPr="00F7488F" w:rsidRDefault="009B572A" w:rsidP="009B572A">
      <w:pPr>
        <w:pStyle w:val="aa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488F">
        <w:rPr>
          <w:sz w:val="24"/>
          <w:szCs w:val="24"/>
        </w:rPr>
        <w:t>договор строительного подряда;</w:t>
      </w:r>
    </w:p>
    <w:p w:rsidR="009B572A" w:rsidRDefault="009B572A" w:rsidP="009B572A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кредитный договор (договор займа);</w:t>
      </w:r>
    </w:p>
    <w:p w:rsidR="009B572A" w:rsidRDefault="009B572A" w:rsidP="009B572A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кредитора (займодавца) о сумме остатка основного долга и сумме задолженности по уплате процентов за пользование ипотечным </w:t>
      </w:r>
      <w:r w:rsidRPr="00CC30B5">
        <w:rPr>
          <w:rFonts w:ascii="Times New Roman" w:hAnsi="Times New Roman" w:cs="Times New Roman"/>
          <w:sz w:val="24"/>
          <w:szCs w:val="24"/>
        </w:rPr>
        <w:t>кредитом (займом).</w:t>
      </w:r>
    </w:p>
    <w:p w:rsidR="009B572A" w:rsidRPr="006F2A99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При этом размер социальной выплаты,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</w:t>
      </w:r>
      <w:r>
        <w:rPr>
          <w:rFonts w:ascii="Times New Roman" w:hAnsi="Times New Roman"/>
          <w:sz w:val="24"/>
          <w:szCs w:val="24"/>
        </w:rPr>
        <w:t xml:space="preserve"> жилья</w:t>
      </w:r>
      <w:r w:rsidRPr="006F2A99">
        <w:rPr>
          <w:rFonts w:ascii="Times New Roman" w:hAnsi="Times New Roman"/>
          <w:sz w:val="24"/>
          <w:szCs w:val="24"/>
        </w:rPr>
        <w:t>, ограничивается суммой остатка основного долга и остатка задолженности по выплате процентов за пользование ипотечным жилищным кредитом или займом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2.31</w:t>
      </w:r>
      <w:r w:rsidRPr="006F2A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F2A99">
        <w:rPr>
          <w:rFonts w:ascii="Times New Roman" w:hAnsi="Times New Roman"/>
          <w:sz w:val="24"/>
          <w:szCs w:val="24"/>
        </w:rPr>
        <w:t xml:space="preserve">при получении документов, указанных </w:t>
      </w:r>
      <w:r w:rsidR="001F15A3">
        <w:rPr>
          <w:rFonts w:ascii="Times New Roman" w:hAnsi="Times New Roman"/>
          <w:sz w:val="24"/>
          <w:szCs w:val="24"/>
        </w:rPr>
        <w:t>в пунктах 2.28., 2.30.</w:t>
      </w:r>
      <w:r>
        <w:rPr>
          <w:rFonts w:ascii="Times New Roman" w:hAnsi="Times New Roman"/>
          <w:sz w:val="24"/>
          <w:szCs w:val="24"/>
        </w:rPr>
        <w:t xml:space="preserve"> в течение 10</w:t>
      </w:r>
      <w:r w:rsidRPr="006F2A99">
        <w:rPr>
          <w:rFonts w:ascii="Times New Roman" w:hAnsi="Times New Roman"/>
          <w:sz w:val="24"/>
          <w:szCs w:val="24"/>
        </w:rPr>
        <w:t xml:space="preserve"> рабочих дней осуществляет проверку содержащихся в них сведений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572A" w:rsidRPr="006F2A99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Банк.</w:t>
      </w:r>
    </w:p>
    <w:p w:rsidR="009B572A" w:rsidRPr="00C035B6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t xml:space="preserve">В случае вынесения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C035B6">
        <w:rPr>
          <w:rFonts w:ascii="Times New Roman" w:hAnsi="Times New Roman"/>
          <w:sz w:val="24"/>
          <w:szCs w:val="24"/>
        </w:rPr>
        <w:t xml:space="preserve">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</w:t>
      </w:r>
      <w:proofErr w:type="gramStart"/>
      <w:r w:rsidRPr="00C035B6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C035B6">
        <w:rPr>
          <w:rFonts w:ascii="Times New Roman" w:hAnsi="Times New Roman"/>
          <w:sz w:val="24"/>
          <w:szCs w:val="24"/>
        </w:rPr>
        <w:t xml:space="preserve"> указанных документов соответствующее уведомление в письменной форме с указанием причин отказа. При этом документы, принятые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C035B6">
        <w:rPr>
          <w:rFonts w:ascii="Times New Roman" w:hAnsi="Times New Roman"/>
          <w:sz w:val="24"/>
          <w:szCs w:val="24"/>
        </w:rPr>
        <w:t xml:space="preserve"> для проверки, возвращаются.</w:t>
      </w:r>
    </w:p>
    <w:p w:rsidR="009B572A" w:rsidRPr="00C035B6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t xml:space="preserve">Оригиналы представленных документов хранятся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035B6">
        <w:rPr>
          <w:rFonts w:ascii="Times New Roman" w:hAnsi="Times New Roman"/>
          <w:sz w:val="24"/>
          <w:szCs w:val="24"/>
        </w:rPr>
        <w:t>до перечисления средств лицу, указанному в них, или до отказа от такого перечисления и затем возвращаются распорядителю счета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6F2A99" w:rsidRDefault="009B572A" w:rsidP="009B572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2A99">
        <w:rPr>
          <w:rFonts w:ascii="Times New Roman" w:hAnsi="Times New Roman" w:cs="Times New Roman"/>
          <w:sz w:val="24"/>
          <w:szCs w:val="24"/>
        </w:rPr>
        <w:t xml:space="preserve">. </w:t>
      </w:r>
      <w:r w:rsidRPr="00C035B6">
        <w:rPr>
          <w:rFonts w:ascii="Times New Roman" w:hAnsi="Times New Roman" w:cs="Times New Roman"/>
          <w:sz w:val="24"/>
          <w:szCs w:val="24"/>
        </w:rPr>
        <w:t xml:space="preserve">Перечисление социальных выплат с банковских счетов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социальных выплат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C035B6">
        <w:rPr>
          <w:rFonts w:ascii="Times New Roman" w:hAnsi="Times New Roman" w:cs="Times New Roman"/>
          <w:sz w:val="24"/>
          <w:szCs w:val="24"/>
        </w:rPr>
        <w:t>анком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в Банк Получателем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09650B" w:rsidRDefault="009B572A" w:rsidP="009B572A">
      <w:pPr>
        <w:widowControl w:val="0"/>
        <w:ind w:firstLine="709"/>
        <w:jc w:val="both"/>
        <w:rPr>
          <w:sz w:val="24"/>
        </w:rPr>
      </w:pPr>
      <w:r>
        <w:rPr>
          <w:sz w:val="24"/>
          <w:szCs w:val="24"/>
        </w:rPr>
        <w:t>2.33</w:t>
      </w:r>
      <w:r w:rsidRPr="006F2A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Банк направляет в Администрацию ежемесячно </w:t>
      </w:r>
      <w:r w:rsidRPr="007F71E9">
        <w:rPr>
          <w:sz w:val="24"/>
        </w:rPr>
        <w:t xml:space="preserve">до 10-го числа месяца, следующего за </w:t>
      </w:r>
      <w:proofErr w:type="gramStart"/>
      <w:r w:rsidRPr="007F71E9">
        <w:rPr>
          <w:sz w:val="24"/>
        </w:rPr>
        <w:t>отчетным</w:t>
      </w:r>
      <w:proofErr w:type="gramEnd"/>
      <w:r w:rsidRPr="007F71E9">
        <w:rPr>
          <w:sz w:val="24"/>
        </w:rPr>
        <w:t>, информацию о перечислении средств с</w:t>
      </w:r>
      <w:r>
        <w:rPr>
          <w:sz w:val="24"/>
        </w:rPr>
        <w:t>оциальной выплаты с банковского счета.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Личные дела участников мероприятия, получивших социальную выплату, п</w:t>
      </w:r>
      <w:r w:rsidRPr="00F60127">
        <w:rPr>
          <w:sz w:val="24"/>
          <w:szCs w:val="24"/>
        </w:rPr>
        <w:t>одлеж</w:t>
      </w:r>
      <w:r>
        <w:rPr>
          <w:sz w:val="24"/>
          <w:szCs w:val="24"/>
        </w:rPr>
        <w:t>а</w:t>
      </w:r>
      <w:r w:rsidRPr="00F60127">
        <w:rPr>
          <w:sz w:val="24"/>
          <w:szCs w:val="24"/>
        </w:rPr>
        <w:t xml:space="preserve">т </w:t>
      </w:r>
      <w:r w:rsidRPr="00F60127">
        <w:rPr>
          <w:sz w:val="24"/>
          <w:szCs w:val="24"/>
        </w:rPr>
        <w:lastRenderedPageBreak/>
        <w:t xml:space="preserve">хранению </w:t>
      </w:r>
      <w:r>
        <w:rPr>
          <w:sz w:val="24"/>
          <w:szCs w:val="24"/>
        </w:rPr>
        <w:t>администрацией</w:t>
      </w:r>
      <w:r w:rsidRPr="00F60127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лет со дня перечисления социальной выплаты</w:t>
      </w:r>
      <w:r w:rsidRPr="00F60127">
        <w:rPr>
          <w:sz w:val="24"/>
          <w:szCs w:val="24"/>
        </w:rPr>
        <w:t>.</w:t>
      </w: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Приложение 1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>1 о предоставлении молодым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ам, в том числе </w:t>
      </w:r>
      <w:r w:rsidRPr="006F2A99">
        <w:rPr>
          <w:rFonts w:ascii="Times New Roman" w:hAnsi="Times New Roman"/>
          <w:sz w:val="24"/>
          <w:szCs w:val="24"/>
        </w:rPr>
        <w:t>молодым семьям,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условий,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социальной выплаты на приобретение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(строительство) жилья на территории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  <w:r w:rsidRPr="00A01163">
        <w:rPr>
          <w:rFonts w:ascii="Times New Roman" w:hAnsi="Times New Roman" w:cs="Times New Roman"/>
        </w:rPr>
        <w:t xml:space="preserve">СВИДЕТЕЛЬСТВО № </w:t>
      </w: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A01163">
        <w:rPr>
          <w:rFonts w:ascii="Times New Roman" w:hAnsi="Times New Roman" w:cs="Times New Roman"/>
        </w:rPr>
        <w:t xml:space="preserve">о предоставлении социальной выплаты на приобретение (строительство) </w:t>
      </w: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A01163">
        <w:rPr>
          <w:rFonts w:ascii="Times New Roman" w:hAnsi="Times New Roman" w:cs="Times New Roman"/>
        </w:rPr>
        <w:t xml:space="preserve">жилых помещений </w:t>
      </w:r>
    </w:p>
    <w:p w:rsidR="009B572A" w:rsidRPr="00A01163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A01163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01163">
        <w:rPr>
          <w:rFonts w:ascii="Times New Roman" w:hAnsi="Times New Roman" w:cs="Times New Roman"/>
          <w:b w:val="0"/>
        </w:rPr>
        <w:t>паспорт</w:t>
      </w:r>
      <w:r w:rsidRPr="00A01163">
        <w:rPr>
          <w:rFonts w:ascii="Times New Roman" w:hAnsi="Times New Roman"/>
          <w:b w:val="0"/>
        </w:rPr>
        <w:t>__________________</w:t>
      </w:r>
      <w:proofErr w:type="spellEnd"/>
      <w:r w:rsidRPr="00A01163">
        <w:rPr>
          <w:rFonts w:ascii="Times New Roman" w:hAnsi="Times New Roman" w:cs="Times New Roman"/>
          <w:b w:val="0"/>
        </w:rPr>
        <w:t>, выдан</w:t>
      </w:r>
      <w:r w:rsidRPr="00A011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1163">
        <w:rPr>
          <w:rFonts w:ascii="Times New Roman" w:hAnsi="Times New Roman"/>
          <w:b w:val="0"/>
          <w:sz w:val="20"/>
          <w:szCs w:val="20"/>
        </w:rPr>
        <w:t>_________________________________________________________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является участником мероприятия</w:t>
      </w:r>
      <w:r w:rsidRPr="00A0116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по </w:t>
      </w:r>
      <w:r w:rsidRPr="0009650B">
        <w:rPr>
          <w:rFonts w:ascii="Times New Roman" w:hAnsi="Times New Roman" w:cs="Times New Roman"/>
          <w:b w:val="0"/>
        </w:rPr>
        <w:t>предоставлению молодым семьям (молодым гражданам), нуждающимся</w:t>
      </w:r>
      <w:r>
        <w:rPr>
          <w:rFonts w:ascii="Times New Roman" w:hAnsi="Times New Roman" w:cs="Times New Roman"/>
          <w:b w:val="0"/>
        </w:rPr>
        <w:t xml:space="preserve"> в улучшении жилищных условий, </w:t>
      </w:r>
      <w:r w:rsidRPr="0009650B">
        <w:rPr>
          <w:rFonts w:ascii="Times New Roman" w:hAnsi="Times New Roman" w:cs="Times New Roman"/>
          <w:b w:val="0"/>
        </w:rPr>
        <w:t>социальных выплат на прио</w:t>
      </w:r>
      <w:r>
        <w:rPr>
          <w:rFonts w:ascii="Times New Roman" w:hAnsi="Times New Roman" w:cs="Times New Roman"/>
          <w:b w:val="0"/>
        </w:rPr>
        <w:t xml:space="preserve">бретение (строительство) жилья </w:t>
      </w:r>
      <w:r w:rsidRPr="0009650B">
        <w:rPr>
          <w:rFonts w:ascii="Times New Roman" w:hAnsi="Times New Roman" w:cs="Times New Roman"/>
          <w:b w:val="0"/>
        </w:rPr>
        <w:t>на территории Сосновоборского городского округа</w:t>
      </w:r>
      <w:r w:rsidRPr="00A01163">
        <w:rPr>
          <w:rFonts w:ascii="Times New Roman" w:hAnsi="Times New Roman" w:cs="Times New Roman"/>
          <w:b w:val="0"/>
        </w:rPr>
        <w:t xml:space="preserve"> муниципальной программы Сосновоборского г</w:t>
      </w:r>
      <w:r>
        <w:rPr>
          <w:rFonts w:ascii="Times New Roman" w:hAnsi="Times New Roman" w:cs="Times New Roman"/>
          <w:b w:val="0"/>
        </w:rPr>
        <w:t>ородского округа «Жилище на 2021-2025</w:t>
      </w:r>
      <w:r w:rsidRPr="00A01163">
        <w:rPr>
          <w:rFonts w:ascii="Times New Roman" w:hAnsi="Times New Roman" w:cs="Times New Roman"/>
          <w:b w:val="0"/>
        </w:rPr>
        <w:t xml:space="preserve"> годы».</w:t>
      </w:r>
    </w:p>
    <w:p w:rsidR="009B572A" w:rsidRDefault="009B572A" w:rsidP="009B572A">
      <w:pPr>
        <w:pStyle w:val="Heading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A01163">
        <w:rPr>
          <w:rFonts w:ascii="Times New Roman" w:hAnsi="Times New Roman"/>
          <w:b w:val="0"/>
        </w:rPr>
        <w:t xml:space="preserve">В соответствии с условиями </w:t>
      </w:r>
      <w:r>
        <w:rPr>
          <w:rFonts w:ascii="Times New Roman" w:hAnsi="Times New Roman"/>
          <w:b w:val="0"/>
        </w:rPr>
        <w:t xml:space="preserve">мероприятия </w:t>
      </w:r>
      <w:r w:rsidRPr="00A01163">
        <w:rPr>
          <w:rFonts w:ascii="Times New Roman" w:hAnsi="Times New Roman"/>
          <w:b w:val="0"/>
        </w:rPr>
        <w:t xml:space="preserve">ему (ей) предоставляется социальная выплата </w:t>
      </w:r>
      <w:r>
        <w:rPr>
          <w:rFonts w:ascii="Times New Roman" w:hAnsi="Times New Roman"/>
          <w:b w:val="0"/>
        </w:rPr>
        <w:t xml:space="preserve">в </w:t>
      </w:r>
      <w:r w:rsidRPr="00A01163">
        <w:rPr>
          <w:rFonts w:ascii="Times New Roman" w:hAnsi="Times New Roman"/>
          <w:b w:val="0"/>
        </w:rPr>
        <w:t xml:space="preserve">размере: </w:t>
      </w:r>
      <w:r w:rsidRPr="00A01163">
        <w:rPr>
          <w:rFonts w:ascii="Times New Roman" w:hAnsi="Times New Roman"/>
          <w:b w:val="0"/>
          <w:sz w:val="20"/>
          <w:szCs w:val="20"/>
        </w:rPr>
        <w:t>___________________________________________________________________________________________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цифрами и прописью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A01163">
        <w:rPr>
          <w:rFonts w:ascii="Times New Roman" w:hAnsi="Times New Roman"/>
          <w:b w:val="0"/>
        </w:rPr>
        <w:t xml:space="preserve">на __________________________________ жилого помещения на территории Сосновоборского </w:t>
      </w:r>
      <w:proofErr w:type="gramEnd"/>
    </w:p>
    <w:p w:rsidR="009B572A" w:rsidRPr="00A01163" w:rsidRDefault="009B572A" w:rsidP="009B572A">
      <w:pPr>
        <w:pStyle w:val="Heading"/>
        <w:spacing w:line="276" w:lineRule="auto"/>
        <w:rPr>
          <w:rFonts w:ascii="Times New Roman" w:hAnsi="Times New Roman"/>
          <w:b w:val="0"/>
          <w:sz w:val="12"/>
          <w:szCs w:val="12"/>
        </w:rPr>
      </w:pPr>
      <w:r w:rsidRPr="00A01163">
        <w:rPr>
          <w:rFonts w:ascii="Times New Roman" w:hAnsi="Times New Roman"/>
          <w:b w:val="0"/>
          <w:sz w:val="12"/>
          <w:szCs w:val="12"/>
        </w:rPr>
        <w:t xml:space="preserve">                                    (способ реализации социальной выплаты)</w:t>
      </w:r>
    </w:p>
    <w:p w:rsidR="009B572A" w:rsidRPr="00A01163" w:rsidRDefault="009B572A" w:rsidP="009B572A">
      <w:pPr>
        <w:pStyle w:val="Heading"/>
        <w:spacing w:line="276" w:lineRule="auto"/>
        <w:rPr>
          <w:rFonts w:ascii="Times New Roman" w:hAnsi="Times New Roman"/>
          <w:b w:val="0"/>
        </w:rPr>
      </w:pPr>
      <w:r w:rsidRPr="00A01163">
        <w:rPr>
          <w:rFonts w:ascii="Times New Roman" w:hAnsi="Times New Roman"/>
          <w:b w:val="0"/>
        </w:rPr>
        <w:t>городского округа Ленинградской области.</w:t>
      </w:r>
    </w:p>
    <w:p w:rsidR="009B572A" w:rsidRPr="00A01163" w:rsidRDefault="009B572A" w:rsidP="009B572A">
      <w:pPr>
        <w:pStyle w:val="Heading"/>
        <w:spacing w:line="276" w:lineRule="auto"/>
        <w:ind w:firstLine="284"/>
        <w:jc w:val="both"/>
        <w:rPr>
          <w:rFonts w:ascii="Times New Roman" w:hAnsi="Times New Roman"/>
          <w:b w:val="0"/>
        </w:rPr>
      </w:pPr>
      <w:r w:rsidRPr="00A01163">
        <w:rPr>
          <w:rFonts w:ascii="Times New Roman" w:hAnsi="Times New Roman"/>
          <w:b w:val="0"/>
        </w:rPr>
        <w:t xml:space="preserve">Члены семьи: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A0116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A01163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 кредитной организации на территории муниципального образования.</w:t>
      </w:r>
    </w:p>
    <w:p w:rsidR="009B572A" w:rsidRPr="00A01163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A01163" w:rsidRDefault="009B572A" w:rsidP="009B572A">
      <w:pPr>
        <w:pStyle w:val="a9"/>
        <w:rPr>
          <w:rFonts w:ascii="Times New Roman" w:hAnsi="Times New Roman"/>
          <w:color w:val="000000"/>
        </w:rPr>
      </w:pPr>
      <w:r w:rsidRPr="00A01163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A01163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A01163" w:rsidRDefault="009B572A" w:rsidP="009B572A">
      <w:pPr>
        <w:pStyle w:val="a9"/>
        <w:rPr>
          <w:rFonts w:ascii="Times New Roman" w:hAnsi="Times New Roman"/>
          <w:color w:val="000000"/>
        </w:rPr>
      </w:pPr>
      <w:r w:rsidRPr="00A01163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  <w:sz w:val="24"/>
          <w:szCs w:val="24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F72097">
        <w:rPr>
          <w:rFonts w:ascii="Times New Roman" w:hAnsi="Times New Roman"/>
          <w:b w:val="0"/>
        </w:rPr>
        <w:t xml:space="preserve">Свидетельство подлежит </w:t>
      </w:r>
    </w:p>
    <w:p w:rsidR="009B572A" w:rsidRPr="00F72097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72097">
        <w:rPr>
          <w:rFonts w:ascii="Times New Roman" w:hAnsi="Times New Roman"/>
          <w:b w:val="0"/>
        </w:rPr>
        <w:t>предъявлению в Банк в срок</w:t>
      </w:r>
      <w:r w:rsidRPr="00F72097">
        <w:rPr>
          <w:rFonts w:ascii="Times New Roman" w:hAnsi="Times New Roman"/>
          <w:color w:val="000000"/>
        </w:rPr>
        <w:t xml:space="preserve"> </w:t>
      </w:r>
      <w:r w:rsidRPr="00F72097">
        <w:rPr>
          <w:rFonts w:ascii="Times New Roman" w:hAnsi="Times New Roman"/>
          <w:b w:val="0"/>
          <w:color w:val="000000"/>
        </w:rPr>
        <w:t>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Pr="005A207E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A01163">
        <w:rPr>
          <w:rFonts w:ascii="Times New Roman" w:hAnsi="Times New Roman"/>
          <w:b w:val="0"/>
        </w:rPr>
        <w:t>Особые отметки ______________________________________________</w:t>
      </w:r>
      <w:r>
        <w:rPr>
          <w:rFonts w:ascii="Times New Roman" w:hAnsi="Times New Roman"/>
          <w:b w:val="0"/>
        </w:rPr>
        <w:t>_______________</w:t>
      </w:r>
      <w:r w:rsidRPr="00A01163">
        <w:rPr>
          <w:rFonts w:ascii="Times New Roman" w:hAnsi="Times New Roman"/>
          <w:b w:val="0"/>
        </w:rPr>
        <w:t>___________________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A01163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6F2A99">
        <w:rPr>
          <w:rFonts w:ascii="Times New Roman" w:hAnsi="Times New Roman" w:cs="Times New Roman"/>
          <w:b w:val="0"/>
          <w:sz w:val="24"/>
          <w:szCs w:val="24"/>
        </w:rPr>
        <w:t xml:space="preserve">М.П. </w:t>
      </w:r>
    </w:p>
    <w:p w:rsidR="009B572A" w:rsidRDefault="009B572A" w:rsidP="009B572A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72A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A01163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A01163">
        <w:rPr>
          <w:rFonts w:ascii="Times New Roman" w:hAnsi="Times New Roman" w:cs="Times New Roman"/>
          <w:b w:val="0"/>
        </w:rPr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01163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A01163" w:rsidTr="00562189">
        <w:tc>
          <w:tcPr>
            <w:tcW w:w="9819" w:type="dxa"/>
            <w:gridSpan w:val="4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A01163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A01163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A01163">
              <w:rPr>
                <w:rFonts w:ascii="Times New Roman" w:hAnsi="Times New Roman"/>
              </w:rPr>
              <w:t>М.П.</w:t>
            </w:r>
          </w:p>
        </w:tc>
      </w:tr>
    </w:tbl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F2A99">
        <w:rPr>
          <w:rFonts w:ascii="Times New Roman" w:hAnsi="Times New Roman"/>
          <w:sz w:val="24"/>
          <w:szCs w:val="24"/>
        </w:rPr>
        <w:t>о предоставле</w:t>
      </w:r>
      <w:r>
        <w:rPr>
          <w:rFonts w:ascii="Times New Roman" w:hAnsi="Times New Roman"/>
          <w:sz w:val="24"/>
          <w:szCs w:val="24"/>
        </w:rPr>
        <w:t>нии молодым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гражданам, в том числе молодым семьям,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условий, </w:t>
      </w:r>
      <w:r w:rsidRPr="006F2A99">
        <w:rPr>
          <w:rFonts w:ascii="Times New Roman" w:hAnsi="Times New Roman"/>
          <w:color w:val="000000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выплаты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приобретение  (строительство) жилья </w:t>
      </w:r>
      <w:proofErr w:type="gramStart"/>
      <w:r w:rsidRPr="006F2A99">
        <w:rPr>
          <w:rFonts w:ascii="Times New Roman" w:hAnsi="Times New Roman"/>
          <w:sz w:val="24"/>
          <w:szCs w:val="24"/>
        </w:rPr>
        <w:t>на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территории Сосновоборского городского округа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6F2A99" w:rsidRDefault="009B572A" w:rsidP="009B572A">
      <w:pPr>
        <w:pStyle w:val="a9"/>
        <w:rPr>
          <w:rFonts w:ascii="Times New Roman" w:hAnsi="Times New Roman"/>
          <w:highlight w:val="yellow"/>
        </w:rPr>
      </w:pPr>
    </w:p>
    <w:p w:rsidR="009B572A" w:rsidRPr="006B6B1F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 включить меня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</w:t>
      </w:r>
      <w:proofErr w:type="gramStart"/>
      <w:r w:rsidRPr="00E6612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_____________,</w:t>
      </w:r>
      <w:proofErr w:type="gramEnd"/>
      <w:r w:rsidRPr="00E66125">
        <w:rPr>
          <w:rFonts w:ascii="Times New Roman" w:hAnsi="Times New Roman"/>
          <w:sz w:val="20"/>
          <w:szCs w:val="20"/>
        </w:rPr>
        <w:t>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9B572A" w:rsidRPr="005D1A04" w:rsidRDefault="009B572A" w:rsidP="009B572A">
      <w:pPr>
        <w:pStyle w:val="a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45474F">
        <w:rPr>
          <w:rFonts w:ascii="Times New Roman" w:hAnsi="Times New Roman"/>
          <w:sz w:val="20"/>
          <w:szCs w:val="20"/>
        </w:rPr>
        <w:t xml:space="preserve">в состав участников </w:t>
      </w:r>
      <w:r w:rsidRPr="005D1A04">
        <w:rPr>
          <w:rFonts w:ascii="Times New Roman" w:hAnsi="Times New Roman"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 муниципальной программы Сосновоборского городского округа «Жилище на 2021-2025 годы»</w:t>
      </w:r>
    </w:p>
    <w:tbl>
      <w:tblPr>
        <w:tblW w:w="95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60"/>
        <w:gridCol w:w="4699"/>
      </w:tblGrid>
      <w:tr w:rsidR="009B572A" w:rsidRPr="006F2A99" w:rsidTr="00562189">
        <w:tc>
          <w:tcPr>
            <w:tcW w:w="4860" w:type="dxa"/>
          </w:tcPr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 xml:space="preserve">Жилищные условия планирую улучшить путем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c>
          <w:tcPr>
            <w:tcW w:w="4860" w:type="dxa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9" w:type="dxa"/>
          </w:tcPr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5474F">
              <w:rPr>
                <w:rFonts w:ascii="Times New Roman" w:hAnsi="Times New Roman"/>
                <w:sz w:val="12"/>
                <w:szCs w:val="12"/>
              </w:rPr>
              <w:t>(строительство индивидуального жилого дома,</w:t>
            </w:r>
            <w:proofErr w:type="gramEnd"/>
          </w:p>
        </w:tc>
      </w:tr>
      <w:tr w:rsidR="009B572A" w:rsidRPr="006F2A99" w:rsidTr="00562189">
        <w:tc>
          <w:tcPr>
            <w:tcW w:w="9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r w:rsidRPr="0045474F">
              <w:rPr>
                <w:rFonts w:ascii="Times New Roman" w:hAnsi="Times New Roman"/>
                <w:sz w:val="12"/>
                <w:szCs w:val="12"/>
              </w:rPr>
              <w:t xml:space="preserve">приобретение жилого помещения, участие в долевом строительстве многоквартирного </w:t>
            </w:r>
            <w:proofErr w:type="spellStart"/>
            <w:r w:rsidRPr="0045474F">
              <w:rPr>
                <w:rFonts w:ascii="Times New Roman" w:hAnsi="Times New Roman"/>
                <w:sz w:val="12"/>
                <w:szCs w:val="12"/>
              </w:rPr>
              <w:t>дома</w:t>
            </w:r>
            <w:proofErr w:type="gramStart"/>
            <w:r w:rsidRPr="0045474F">
              <w:rPr>
                <w:rFonts w:ascii="Times New Roman" w:hAnsi="Times New Roman"/>
                <w:sz w:val="12"/>
                <w:szCs w:val="12"/>
              </w:rPr>
              <w:t>,с</w:t>
            </w:r>
            <w:proofErr w:type="gramEnd"/>
            <w:r w:rsidRPr="0045474F">
              <w:rPr>
                <w:rFonts w:ascii="Times New Roman" w:hAnsi="Times New Roman"/>
                <w:sz w:val="12"/>
                <w:szCs w:val="12"/>
              </w:rPr>
              <w:t>троительство</w:t>
            </w:r>
            <w:proofErr w:type="spellEnd"/>
            <w:r w:rsidRPr="0045474F">
              <w:rPr>
                <w:rFonts w:ascii="Times New Roman" w:hAnsi="Times New Roman"/>
                <w:sz w:val="12"/>
                <w:szCs w:val="12"/>
              </w:rPr>
              <w:t xml:space="preserve"> индивидуального жилого дома, на погашение основной суммы долга и уплату процентов по ипотечным жилищным кредитам (займам) на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приобретение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(строительство) жилья - нужное указать)</w:t>
            </w: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9257A5" w:rsidRDefault="009B572A" w:rsidP="00562189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Сосновоборского городского округа Ленинградской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>Члены семьи, нуждающиеся вместе со мной в улучшении жилищных условий:</w:t>
            </w: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66125">
              <w:rPr>
                <w:rFonts w:ascii="Times New Roman" w:hAnsi="Times New Roman"/>
                <w:sz w:val="20"/>
                <w:szCs w:val="20"/>
              </w:rPr>
              <w:t>Супруг (супруга) 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9B572A" w:rsidRPr="00326815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326815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66125">
              <w:rPr>
                <w:rFonts w:ascii="Times New Roman" w:hAnsi="Times New Roman"/>
                <w:sz w:val="20"/>
                <w:szCs w:val="20"/>
              </w:rPr>
              <w:t>Дети:</w:t>
            </w: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</w:t>
            </w:r>
            <w:proofErr w:type="gramStart"/>
            <w:r w:rsidRPr="006B6B1F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 w:rsidRPr="00D71F95">
              <w:rPr>
                <w:rStyle w:val="23"/>
                <w:rFonts w:eastAsia="Impact"/>
                <w:sz w:val="24"/>
                <w:szCs w:val="24"/>
              </w:rPr>
              <w:t>;</w:t>
            </w:r>
            <w:proofErr w:type="gramEnd"/>
          </w:p>
          <w:p w:rsidR="009B572A" w:rsidRPr="00E66125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6612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6B6B1F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6B6B1F">
              <w:rPr>
                <w:rFonts w:ascii="Times New Roman" w:hAnsi="Times New Roman"/>
                <w:sz w:val="12"/>
                <w:szCs w:val="20"/>
              </w:rPr>
              <w:t>(фамилия, имя, отчество)</w:t>
            </w:r>
          </w:p>
          <w:p w:rsidR="009B572A" w:rsidRPr="00D71F95" w:rsidRDefault="009B572A" w:rsidP="00562189">
            <w:pPr>
              <w:pStyle w:val="af4"/>
              <w:shd w:val="clear" w:color="auto" w:fill="auto"/>
              <w:tabs>
                <w:tab w:val="left" w:pos="5707"/>
              </w:tabs>
              <w:spacing w:line="240" w:lineRule="auto"/>
              <w:rPr>
                <w:b w:val="0"/>
                <w:sz w:val="16"/>
                <w:szCs w:val="16"/>
              </w:rPr>
            </w:pPr>
            <w:r w:rsidRPr="006B6B1F">
              <w:rPr>
                <w:b w:val="0"/>
                <w:sz w:val="20"/>
                <w:szCs w:val="20"/>
              </w:rPr>
              <w:t>Проживает по адресу: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71F95">
              <w:rPr>
                <w:b w:val="0"/>
                <w:sz w:val="24"/>
                <w:szCs w:val="24"/>
              </w:rPr>
              <w:t>_________________________________________________________________</w:t>
            </w:r>
            <w:r>
              <w:rPr>
                <w:rStyle w:val="23"/>
                <w:rFonts w:eastAsia="Impact"/>
                <w:sz w:val="24"/>
                <w:szCs w:val="24"/>
              </w:rPr>
              <w:t>.</w:t>
            </w: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 xml:space="preserve">Нуждающимися в улучшении жилищных условий </w:t>
            </w:r>
            <w:proofErr w:type="gramStart"/>
            <w:r w:rsidRPr="0045474F">
              <w:rPr>
                <w:rFonts w:ascii="Times New Roman" w:hAnsi="Times New Roman"/>
                <w:sz w:val="20"/>
                <w:szCs w:val="20"/>
              </w:rPr>
              <w:t>признаны</w:t>
            </w:r>
            <w:proofErr w:type="gramEnd"/>
            <w:r w:rsidRPr="0045474F">
              <w:rPr>
                <w:rFonts w:ascii="Times New Roman" w:hAnsi="Times New Roman"/>
                <w:sz w:val="20"/>
                <w:szCs w:val="20"/>
              </w:rPr>
              <w:t xml:space="preserve"> решением</w:t>
            </w:r>
            <w:r>
              <w:rPr>
                <w:rFonts w:ascii="Times New Roman" w:hAnsi="Times New Roman"/>
              </w:rPr>
              <w:t xml:space="preserve"> _____________________________</w:t>
            </w: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6F2A99">
              <w:rPr>
                <w:rFonts w:ascii="Times New Roman" w:hAnsi="Times New Roman"/>
              </w:rPr>
              <w:t>____________________________________________________________________________________</w:t>
            </w:r>
            <w:r w:rsidRPr="006F2A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B572A" w:rsidRPr="0045474F" w:rsidRDefault="009B572A" w:rsidP="00562189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r w:rsidRPr="006F2A9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(наименование и реквизиты акта)</w:t>
            </w:r>
          </w:p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72A" w:rsidRPr="006F2A99" w:rsidTr="00562189">
        <w:tc>
          <w:tcPr>
            <w:tcW w:w="9559" w:type="dxa"/>
            <w:gridSpan w:val="2"/>
          </w:tcPr>
          <w:p w:rsidR="009B572A" w:rsidRPr="009257A5" w:rsidRDefault="009B572A" w:rsidP="00562189">
            <w:pPr>
              <w:pStyle w:val="22"/>
              <w:tabs>
                <w:tab w:val="left" w:pos="7938"/>
                <w:tab w:val="left" w:pos="9496"/>
              </w:tabs>
              <w:spacing w:line="264" w:lineRule="exact"/>
              <w:ind w:left="20" w:right="-2" w:hanging="20"/>
              <w:jc w:val="both"/>
            </w:pPr>
            <w:r w:rsidRPr="00326815">
              <w:t xml:space="preserve">С условиями участия в Мероприятии </w:t>
            </w:r>
            <w:proofErr w:type="gramStart"/>
            <w:r w:rsidRPr="00326815">
              <w:t>ознакомлен</w:t>
            </w:r>
            <w:proofErr w:type="gramEnd"/>
            <w:r w:rsidRPr="00326815">
              <w:t xml:space="preserve"> (ознакомлена) и обязуюсь их выполнять.</w:t>
            </w:r>
            <w:r>
              <w:t xml:space="preserve"> </w:t>
            </w:r>
            <w:r w:rsidRPr="00326815">
              <w:t xml:space="preserve">Обязуюсь в </w:t>
            </w:r>
            <w:r w:rsidRPr="00326815">
              <w:lastRenderedPageBreak/>
              <w:t xml:space="preserve">течение 10 рабочих дней </w:t>
            </w:r>
            <w:proofErr w:type="gramStart"/>
            <w:r w:rsidRPr="00326815">
              <w:t>с даты изменения</w:t>
            </w:r>
            <w:proofErr w:type="gramEnd"/>
            <w:r w:rsidRPr="00326815">
              <w:t xml:space="preserve"> (или получения нового) документа, представленного мной с настоящим заявлением, представит</w:t>
            </w:r>
            <w:r>
              <w:t>ь в А</w:t>
            </w:r>
            <w:r w:rsidRPr="00326815">
              <w:t xml:space="preserve">дминистрацию </w:t>
            </w:r>
            <w:r>
              <w:t>Сосновоборского городского округа</w:t>
            </w:r>
            <w:r w:rsidRPr="00326815">
              <w:t xml:space="preserve"> измененный (новый) документ.</w:t>
            </w:r>
          </w:p>
        </w:tc>
      </w:tr>
    </w:tbl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right="-2" w:firstLine="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right="-2" w:firstLine="0"/>
        <w:jc w:val="both"/>
      </w:pPr>
      <w:r>
        <w:t>Подпись заявителя:</w:t>
      </w: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Подписи совершеннолетних членов его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E6612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Pr="009257A5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9257A5">
        <w:t>Заявление и прилагаемые к нему согласно перечню документы приняты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300"/>
        <w:jc w:val="left"/>
      </w:pPr>
    </w:p>
    <w:p w:rsidR="009B572A" w:rsidRDefault="009B572A" w:rsidP="009B572A">
      <w:pPr>
        <w:pStyle w:val="a9"/>
        <w:ind w:left="4320"/>
        <w:rPr>
          <w:rFonts w:ascii="Times New Roman" w:hAnsi="Times New Roman"/>
        </w:rPr>
        <w:sectPr w:rsidR="009B572A" w:rsidSect="00DF3576">
          <w:headerReference w:type="default" r:id="rId14"/>
          <w:foot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F2A99">
        <w:rPr>
          <w:rFonts w:ascii="Times New Roman" w:hAnsi="Times New Roman"/>
          <w:sz w:val="24"/>
          <w:szCs w:val="24"/>
        </w:rPr>
        <w:t xml:space="preserve">о предоставлении молодым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гражданам, в том числе</w:t>
      </w:r>
      <w:r w:rsidRPr="006F2A99">
        <w:rPr>
          <w:rFonts w:ascii="Times New Roman" w:hAnsi="Times New Roman"/>
          <w:sz w:val="24"/>
          <w:szCs w:val="24"/>
        </w:rPr>
        <w:t xml:space="preserve"> молодым семьям,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условий, </w:t>
      </w:r>
      <w:r w:rsidRPr="006F2A99">
        <w:rPr>
          <w:rFonts w:ascii="Times New Roman" w:hAnsi="Times New Roman"/>
          <w:sz w:val="24"/>
          <w:szCs w:val="24"/>
        </w:rPr>
        <w:t xml:space="preserve">социальной выплаты на приобретение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(строительство) жилья на территории </w:t>
      </w:r>
    </w:p>
    <w:p w:rsidR="009B572A" w:rsidRPr="006F2A99" w:rsidRDefault="009B572A" w:rsidP="009B572A">
      <w:pPr>
        <w:pStyle w:val="a9"/>
        <w:ind w:left="432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9B572A" w:rsidRPr="000D10AE" w:rsidRDefault="009B572A" w:rsidP="009B572A">
      <w:pPr>
        <w:pStyle w:val="Heading"/>
        <w:jc w:val="center"/>
        <w:rPr>
          <w:rFonts w:ascii="Times New Roman" w:hAnsi="Times New Roman" w:cs="Times New Roman"/>
          <w:sz w:val="14"/>
          <w:szCs w:val="14"/>
        </w:rPr>
      </w:pPr>
    </w:p>
    <w:p w:rsidR="009B572A" w:rsidRPr="000D10AE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0D10AE">
        <w:rPr>
          <w:rFonts w:ascii="Times New Roman" w:hAnsi="Times New Roman" w:cs="Times New Roman"/>
        </w:rPr>
        <w:t>СПИСОК</w:t>
      </w:r>
    </w:p>
    <w:p w:rsidR="009B572A" w:rsidRPr="000D10AE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0D10AE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лодых граждан (молодых семей), </w:t>
      </w:r>
      <w:r w:rsidRPr="000D10AE">
        <w:rPr>
          <w:rFonts w:ascii="Times New Roman" w:hAnsi="Times New Roman" w:cs="Times New Roman"/>
        </w:rPr>
        <w:t>изъявивших же</w:t>
      </w:r>
      <w:r>
        <w:rPr>
          <w:rFonts w:ascii="Times New Roman" w:hAnsi="Times New Roman" w:cs="Times New Roman"/>
        </w:rPr>
        <w:t>лание улучшить жилищные условия</w:t>
      </w:r>
      <w:r w:rsidRPr="000D10AE">
        <w:rPr>
          <w:rFonts w:ascii="Times New Roman" w:hAnsi="Times New Roman" w:cs="Times New Roman"/>
        </w:rPr>
        <w:t xml:space="preserve"> с использованием социальных выплат </w:t>
      </w:r>
    </w:p>
    <w:p w:rsidR="009B572A" w:rsidRPr="006F2A99" w:rsidRDefault="009B572A" w:rsidP="009B572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4B5128">
        <w:rPr>
          <w:rFonts w:ascii="Times New Roman" w:eastAsia="Times New Roman" w:hAnsi="Times New Roman"/>
          <w:b/>
          <w:bCs/>
          <w:lang w:eastAsia="ru-RU"/>
        </w:rPr>
        <w:t xml:space="preserve">в рамках </w:t>
      </w:r>
      <w:r>
        <w:rPr>
          <w:rFonts w:ascii="Times New Roman" w:eastAsia="Times New Roman" w:hAnsi="Times New Roman"/>
          <w:b/>
          <w:bCs/>
          <w:lang w:eastAsia="ru-RU"/>
        </w:rPr>
        <w:t xml:space="preserve">реализации </w:t>
      </w:r>
      <w:r w:rsidRPr="005D1A04">
        <w:rPr>
          <w:rFonts w:ascii="Times New Roman" w:hAnsi="Times New Roman"/>
          <w:b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 w:rsidRPr="004B5128">
        <w:rPr>
          <w:rFonts w:ascii="Times New Roman" w:eastAsia="Times New Roman" w:hAnsi="Times New Roman"/>
          <w:b/>
          <w:bCs/>
          <w:lang w:eastAsia="ru-RU"/>
        </w:rPr>
        <w:t xml:space="preserve"> муниципальной программы Сосновоборского городского округа  </w:t>
      </w:r>
      <w:r w:rsidRPr="00FD4398">
        <w:rPr>
          <w:rFonts w:ascii="Times New Roman" w:eastAsia="Times New Roman" w:hAnsi="Times New Roman"/>
          <w:b/>
          <w:bCs/>
          <w:lang w:eastAsia="ru-RU"/>
        </w:rPr>
        <w:t>«Жилище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на 2021-2025</w:t>
      </w:r>
      <w:r w:rsidRPr="00FD4398">
        <w:rPr>
          <w:rFonts w:ascii="Times New Roman" w:eastAsia="Times New Roman" w:hAnsi="Times New Roman"/>
          <w:b/>
          <w:bCs/>
          <w:lang w:eastAsia="ru-RU"/>
        </w:rPr>
        <w:t xml:space="preserve"> годы»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230"/>
        <w:gridCol w:w="2234"/>
        <w:gridCol w:w="1248"/>
        <w:gridCol w:w="1244"/>
        <w:gridCol w:w="1242"/>
        <w:gridCol w:w="1157"/>
        <w:gridCol w:w="1185"/>
        <w:gridCol w:w="1535"/>
        <w:gridCol w:w="1405"/>
        <w:gridCol w:w="1999"/>
      </w:tblGrid>
      <w:tr w:rsidR="009B572A" w:rsidRPr="006F2A99" w:rsidTr="00562189">
        <w:tc>
          <w:tcPr>
            <w:tcW w:w="515" w:type="dxa"/>
            <w:vMerge w:val="restart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37" w:type="dxa"/>
            <w:gridSpan w:val="7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Данные о молодом гражданине и членах его семьи, имеющих право на получение социальной выплаты</w:t>
            </w:r>
          </w:p>
        </w:tc>
        <w:tc>
          <w:tcPr>
            <w:tcW w:w="1424" w:type="dxa"/>
            <w:vMerge w:val="restart"/>
          </w:tcPr>
          <w:p w:rsidR="009B572A" w:rsidRPr="007726CC" w:rsidRDefault="009B572A" w:rsidP="00562189">
            <w:pPr>
              <w:ind w:left="-30" w:firstLine="30"/>
              <w:jc w:val="center"/>
              <w:rPr>
                <w:sz w:val="18"/>
                <w:szCs w:val="18"/>
              </w:rPr>
            </w:pPr>
            <w:r w:rsidRPr="007726CC">
              <w:rPr>
                <w:sz w:val="18"/>
                <w:szCs w:val="18"/>
              </w:rPr>
              <w:t>дата постановки на учет в качестве нуждающегося в жилых помещениях, предоставляемых</w:t>
            </w:r>
            <w:r>
              <w:rPr>
                <w:sz w:val="18"/>
                <w:szCs w:val="18"/>
              </w:rPr>
              <w:t xml:space="preserve"> по договорам социального найма или</w:t>
            </w:r>
          </w:p>
          <w:p w:rsidR="009B572A" w:rsidRPr="006F2A99" w:rsidRDefault="009B572A" w:rsidP="00562189">
            <w:pPr>
              <w:ind w:left="-30" w:firstLine="30"/>
              <w:jc w:val="center"/>
              <w:rPr>
                <w:sz w:val="18"/>
                <w:szCs w:val="18"/>
              </w:rPr>
            </w:pPr>
            <w:r w:rsidRPr="007726CC">
              <w:rPr>
                <w:sz w:val="18"/>
                <w:szCs w:val="18"/>
              </w:rPr>
              <w:t xml:space="preserve">дата признания </w:t>
            </w:r>
            <w:proofErr w:type="gramStart"/>
            <w:r w:rsidRPr="007726CC">
              <w:rPr>
                <w:sz w:val="18"/>
                <w:szCs w:val="18"/>
              </w:rPr>
              <w:t>нуждающимся</w:t>
            </w:r>
            <w:proofErr w:type="gramEnd"/>
            <w:r w:rsidRPr="007726CC">
              <w:rPr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405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Способ строительства (приобретения) жилого помещения</w:t>
            </w:r>
          </w:p>
        </w:tc>
        <w:tc>
          <w:tcPr>
            <w:tcW w:w="201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proofErr w:type="gramStart"/>
            <w:r w:rsidRPr="006F2A99">
              <w:rPr>
                <w:sz w:val="18"/>
                <w:szCs w:val="18"/>
              </w:rPr>
              <w:t>Наименование,  дата и номер документа, подтверждающего привлечение средств ипотечного жилищного кредита (займа) для оплаты строительства (приобретения) жилого помещения)</w:t>
            </w:r>
            <w:proofErr w:type="gramEnd"/>
          </w:p>
        </w:tc>
      </w:tr>
      <w:tr w:rsidR="009B572A" w:rsidRPr="006F2A99" w:rsidTr="00562189">
        <w:tc>
          <w:tcPr>
            <w:tcW w:w="51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количество членов семьи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2269" w:type="dxa"/>
            <w:vMerge w:val="restart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2510" w:type="dxa"/>
            <w:gridSpan w:val="2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372" w:type="dxa"/>
            <w:gridSpan w:val="2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свидетельство о браке</w:t>
            </w:r>
          </w:p>
        </w:tc>
        <w:tc>
          <w:tcPr>
            <w:tcW w:w="1424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1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серия,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 xml:space="preserve">кем, когда </w:t>
            </w:r>
            <w:proofErr w:type="gramStart"/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 xml:space="preserve">серия, </w:t>
            </w:r>
          </w:p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9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кем, когда выдано</w:t>
            </w:r>
          </w:p>
        </w:tc>
        <w:tc>
          <w:tcPr>
            <w:tcW w:w="1424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1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3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4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A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572A" w:rsidRPr="006F2A99" w:rsidTr="00562189">
        <w:tc>
          <w:tcPr>
            <w:tcW w:w="51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</w:tcPr>
          <w:p w:rsidR="009B572A" w:rsidRPr="006F2A99" w:rsidRDefault="009B572A" w:rsidP="00562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_______________________________   _____________   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r w:rsidRPr="009257A5">
        <w:rPr>
          <w:rFonts w:ascii="Times New Roman" w:hAnsi="Times New Roman" w:cs="Times New Roman"/>
          <w:sz w:val="18"/>
          <w:szCs w:val="18"/>
        </w:rPr>
        <w:t>20__года</w:t>
      </w:r>
    </w:p>
    <w:p w:rsidR="009B572A" w:rsidRPr="009257A5" w:rsidRDefault="009B572A" w:rsidP="009B572A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9257A5">
        <w:rPr>
          <w:rFonts w:ascii="Times New Roman" w:hAnsi="Times New Roman" w:cs="Times New Roman"/>
          <w:sz w:val="12"/>
          <w:szCs w:val="12"/>
        </w:rPr>
        <w:t xml:space="preserve">                         (должность лица, составившего список)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572A" w:rsidRPr="000D10AE" w:rsidRDefault="009B572A" w:rsidP="009B572A">
      <w:pPr>
        <w:tabs>
          <w:tab w:val="left" w:pos="9180"/>
        </w:tabs>
        <w:rPr>
          <w:sz w:val="22"/>
          <w:szCs w:val="22"/>
        </w:rPr>
      </w:pPr>
      <w:r w:rsidRPr="009257A5">
        <w:rPr>
          <w:sz w:val="18"/>
          <w:szCs w:val="18"/>
        </w:rPr>
        <w:t>Глава администрации муниципального образования</w:t>
      </w:r>
      <w:r w:rsidRPr="000D10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_______________________   </w:t>
      </w:r>
      <w:r w:rsidRPr="000D10AE">
        <w:rPr>
          <w:sz w:val="22"/>
          <w:szCs w:val="22"/>
        </w:rPr>
        <w:t>_____________   _________________________________</w:t>
      </w:r>
    </w:p>
    <w:p w:rsidR="009B572A" w:rsidRPr="009257A5" w:rsidRDefault="009B572A" w:rsidP="009B572A">
      <w:pPr>
        <w:tabs>
          <w:tab w:val="left" w:pos="9180"/>
        </w:tabs>
        <w:ind w:firstLine="4140"/>
        <w:rPr>
          <w:sz w:val="12"/>
          <w:szCs w:val="12"/>
        </w:rPr>
      </w:pPr>
      <w:r w:rsidRPr="009257A5">
        <w:rPr>
          <w:sz w:val="12"/>
          <w:szCs w:val="12"/>
        </w:rPr>
        <w:t xml:space="preserve">                                     (подпись)                                   </w:t>
      </w:r>
      <w:r>
        <w:rPr>
          <w:sz w:val="12"/>
          <w:szCs w:val="12"/>
        </w:rPr>
        <w:t xml:space="preserve">              </w:t>
      </w:r>
      <w:r w:rsidRPr="009257A5">
        <w:rPr>
          <w:sz w:val="12"/>
          <w:szCs w:val="12"/>
        </w:rPr>
        <w:t xml:space="preserve">           (дата)                                       (расшифровка подписи)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  <w:r w:rsidRPr="000D10AE">
        <w:rPr>
          <w:sz w:val="14"/>
          <w:szCs w:val="14"/>
        </w:rPr>
        <w:t>М. П.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rPr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B572A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F2A99">
        <w:rPr>
          <w:rFonts w:ascii="Times New Roman" w:hAnsi="Times New Roman"/>
          <w:sz w:val="24"/>
          <w:szCs w:val="24"/>
        </w:rPr>
        <w:t xml:space="preserve">о предоставлении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молодым гражданам,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молодым семьям, нуждающимся </w:t>
      </w:r>
      <w:proofErr w:type="gramStart"/>
      <w:r w:rsidRPr="006F2A99">
        <w:rPr>
          <w:rFonts w:ascii="Times New Roman" w:hAnsi="Times New Roman"/>
          <w:sz w:val="24"/>
          <w:szCs w:val="24"/>
        </w:rPr>
        <w:t>в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улучшении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жилищных условий,</w:t>
      </w:r>
      <w:r w:rsidRPr="006F2A99">
        <w:rPr>
          <w:rFonts w:ascii="Times New Roman" w:hAnsi="Times New Roman"/>
          <w:sz w:val="24"/>
          <w:szCs w:val="24"/>
        </w:rPr>
        <w:t xml:space="preserve"> социальной выплаты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приобретение (строительство) жилья </w:t>
      </w:r>
      <w:proofErr w:type="gramStart"/>
      <w:r w:rsidRPr="006F2A99">
        <w:rPr>
          <w:rFonts w:ascii="Times New Roman" w:hAnsi="Times New Roman"/>
          <w:sz w:val="24"/>
          <w:szCs w:val="24"/>
        </w:rPr>
        <w:t>на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ind w:left="3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6F2A99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9B572A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СПИСОК</w:t>
      </w:r>
    </w:p>
    <w:p w:rsidR="009B572A" w:rsidRDefault="009B572A" w:rsidP="009B572A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4B5128">
        <w:rPr>
          <w:rFonts w:ascii="Times New Roman" w:hAnsi="Times New Roman"/>
          <w:sz w:val="24"/>
          <w:szCs w:val="24"/>
        </w:rPr>
        <w:t xml:space="preserve">молодых граждан (молодых семей) – участников </w:t>
      </w:r>
      <w:r w:rsidRPr="005D1A04">
        <w:rPr>
          <w:rFonts w:ascii="Times New Roman" w:hAnsi="Times New Roman" w:cs="Times New Roman"/>
          <w:sz w:val="24"/>
          <w:szCs w:val="24"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 w:rsidRPr="005D1A04">
        <w:rPr>
          <w:rFonts w:ascii="Times New Roman" w:hAnsi="Times New Roman"/>
          <w:sz w:val="24"/>
          <w:szCs w:val="24"/>
        </w:rPr>
        <w:t xml:space="preserve"> муниципальной программы Сосновоборского городского округа </w:t>
      </w:r>
      <w:r w:rsidRPr="005D1A04">
        <w:rPr>
          <w:rFonts w:ascii="Times New Roman" w:hAnsi="Times New Roman" w:cs="Times New Roman"/>
          <w:sz w:val="24"/>
          <w:szCs w:val="24"/>
        </w:rPr>
        <w:t>«Жилище на 2021-2025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128">
        <w:rPr>
          <w:rFonts w:ascii="Times New Roman" w:hAnsi="Times New Roman"/>
          <w:sz w:val="24"/>
          <w:szCs w:val="24"/>
        </w:rPr>
        <w:t>на получение социальной выплаты в 20__ году</w:t>
      </w:r>
    </w:p>
    <w:p w:rsidR="009B572A" w:rsidRPr="004B5128" w:rsidRDefault="009B572A" w:rsidP="009B572A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983"/>
        <w:gridCol w:w="1451"/>
        <w:gridCol w:w="1079"/>
        <w:gridCol w:w="999"/>
        <w:gridCol w:w="1070"/>
        <w:gridCol w:w="1212"/>
        <w:gridCol w:w="1535"/>
        <w:gridCol w:w="1405"/>
        <w:gridCol w:w="1006"/>
        <w:gridCol w:w="1091"/>
        <w:gridCol w:w="791"/>
        <w:gridCol w:w="1848"/>
      </w:tblGrid>
      <w:tr w:rsidR="009B572A" w:rsidRPr="006F2A99" w:rsidTr="00562189">
        <w:tc>
          <w:tcPr>
            <w:tcW w:w="522" w:type="dxa"/>
            <w:vMerge w:val="restart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F2A9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2A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F2A9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29" w:type="dxa"/>
            <w:gridSpan w:val="7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Данные о членах молодой семьи, имеющих право на получение социальной выплаты</w:t>
            </w:r>
          </w:p>
        </w:tc>
        <w:tc>
          <w:tcPr>
            <w:tcW w:w="1405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Способ строительства (приобретения) жилого помещения </w:t>
            </w:r>
          </w:p>
        </w:tc>
        <w:tc>
          <w:tcPr>
            <w:tcW w:w="2888" w:type="dxa"/>
            <w:gridSpan w:val="3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Расчетная стоимость жилья 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на дату формирования списка</w:t>
            </w:r>
          </w:p>
        </w:tc>
        <w:tc>
          <w:tcPr>
            <w:tcW w:w="1848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Планируемый размер  средств местного бюджета для финансирования социальной выплаты на оплату строительства (приобретения) жилого помещения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на дату формирования списка</w:t>
            </w:r>
          </w:p>
          <w:p w:rsidR="009B572A" w:rsidRPr="006F2A99" w:rsidRDefault="009B572A" w:rsidP="00562189">
            <w:pPr>
              <w:jc w:val="center"/>
            </w:pPr>
            <w:r w:rsidRPr="006F2A99">
              <w:rPr>
                <w:sz w:val="18"/>
                <w:szCs w:val="18"/>
              </w:rPr>
              <w:t>(</w:t>
            </w:r>
            <w:proofErr w:type="spellStart"/>
            <w:r w:rsidRPr="006F2A99">
              <w:rPr>
                <w:sz w:val="18"/>
                <w:szCs w:val="18"/>
              </w:rPr>
              <w:t>руб</w:t>
            </w:r>
            <w:proofErr w:type="spellEnd"/>
            <w:r w:rsidRPr="006F2A99">
              <w:rPr>
                <w:sz w:val="18"/>
                <w:szCs w:val="18"/>
              </w:rPr>
              <w:t>)</w:t>
            </w:r>
          </w:p>
        </w:tc>
      </w:tr>
      <w:tr w:rsidR="009B572A" w:rsidRPr="006F2A99" w:rsidTr="00562189">
        <w:tc>
          <w:tcPr>
            <w:tcW w:w="522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2A99">
              <w:rPr>
                <w:sz w:val="18"/>
                <w:szCs w:val="18"/>
              </w:rPr>
              <w:t>количе-ство</w:t>
            </w:r>
            <w:proofErr w:type="spellEnd"/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членов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семьи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(человек)</w:t>
            </w:r>
          </w:p>
        </w:tc>
        <w:tc>
          <w:tcPr>
            <w:tcW w:w="145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фамилия, имя, отчество,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родственные отношения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gridSpan w:val="2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паспорт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гражданина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Российской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Федерации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или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свидетельство о рождении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несовершеннолетнего, 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не </w:t>
            </w:r>
            <w:proofErr w:type="gramStart"/>
            <w:r w:rsidRPr="006F2A99">
              <w:rPr>
                <w:sz w:val="18"/>
                <w:szCs w:val="18"/>
              </w:rPr>
              <w:t>достигшего</w:t>
            </w:r>
            <w:proofErr w:type="gramEnd"/>
            <w:r w:rsidRPr="006F2A99">
              <w:rPr>
                <w:sz w:val="18"/>
                <w:szCs w:val="18"/>
              </w:rPr>
              <w:t xml:space="preserve"> 14 лет</w:t>
            </w:r>
          </w:p>
        </w:tc>
        <w:tc>
          <w:tcPr>
            <w:tcW w:w="1070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число,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месяц,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год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рождения </w:t>
            </w:r>
          </w:p>
        </w:tc>
        <w:tc>
          <w:tcPr>
            <w:tcW w:w="1212" w:type="dxa"/>
            <w:vMerge w:val="restart"/>
          </w:tcPr>
          <w:p w:rsidR="009B572A" w:rsidRPr="006F2A99" w:rsidRDefault="009B572A" w:rsidP="00562189">
            <w:pPr>
              <w:jc w:val="center"/>
            </w:pPr>
            <w:r w:rsidRPr="006F2A99">
              <w:rPr>
                <w:sz w:val="18"/>
                <w:szCs w:val="18"/>
              </w:rPr>
              <w:t xml:space="preserve">место работы </w:t>
            </w:r>
          </w:p>
        </w:tc>
        <w:tc>
          <w:tcPr>
            <w:tcW w:w="1535" w:type="dxa"/>
            <w:vMerge w:val="restart"/>
          </w:tcPr>
          <w:p w:rsidR="009B572A" w:rsidRPr="007726CC" w:rsidRDefault="009B572A" w:rsidP="00562189">
            <w:pPr>
              <w:ind w:left="-30" w:firstLine="30"/>
              <w:jc w:val="center"/>
              <w:rPr>
                <w:sz w:val="18"/>
                <w:szCs w:val="18"/>
              </w:rPr>
            </w:pPr>
            <w:r w:rsidRPr="007726CC">
              <w:rPr>
                <w:sz w:val="18"/>
                <w:szCs w:val="18"/>
              </w:rPr>
              <w:t>дата постановки на учет в качестве нуждающегося в жилых помещениях, предоставляемых</w:t>
            </w:r>
            <w:r>
              <w:rPr>
                <w:sz w:val="18"/>
                <w:szCs w:val="18"/>
              </w:rPr>
              <w:t xml:space="preserve"> по договорам социального найма или</w:t>
            </w:r>
          </w:p>
          <w:p w:rsidR="009B572A" w:rsidRPr="006F2A99" w:rsidRDefault="009B572A" w:rsidP="00562189">
            <w:pPr>
              <w:ind w:firstLine="30"/>
              <w:jc w:val="center"/>
            </w:pPr>
            <w:r w:rsidRPr="007726CC">
              <w:rPr>
                <w:sz w:val="18"/>
                <w:szCs w:val="18"/>
              </w:rPr>
              <w:t xml:space="preserve">дата признания </w:t>
            </w:r>
            <w:proofErr w:type="gramStart"/>
            <w:r w:rsidRPr="007726CC">
              <w:rPr>
                <w:sz w:val="18"/>
                <w:szCs w:val="18"/>
              </w:rPr>
              <w:t>нуждающимся</w:t>
            </w:r>
            <w:proofErr w:type="gramEnd"/>
            <w:r w:rsidRPr="007726CC">
              <w:rPr>
                <w:sz w:val="18"/>
                <w:szCs w:val="18"/>
              </w:rPr>
              <w:t xml:space="preserve"> в улучшении жилищных условий</w:t>
            </w:r>
            <w:r w:rsidRPr="006F2A99">
              <w:t xml:space="preserve"> </w:t>
            </w: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стоимость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одного кв</w:t>
            </w:r>
            <w:proofErr w:type="gramStart"/>
            <w:r w:rsidRPr="006F2A99">
              <w:rPr>
                <w:sz w:val="18"/>
                <w:szCs w:val="18"/>
              </w:rPr>
              <w:t>.м</w:t>
            </w:r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(рублей)</w:t>
            </w:r>
          </w:p>
        </w:tc>
        <w:tc>
          <w:tcPr>
            <w:tcW w:w="109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размер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общей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площади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жилого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помещения </w:t>
            </w:r>
            <w:proofErr w:type="gramStart"/>
            <w:r w:rsidRPr="006F2A99">
              <w:rPr>
                <w:sz w:val="18"/>
                <w:szCs w:val="18"/>
              </w:rPr>
              <w:t>на</w:t>
            </w:r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семью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(кв</w:t>
            </w:r>
            <w:proofErr w:type="gramStart"/>
            <w:r w:rsidRPr="006F2A99">
              <w:rPr>
                <w:sz w:val="18"/>
                <w:szCs w:val="18"/>
              </w:rPr>
              <w:t>.м</w:t>
            </w:r>
            <w:proofErr w:type="gramEnd"/>
            <w:r w:rsidRPr="006F2A99">
              <w:rPr>
                <w:sz w:val="18"/>
                <w:szCs w:val="18"/>
              </w:rPr>
              <w:t>)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всего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proofErr w:type="gramStart"/>
            <w:r w:rsidRPr="006F2A99">
              <w:rPr>
                <w:sz w:val="18"/>
                <w:szCs w:val="18"/>
              </w:rPr>
              <w:t xml:space="preserve">(гр. 11 </w:t>
            </w:r>
            <w:proofErr w:type="spellStart"/>
            <w:r w:rsidRPr="006F2A99">
              <w:rPr>
                <w:sz w:val="18"/>
                <w:szCs w:val="18"/>
              </w:rPr>
              <w:t>х</w:t>
            </w:r>
            <w:proofErr w:type="spellEnd"/>
            <w:proofErr w:type="gramEnd"/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гр. 12)</w:t>
            </w:r>
          </w:p>
        </w:tc>
        <w:tc>
          <w:tcPr>
            <w:tcW w:w="1848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22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серия,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999" w:type="dxa"/>
          </w:tcPr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кем,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когда</w:t>
            </w:r>
          </w:p>
          <w:p w:rsidR="009B572A" w:rsidRPr="006F2A99" w:rsidRDefault="009B572A" w:rsidP="00562189">
            <w:pPr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выдан</w:t>
            </w:r>
          </w:p>
        </w:tc>
        <w:tc>
          <w:tcPr>
            <w:tcW w:w="1070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52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3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06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8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B572A" w:rsidRPr="006F2A99" w:rsidTr="00562189">
        <w:tc>
          <w:tcPr>
            <w:tcW w:w="14992" w:type="dxa"/>
            <w:gridSpan w:val="13"/>
          </w:tcPr>
          <w:p w:rsidR="009B572A" w:rsidRPr="006F2A99" w:rsidRDefault="009B572A" w:rsidP="0056218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99">
              <w:rPr>
                <w:rFonts w:ascii="Times New Roman" w:hAnsi="Times New Roman"/>
                <w:sz w:val="18"/>
                <w:szCs w:val="18"/>
              </w:rPr>
              <w:t>Претенденты на получение социальной выплаты</w:t>
            </w:r>
          </w:p>
        </w:tc>
      </w:tr>
      <w:tr w:rsidR="009B572A" w:rsidRPr="006F2A99" w:rsidTr="00562189">
        <w:tc>
          <w:tcPr>
            <w:tcW w:w="52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9B572A" w:rsidRPr="006F2A9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F2A99" w:rsidTr="00562189">
        <w:tc>
          <w:tcPr>
            <w:tcW w:w="14992" w:type="dxa"/>
            <w:gridSpan w:val="13"/>
          </w:tcPr>
          <w:p w:rsidR="009B572A" w:rsidRPr="006F2A99" w:rsidRDefault="009B572A" w:rsidP="00562189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2A99">
              <w:rPr>
                <w:rFonts w:ascii="Times New Roman" w:hAnsi="Times New Roman"/>
                <w:sz w:val="18"/>
                <w:szCs w:val="18"/>
              </w:rPr>
              <w:t>Включенные в резерв на получение социальной выплаты</w:t>
            </w:r>
            <w:proofErr w:type="gramEnd"/>
          </w:p>
        </w:tc>
      </w:tr>
    </w:tbl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_______________________________   _____________   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r w:rsidRPr="009257A5">
        <w:rPr>
          <w:rFonts w:ascii="Times New Roman" w:hAnsi="Times New Roman" w:cs="Times New Roman"/>
          <w:sz w:val="18"/>
          <w:szCs w:val="18"/>
        </w:rPr>
        <w:t>20__года</w:t>
      </w:r>
    </w:p>
    <w:p w:rsidR="009B572A" w:rsidRPr="009257A5" w:rsidRDefault="009B572A" w:rsidP="009B572A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9257A5">
        <w:rPr>
          <w:rFonts w:ascii="Times New Roman" w:hAnsi="Times New Roman" w:cs="Times New Roman"/>
          <w:sz w:val="12"/>
          <w:szCs w:val="12"/>
        </w:rPr>
        <w:t xml:space="preserve">                         (должность лица, составившего список)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572A" w:rsidRPr="000D10AE" w:rsidRDefault="009B572A" w:rsidP="009B572A">
      <w:pPr>
        <w:tabs>
          <w:tab w:val="left" w:pos="9180"/>
        </w:tabs>
        <w:rPr>
          <w:sz w:val="22"/>
          <w:szCs w:val="22"/>
        </w:rPr>
      </w:pPr>
      <w:r w:rsidRPr="009257A5">
        <w:rPr>
          <w:sz w:val="18"/>
          <w:szCs w:val="18"/>
        </w:rPr>
        <w:t>Глава администрации муниципального образования</w:t>
      </w:r>
      <w:r w:rsidRPr="000D10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_______________________   </w:t>
      </w:r>
      <w:r w:rsidRPr="000D10AE">
        <w:rPr>
          <w:sz w:val="22"/>
          <w:szCs w:val="22"/>
        </w:rPr>
        <w:t>_____________   _________________________________</w:t>
      </w:r>
    </w:p>
    <w:p w:rsidR="009B572A" w:rsidRPr="009257A5" w:rsidRDefault="009B572A" w:rsidP="009B572A">
      <w:pPr>
        <w:tabs>
          <w:tab w:val="left" w:pos="9180"/>
        </w:tabs>
        <w:ind w:firstLine="4140"/>
        <w:rPr>
          <w:sz w:val="12"/>
          <w:szCs w:val="12"/>
        </w:rPr>
      </w:pPr>
      <w:r w:rsidRPr="009257A5">
        <w:rPr>
          <w:sz w:val="12"/>
          <w:szCs w:val="12"/>
        </w:rPr>
        <w:t xml:space="preserve">                                     (подпись)                                   </w:t>
      </w:r>
      <w:r>
        <w:rPr>
          <w:sz w:val="12"/>
          <w:szCs w:val="12"/>
        </w:rPr>
        <w:t xml:space="preserve">              </w:t>
      </w:r>
      <w:r w:rsidRPr="009257A5">
        <w:rPr>
          <w:sz w:val="12"/>
          <w:szCs w:val="12"/>
        </w:rPr>
        <w:t xml:space="preserve">           (дата)                                       (расшифровка подписи)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  <w:r w:rsidRPr="000D10AE">
        <w:rPr>
          <w:sz w:val="14"/>
          <w:szCs w:val="14"/>
        </w:rPr>
        <w:t>М. П.</w:t>
      </w:r>
    </w:p>
    <w:p w:rsidR="009B572A" w:rsidRDefault="009B572A" w:rsidP="009B572A">
      <w:pPr>
        <w:tabs>
          <w:tab w:val="left" w:pos="9180"/>
        </w:tabs>
        <w:rPr>
          <w:sz w:val="14"/>
          <w:szCs w:val="14"/>
        </w:rPr>
      </w:pPr>
    </w:p>
    <w:p w:rsidR="009B572A" w:rsidRPr="006F2A99" w:rsidRDefault="009B572A" w:rsidP="009B572A">
      <w:pPr>
        <w:jc w:val="right"/>
        <w:rPr>
          <w:sz w:val="24"/>
          <w:szCs w:val="24"/>
        </w:rPr>
      </w:pPr>
      <w:r w:rsidRPr="006F2A99">
        <w:rPr>
          <w:sz w:val="24"/>
          <w:szCs w:val="24"/>
        </w:rPr>
        <w:t>Приложение 5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F2A99">
        <w:rPr>
          <w:rFonts w:ascii="Times New Roman" w:hAnsi="Times New Roman"/>
          <w:sz w:val="24"/>
          <w:szCs w:val="24"/>
        </w:rPr>
        <w:t xml:space="preserve">о предоставлении молодым гражданам,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том числе молодым семьям,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F2A99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в улучшении жилищных  условий,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 социальной выплаты на приобретение (строительство)</w:t>
      </w:r>
    </w:p>
    <w:p w:rsidR="009B572A" w:rsidRPr="006F2A9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2A99">
        <w:rPr>
          <w:rFonts w:ascii="Times New Roman" w:hAnsi="Times New Roman"/>
          <w:sz w:val="24"/>
          <w:szCs w:val="24"/>
        </w:rPr>
        <w:t>на территории  Сосновоборского городского округа</w:t>
      </w:r>
    </w:p>
    <w:p w:rsidR="009B572A" w:rsidRPr="006F2A99" w:rsidRDefault="009B572A" w:rsidP="009B572A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F2A99">
        <w:rPr>
          <w:rFonts w:ascii="Times New Roman" w:hAnsi="Times New Roman" w:cs="Times New Roman"/>
          <w:sz w:val="28"/>
          <w:szCs w:val="28"/>
        </w:rPr>
        <w:t>РЕЕСТР</w:t>
      </w:r>
    </w:p>
    <w:p w:rsidR="009B572A" w:rsidRPr="004B5128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B5128">
        <w:rPr>
          <w:rFonts w:ascii="Times New Roman" w:hAnsi="Times New Roman"/>
          <w:b/>
          <w:bCs/>
          <w:sz w:val="24"/>
          <w:szCs w:val="24"/>
        </w:rPr>
        <w:t xml:space="preserve">свидетельств, врученных молодым гражданам, молодым семьям – участникам мероприятия по предоставлению социальных выплат на приобретение (строительство) жилья </w:t>
      </w:r>
      <w:r w:rsidRPr="004B5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5D1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рамках </w:t>
      </w:r>
      <w:r w:rsidRPr="005D1A04">
        <w:rPr>
          <w:rFonts w:ascii="Times New Roman" w:hAnsi="Times New Roman"/>
          <w:b/>
          <w:sz w:val="24"/>
          <w:szCs w:val="24"/>
        </w:rPr>
        <w:t>мероприятия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51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программы Сосновоборского городского округа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«Жилище на 2021-2025</w:t>
      </w:r>
      <w:r w:rsidRPr="00FD43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</w:p>
    <w:p w:rsidR="009B572A" w:rsidRPr="00F37B59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2A99">
        <w:rPr>
          <w:rFonts w:ascii="Times New Roman" w:hAnsi="Times New Roman" w:cs="Times New Roman"/>
          <w:b w:val="0"/>
          <w:bCs w:val="0"/>
          <w:sz w:val="24"/>
          <w:szCs w:val="24"/>
        </w:rPr>
        <w:t>за период с 1 января 20__ года по ___ ____________ 20__ года</w:t>
      </w: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2A99">
        <w:rPr>
          <w:rFonts w:ascii="Times New Roman" w:hAnsi="Times New Roman" w:cs="Times New Roman"/>
          <w:b w:val="0"/>
          <w:sz w:val="24"/>
          <w:szCs w:val="24"/>
        </w:rPr>
        <w:t xml:space="preserve">нарастающим итогом  </w:t>
      </w:r>
    </w:p>
    <w:tbl>
      <w:tblPr>
        <w:tblW w:w="14250" w:type="dxa"/>
        <w:tblInd w:w="5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583"/>
        <w:gridCol w:w="37"/>
        <w:gridCol w:w="900"/>
        <w:gridCol w:w="1620"/>
        <w:gridCol w:w="1080"/>
        <w:gridCol w:w="1080"/>
        <w:gridCol w:w="1080"/>
        <w:gridCol w:w="1080"/>
        <w:gridCol w:w="1800"/>
        <w:gridCol w:w="1260"/>
        <w:gridCol w:w="2160"/>
      </w:tblGrid>
      <w:tr w:rsidR="009B572A" w:rsidRPr="006F2A99" w:rsidTr="00562189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N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2A9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F2A99">
              <w:rPr>
                <w:sz w:val="18"/>
                <w:szCs w:val="18"/>
              </w:rPr>
              <w:t>/</w:t>
            </w:r>
            <w:proofErr w:type="spellStart"/>
            <w:r w:rsidRPr="006F2A99">
              <w:rPr>
                <w:sz w:val="18"/>
                <w:szCs w:val="18"/>
              </w:rPr>
              <w:t>п</w:t>
            </w:r>
            <w:proofErr w:type="spellEnd"/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Данные о членах семьи, указанных в свидетельстве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Номер свидетельства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Дата оформления, указанная в свидетельстве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Размер социальной выплаты, указанный в свидетельстве 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(рублей)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Способ использования средств, указанный в свидетельстве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Дата вручения свидетельства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Подпись и расшифровка подписи лица, которому вручено свидетельство </w:t>
            </w:r>
          </w:p>
        </w:tc>
      </w:tr>
      <w:tr w:rsidR="009B572A" w:rsidRPr="006F2A99" w:rsidTr="00562189">
        <w:trPr>
          <w:cantSplit/>
          <w:trHeight w:val="11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фамилия, имя, отчество,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родственные отношения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паспорт гражданина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Российской Федерации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или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свидетельство о рождении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несовершеннолетнего,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 не </w:t>
            </w:r>
            <w:proofErr w:type="gramStart"/>
            <w:r w:rsidRPr="006F2A99">
              <w:rPr>
                <w:sz w:val="18"/>
                <w:szCs w:val="18"/>
              </w:rPr>
              <w:t>достигшего</w:t>
            </w:r>
            <w:proofErr w:type="gramEnd"/>
            <w:r w:rsidRPr="006F2A99">
              <w:rPr>
                <w:sz w:val="18"/>
                <w:szCs w:val="18"/>
              </w:rPr>
              <w:t xml:space="preserve"> 14 лет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число,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месяц,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год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рождения </w:t>
            </w: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  <w:trHeight w:val="75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серия,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кем,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когда</w:t>
            </w: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выдан</w:t>
            </w: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2A" w:rsidRPr="006F2A99" w:rsidRDefault="009B572A" w:rsidP="00562189">
            <w:pPr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  <w:trHeight w:val="366"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  <w:r w:rsidRPr="006F2A99">
              <w:rPr>
                <w:sz w:val="18"/>
                <w:szCs w:val="18"/>
              </w:rPr>
              <w:t>11</w:t>
            </w:r>
          </w:p>
        </w:tc>
      </w:tr>
      <w:tr w:rsidR="009B572A" w:rsidRPr="006F2A99" w:rsidTr="00562189">
        <w:trPr>
          <w:cantSplit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</w:tr>
      <w:tr w:rsidR="009B572A" w:rsidRPr="006F2A99" w:rsidTr="00562189">
        <w:trPr>
          <w:cantSplit/>
        </w:trPr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6F2A99" w:rsidRDefault="009B572A" w:rsidP="00562189">
            <w:pPr>
              <w:ind w:left="13"/>
              <w:jc w:val="center"/>
              <w:rPr>
                <w:sz w:val="18"/>
                <w:szCs w:val="18"/>
              </w:rPr>
            </w:pPr>
          </w:p>
        </w:tc>
      </w:tr>
    </w:tbl>
    <w:p w:rsidR="009B572A" w:rsidRPr="006F2A99" w:rsidRDefault="009B572A" w:rsidP="009B572A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_______________________________   _____________   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«______» _______________ </w:t>
      </w:r>
      <w:r w:rsidRPr="009257A5">
        <w:rPr>
          <w:rFonts w:ascii="Times New Roman" w:hAnsi="Times New Roman" w:cs="Times New Roman"/>
          <w:sz w:val="18"/>
          <w:szCs w:val="18"/>
        </w:rPr>
        <w:t>20__года</w:t>
      </w:r>
    </w:p>
    <w:p w:rsidR="009B572A" w:rsidRPr="009257A5" w:rsidRDefault="009B572A" w:rsidP="009B572A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9257A5">
        <w:rPr>
          <w:rFonts w:ascii="Times New Roman" w:hAnsi="Times New Roman" w:cs="Times New Roman"/>
          <w:sz w:val="12"/>
          <w:szCs w:val="12"/>
        </w:rPr>
        <w:t xml:space="preserve">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 (должность лица, составившего список)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9257A5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6F2A99" w:rsidRDefault="009B572A" w:rsidP="009B57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tabs>
          <w:tab w:val="left" w:pos="9180"/>
        </w:tabs>
        <w:jc w:val="right"/>
        <w:rPr>
          <w:sz w:val="24"/>
          <w:szCs w:val="24"/>
        </w:rPr>
      </w:pPr>
    </w:p>
    <w:p w:rsidR="009B572A" w:rsidRPr="004E7C93" w:rsidRDefault="009B572A" w:rsidP="009B572A">
      <w:pPr>
        <w:rPr>
          <w:sz w:val="18"/>
          <w:szCs w:val="18"/>
        </w:rPr>
        <w:sectPr w:rsidR="009B572A" w:rsidRPr="004E7C93" w:rsidSect="00562189">
          <w:pgSz w:w="16838" w:h="11906" w:orient="landscape"/>
          <w:pgMar w:top="1134" w:right="992" w:bottom="426" w:left="1440" w:header="720" w:footer="720" w:gutter="0"/>
          <w:cols w:space="720"/>
        </w:sectPr>
      </w:pPr>
    </w:p>
    <w:p w:rsidR="009B572A" w:rsidRPr="00B569F9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Процессное м</w:t>
      </w:r>
      <w:r w:rsidRPr="00B569F9">
        <w:rPr>
          <w:b/>
          <w:sz w:val="24"/>
          <w:szCs w:val="24"/>
        </w:rPr>
        <w:t>ероприятие</w:t>
      </w:r>
    </w:p>
    <w:p w:rsidR="009B572A" w:rsidRPr="00B569F9" w:rsidRDefault="009B572A" w:rsidP="009B57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569F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предоставлению</w:t>
      </w:r>
      <w:r w:rsidRPr="00B569F9">
        <w:rPr>
          <w:b/>
          <w:sz w:val="24"/>
          <w:szCs w:val="24"/>
        </w:rPr>
        <w:t xml:space="preserve">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2</w:t>
      </w:r>
    </w:p>
    <w:p w:rsidR="009B572A" w:rsidRPr="00BE33D4" w:rsidRDefault="009B572A" w:rsidP="009B57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60127">
        <w:rPr>
          <w:b/>
          <w:sz w:val="24"/>
          <w:szCs w:val="24"/>
        </w:rPr>
        <w:t>о предоставлении социальных выплат на приобретение (строительство) жилья гражданам, нуждающимся в улучшении жилищных условий на территории</w:t>
      </w:r>
      <w:r>
        <w:rPr>
          <w:b/>
          <w:sz w:val="24"/>
          <w:szCs w:val="24"/>
        </w:rPr>
        <w:t xml:space="preserve"> </w:t>
      </w:r>
      <w:r w:rsidRPr="00F60127">
        <w:rPr>
          <w:b/>
          <w:sz w:val="24"/>
          <w:szCs w:val="24"/>
        </w:rPr>
        <w:t>Сосновоборского городского округа</w:t>
      </w:r>
      <w:r>
        <w:rPr>
          <w:b/>
          <w:sz w:val="24"/>
          <w:szCs w:val="24"/>
        </w:rPr>
        <w:t>,</w:t>
      </w:r>
      <w:r w:rsidRPr="00DA2E9F">
        <w:rPr>
          <w:sz w:val="24"/>
          <w:szCs w:val="24"/>
        </w:rPr>
        <w:t xml:space="preserve"> </w:t>
      </w:r>
      <w:r w:rsidRPr="00DA2E9F">
        <w:rPr>
          <w:b/>
          <w:sz w:val="24"/>
          <w:szCs w:val="24"/>
        </w:rPr>
        <w:t>на основе принципов ипотечного кредитования</w:t>
      </w:r>
    </w:p>
    <w:p w:rsidR="009B572A" w:rsidRPr="00BE33D4" w:rsidRDefault="009B572A" w:rsidP="009B572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14" w:hanging="357"/>
        <w:jc w:val="center"/>
        <w:outlineLvl w:val="2"/>
        <w:rPr>
          <w:b/>
          <w:sz w:val="24"/>
          <w:szCs w:val="24"/>
        </w:rPr>
      </w:pPr>
      <w:bookmarkStart w:id="0" w:name="Par240"/>
      <w:bookmarkStart w:id="1" w:name="Par377"/>
      <w:bookmarkStart w:id="2" w:name="Par380"/>
      <w:bookmarkStart w:id="3" w:name="Par388"/>
      <w:bookmarkEnd w:id="0"/>
      <w:bookmarkEnd w:id="1"/>
      <w:bookmarkEnd w:id="2"/>
      <w:bookmarkEnd w:id="3"/>
      <w:r w:rsidRPr="00C71302">
        <w:rPr>
          <w:b/>
          <w:sz w:val="24"/>
          <w:szCs w:val="24"/>
        </w:rPr>
        <w:t>Общие положения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1.1. Настоящее Положение устанавливает порядок предоставления социальных выплат на</w:t>
      </w:r>
      <w:r w:rsidRPr="00D239CA"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 xml:space="preserve">приобретение (строительство) жилья гражданам Российской Федерации, нуждающимся в улучшении жилищных условий, имеющим зарегистрированное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 постоянное место жительства (далее - социальные выплаты, граждане).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1.2. Социальные выплаты предоставляются за счет средств местного бюджета Сосновоборского городского округа (далее - местный бюджет).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1.3. Право на улучшение жилищных условий с использованием средств социальных выплат предоставляется гражданам (совместно с членами их семей) только один раз.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1.4. Перечисление социальной выплаты является основанием для исключения получателей социальной выплаты и членов их семей, указанных в свидетельстве на получение социальной выплаты, из числа нуждающихся в улучшении жилищных условий и снятия с учета в качестве нуждающихся в жилых помещениях в соответствии со </w:t>
      </w:r>
      <w:hyperlink r:id="rId16" w:history="1">
        <w:r w:rsidRPr="00F60127">
          <w:rPr>
            <w:sz w:val="24"/>
            <w:szCs w:val="24"/>
          </w:rPr>
          <w:t>статьей 56</w:t>
        </w:r>
      </w:hyperlink>
      <w:r w:rsidRPr="00F60127">
        <w:rPr>
          <w:sz w:val="24"/>
          <w:szCs w:val="24"/>
        </w:rPr>
        <w:t xml:space="preserve"> Жилищного кодекса Российской Федерации.</w:t>
      </w:r>
    </w:p>
    <w:p w:rsidR="009B572A" w:rsidRPr="00BE33D4" w:rsidRDefault="009B572A" w:rsidP="009B572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714" w:firstLine="851"/>
        <w:jc w:val="center"/>
        <w:outlineLvl w:val="2"/>
        <w:rPr>
          <w:b/>
          <w:sz w:val="24"/>
          <w:szCs w:val="24"/>
        </w:rPr>
      </w:pPr>
      <w:bookmarkStart w:id="4" w:name="Par395"/>
      <w:bookmarkEnd w:id="4"/>
      <w:r w:rsidRPr="00C71302">
        <w:rPr>
          <w:b/>
          <w:sz w:val="24"/>
          <w:szCs w:val="24"/>
        </w:rPr>
        <w:t>Порядок предоставления социальных выплат гражданам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5" w:name="Par397"/>
      <w:bookmarkEnd w:id="5"/>
      <w:r w:rsidRPr="00F60127">
        <w:rPr>
          <w:sz w:val="24"/>
          <w:szCs w:val="24"/>
        </w:rPr>
        <w:t>2.1. Право на получение социальной выплаты гражданин имеет в случае, если соблюдаются в совокупности следующие условия: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1) регистрация по месту жительства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0127">
        <w:rPr>
          <w:sz w:val="24"/>
          <w:szCs w:val="24"/>
        </w:rPr>
        <w:t>2) признание нуждающимся в улучшении жилищных условий в соответствии с пунктом 2.3</w:t>
      </w:r>
      <w:r>
        <w:rPr>
          <w:sz w:val="24"/>
          <w:szCs w:val="24"/>
        </w:rPr>
        <w:t>. настоящего Положения</w:t>
      </w:r>
      <w:r w:rsidRPr="00F60127">
        <w:rPr>
          <w:sz w:val="24"/>
          <w:szCs w:val="24"/>
        </w:rPr>
        <w:t>;</w:t>
      </w:r>
      <w:proofErr w:type="gramEnd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3) привлечение средств ипотечного жилищного кредита (ипотечного жилищного займа) на улучшение жилищных условий;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4) наличие собственных сре</w:t>
      </w:r>
      <w:proofErr w:type="gramStart"/>
      <w:r w:rsidRPr="00F60127">
        <w:rPr>
          <w:sz w:val="24"/>
          <w:szCs w:val="24"/>
        </w:rPr>
        <w:t>дств в р</w:t>
      </w:r>
      <w:proofErr w:type="gramEnd"/>
      <w:r w:rsidRPr="00F60127">
        <w:rPr>
          <w:sz w:val="24"/>
          <w:szCs w:val="24"/>
        </w:rPr>
        <w:t>азмере части расчетной стоимости строительства (приобретения) жилья, не обеспеченной за счет средств социальной выплаты и средств ипотечного жилищного кредита (займа).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F60127">
        <w:rPr>
          <w:sz w:val="24"/>
          <w:szCs w:val="24"/>
        </w:rPr>
        <w:t xml:space="preserve">Под членами семьи гражданина применительно к настоящему Положению понимаются </w:t>
      </w:r>
      <w:r>
        <w:rPr>
          <w:sz w:val="24"/>
          <w:szCs w:val="24"/>
        </w:rPr>
        <w:t xml:space="preserve">его супруга (супруг), дети гражданина, а также </w:t>
      </w:r>
      <w:r w:rsidRPr="00F60127">
        <w:rPr>
          <w:sz w:val="24"/>
          <w:szCs w:val="24"/>
        </w:rPr>
        <w:t>дети</w:t>
      </w:r>
      <w:r>
        <w:rPr>
          <w:sz w:val="24"/>
          <w:szCs w:val="24"/>
        </w:rPr>
        <w:t xml:space="preserve"> супруга (супруги), проживающие совместно с гражданином и признанные нуждающимися в улучшении жилищных условий.</w:t>
      </w:r>
      <w:r w:rsidRPr="00F60127">
        <w:rPr>
          <w:sz w:val="24"/>
          <w:szCs w:val="24"/>
        </w:rPr>
        <w:t xml:space="preserve">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6" w:name="Par403"/>
      <w:bookmarkEnd w:id="6"/>
      <w:r w:rsidRPr="00F60127">
        <w:rPr>
          <w:sz w:val="24"/>
          <w:szCs w:val="24"/>
        </w:rPr>
        <w:t xml:space="preserve">2.3. </w:t>
      </w:r>
      <w:proofErr w:type="gramStart"/>
      <w:r w:rsidRPr="00F60127">
        <w:rPr>
          <w:sz w:val="24"/>
          <w:szCs w:val="24"/>
        </w:rPr>
        <w:t xml:space="preserve">Гражданами, нуждающимися в улучшении жилищных условий, признаются граждане, поставленные на учет в качестве нуждающихся в улучшении жилищных условий до 1 марта 2005 года, а также граждане, признанные нуждающимися в улучшении жилищных условий после 1 марта 2005 года по основаниям, установленным </w:t>
      </w:r>
      <w:hyperlink r:id="rId17" w:history="1">
        <w:r w:rsidRPr="00F60127">
          <w:rPr>
            <w:sz w:val="24"/>
            <w:szCs w:val="24"/>
          </w:rPr>
          <w:t>статьей 51</w:t>
        </w:r>
      </w:hyperlink>
      <w:r w:rsidRPr="00F60127">
        <w:rPr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7" w:name="Par404"/>
      <w:bookmarkEnd w:id="7"/>
      <w:r w:rsidRPr="00F60127">
        <w:rPr>
          <w:sz w:val="24"/>
          <w:szCs w:val="24"/>
        </w:rPr>
        <w:t>2.4. Гражданин, которому предоставляется социальная выплата (далее - получатель социальной выплаты), вправе ее использовать: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8" w:name="Par405"/>
      <w:bookmarkEnd w:id="8"/>
      <w:r w:rsidRPr="00F60127">
        <w:rPr>
          <w:sz w:val="24"/>
          <w:szCs w:val="24"/>
        </w:rPr>
        <w:t xml:space="preserve">1) на строительство индивидуального жилого дома (далее - строительство жилого дома)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9" w:name="Par406"/>
      <w:bookmarkEnd w:id="9"/>
      <w:r w:rsidRPr="00F60127">
        <w:rPr>
          <w:sz w:val="24"/>
          <w:szCs w:val="24"/>
        </w:rPr>
        <w:t xml:space="preserve">2) на приобретение жилого помещения (одного или нескольких) путем участия в долевом строительстве многоквартирного дома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0" w:name="Par407"/>
      <w:bookmarkEnd w:id="10"/>
      <w:proofErr w:type="gramStart"/>
      <w:r w:rsidRPr="00F60127">
        <w:rPr>
          <w:sz w:val="24"/>
          <w:szCs w:val="24"/>
        </w:rPr>
        <w:lastRenderedPageBreak/>
        <w:t xml:space="preserve">3) на погашение основного долга и уплату процентов за пользование ипотечным жилищным кредитом (займом) при условии наличия документов, подтверждающих право гражданина и членов его семьи на признание нуждающимися в улучшении жилищных условий </w:t>
      </w:r>
      <w:r>
        <w:rPr>
          <w:sz w:val="24"/>
          <w:szCs w:val="24"/>
        </w:rPr>
        <w:t xml:space="preserve">или состоящих в общегородской очереди на улучшение жилищных условий по договорам социального найма </w:t>
      </w:r>
      <w:r w:rsidRPr="00F60127">
        <w:rPr>
          <w:sz w:val="24"/>
          <w:szCs w:val="24"/>
        </w:rPr>
        <w:t>на дату заключения соответствующего кредитного договора (договора займа).</w:t>
      </w:r>
      <w:proofErr w:type="gramEnd"/>
      <w:r w:rsidRPr="00F60127">
        <w:rPr>
          <w:sz w:val="24"/>
          <w:szCs w:val="24"/>
        </w:rPr>
        <w:t xml:space="preserve"> 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1" w:name="Par408"/>
      <w:bookmarkEnd w:id="11"/>
      <w:r w:rsidRPr="00F60127">
        <w:rPr>
          <w:sz w:val="24"/>
          <w:szCs w:val="24"/>
        </w:rPr>
        <w:t xml:space="preserve">4) на приобретение готового жилого помещения (одного или нескольких) у застройщика или на приобретение готового жилого помещения (одного или нескольких) на вторичном рынке жилья </w:t>
      </w:r>
      <w:proofErr w:type="gramStart"/>
      <w:r w:rsidRPr="00F60127">
        <w:rPr>
          <w:sz w:val="24"/>
          <w:szCs w:val="24"/>
        </w:rPr>
        <w:t>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Сосновоборском</w:t>
      </w:r>
      <w:proofErr w:type="gramEnd"/>
      <w:r w:rsidRPr="00F60127">
        <w:rPr>
          <w:sz w:val="24"/>
          <w:szCs w:val="24"/>
        </w:rPr>
        <w:t xml:space="preserve"> городском округе.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0127">
        <w:rPr>
          <w:sz w:val="24"/>
          <w:szCs w:val="24"/>
        </w:rPr>
        <w:t>В случае использования гражданином социальной выплаты на погашение основной суммы долга и уплату процентов по ипотечным жилищным кредитам (займам) на приобретение (строительство)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</w:t>
      </w:r>
      <w:r>
        <w:rPr>
          <w:sz w:val="24"/>
          <w:szCs w:val="24"/>
        </w:rPr>
        <w:t>итом (займом), но не превышает 5</w:t>
      </w:r>
      <w:r w:rsidRPr="00F60127">
        <w:rPr>
          <w:sz w:val="24"/>
          <w:szCs w:val="24"/>
        </w:rPr>
        <w:t>0 процентов от расчетной стоимости жилья.</w:t>
      </w:r>
      <w:proofErr w:type="gramEnd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Предоставление социальной выплаты на погашение основного долга и уплату процентов по ипотечным жилищным кредитам (займам) на приобретение (строительство) жилья осуществляется на основании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2.5. Право граждан на получение социальной выплаты удостоверяется </w:t>
      </w:r>
      <w:hyperlink w:anchor="Par583" w:history="1">
        <w:r w:rsidRPr="00F60127">
          <w:rPr>
            <w:sz w:val="24"/>
            <w:szCs w:val="24"/>
          </w:rPr>
          <w:t>свидетельством</w:t>
        </w:r>
      </w:hyperlink>
      <w:r w:rsidRPr="00F60127">
        <w:rPr>
          <w:sz w:val="24"/>
          <w:szCs w:val="24"/>
        </w:rPr>
        <w:t xml:space="preserve"> по форме согласно </w:t>
      </w:r>
      <w:r>
        <w:rPr>
          <w:sz w:val="24"/>
          <w:szCs w:val="24"/>
        </w:rPr>
        <w:t>П</w:t>
      </w:r>
      <w:r w:rsidRPr="00F60127">
        <w:rPr>
          <w:sz w:val="24"/>
          <w:szCs w:val="24"/>
        </w:rPr>
        <w:t xml:space="preserve">риложению 1 к настоящему Положению, которое не является ценной бумагой (далее </w:t>
      </w:r>
      <w:r w:rsidRPr="006F2A99">
        <w:rPr>
          <w:sz w:val="24"/>
          <w:szCs w:val="24"/>
        </w:rPr>
        <w:t>–</w:t>
      </w:r>
      <w:r w:rsidRPr="00F60127">
        <w:rPr>
          <w:sz w:val="24"/>
          <w:szCs w:val="24"/>
        </w:rPr>
        <w:t xml:space="preserve"> свидетельство). Срок действия свидетельства составляет </w:t>
      </w:r>
      <w:r>
        <w:rPr>
          <w:sz w:val="24"/>
          <w:szCs w:val="24"/>
        </w:rPr>
        <w:t xml:space="preserve"> не более </w:t>
      </w:r>
      <w:r w:rsidRPr="00F60127">
        <w:rPr>
          <w:sz w:val="24"/>
          <w:szCs w:val="24"/>
        </w:rPr>
        <w:t xml:space="preserve">9 месяцев </w:t>
      </w:r>
      <w:proofErr w:type="gramStart"/>
      <w:r w:rsidRPr="00F60127">
        <w:rPr>
          <w:sz w:val="24"/>
          <w:szCs w:val="24"/>
        </w:rPr>
        <w:t>с даты оформления</w:t>
      </w:r>
      <w:proofErr w:type="gramEnd"/>
      <w:r w:rsidRPr="00F60127">
        <w:rPr>
          <w:sz w:val="24"/>
          <w:szCs w:val="24"/>
        </w:rPr>
        <w:t>, указанной в свидетельстве.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Оформление и вручение свидетельства получателю социальной выплаты осуществляется администрацией Сосновоборского городского округа (далее</w:t>
      </w:r>
      <w:r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>–</w:t>
      </w:r>
      <w:r>
        <w:rPr>
          <w:sz w:val="24"/>
          <w:szCs w:val="24"/>
        </w:rPr>
        <w:t xml:space="preserve"> а</w:t>
      </w:r>
      <w:r w:rsidRPr="00F60127">
        <w:rPr>
          <w:sz w:val="24"/>
          <w:szCs w:val="24"/>
        </w:rPr>
        <w:t>дминистрация).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2.6. </w:t>
      </w:r>
      <w:proofErr w:type="gramStart"/>
      <w:r w:rsidRPr="00F60127">
        <w:rPr>
          <w:sz w:val="24"/>
          <w:szCs w:val="24"/>
        </w:rPr>
        <w:t>Приобретенное или построенное получателем социальной выплаты жилое помещение должно быть пригодным для постоянного проживания граждан,</w:t>
      </w:r>
      <w:r>
        <w:rPr>
          <w:sz w:val="24"/>
          <w:szCs w:val="24"/>
        </w:rPr>
        <w:t xml:space="preserve"> расположенным на территории Сосновоборского городского округа, </w:t>
      </w:r>
      <w:r w:rsidRPr="00F60127">
        <w:rPr>
          <w:sz w:val="24"/>
          <w:szCs w:val="24"/>
        </w:rPr>
        <w:t>общая площадь приобретаемого жилого помещения в расчете на одного члена семьи не должна быть меньше размера, равного учетной норме площади жилого помещения, установленной администрацией Сосновоборского городского округа (с учетом жилого (жилых) помещения (помещений), находящегося (находящихся) в собственнос</w:t>
      </w:r>
      <w:r w:rsidR="00406D5F">
        <w:rPr>
          <w:sz w:val="24"/>
          <w:szCs w:val="24"/>
        </w:rPr>
        <w:t>ти членов семьи</w:t>
      </w:r>
      <w:proofErr w:type="gramEnd"/>
      <w:r w:rsidRPr="00F60127">
        <w:rPr>
          <w:sz w:val="24"/>
          <w:szCs w:val="24"/>
        </w:rPr>
        <w:t>), должно быть благоустроенным.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Приобретаемое жилое помещение (строительство индивидуального жилого дома) оформляется в общую собственность всех членов семьи, указанных в свидетельстве.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60127">
        <w:rPr>
          <w:sz w:val="24"/>
          <w:szCs w:val="24"/>
        </w:rPr>
        <w:t>В случае использования средств социальной выплаты на уплату первоначального взноса по ипотечному жилищному кредиту (займу) или уплату основного долга и (или) процентов по ипотечному жилищному кредиту (займу) допускается оформление приобретенного жилого помещения (построенного индивидуального жилого дома) в собственность одного гражданина или вместе с ним любого количества совершеннолетних членов его семьи, указанных в свидетельстве.</w:t>
      </w:r>
      <w:proofErr w:type="gramEnd"/>
      <w:r w:rsidRPr="00F60127">
        <w:rPr>
          <w:sz w:val="24"/>
          <w:szCs w:val="24"/>
        </w:rPr>
        <w:t xml:space="preserve"> При этом гражданин </w:t>
      </w:r>
      <w:r>
        <w:rPr>
          <w:sz w:val="24"/>
          <w:szCs w:val="24"/>
        </w:rPr>
        <w:t>предоставляет в администрацию нотариально заверенное обязательство</w:t>
      </w:r>
      <w:r w:rsidRPr="00F60127">
        <w:rPr>
          <w:sz w:val="24"/>
          <w:szCs w:val="24"/>
        </w:rPr>
        <w:t xml:space="preserve">, в котором обязуется переоформить построенное (приобретенное) с помощью социальной выплаты жилое помещение (индивидуальный жилой дом) в собственность всех членов семьи, указанных в свидетельстве, после снятия обременения с жилого помещения (индивидуального жилого </w:t>
      </w:r>
      <w:r w:rsidRPr="00D66543">
        <w:rPr>
          <w:sz w:val="24"/>
          <w:szCs w:val="24"/>
        </w:rPr>
        <w:t>дома).</w:t>
      </w:r>
    </w:p>
    <w:p w:rsidR="003C12A0" w:rsidRPr="0031614B" w:rsidRDefault="009B572A" w:rsidP="003C12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2" w:name="Par417"/>
      <w:bookmarkEnd w:id="12"/>
      <w:r w:rsidRPr="00F60127">
        <w:rPr>
          <w:sz w:val="24"/>
          <w:szCs w:val="24"/>
        </w:rPr>
        <w:t xml:space="preserve">2.7. </w:t>
      </w:r>
      <w:bookmarkStart w:id="13" w:name="Par418"/>
      <w:bookmarkEnd w:id="13"/>
      <w:r w:rsidR="003C12A0" w:rsidRPr="0031614B">
        <w:rPr>
          <w:sz w:val="24"/>
          <w:szCs w:val="24"/>
        </w:rPr>
        <w:t xml:space="preserve"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</w:t>
      </w:r>
      <w:r w:rsidR="003C12A0" w:rsidRPr="0031614B">
        <w:rPr>
          <w:sz w:val="24"/>
          <w:szCs w:val="24"/>
        </w:rPr>
        <w:lastRenderedPageBreak/>
        <w:t>установленного для семей разной численности (33 кв</w:t>
      </w:r>
      <w:proofErr w:type="gramStart"/>
      <w:r w:rsidR="003C12A0" w:rsidRPr="0031614B">
        <w:rPr>
          <w:sz w:val="24"/>
          <w:szCs w:val="24"/>
        </w:rPr>
        <w:t>.м</w:t>
      </w:r>
      <w:proofErr w:type="gramEnd"/>
      <w:r w:rsidR="003C12A0" w:rsidRPr="0031614B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гражданина (членов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0856BC" w:rsidRPr="00F60127" w:rsidRDefault="003C12A0" w:rsidP="003C12A0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22B73">
        <w:rPr>
          <w:rFonts w:eastAsiaTheme="minorHAnsi"/>
          <w:iCs/>
          <w:sz w:val="24"/>
          <w:szCs w:val="24"/>
          <w:lang w:eastAsia="en-US"/>
        </w:rPr>
        <w:t>Норматив стоимости 1 кв. метра общей площади жилья для расчета размера со</w:t>
      </w:r>
      <w:r>
        <w:rPr>
          <w:rFonts w:eastAsiaTheme="minorHAnsi"/>
          <w:iCs/>
          <w:sz w:val="24"/>
          <w:szCs w:val="24"/>
          <w:lang w:eastAsia="en-US"/>
        </w:rPr>
        <w:t>циальной выплаты утверждается администрацией Сосновоборского городского округа</w:t>
      </w:r>
      <w:r w:rsidRPr="00722B73">
        <w:rPr>
          <w:rFonts w:eastAsiaTheme="minorHAnsi"/>
          <w:iCs/>
          <w:sz w:val="24"/>
          <w:szCs w:val="24"/>
          <w:lang w:eastAsia="en-US"/>
        </w:rPr>
        <w:t>, но не выше средней рыночной стоимости 1 кв. метра общей площади жилья по субъекту Российской Федерации</w:t>
      </w:r>
      <w:r>
        <w:rPr>
          <w:rFonts w:eastAsiaTheme="minorHAnsi"/>
          <w:iCs/>
          <w:sz w:val="24"/>
          <w:szCs w:val="24"/>
          <w:lang w:eastAsia="en-US"/>
        </w:rPr>
        <w:t xml:space="preserve"> (Ленинградской области)</w:t>
      </w:r>
      <w:r w:rsidRPr="00722B73">
        <w:rPr>
          <w:rFonts w:eastAsiaTheme="minorHAnsi"/>
          <w:iCs/>
          <w:sz w:val="24"/>
          <w:szCs w:val="24"/>
          <w:lang w:eastAsia="en-US"/>
        </w:rPr>
        <w:t>, определяемой Министерством строительства и жилищно-коммунального</w:t>
      </w:r>
      <w:r>
        <w:rPr>
          <w:rFonts w:eastAsiaTheme="minorHAnsi"/>
          <w:iCs/>
          <w:sz w:val="24"/>
          <w:szCs w:val="24"/>
          <w:lang w:eastAsia="en-US"/>
        </w:rPr>
        <w:t xml:space="preserve"> хозяйства Российской Федерации.</w:t>
      </w:r>
    </w:p>
    <w:p w:rsidR="00FD5B95" w:rsidRPr="00722B73" w:rsidRDefault="009B572A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94">
        <w:rPr>
          <w:rFonts w:ascii="Times New Roman" w:hAnsi="Times New Roman" w:cs="Times New Roman"/>
          <w:sz w:val="24"/>
          <w:szCs w:val="24"/>
        </w:rPr>
        <w:t>2.8.</w:t>
      </w:r>
      <w:r w:rsidRPr="00F60127">
        <w:rPr>
          <w:sz w:val="24"/>
          <w:szCs w:val="24"/>
        </w:rPr>
        <w:t xml:space="preserve"> </w:t>
      </w:r>
      <w:r w:rsidR="00FD5B95" w:rsidRPr="00722B73">
        <w:rPr>
          <w:rFonts w:ascii="Times New Roman" w:hAnsi="Times New Roman" w:cs="Times New Roman"/>
          <w:sz w:val="24"/>
          <w:szCs w:val="24"/>
        </w:rPr>
        <w:t>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FD5B95" w:rsidRPr="009C7DB7" w:rsidRDefault="00FD5B95" w:rsidP="00FD5B95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FD5B95" w:rsidRPr="009C7DB7" w:rsidRDefault="00FD5B95" w:rsidP="00FD5B95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C7DB7">
        <w:rPr>
          <w:b/>
          <w:sz w:val="24"/>
          <w:szCs w:val="24"/>
        </w:rPr>
        <w:t xml:space="preserve">РСВ = (РЖ - РИ)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</w:t>
      </w:r>
      <w:proofErr w:type="gramStart"/>
      <w:r w:rsidRPr="009C7DB7">
        <w:rPr>
          <w:b/>
          <w:sz w:val="24"/>
          <w:szCs w:val="24"/>
        </w:rPr>
        <w:t>СТ</w:t>
      </w:r>
      <w:proofErr w:type="gramEnd"/>
      <w:r w:rsidRPr="009C7DB7">
        <w:rPr>
          <w:b/>
          <w:sz w:val="24"/>
          <w:szCs w:val="24"/>
        </w:rPr>
        <w:t xml:space="preserve">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50%,</w:t>
      </w:r>
    </w:p>
    <w:p w:rsidR="00FD5B95" w:rsidRPr="006F2A99" w:rsidRDefault="00FD5B95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D5B95" w:rsidRPr="006F2A99" w:rsidRDefault="00FD5B95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</w:t>
      </w:r>
      <w:r w:rsidRPr="003C49D0">
        <w:rPr>
          <w:sz w:val="24"/>
          <w:szCs w:val="24"/>
        </w:rPr>
        <w:t xml:space="preserve"> </w:t>
      </w:r>
      <w:r w:rsidRPr="003C49D0">
        <w:rPr>
          <w:rFonts w:ascii="Times New Roman" w:hAnsi="Times New Roman" w:cs="Times New Roman"/>
          <w:sz w:val="24"/>
          <w:szCs w:val="24"/>
        </w:rPr>
        <w:t>установленного для семей разной численности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определяе</w:t>
      </w:r>
      <w:r>
        <w:rPr>
          <w:rFonts w:ascii="Times New Roman" w:hAnsi="Times New Roman" w:cs="Times New Roman"/>
          <w:sz w:val="24"/>
          <w:szCs w:val="24"/>
        </w:rPr>
        <w:t>мый в соответствии с пунктом 2.7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FD5B95" w:rsidRPr="00D66543" w:rsidRDefault="00FD5B95" w:rsidP="00FD5B9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</w:t>
      </w:r>
      <w:r>
        <w:rPr>
          <w:rFonts w:ascii="Times New Roman" w:hAnsi="Times New Roman" w:cs="Times New Roman"/>
          <w:sz w:val="24"/>
          <w:szCs w:val="24"/>
        </w:rPr>
        <w:t>ия, находящегося (находившегося)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(членов </w:t>
      </w:r>
      <w:r w:rsidRPr="006F2A99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66543">
        <w:rPr>
          <w:sz w:val="24"/>
          <w:szCs w:val="24"/>
        </w:rPr>
        <w:t xml:space="preserve"> </w:t>
      </w:r>
      <w:r w:rsidRPr="00D66543">
        <w:rPr>
          <w:rFonts w:ascii="Times New Roman" w:hAnsi="Times New Roman" w:cs="Times New Roman"/>
          <w:sz w:val="24"/>
          <w:szCs w:val="24"/>
        </w:rPr>
        <w:t>заявленных на предоставление социальных выплат;</w:t>
      </w:r>
    </w:p>
    <w:p w:rsidR="00FD5B95" w:rsidRPr="001A5242" w:rsidRDefault="00FD5B95" w:rsidP="00FD5B95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5242">
        <w:rPr>
          <w:sz w:val="24"/>
          <w:szCs w:val="24"/>
        </w:rPr>
        <w:t>СТ</w:t>
      </w:r>
      <w:proofErr w:type="gramEnd"/>
      <w:r w:rsidRPr="001A5242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–</w:t>
      </w:r>
      <w:r w:rsidRPr="001A524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</w:t>
      </w:r>
      <w:r w:rsidRPr="00722B73">
        <w:rPr>
          <w:sz w:val="24"/>
          <w:szCs w:val="24"/>
        </w:rPr>
        <w:t xml:space="preserve"> стоимости 1 кв. м. общей площади жилья для расчета размера социальной выплаты по муниципальному образованию</w:t>
      </w:r>
      <w:r>
        <w:rPr>
          <w:sz w:val="24"/>
          <w:szCs w:val="24"/>
        </w:rPr>
        <w:t>,</w:t>
      </w:r>
      <w:r w:rsidRPr="00586576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определяе</w:t>
      </w:r>
      <w:r>
        <w:rPr>
          <w:sz w:val="24"/>
          <w:szCs w:val="24"/>
        </w:rPr>
        <w:t>мый в соответствии с пунктом 2.7</w:t>
      </w:r>
      <w:r w:rsidRPr="006F2A99">
        <w:rPr>
          <w:sz w:val="24"/>
          <w:szCs w:val="24"/>
        </w:rPr>
        <w:t xml:space="preserve"> настоящего Положения</w:t>
      </w:r>
      <w:r w:rsidRPr="00722B73">
        <w:rPr>
          <w:sz w:val="24"/>
          <w:szCs w:val="24"/>
        </w:rPr>
        <w:t>.</w:t>
      </w:r>
    </w:p>
    <w:p w:rsidR="00FD5B95" w:rsidRDefault="00FD5B95" w:rsidP="00FD5B95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отчуждения гражданином и/или членами его семьи жилого помещения (жилых помещений), принадлежащег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щих</w:t>
      </w:r>
      <w:proofErr w:type="spellEnd"/>
      <w:r>
        <w:rPr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выплаты.</w:t>
      </w:r>
    </w:p>
    <w:p w:rsidR="009B572A" w:rsidRDefault="009B572A" w:rsidP="00FD5B95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2.9. Размер средств, выделяемых гражданам с членами их семей за счет средств организаций (за исключением организаций, предоставляющих жилищные кредиты и займы) в виде дополнительной социальной выплаты, устанавливается организациями, принявшими такие решения (в случае участия организации в предоставлении поддержки).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2.10. Размер собственных (в том числе заемных) средств, привлекаемых гражданами, должен быть достаточным для оплаты фактической стоимости жилья в части, превышающей размер предоставляемой социальной выплаты за счет средств местных бюджетов и средств ипотечного жилищного кредита (займа).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Семьи граждан вправе использовать в качестве своей доли собственных средств на приобретение (строительство) жилья объекты незавершенного жилищного строительства, находящиеся в их собственности и свободные от обременений.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2.11. Для подтверждения возможностей гражданина и членов его семьи </w:t>
      </w:r>
      <w:proofErr w:type="gramStart"/>
      <w:r w:rsidRPr="00F60127">
        <w:rPr>
          <w:sz w:val="24"/>
          <w:szCs w:val="24"/>
        </w:rPr>
        <w:t>оплатить расчетную стоимость жилья</w:t>
      </w:r>
      <w:proofErr w:type="gramEnd"/>
      <w:r w:rsidRPr="00F60127">
        <w:rPr>
          <w:sz w:val="24"/>
          <w:szCs w:val="24"/>
        </w:rPr>
        <w:t xml:space="preserve"> в части, превышающей суммарный размер предоставляемой социальной выплаты, используются:</w:t>
      </w:r>
    </w:p>
    <w:p w:rsidR="009B572A" w:rsidRPr="0056500C" w:rsidRDefault="009B572A" w:rsidP="009B572A">
      <w:pPr>
        <w:pStyle w:val="aa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500C">
        <w:rPr>
          <w:sz w:val="24"/>
          <w:szCs w:val="24"/>
        </w:rPr>
        <w:t>выписки по счетам в банках, копии сберегательных книжек;</w:t>
      </w:r>
    </w:p>
    <w:p w:rsidR="009B572A" w:rsidRPr="0056500C" w:rsidRDefault="009B572A" w:rsidP="009B572A">
      <w:pPr>
        <w:pStyle w:val="aa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500C">
        <w:rPr>
          <w:sz w:val="24"/>
          <w:szCs w:val="24"/>
        </w:rPr>
        <w:t>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9B572A" w:rsidRPr="0056500C" w:rsidRDefault="009B572A" w:rsidP="009B572A">
      <w:pPr>
        <w:pStyle w:val="aa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6500C">
        <w:rPr>
          <w:sz w:val="24"/>
          <w:szCs w:val="24"/>
        </w:rPr>
        <w:t>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 лица, имеющего право на дополнительные меры государственной поддержки (размер материнского (семейного</w:t>
      </w:r>
      <w:r>
        <w:rPr>
          <w:sz w:val="24"/>
          <w:szCs w:val="24"/>
        </w:rPr>
        <w:t>) капитала с учетом индексации).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2.12. Определение размера социальной выплаты производится администрацией в </w:t>
      </w:r>
      <w:r w:rsidRPr="00F60127">
        <w:rPr>
          <w:sz w:val="24"/>
          <w:szCs w:val="24"/>
        </w:rPr>
        <w:lastRenderedPageBreak/>
        <w:t xml:space="preserve">соответствии с </w:t>
      </w:r>
      <w:hyperlink w:anchor="Par418" w:history="1">
        <w:r w:rsidRPr="00F60127">
          <w:rPr>
            <w:sz w:val="24"/>
            <w:szCs w:val="24"/>
          </w:rPr>
          <w:t>пунктом 2.8</w:t>
        </w:r>
      </w:hyperlink>
      <w:r>
        <w:t>.</w:t>
      </w:r>
      <w:r w:rsidRPr="00F60127">
        <w:rPr>
          <w:sz w:val="24"/>
          <w:szCs w:val="24"/>
        </w:rPr>
        <w:t xml:space="preserve"> настоящего Положения.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4" w:name="Par435"/>
      <w:bookmarkEnd w:id="14"/>
      <w:r w:rsidRPr="00F60127">
        <w:rPr>
          <w:sz w:val="24"/>
          <w:szCs w:val="24"/>
        </w:rPr>
        <w:t xml:space="preserve">2.13. Гражданин, удовлетворяющий требованиям </w:t>
      </w:r>
      <w:hyperlink w:anchor="Par397" w:history="1">
        <w:r w:rsidRPr="00F60127">
          <w:rPr>
            <w:sz w:val="24"/>
            <w:szCs w:val="24"/>
          </w:rPr>
          <w:t>пункта 2.1</w:t>
        </w:r>
      </w:hyperlink>
      <w:r>
        <w:t>.</w:t>
      </w:r>
      <w:r w:rsidRPr="00F60127">
        <w:rPr>
          <w:sz w:val="24"/>
          <w:szCs w:val="24"/>
        </w:rPr>
        <w:t xml:space="preserve"> настоящего Положения и изъявивший желание улучшить жилищные условия с использованием социальной выплаты, представляет в администрацию </w:t>
      </w:r>
      <w:hyperlink w:anchor="Par677" w:history="1">
        <w:r w:rsidRPr="00F60127">
          <w:rPr>
            <w:sz w:val="24"/>
            <w:szCs w:val="24"/>
          </w:rPr>
          <w:t>заявление</w:t>
        </w:r>
      </w:hyperlink>
      <w:r w:rsidRPr="00F60127">
        <w:rPr>
          <w:sz w:val="24"/>
          <w:szCs w:val="24"/>
        </w:rPr>
        <w:t xml:space="preserve"> по форме согласно </w:t>
      </w:r>
      <w:r>
        <w:rPr>
          <w:sz w:val="24"/>
          <w:szCs w:val="24"/>
        </w:rPr>
        <w:t>П</w:t>
      </w:r>
      <w:r w:rsidRPr="00F60127">
        <w:rPr>
          <w:sz w:val="24"/>
          <w:szCs w:val="24"/>
        </w:rPr>
        <w:t>риложению 2 к настоящему Положению с приложением: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1) копий документов, удостоверяющих личность заявителя и членов его семьи;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2) копий документов, подтверждающих родственные отношения между лицами, указанными в заявлении в качестве членов семьи;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3) документов, подтверждающих привлечение средств ипотечного жилищного кредита (займа) и</w:t>
      </w:r>
      <w:r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>(или) наличие у заявителя собственных сре</w:t>
      </w:r>
      <w:proofErr w:type="gramStart"/>
      <w:r w:rsidRPr="00F60127">
        <w:rPr>
          <w:sz w:val="24"/>
          <w:szCs w:val="24"/>
        </w:rPr>
        <w:t>дств в р</w:t>
      </w:r>
      <w:proofErr w:type="gramEnd"/>
      <w:r w:rsidRPr="00F60127">
        <w:rPr>
          <w:sz w:val="24"/>
          <w:szCs w:val="24"/>
        </w:rPr>
        <w:t>азмере части расчетной стоимости строительства (приобретения) жилья, не обеспеченной за счет размера предоставляемой социальной выплаты за счет средств местного бюджета;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4) </w:t>
      </w:r>
      <w:r w:rsidRPr="006F2A99">
        <w:rPr>
          <w:sz w:val="24"/>
          <w:szCs w:val="24"/>
        </w:rPr>
        <w:t>справ</w:t>
      </w:r>
      <w:r>
        <w:rPr>
          <w:sz w:val="24"/>
          <w:szCs w:val="24"/>
        </w:rPr>
        <w:t>ки о регистрации;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5) документов, подтверждающих признание гражданина и членов его семьи </w:t>
      </w:r>
      <w:proofErr w:type="gramStart"/>
      <w:r w:rsidRPr="00F60127">
        <w:rPr>
          <w:sz w:val="24"/>
          <w:szCs w:val="24"/>
        </w:rPr>
        <w:t>нуждающимися</w:t>
      </w:r>
      <w:proofErr w:type="gramEnd"/>
      <w:r w:rsidRPr="00F60127">
        <w:rPr>
          <w:sz w:val="24"/>
          <w:szCs w:val="24"/>
        </w:rPr>
        <w:t xml:space="preserve"> в улучшении жилищных условий;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6) копий трудовых книжек (</w:t>
      </w:r>
      <w:proofErr w:type="gramStart"/>
      <w:r w:rsidRPr="00F60127">
        <w:rPr>
          <w:sz w:val="24"/>
          <w:szCs w:val="24"/>
        </w:rPr>
        <w:t>для</w:t>
      </w:r>
      <w:proofErr w:type="gramEnd"/>
      <w:r w:rsidRPr="00F60127">
        <w:rPr>
          <w:sz w:val="24"/>
          <w:szCs w:val="24"/>
        </w:rPr>
        <w:t xml:space="preserve"> работающих);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F60127">
        <w:rPr>
          <w:sz w:val="24"/>
          <w:szCs w:val="24"/>
        </w:rPr>
        <w:t xml:space="preserve">справки, выданные </w:t>
      </w:r>
      <w:proofErr w:type="spellStart"/>
      <w:r w:rsidRPr="00F60127">
        <w:rPr>
          <w:sz w:val="24"/>
          <w:szCs w:val="24"/>
        </w:rPr>
        <w:t>Сосновоборским</w:t>
      </w:r>
      <w:proofErr w:type="spellEnd"/>
      <w:r w:rsidRPr="00F60127">
        <w:rPr>
          <w:sz w:val="24"/>
          <w:szCs w:val="24"/>
        </w:rPr>
        <w:t xml:space="preserve"> БТИ о наличии или отсутствии жилых помещений в собственности у гражданина и членов его семьи</w:t>
      </w:r>
      <w:r>
        <w:rPr>
          <w:sz w:val="24"/>
          <w:szCs w:val="24"/>
        </w:rPr>
        <w:t>;</w:t>
      </w:r>
    </w:p>
    <w:p w:rsidR="009B572A" w:rsidRPr="00CC1A75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C1A75">
        <w:rPr>
          <w:sz w:val="24"/>
          <w:szCs w:val="24"/>
        </w:rPr>
        <w:t xml:space="preserve">) заявления о расторжении договора социального найма (договора найма специализированного жилого фонда) по форме согласно </w:t>
      </w:r>
      <w:r>
        <w:rPr>
          <w:sz w:val="24"/>
          <w:szCs w:val="24"/>
        </w:rPr>
        <w:t>П</w:t>
      </w:r>
      <w:r w:rsidRPr="00CC1A75">
        <w:rPr>
          <w:sz w:val="24"/>
          <w:szCs w:val="24"/>
        </w:rPr>
        <w:t>риложению 3 к настоящему Положению (в случае проживания гражданина и членов семьи, указанных в заявлении, по договору социального найма (договора найма специализированного жилого фонда);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Pr="00F60127">
        <w:rPr>
          <w:sz w:val="24"/>
          <w:szCs w:val="24"/>
        </w:rPr>
        <w:t>) копии договора купли-продажи (договора участия в долевом строительстве) жилого помещения, копии договора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(займу);</w:t>
      </w:r>
      <w:proofErr w:type="gramEnd"/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F60127">
        <w:rPr>
          <w:sz w:val="24"/>
          <w:szCs w:val="24"/>
        </w:rPr>
        <w:t>) копии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или о предоставлении объекта незавершенного жилищного строительства, находящегося в ее собственности и свободного от обременений (в случае участия организа</w:t>
      </w:r>
      <w:r>
        <w:rPr>
          <w:sz w:val="24"/>
          <w:szCs w:val="24"/>
        </w:rPr>
        <w:t>ции в предоставлении поддержки);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11) письменное согласие гражданина и совершеннолетних членов его семьи на обработку персональных данных для участия в мероприятии.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proofErr w:type="gramStart"/>
      <w:r w:rsidRPr="00120776">
        <w:rPr>
          <w:sz w:val="24"/>
          <w:szCs w:val="24"/>
        </w:rPr>
        <w:t xml:space="preserve">В рамках межведомственного взаимодействия </w:t>
      </w:r>
      <w:r>
        <w:rPr>
          <w:sz w:val="24"/>
          <w:szCs w:val="24"/>
        </w:rPr>
        <w:t>администрация</w:t>
      </w:r>
      <w:r w:rsidRPr="00120776">
        <w:rPr>
          <w:sz w:val="24"/>
          <w:szCs w:val="24"/>
        </w:rPr>
        <w:t xml:space="preserve"> запрашивает следующие из перечисленных документов:</w:t>
      </w:r>
      <w:proofErr w:type="gramEnd"/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120776"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>выписки из Единого государственного реестра прав на недвижимое имущество и сделок с ним на гражданина и членов его семьи;</w:t>
      </w:r>
    </w:p>
    <w:p w:rsidR="009B572A" w:rsidRPr="00120776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20776">
        <w:rPr>
          <w:sz w:val="24"/>
          <w:szCs w:val="24"/>
        </w:rPr>
        <w:t xml:space="preserve">договор аренды на земельный участок, предоставленный гражданину-заявителю </w:t>
      </w:r>
      <w:r>
        <w:rPr>
          <w:sz w:val="24"/>
          <w:szCs w:val="24"/>
        </w:rPr>
        <w:t xml:space="preserve">администрацией </w:t>
      </w:r>
      <w:r w:rsidRPr="00120776">
        <w:rPr>
          <w:sz w:val="24"/>
          <w:szCs w:val="24"/>
        </w:rPr>
        <w:t>в целях строительства индивидуального жилого дома;</w:t>
      </w:r>
    </w:p>
    <w:p w:rsidR="009B572A" w:rsidRPr="00120776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20776">
        <w:rPr>
          <w:sz w:val="24"/>
          <w:szCs w:val="24"/>
        </w:rPr>
        <w:t>разрешение на строительство индивидуального жилого дома;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120776">
        <w:rPr>
          <w:sz w:val="24"/>
          <w:szCs w:val="24"/>
        </w:rPr>
        <w:t xml:space="preserve"> решение </w:t>
      </w:r>
      <w:r>
        <w:rPr>
          <w:sz w:val="24"/>
          <w:szCs w:val="24"/>
        </w:rPr>
        <w:t>администрации</w:t>
      </w:r>
      <w:r w:rsidRPr="00120776">
        <w:rPr>
          <w:sz w:val="24"/>
          <w:szCs w:val="24"/>
        </w:rPr>
        <w:t xml:space="preserve"> о признании гражданина и членов его семьи </w:t>
      </w:r>
      <w:proofErr w:type="gramStart"/>
      <w:r w:rsidRPr="00120776">
        <w:rPr>
          <w:sz w:val="24"/>
          <w:szCs w:val="24"/>
        </w:rPr>
        <w:t>нуждающимися</w:t>
      </w:r>
      <w:proofErr w:type="gramEnd"/>
      <w:r w:rsidRPr="00120776">
        <w:rPr>
          <w:sz w:val="24"/>
          <w:szCs w:val="24"/>
        </w:rPr>
        <w:t xml:space="preserve"> в улучшении жилищных условий;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2.15. Граждане вправе представить документы, указанные в п. 2.14. по собственной инициативе.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F60127">
        <w:rPr>
          <w:sz w:val="24"/>
          <w:szCs w:val="24"/>
        </w:rPr>
        <w:t xml:space="preserve">. Копии документов, представляемых в соответствии с </w:t>
      </w:r>
      <w:hyperlink w:anchor="Par435" w:history="1">
        <w:r w:rsidRPr="00F60127">
          <w:rPr>
            <w:sz w:val="24"/>
            <w:szCs w:val="24"/>
          </w:rPr>
          <w:t>пунктом 2.1</w:t>
        </w:r>
      </w:hyperlink>
      <w:r w:rsidRPr="00F6012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60127">
        <w:rPr>
          <w:sz w:val="24"/>
          <w:szCs w:val="24"/>
        </w:rPr>
        <w:t xml:space="preserve"> настоящего Положения, должны быть заверены нотариально либо лицом, осуществляющим их прием, с указанием даты приема.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F601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 xml:space="preserve">Администрация составляет и знакомит гражданина с предварительным </w:t>
      </w:r>
      <w:hyperlink w:anchor="Par942" w:history="1">
        <w:r w:rsidRPr="00F60127">
          <w:rPr>
            <w:sz w:val="24"/>
            <w:szCs w:val="24"/>
          </w:rPr>
          <w:t>расчетом</w:t>
        </w:r>
      </w:hyperlink>
      <w:r w:rsidRPr="00F60127">
        <w:rPr>
          <w:sz w:val="24"/>
          <w:szCs w:val="24"/>
        </w:rPr>
        <w:t xml:space="preserve"> размера социальной выплаты на приобретение (строительство) жил</w:t>
      </w:r>
      <w:r>
        <w:rPr>
          <w:sz w:val="24"/>
          <w:szCs w:val="24"/>
        </w:rPr>
        <w:t xml:space="preserve">ья по форме согласно Приложению </w:t>
      </w:r>
      <w:r w:rsidRPr="00F60127">
        <w:rPr>
          <w:sz w:val="24"/>
          <w:szCs w:val="24"/>
        </w:rPr>
        <w:t xml:space="preserve">5 к настоящему Положению, проверяет правильность оформления представленных документов, достоверность содержащихся в них сведений и в </w:t>
      </w:r>
      <w:r>
        <w:rPr>
          <w:sz w:val="24"/>
          <w:szCs w:val="24"/>
        </w:rPr>
        <w:t xml:space="preserve">30-ти </w:t>
      </w:r>
      <w:proofErr w:type="spellStart"/>
      <w:r>
        <w:rPr>
          <w:sz w:val="24"/>
          <w:szCs w:val="24"/>
        </w:rPr>
        <w:t>дневный</w:t>
      </w:r>
      <w:proofErr w:type="spellEnd"/>
      <w:r w:rsidRPr="00F60127"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lastRenderedPageBreak/>
        <w:t>срок с даты их представления принимает своим правовым актом решение о признании либо об отказе в признании гражданина (членов его семьи, указанных в</w:t>
      </w:r>
      <w:proofErr w:type="gramEnd"/>
      <w:r w:rsidRPr="00F60127">
        <w:rPr>
          <w:sz w:val="24"/>
          <w:szCs w:val="24"/>
        </w:rPr>
        <w:t xml:space="preserve"> </w:t>
      </w:r>
      <w:proofErr w:type="gramStart"/>
      <w:r w:rsidRPr="00F60127">
        <w:rPr>
          <w:sz w:val="24"/>
          <w:szCs w:val="24"/>
        </w:rPr>
        <w:t>заявлении</w:t>
      </w:r>
      <w:proofErr w:type="gramEnd"/>
      <w:r w:rsidRPr="00F60127">
        <w:rPr>
          <w:sz w:val="24"/>
          <w:szCs w:val="24"/>
        </w:rPr>
        <w:t>) соответствующим</w:t>
      </w:r>
      <w:r>
        <w:rPr>
          <w:sz w:val="24"/>
          <w:szCs w:val="24"/>
        </w:rPr>
        <w:t xml:space="preserve"> условиям участия мероприятия</w:t>
      </w:r>
      <w:r w:rsidRPr="00F60127">
        <w:rPr>
          <w:sz w:val="24"/>
          <w:szCs w:val="24"/>
        </w:rPr>
        <w:t>. О принятом решении гражданин уведомляется письменно. При выявлении недостоверной информации, содержащейся в документах, администрация возвращает их заявителю с указанием причин возврата.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Основаниями для отказа в признании гражданина соответствующим условиям участия в мероприятии Программы являются: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>несоответствие требованиям, указанным в настоящем Положении;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435" w:history="1">
        <w:r w:rsidRPr="002100D3">
          <w:rPr>
            <w:sz w:val="24"/>
            <w:szCs w:val="24"/>
          </w:rPr>
          <w:t>пункте 2.1</w:t>
        </w:r>
      </w:hyperlink>
      <w:r w:rsidRPr="002100D3">
        <w:rPr>
          <w:sz w:val="24"/>
          <w:szCs w:val="24"/>
        </w:rPr>
        <w:t>3. настоящего Положения;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Pr="002100D3" w:rsidRDefault="009B572A" w:rsidP="009B572A">
      <w:pPr>
        <w:pStyle w:val="aa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00D3">
        <w:rPr>
          <w:sz w:val="24"/>
          <w:szCs w:val="24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на эти цели</w:t>
      </w:r>
      <w:r>
        <w:rPr>
          <w:sz w:val="24"/>
          <w:szCs w:val="24"/>
        </w:rPr>
        <w:t>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Повторное обращение заявителя допускается после устранения причин возврата документов.</w:t>
      </w:r>
    </w:p>
    <w:p w:rsidR="009B572A" w:rsidRPr="00DA2E9F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Документы от граждан принимаются а</w:t>
      </w:r>
      <w:r>
        <w:rPr>
          <w:sz w:val="24"/>
          <w:szCs w:val="24"/>
        </w:rPr>
        <w:t>дминистрацией с 01 по 31 декабря года</w:t>
      </w:r>
      <w:r w:rsidRPr="00F60127">
        <w:rPr>
          <w:sz w:val="24"/>
          <w:szCs w:val="24"/>
        </w:rPr>
        <w:t>, предшествующего планируемому году реализации Положения</w:t>
      </w:r>
      <w:r w:rsidRPr="00DA2E9F">
        <w:rPr>
          <w:sz w:val="24"/>
          <w:szCs w:val="24"/>
        </w:rPr>
        <w:t xml:space="preserve">. </w:t>
      </w:r>
      <w:bookmarkStart w:id="15" w:name="Par457"/>
      <w:bookmarkEnd w:id="15"/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8</w:t>
      </w:r>
      <w:r w:rsidRPr="00F60127">
        <w:rPr>
          <w:sz w:val="24"/>
          <w:szCs w:val="24"/>
        </w:rPr>
        <w:t xml:space="preserve">. Администрация на основании принятых решений формируют </w:t>
      </w:r>
      <w:hyperlink w:anchor="Par857" w:history="1">
        <w:r w:rsidRPr="00F60127">
          <w:rPr>
            <w:sz w:val="24"/>
            <w:szCs w:val="24"/>
          </w:rPr>
          <w:t>списки</w:t>
        </w:r>
      </w:hyperlink>
      <w:r w:rsidRPr="00F6012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</w:t>
      </w:r>
      <w:r w:rsidRPr="00F60127">
        <w:rPr>
          <w:sz w:val="24"/>
          <w:szCs w:val="24"/>
        </w:rPr>
        <w:t xml:space="preserve">изъявивших желание улучшить жилищные условия с использованием социальных выплат, по форме согласно </w:t>
      </w:r>
      <w:r>
        <w:rPr>
          <w:sz w:val="24"/>
          <w:szCs w:val="24"/>
        </w:rPr>
        <w:t>П</w:t>
      </w:r>
      <w:r w:rsidRPr="00F60127">
        <w:rPr>
          <w:sz w:val="24"/>
          <w:szCs w:val="24"/>
        </w:rPr>
        <w:t xml:space="preserve">риложению 4 к настоящему Положению, </w:t>
      </w:r>
      <w:r w:rsidRPr="0019642D">
        <w:rPr>
          <w:sz w:val="24"/>
          <w:szCs w:val="24"/>
        </w:rPr>
        <w:t>и утверждает их соответствующим постановлением.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Указанный список формируется в хронологической последовательности </w:t>
      </w:r>
      <w:r w:rsidRPr="00F60127">
        <w:rPr>
          <w:sz w:val="24"/>
          <w:szCs w:val="24"/>
        </w:rPr>
        <w:t xml:space="preserve">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основаниям, установленным </w:t>
      </w:r>
      <w:hyperlink r:id="rId18" w:history="1">
        <w:r w:rsidRPr="00F60127">
          <w:rPr>
            <w:sz w:val="24"/>
            <w:szCs w:val="24"/>
          </w:rPr>
          <w:t>статьей 51</w:t>
        </w:r>
      </w:hyperlink>
      <w:r w:rsidRPr="00F60127">
        <w:rPr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6" w:name="Par480"/>
      <w:bookmarkStart w:id="17" w:name="Par492"/>
      <w:bookmarkEnd w:id="16"/>
      <w:bookmarkEnd w:id="17"/>
      <w:r w:rsidRPr="00F60127">
        <w:rPr>
          <w:sz w:val="24"/>
          <w:szCs w:val="24"/>
        </w:rPr>
        <w:t>2.1</w:t>
      </w:r>
      <w:r>
        <w:rPr>
          <w:sz w:val="24"/>
          <w:szCs w:val="24"/>
        </w:rPr>
        <w:t>9</w:t>
      </w:r>
      <w:r w:rsidRPr="00F60127">
        <w:rPr>
          <w:sz w:val="24"/>
          <w:szCs w:val="24"/>
        </w:rPr>
        <w:t xml:space="preserve">. </w:t>
      </w:r>
      <w:proofErr w:type="gramStart"/>
      <w:r w:rsidRPr="00F60127">
        <w:rPr>
          <w:sz w:val="24"/>
          <w:szCs w:val="24"/>
        </w:rPr>
        <w:t xml:space="preserve">На основании списка граждан, изъявивших желание получить социальную выплату в планируемом году, и с учетом средств, предусмотренных в местном бюджете на реализацию Положения в планируемом году </w:t>
      </w:r>
      <w:r>
        <w:rPr>
          <w:sz w:val="24"/>
          <w:szCs w:val="24"/>
        </w:rPr>
        <w:t>а</w:t>
      </w:r>
      <w:r w:rsidRPr="00F60127">
        <w:rPr>
          <w:sz w:val="24"/>
          <w:szCs w:val="24"/>
        </w:rPr>
        <w:t xml:space="preserve">дминистрация формирует </w:t>
      </w:r>
      <w:hyperlink w:anchor="Par995" w:history="1">
        <w:r w:rsidRPr="00F60127">
          <w:rPr>
            <w:sz w:val="24"/>
            <w:szCs w:val="24"/>
          </w:rPr>
          <w:t>список</w:t>
        </w:r>
      </w:hyperlink>
      <w:r w:rsidRPr="00F60127">
        <w:rPr>
          <w:sz w:val="24"/>
          <w:szCs w:val="24"/>
        </w:rPr>
        <w:t xml:space="preserve">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Положению. </w:t>
      </w:r>
      <w:proofErr w:type="gramEnd"/>
    </w:p>
    <w:p w:rsidR="009B572A" w:rsidRPr="00A9634D" w:rsidRDefault="009B572A" w:rsidP="009B572A">
      <w:pPr>
        <w:pStyle w:val="a9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Часть списка на общую сумму социальных выплат, не превышающей  ассигнования местного бюджета, предусмотренные на планируемый год, образует список претендентов на получение социальной выплаты в планируемом году. Остальная часть списка образует список участников мероприятия, включенных в резерв на получение социальной выплаты в планируемом году.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Указанный список утверждается правовым актом администрации Сосновоборского городского округа.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8" w:name="Par498"/>
      <w:bookmarkEnd w:id="18"/>
      <w:r w:rsidRPr="00F60127">
        <w:rPr>
          <w:sz w:val="24"/>
          <w:szCs w:val="24"/>
        </w:rPr>
        <w:t>Изменения в список претендентов на получение социальных выплат вносятся с учетом очередности, указанной в сводном списке.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19" w:name="Par501"/>
      <w:bookmarkEnd w:id="19"/>
      <w:r w:rsidRPr="00F60127">
        <w:rPr>
          <w:sz w:val="24"/>
          <w:szCs w:val="24"/>
        </w:rPr>
        <w:t>2.</w:t>
      </w:r>
      <w:r>
        <w:rPr>
          <w:sz w:val="24"/>
          <w:szCs w:val="24"/>
        </w:rPr>
        <w:t>20.</w:t>
      </w:r>
      <w:r w:rsidRPr="00F60127">
        <w:rPr>
          <w:sz w:val="24"/>
          <w:szCs w:val="24"/>
        </w:rPr>
        <w:t xml:space="preserve"> Для получения свидетельства претендент на получение социальной выплаты в 5-дневный срок </w:t>
      </w:r>
      <w:proofErr w:type="gramStart"/>
      <w:r w:rsidRPr="00F60127">
        <w:rPr>
          <w:sz w:val="24"/>
          <w:szCs w:val="24"/>
        </w:rPr>
        <w:t>с даты получения</w:t>
      </w:r>
      <w:proofErr w:type="gramEnd"/>
      <w:r w:rsidRPr="00F60127">
        <w:rPr>
          <w:sz w:val="24"/>
          <w:szCs w:val="24"/>
        </w:rPr>
        <w:t xml:space="preserve"> </w:t>
      </w:r>
      <w:hyperlink w:anchor="Par1104" w:history="1">
        <w:r w:rsidRPr="00F60127">
          <w:rPr>
            <w:sz w:val="24"/>
            <w:szCs w:val="24"/>
          </w:rPr>
          <w:t>уведомления</w:t>
        </w:r>
      </w:hyperlink>
      <w:r w:rsidRPr="00F60127">
        <w:rPr>
          <w:sz w:val="24"/>
          <w:szCs w:val="24"/>
        </w:rPr>
        <w:t xml:space="preserve"> представляет в администрацию заявление о выдаче свидетельства в произвольной форме.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</w:t>
      </w:r>
      <w:r>
        <w:rPr>
          <w:sz w:val="24"/>
          <w:szCs w:val="24"/>
        </w:rPr>
        <w:t>21</w:t>
      </w:r>
      <w:r w:rsidRPr="00F60127">
        <w:rPr>
          <w:sz w:val="24"/>
          <w:szCs w:val="24"/>
        </w:rPr>
        <w:t>. В случае выявления нарушения условий настоящего Положения, допущенного гражданином и (или) членами его семьи, выданное свидетельство аннулируется.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2</w:t>
      </w:r>
      <w:r w:rsidRPr="00F60127">
        <w:rPr>
          <w:sz w:val="24"/>
          <w:szCs w:val="24"/>
        </w:rPr>
        <w:t xml:space="preserve">. При возникновении у гражданина и членов его семьи обстоятельств, потребовавших замены выданного свидетельства, гражданин представляет в администрацию заявление о его замене с указанием обстоятельств, потребовавших такой замены, с приложением документов, подтверждающих эти обстоятельства. К указанным обстоятельствам относятся утрата (хищение) или порча свидетельства, </w:t>
      </w:r>
      <w:r>
        <w:rPr>
          <w:sz w:val="24"/>
          <w:szCs w:val="24"/>
        </w:rPr>
        <w:t xml:space="preserve">изменение способа улучшения жилищных условий, смерть владельца свидетельства и (или) членов его семьи.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В новом свидетельстве делается отметка с указанием номера и даты оформления </w:t>
      </w:r>
      <w:r w:rsidRPr="00F60127">
        <w:rPr>
          <w:sz w:val="24"/>
          <w:szCs w:val="24"/>
        </w:rPr>
        <w:lastRenderedPageBreak/>
        <w:t>замененного свидетельства. Замененное свидетельство, если оно не утрачено, возвращается в администрацию.</w:t>
      </w:r>
      <w:r>
        <w:rPr>
          <w:sz w:val="24"/>
          <w:szCs w:val="24"/>
        </w:rPr>
        <w:t xml:space="preserve"> Срок действия свидетельства, выданного в порядке замены, исчисляется </w:t>
      </w:r>
      <w:proofErr w:type="gramStart"/>
      <w:r>
        <w:rPr>
          <w:sz w:val="24"/>
          <w:szCs w:val="24"/>
        </w:rPr>
        <w:t>с даты выдачи</w:t>
      </w:r>
      <w:proofErr w:type="gramEnd"/>
      <w:r>
        <w:rPr>
          <w:sz w:val="24"/>
          <w:szCs w:val="24"/>
        </w:rPr>
        <w:t xml:space="preserve"> нового свидетельства до даты окончания срока действия свидетельства, взамен которого оно выдано.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3</w:t>
      </w:r>
      <w:r w:rsidRPr="00F60127">
        <w:rPr>
          <w:sz w:val="24"/>
          <w:szCs w:val="24"/>
        </w:rPr>
        <w:t xml:space="preserve">. </w:t>
      </w:r>
      <w:proofErr w:type="gramStart"/>
      <w:r w:rsidRPr="00F60127">
        <w:rPr>
          <w:sz w:val="24"/>
          <w:szCs w:val="24"/>
        </w:rPr>
        <w:t xml:space="preserve">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выплатой, администрация  с учетом </w:t>
      </w:r>
      <w:hyperlink w:anchor="Par498" w:history="1">
        <w:r w:rsidRPr="00F60127">
          <w:rPr>
            <w:sz w:val="24"/>
            <w:szCs w:val="24"/>
          </w:rPr>
          <w:t>пункта 2.</w:t>
        </w:r>
      </w:hyperlink>
      <w:r w:rsidRPr="00F60127">
        <w:rPr>
          <w:sz w:val="24"/>
          <w:szCs w:val="24"/>
        </w:rPr>
        <w:t>1</w:t>
      </w:r>
      <w:r>
        <w:rPr>
          <w:sz w:val="24"/>
          <w:szCs w:val="24"/>
        </w:rPr>
        <w:t>9.</w:t>
      </w:r>
      <w:r w:rsidRPr="00F60127">
        <w:rPr>
          <w:sz w:val="24"/>
          <w:szCs w:val="24"/>
        </w:rPr>
        <w:t xml:space="preserve"> настоящего Положения на высвободившуюся сумму средств вносит изменения в</w:t>
      </w:r>
      <w:proofErr w:type="gramEnd"/>
      <w:r w:rsidRPr="00F60127">
        <w:rPr>
          <w:sz w:val="24"/>
          <w:szCs w:val="24"/>
        </w:rPr>
        <w:t xml:space="preserve"> утвержденные списки претендентов и включенных в резерв на получение социальной выплаты в порядке очередности, определенной списком.</w:t>
      </w:r>
      <w:r w:rsidRPr="003368A8">
        <w:rPr>
          <w:sz w:val="24"/>
          <w:szCs w:val="24"/>
        </w:rPr>
        <w:t xml:space="preserve">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FE555A">
        <w:rPr>
          <w:sz w:val="24"/>
          <w:szCs w:val="24"/>
        </w:rPr>
        <w:t>В случае если в текущем году все граждане</w:t>
      </w:r>
      <w:r>
        <w:rPr>
          <w:sz w:val="24"/>
          <w:szCs w:val="24"/>
        </w:rPr>
        <w:t xml:space="preserve"> </w:t>
      </w:r>
      <w:r w:rsidRPr="00FE555A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участники мероприятия</w:t>
      </w:r>
      <w:r w:rsidRPr="00FE555A">
        <w:rPr>
          <w:sz w:val="24"/>
          <w:szCs w:val="24"/>
        </w:rPr>
        <w:t xml:space="preserve">, изъявившие желание получить средства социальной выплаты, стали претендентами и получили свидетельства о предоставлении средств социальной выплаты, а в бюджете Сосновоборского городского округа имеются дополнительные средства на реализацию настоящего Положения, Администрация вправе установить дополнительный срок предоставления </w:t>
      </w:r>
      <w:r>
        <w:rPr>
          <w:sz w:val="24"/>
          <w:szCs w:val="24"/>
        </w:rPr>
        <w:t xml:space="preserve">документов и </w:t>
      </w:r>
      <w:r w:rsidRPr="00FE555A">
        <w:rPr>
          <w:sz w:val="24"/>
          <w:szCs w:val="24"/>
        </w:rPr>
        <w:t>заявления об изъявлении желания получить социальную выплату в текущем году, утвердить дополнительный список</w:t>
      </w:r>
      <w:proofErr w:type="gramEnd"/>
      <w:r w:rsidRPr="00FE555A">
        <w:rPr>
          <w:sz w:val="24"/>
          <w:szCs w:val="24"/>
        </w:rPr>
        <w:t xml:space="preserve"> претендентов </w:t>
      </w:r>
      <w:r>
        <w:rPr>
          <w:sz w:val="24"/>
          <w:szCs w:val="24"/>
        </w:rPr>
        <w:t>на получение социальной выплаты.</w:t>
      </w:r>
    </w:p>
    <w:p w:rsidR="009B572A" w:rsidRPr="00A9634D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634D">
        <w:rPr>
          <w:sz w:val="24"/>
          <w:szCs w:val="24"/>
        </w:rPr>
        <w:t>2.24. Администрация заключ</w:t>
      </w:r>
      <w:r>
        <w:rPr>
          <w:sz w:val="24"/>
          <w:szCs w:val="24"/>
        </w:rPr>
        <w:t xml:space="preserve">ает с кредитными организациями </w:t>
      </w:r>
      <w:r w:rsidRPr="00A9634D">
        <w:rPr>
          <w:sz w:val="24"/>
          <w:szCs w:val="24"/>
        </w:rPr>
        <w:t>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</w:t>
      </w:r>
      <w:r>
        <w:rPr>
          <w:sz w:val="24"/>
          <w:szCs w:val="24"/>
        </w:rPr>
        <w:t>иальной выплаты</w:t>
      </w:r>
      <w:r w:rsidRPr="00A9634D">
        <w:rPr>
          <w:sz w:val="24"/>
          <w:szCs w:val="24"/>
        </w:rPr>
        <w:t xml:space="preserve"> на банковский счет и ее списания, а также представление информации о количестве открытых и закрытых банковских счетов по обслуживанию социальных выплат. 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5</w:t>
      </w:r>
      <w:r w:rsidRPr="00F60127">
        <w:rPr>
          <w:sz w:val="24"/>
          <w:szCs w:val="24"/>
        </w:rPr>
        <w:t xml:space="preserve">. Получатель социальной выплаты </w:t>
      </w:r>
      <w:r>
        <w:rPr>
          <w:sz w:val="24"/>
          <w:szCs w:val="24"/>
        </w:rPr>
        <w:t>в течение</w:t>
      </w:r>
      <w:r w:rsidRPr="006F2A99">
        <w:rPr>
          <w:sz w:val="24"/>
          <w:szCs w:val="24"/>
        </w:rPr>
        <w:t xml:space="preserve"> </w:t>
      </w:r>
      <w:r>
        <w:rPr>
          <w:sz w:val="24"/>
          <w:szCs w:val="24"/>
        </w:rPr>
        <w:t>2 месяцев</w:t>
      </w:r>
      <w:r w:rsidRPr="006F2A99">
        <w:rPr>
          <w:sz w:val="24"/>
          <w:szCs w:val="24"/>
        </w:rPr>
        <w:t xml:space="preserve"> с</w:t>
      </w:r>
      <w:r>
        <w:rPr>
          <w:sz w:val="24"/>
          <w:szCs w:val="24"/>
        </w:rPr>
        <w:t>о дня выдачи свидетельства</w:t>
      </w:r>
      <w:r w:rsidRPr="00F60127">
        <w:rPr>
          <w:sz w:val="24"/>
          <w:szCs w:val="24"/>
        </w:rPr>
        <w:t xml:space="preserve"> представляет его в </w:t>
      </w:r>
      <w:r>
        <w:rPr>
          <w:sz w:val="24"/>
          <w:szCs w:val="24"/>
        </w:rPr>
        <w:t>кредитную организацию (далее - Б</w:t>
      </w:r>
      <w:r w:rsidRPr="00F60127">
        <w:rPr>
          <w:sz w:val="24"/>
          <w:szCs w:val="24"/>
        </w:rPr>
        <w:t xml:space="preserve">анк) для заключения договора банковского счета и открытия </w:t>
      </w:r>
      <w:r>
        <w:rPr>
          <w:sz w:val="24"/>
          <w:szCs w:val="24"/>
        </w:rPr>
        <w:t xml:space="preserve">блокированного </w:t>
      </w:r>
      <w:r w:rsidRPr="00F60127">
        <w:rPr>
          <w:sz w:val="24"/>
          <w:szCs w:val="24"/>
        </w:rPr>
        <w:t xml:space="preserve">банковского счета, предназначенного для зачисления социальной выплаты. </w:t>
      </w:r>
      <w:r w:rsidRPr="0038646A">
        <w:rPr>
          <w:sz w:val="24"/>
          <w:szCs w:val="24"/>
        </w:rPr>
        <w:t>Свидетельство, предоставленное в Банк по истечении срока пре</w:t>
      </w:r>
      <w:r>
        <w:rPr>
          <w:sz w:val="24"/>
          <w:szCs w:val="24"/>
        </w:rPr>
        <w:t>дъявления в Банк, указанного в с</w:t>
      </w:r>
      <w:r w:rsidRPr="0038646A">
        <w:rPr>
          <w:sz w:val="24"/>
          <w:szCs w:val="24"/>
        </w:rPr>
        <w:t>видетельстве, Банком не принимается.</w:t>
      </w:r>
      <w:r>
        <w:rPr>
          <w:sz w:val="24"/>
          <w:szCs w:val="24"/>
        </w:rPr>
        <w:t xml:space="preserve"> 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 xml:space="preserve">Банк проверяет соответствие данных, указанных в свидетельстве, данным, содержащимся в документе, удостоверяющем личность получателя социальной выплаты, а также </w:t>
      </w:r>
      <w:r>
        <w:rPr>
          <w:sz w:val="24"/>
          <w:szCs w:val="24"/>
        </w:rPr>
        <w:t>срок действия свидетельства и срок его предоставления в Банк.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свидетельстве, данным, содержащимся в представленных документах, </w:t>
      </w:r>
      <w:r>
        <w:rPr>
          <w:rFonts w:ascii="Times New Roman" w:hAnsi="Times New Roman"/>
          <w:sz w:val="24"/>
          <w:szCs w:val="24"/>
        </w:rPr>
        <w:t>а также в случае истечения срока предъявления свидетельства в Банк, указанного в свидетельстве, Б</w:t>
      </w:r>
      <w:r w:rsidRPr="006F2A99">
        <w:rPr>
          <w:rFonts w:ascii="Times New Roman" w:hAnsi="Times New Roman"/>
          <w:sz w:val="24"/>
          <w:szCs w:val="24"/>
        </w:rPr>
        <w:t>анк отказывает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владельцу. Владелец свидетельства вправе обратиться в Администрацию с заявлением о замене свидетельства.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остальных случаях банк заклю</w:t>
      </w:r>
      <w:r>
        <w:rPr>
          <w:rFonts w:ascii="Times New Roman" w:hAnsi="Times New Roman"/>
          <w:sz w:val="24"/>
          <w:szCs w:val="24"/>
        </w:rPr>
        <w:t>чает с владельцем свидетельства</w:t>
      </w:r>
      <w:r w:rsidRPr="006F2A99">
        <w:rPr>
          <w:rFonts w:ascii="Times New Roman" w:hAnsi="Times New Roman"/>
          <w:sz w:val="24"/>
          <w:szCs w:val="24"/>
        </w:rPr>
        <w:t xml:space="preserve">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 его владельцу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Pr="0086344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2A99">
        <w:rPr>
          <w:sz w:val="24"/>
          <w:szCs w:val="24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</w:t>
      </w:r>
      <w:r>
        <w:rPr>
          <w:sz w:val="24"/>
          <w:szCs w:val="24"/>
        </w:rPr>
        <w:t>ткрыт банковский счет (далее - Р</w:t>
      </w:r>
      <w:r w:rsidRPr="006F2A99">
        <w:rPr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sz w:val="24"/>
          <w:szCs w:val="24"/>
        </w:rPr>
        <w:t>дств с б</w:t>
      </w:r>
      <w:proofErr w:type="gramEnd"/>
      <w:r w:rsidRPr="006F2A99">
        <w:rPr>
          <w:sz w:val="24"/>
          <w:szCs w:val="24"/>
        </w:rPr>
        <w:t>анковского счета.</w:t>
      </w:r>
      <w:r w:rsidRPr="00CE5936">
        <w:rPr>
          <w:sz w:val="24"/>
        </w:rPr>
        <w:t xml:space="preserve"> </w:t>
      </w:r>
      <w:r>
        <w:rPr>
          <w:sz w:val="24"/>
        </w:rPr>
        <w:t>Плата</w:t>
      </w:r>
      <w:r w:rsidRPr="007F71E9">
        <w:rPr>
          <w:sz w:val="24"/>
        </w:rPr>
        <w:t xml:space="preserve"> за открытие банковского счета </w:t>
      </w:r>
      <w:r>
        <w:rPr>
          <w:sz w:val="24"/>
        </w:rPr>
        <w:t>взимается</w:t>
      </w:r>
      <w:r w:rsidRPr="007F71E9">
        <w:rPr>
          <w:sz w:val="24"/>
        </w:rPr>
        <w:t xml:space="preserve"> за счет собственных средств Получателей в соответствии с тарифами Банка</w:t>
      </w:r>
      <w:r>
        <w:rPr>
          <w:sz w:val="24"/>
        </w:rPr>
        <w:t>.</w:t>
      </w:r>
    </w:p>
    <w:p w:rsidR="009B572A" w:rsidRPr="008C35F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F9">
        <w:rPr>
          <w:rFonts w:ascii="Times New Roman" w:hAnsi="Times New Roman" w:cs="Times New Roman"/>
          <w:sz w:val="24"/>
          <w:szCs w:val="24"/>
        </w:rPr>
        <w:t xml:space="preserve"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</w:t>
      </w:r>
    </w:p>
    <w:p w:rsidR="009B572A" w:rsidRPr="008C35F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C35F9">
        <w:rPr>
          <w:rFonts w:ascii="Times New Roman" w:hAnsi="Times New Roman" w:cs="Times New Roman"/>
          <w:sz w:val="24"/>
        </w:rPr>
        <w:t xml:space="preserve">Банк в течение 3 (трех) рабочих дней </w:t>
      </w:r>
      <w:proofErr w:type="gramStart"/>
      <w:r w:rsidRPr="008C35F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8C35F9">
        <w:rPr>
          <w:rFonts w:ascii="Times New Roman" w:hAnsi="Times New Roman" w:cs="Times New Roman"/>
          <w:sz w:val="24"/>
        </w:rPr>
        <w:t xml:space="preserve"> владельцем свидетельства </w:t>
      </w:r>
      <w:r w:rsidRPr="008C35F9">
        <w:rPr>
          <w:rFonts w:ascii="Times New Roman" w:hAnsi="Times New Roman" w:cs="Times New Roman"/>
          <w:sz w:val="24"/>
        </w:rPr>
        <w:lastRenderedPageBreak/>
        <w:t>банковского счета направляет в Администрацию информацию (заявку) об открытии банковского счета владельцем свидетельств.</w:t>
      </w:r>
    </w:p>
    <w:p w:rsidR="009B572A" w:rsidRPr="008C35F9" w:rsidRDefault="009B572A" w:rsidP="009B572A">
      <w:pPr>
        <w:widowControl w:val="0"/>
        <w:ind w:firstLine="567"/>
        <w:jc w:val="both"/>
        <w:rPr>
          <w:sz w:val="24"/>
        </w:rPr>
      </w:pPr>
      <w:r w:rsidRPr="008C35F9">
        <w:rPr>
          <w:sz w:val="24"/>
        </w:rPr>
        <w:t xml:space="preserve">Банк зачисляет на банковский счет распорядителя </w:t>
      </w:r>
      <w:proofErr w:type="gramStart"/>
      <w:r w:rsidRPr="008C35F9">
        <w:rPr>
          <w:sz w:val="24"/>
        </w:rPr>
        <w:t>счета</w:t>
      </w:r>
      <w:proofErr w:type="gramEnd"/>
      <w:r w:rsidRPr="008C35F9">
        <w:rPr>
          <w:sz w:val="24"/>
        </w:rPr>
        <w:t xml:space="preserve"> 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6</w:t>
      </w:r>
      <w:r w:rsidRPr="00F60127">
        <w:rPr>
          <w:sz w:val="24"/>
          <w:szCs w:val="24"/>
        </w:rPr>
        <w:t xml:space="preserve">. </w:t>
      </w:r>
      <w:r w:rsidRPr="005F5067">
        <w:rPr>
          <w:sz w:val="24"/>
          <w:szCs w:val="24"/>
        </w:rPr>
        <w:t>Перечис</w:t>
      </w:r>
      <w:r w:rsidRPr="00F60127">
        <w:rPr>
          <w:sz w:val="24"/>
          <w:szCs w:val="24"/>
        </w:rPr>
        <w:t>ление средств социальной выплаты на банковские сче</w:t>
      </w:r>
      <w:r>
        <w:rPr>
          <w:sz w:val="24"/>
          <w:szCs w:val="24"/>
        </w:rPr>
        <w:t>та ее получателей осуществляет А</w:t>
      </w:r>
      <w:r w:rsidRPr="00F60127">
        <w:rPr>
          <w:sz w:val="24"/>
          <w:szCs w:val="24"/>
        </w:rPr>
        <w:t>дминистрация</w:t>
      </w:r>
      <w:r>
        <w:rPr>
          <w:sz w:val="24"/>
          <w:szCs w:val="24"/>
        </w:rPr>
        <w:t>.</w:t>
      </w:r>
      <w:r w:rsidRPr="00F6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в течение 5 рабочих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документов,</w:t>
      </w:r>
      <w:r w:rsidRPr="00F60127">
        <w:rPr>
          <w:sz w:val="24"/>
          <w:szCs w:val="24"/>
        </w:rPr>
        <w:t xml:space="preserve"> указанных в </w:t>
      </w:r>
      <w:hyperlink w:anchor="Par537" w:history="1">
        <w:r w:rsidRPr="00F60127">
          <w:rPr>
            <w:sz w:val="24"/>
            <w:szCs w:val="24"/>
          </w:rPr>
          <w:t>пунктах 2.2</w:t>
        </w:r>
        <w:r>
          <w:rPr>
            <w:sz w:val="24"/>
            <w:szCs w:val="24"/>
          </w:rPr>
          <w:t>7</w:t>
        </w:r>
      </w:hyperlink>
      <w:r>
        <w:t>.</w:t>
      </w:r>
      <w:r w:rsidRPr="00F60127">
        <w:rPr>
          <w:sz w:val="24"/>
          <w:szCs w:val="24"/>
        </w:rPr>
        <w:t xml:space="preserve"> и </w:t>
      </w:r>
      <w:hyperlink w:anchor="Par546" w:history="1">
        <w:r w:rsidRPr="00F60127">
          <w:rPr>
            <w:sz w:val="24"/>
            <w:szCs w:val="24"/>
          </w:rPr>
          <w:t>2.2</w:t>
        </w:r>
      </w:hyperlink>
      <w:r w:rsidRPr="00F11C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60127">
        <w:rPr>
          <w:sz w:val="24"/>
          <w:szCs w:val="24"/>
        </w:rPr>
        <w:t xml:space="preserve"> настоящего Положения</w:t>
      </w:r>
      <w:r>
        <w:rPr>
          <w:sz w:val="24"/>
          <w:szCs w:val="24"/>
        </w:rPr>
        <w:t>,</w:t>
      </w:r>
      <w:r w:rsidRPr="00AD343E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 проверку</w:t>
      </w:r>
      <w:r w:rsidRPr="00F82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 документов требованиям мероприятия. </w:t>
      </w:r>
    </w:p>
    <w:p w:rsidR="009B572A" w:rsidRPr="0086344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Банк.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60127">
        <w:rPr>
          <w:sz w:val="24"/>
          <w:szCs w:val="24"/>
        </w:rPr>
        <w:t>При наличии средств дополнительной денежной выплаты, предоставляемой организациями, за исключением организаций, предоставляющих жилищные кредиты и займы, в договорах строительства (приобретения) жилья указываются размеры таких средств поддержки и реквизиты документов, в соответствии с которыми эти средства предоставляются.</w:t>
      </w:r>
      <w:r>
        <w:rPr>
          <w:sz w:val="24"/>
          <w:szCs w:val="24"/>
        </w:rPr>
        <w:t xml:space="preserve"> 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20" w:name="Par537"/>
      <w:bookmarkEnd w:id="20"/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7</w:t>
      </w:r>
      <w:r w:rsidRPr="00F60127">
        <w:rPr>
          <w:sz w:val="24"/>
          <w:szCs w:val="24"/>
        </w:rPr>
        <w:t xml:space="preserve">. </w:t>
      </w:r>
      <w:proofErr w:type="gramStart"/>
      <w:r w:rsidRPr="00F60127">
        <w:rPr>
          <w:sz w:val="24"/>
          <w:szCs w:val="24"/>
        </w:rPr>
        <w:t>В случае использования социальной выплаты на приобретение готового жилья или на участие в долевом строительстве многоквартирного дома, для строительства индивидуального жилого дома, в том числе на оплату первоначального взноса при получении жилищного кредита (займа) на приобретение жилья или участие в долевом строительстве многоквартирного дома или строительств</w:t>
      </w:r>
      <w:r>
        <w:rPr>
          <w:sz w:val="24"/>
          <w:szCs w:val="24"/>
        </w:rPr>
        <w:t>о индивидуального жилого дома, Р</w:t>
      </w:r>
      <w:r w:rsidRPr="00F60127">
        <w:rPr>
          <w:sz w:val="24"/>
          <w:szCs w:val="24"/>
        </w:rPr>
        <w:t>аспорядитель счета представляет в</w:t>
      </w:r>
      <w:r>
        <w:rPr>
          <w:sz w:val="24"/>
          <w:szCs w:val="24"/>
        </w:rPr>
        <w:t xml:space="preserve"> Администрацию</w:t>
      </w:r>
      <w:r w:rsidRPr="00F60127">
        <w:rPr>
          <w:sz w:val="24"/>
          <w:szCs w:val="24"/>
        </w:rPr>
        <w:t>:</w:t>
      </w:r>
      <w:proofErr w:type="gramEnd"/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договор банковского счета;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 xml:space="preserve">договор купли-продажи жилого помещения (индивидуального жилого дома) и свидетельство о государственной регистрации права собственности на приобретаемое жилье (в случае покупки готового жилья) или договор с уполномоченной организацией на приобретение в интересах гражданина (семьи) жилого помещения </w:t>
      </w:r>
      <w:proofErr w:type="spellStart"/>
      <w:r w:rsidRPr="00680A0C">
        <w:rPr>
          <w:sz w:val="24"/>
          <w:szCs w:val="24"/>
        </w:rPr>
        <w:t>экономкласса</w:t>
      </w:r>
      <w:proofErr w:type="spellEnd"/>
      <w:r w:rsidRPr="00680A0C">
        <w:rPr>
          <w:sz w:val="24"/>
          <w:szCs w:val="24"/>
        </w:rPr>
        <w:t xml:space="preserve"> на первичном рынке жилья </w:t>
      </w:r>
      <w:proofErr w:type="gramStart"/>
      <w:r w:rsidRPr="00680A0C">
        <w:rPr>
          <w:sz w:val="24"/>
          <w:szCs w:val="24"/>
        </w:rPr>
        <w:t>и(</w:t>
      </w:r>
      <w:proofErr w:type="gramEnd"/>
      <w:r w:rsidRPr="00680A0C">
        <w:rPr>
          <w:sz w:val="24"/>
          <w:szCs w:val="24"/>
        </w:rPr>
        <w:t>или) на оказание услуг указанной организацией;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680A0C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19" w:history="1">
        <w:r w:rsidRPr="00680A0C">
          <w:rPr>
            <w:sz w:val="24"/>
            <w:szCs w:val="24"/>
          </w:rPr>
          <w:t>закона</w:t>
        </w:r>
      </w:hyperlink>
      <w:r w:rsidRPr="00680A0C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680A0C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680A0C">
        <w:rPr>
          <w:sz w:val="24"/>
          <w:szCs w:val="24"/>
        </w:rPr>
        <w:t>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20" w:history="1">
        <w:r w:rsidRPr="00680A0C">
          <w:rPr>
            <w:sz w:val="24"/>
            <w:szCs w:val="24"/>
          </w:rPr>
          <w:t>закона</w:t>
        </w:r>
      </w:hyperlink>
      <w:r w:rsidRPr="00680A0C">
        <w:rPr>
          <w:sz w:val="24"/>
          <w:szCs w:val="24"/>
        </w:rPr>
        <w:t xml:space="preserve"> от 30 декабря 2004 года N 214-ФЗ </w:t>
      </w:r>
      <w:r>
        <w:rPr>
          <w:sz w:val="24"/>
          <w:szCs w:val="24"/>
        </w:rPr>
        <w:t>«</w:t>
      </w:r>
      <w:r w:rsidRPr="00680A0C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4"/>
          <w:szCs w:val="24"/>
        </w:rPr>
        <w:t>»</w:t>
      </w:r>
      <w:r w:rsidRPr="00680A0C">
        <w:rPr>
          <w:sz w:val="24"/>
          <w:szCs w:val="24"/>
        </w:rPr>
        <w:t>);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договор строительного подряда и (или) договор купли-продажи материалов, оборудования для строительства жилого дома. В случае строительства жилого дома без привлечения подрядной организации распорядитель счета представляет в банк договор купли-продажи материалов, оборудования для строительства жилого дома;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документы, подтверждающие наличие достаточных сре</w:t>
      </w:r>
      <w:proofErr w:type="gramStart"/>
      <w:r w:rsidRPr="00680A0C">
        <w:rPr>
          <w:sz w:val="24"/>
          <w:szCs w:val="24"/>
        </w:rPr>
        <w:t>дств дл</w:t>
      </w:r>
      <w:proofErr w:type="gramEnd"/>
      <w:r w:rsidRPr="00680A0C">
        <w:rPr>
          <w:sz w:val="24"/>
          <w:szCs w:val="24"/>
        </w:rPr>
        <w:t>я оплаты строительства (приобретения) жилого помещения (индивидуального жилого дома) в части, превышающей размер предоставляемой социальной выплаты;</w:t>
      </w:r>
    </w:p>
    <w:p w:rsidR="009B572A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ипотечный кредитный договор (договор ипотечного займа)</w:t>
      </w:r>
      <w:r>
        <w:rPr>
          <w:sz w:val="24"/>
          <w:szCs w:val="24"/>
        </w:rPr>
        <w:t>;</w:t>
      </w:r>
    </w:p>
    <w:p w:rsidR="009B572A" w:rsidRPr="00680A0C" w:rsidRDefault="009B572A" w:rsidP="009B572A">
      <w:pPr>
        <w:pStyle w:val="aa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80A0C">
        <w:rPr>
          <w:sz w:val="24"/>
          <w:szCs w:val="24"/>
        </w:rPr>
        <w:t>при покупке дома, документы подтверждающие статус жилого и пригодного для проживания.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bookmarkStart w:id="21" w:name="Par546"/>
      <w:bookmarkEnd w:id="21"/>
      <w:r w:rsidRPr="00F60127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F60127">
        <w:rPr>
          <w:sz w:val="24"/>
          <w:szCs w:val="24"/>
        </w:rPr>
        <w:t xml:space="preserve">. </w:t>
      </w:r>
      <w:bookmarkStart w:id="22" w:name="Par547"/>
      <w:bookmarkStart w:id="23" w:name="Par548"/>
      <w:bookmarkEnd w:id="22"/>
      <w:bookmarkEnd w:id="23"/>
      <w:proofErr w:type="gramStart"/>
      <w:r w:rsidRPr="00863440">
        <w:rPr>
          <w:rFonts w:eastAsiaTheme="minorHAnsi"/>
          <w:sz w:val="24"/>
          <w:szCs w:val="24"/>
          <w:lang w:eastAsia="en-US"/>
        </w:rPr>
        <w:t>В случае использования социальной выплаты на погашение основной суммы долга и уплату процентов по ипотечным жилищным кредитам или займам на</w:t>
      </w:r>
      <w:r w:rsidRPr="003D7927">
        <w:rPr>
          <w:rFonts w:eastAsiaTheme="minorHAnsi"/>
          <w:sz w:val="24"/>
          <w:szCs w:val="24"/>
          <w:lang w:eastAsia="en-US"/>
        </w:rPr>
        <w:t xml:space="preserve"> </w:t>
      </w:r>
      <w:r w:rsidRPr="00863440">
        <w:rPr>
          <w:rFonts w:eastAsiaTheme="minorHAnsi"/>
          <w:sz w:val="24"/>
          <w:szCs w:val="24"/>
          <w:lang w:eastAsia="en-US"/>
        </w:rPr>
        <w:t xml:space="preserve">приобретение </w:t>
      </w:r>
      <w:r w:rsidRPr="00863440">
        <w:rPr>
          <w:rFonts w:eastAsiaTheme="minorHAnsi"/>
          <w:sz w:val="24"/>
          <w:szCs w:val="24"/>
          <w:lang w:eastAsia="en-US"/>
        </w:rPr>
        <w:lastRenderedPageBreak/>
        <w:t>(строительство) жилого помещения в Администрацию представляется выписка из единого государственного реестра недвижимости, содержащая актуальные (действительные) сведения о наличии зарегистрированного права собственности у получателя социальной выплаты и членов его семьи на построенное (приобретенное) с привлечением средств ипотечного жилищного кредита (займа</w:t>
      </w:r>
      <w:proofErr w:type="gramEnd"/>
      <w:r w:rsidRPr="00863440">
        <w:rPr>
          <w:rFonts w:eastAsiaTheme="minorHAnsi"/>
          <w:sz w:val="24"/>
          <w:szCs w:val="24"/>
          <w:lang w:eastAsia="en-US"/>
        </w:rPr>
        <w:t>) жилое помещение, а также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 При этом размер социальной выплаты, предоставляемой на погашение основной суммы долга и уплату процентов по ипотечным жилищным кредитам или займам на</w:t>
      </w:r>
      <w:r w:rsidRPr="003D7927">
        <w:rPr>
          <w:rFonts w:eastAsiaTheme="minorHAnsi"/>
          <w:sz w:val="24"/>
          <w:szCs w:val="24"/>
          <w:lang w:eastAsia="en-US"/>
        </w:rPr>
        <w:t xml:space="preserve"> </w:t>
      </w:r>
      <w:r w:rsidRPr="00863440">
        <w:rPr>
          <w:rFonts w:eastAsiaTheme="minorHAnsi"/>
          <w:sz w:val="24"/>
          <w:szCs w:val="24"/>
          <w:lang w:eastAsia="en-US"/>
        </w:rPr>
        <w:t>приобретение (строительство) жилого помещения, ограничивается суммой остатка основного долга и остатка задолженности по выплате процентов за пользование ипотечным жилищным кредитом или займом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4" w:name="Par556"/>
      <w:bookmarkEnd w:id="24"/>
      <w:r w:rsidRPr="00F60127">
        <w:rPr>
          <w:sz w:val="24"/>
          <w:szCs w:val="24"/>
        </w:rPr>
        <w:t>2</w:t>
      </w:r>
      <w:r>
        <w:rPr>
          <w:sz w:val="24"/>
          <w:szCs w:val="24"/>
        </w:rPr>
        <w:t xml:space="preserve">.29. </w:t>
      </w:r>
      <w:r w:rsidRPr="00863440">
        <w:rPr>
          <w:sz w:val="24"/>
          <w:szCs w:val="24"/>
        </w:rPr>
        <w:t xml:space="preserve">В случае вынесения </w:t>
      </w:r>
      <w:r>
        <w:rPr>
          <w:sz w:val="24"/>
          <w:szCs w:val="24"/>
        </w:rPr>
        <w:t>Администрацией</w:t>
      </w:r>
      <w:r w:rsidRPr="00863440">
        <w:rPr>
          <w:sz w:val="24"/>
          <w:szCs w:val="24"/>
        </w:rPr>
        <w:t xml:space="preserve"> решения об отказе в принятии указанных документов либо </w:t>
      </w:r>
      <w:proofErr w:type="gramStart"/>
      <w:r w:rsidRPr="00863440">
        <w:rPr>
          <w:sz w:val="24"/>
          <w:szCs w:val="24"/>
        </w:rPr>
        <w:t>об отказе от оплаты расходо</w:t>
      </w:r>
      <w:r>
        <w:rPr>
          <w:sz w:val="24"/>
          <w:szCs w:val="24"/>
        </w:rPr>
        <w:t>в на основании этих документов Р</w:t>
      </w:r>
      <w:r w:rsidRPr="00863440">
        <w:rPr>
          <w:sz w:val="24"/>
          <w:szCs w:val="24"/>
        </w:rPr>
        <w:t>аспорядителю счета в течение пяти рабочих дней с даты</w:t>
      </w:r>
      <w:proofErr w:type="gramEnd"/>
      <w:r w:rsidRPr="00863440">
        <w:rPr>
          <w:sz w:val="24"/>
          <w:szCs w:val="24"/>
        </w:rPr>
        <w:t xml:space="preserve"> получения указанных документов вручается соответствующее уведомление в письменной форме с указанием причин отказа. При этом документы, принятые </w:t>
      </w:r>
      <w:r>
        <w:rPr>
          <w:sz w:val="24"/>
          <w:szCs w:val="24"/>
        </w:rPr>
        <w:t>Администрацией</w:t>
      </w:r>
      <w:r w:rsidRPr="00863440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проверки, возвращаются Р</w:t>
      </w:r>
      <w:r w:rsidRPr="00863440">
        <w:rPr>
          <w:sz w:val="24"/>
          <w:szCs w:val="24"/>
        </w:rPr>
        <w:t>аспорядителю счета.</w:t>
      </w:r>
      <w:r>
        <w:rPr>
          <w:sz w:val="24"/>
          <w:szCs w:val="24"/>
        </w:rPr>
        <w:t xml:space="preserve"> </w:t>
      </w:r>
    </w:p>
    <w:p w:rsidR="009B572A" w:rsidRPr="0086344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3440">
        <w:rPr>
          <w:sz w:val="24"/>
          <w:szCs w:val="24"/>
        </w:rPr>
        <w:t xml:space="preserve">Оригиналы представленных документов хранятся в </w:t>
      </w:r>
      <w:r>
        <w:rPr>
          <w:sz w:val="24"/>
          <w:szCs w:val="24"/>
        </w:rPr>
        <w:t>Администрации</w:t>
      </w:r>
      <w:r w:rsidRPr="00863440">
        <w:rPr>
          <w:sz w:val="24"/>
          <w:szCs w:val="24"/>
        </w:rPr>
        <w:t xml:space="preserve"> до перечисления средств лицу, указанному в них, или до отказа от такого пер</w:t>
      </w:r>
      <w:r>
        <w:rPr>
          <w:sz w:val="24"/>
          <w:szCs w:val="24"/>
        </w:rPr>
        <w:t>ечисления и затем возвращаются Р</w:t>
      </w:r>
      <w:r w:rsidRPr="00863440">
        <w:rPr>
          <w:sz w:val="24"/>
          <w:szCs w:val="24"/>
        </w:rPr>
        <w:t>аспорядителю счета.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63440">
        <w:rPr>
          <w:rFonts w:eastAsiaTheme="minorHAnsi"/>
          <w:sz w:val="24"/>
          <w:szCs w:val="24"/>
          <w:lang w:eastAsia="en-US"/>
        </w:rPr>
        <w:t xml:space="preserve">Перечисление социальных выплат с банковских счетов получателей социальных выплат производится </w:t>
      </w:r>
      <w:proofErr w:type="gramStart"/>
      <w:r w:rsidRPr="00863440">
        <w:rPr>
          <w:rFonts w:eastAsiaTheme="minorHAnsi"/>
          <w:sz w:val="24"/>
          <w:szCs w:val="24"/>
          <w:lang w:eastAsia="en-US"/>
        </w:rPr>
        <w:t>банком</w:t>
      </w:r>
      <w:proofErr w:type="gramEnd"/>
      <w:r w:rsidRPr="0086344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на основании представленного в Банк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AA5F6A" w:rsidRDefault="009B572A" w:rsidP="009B572A">
      <w:pPr>
        <w:widowControl w:val="0"/>
        <w:ind w:firstLine="709"/>
        <w:jc w:val="both"/>
        <w:rPr>
          <w:sz w:val="24"/>
        </w:rPr>
      </w:pPr>
      <w:r w:rsidRPr="00F60127">
        <w:rPr>
          <w:sz w:val="24"/>
          <w:szCs w:val="24"/>
        </w:rPr>
        <w:t>2.3</w:t>
      </w:r>
      <w:r>
        <w:rPr>
          <w:sz w:val="24"/>
          <w:szCs w:val="24"/>
        </w:rPr>
        <w:t>0</w:t>
      </w:r>
      <w:r w:rsidRPr="00F6012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Банк направляет в Администрацию ежемесячно </w:t>
      </w:r>
      <w:r w:rsidRPr="007F71E9">
        <w:rPr>
          <w:sz w:val="24"/>
        </w:rPr>
        <w:t xml:space="preserve">до 10-го числа месяца, следующего за </w:t>
      </w:r>
      <w:proofErr w:type="gramStart"/>
      <w:r w:rsidRPr="007F71E9">
        <w:rPr>
          <w:sz w:val="24"/>
        </w:rPr>
        <w:t>отчетным</w:t>
      </w:r>
      <w:proofErr w:type="gramEnd"/>
      <w:r w:rsidRPr="007F71E9">
        <w:rPr>
          <w:sz w:val="24"/>
        </w:rPr>
        <w:t>, информацию о перечислении средств с</w:t>
      </w:r>
      <w:r>
        <w:rPr>
          <w:sz w:val="24"/>
        </w:rPr>
        <w:t>оциальной выплаты с банковского счета.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Личные дела участников мероприятия, получивших социальную выплату, п</w:t>
      </w:r>
      <w:r w:rsidRPr="00F60127">
        <w:rPr>
          <w:sz w:val="24"/>
          <w:szCs w:val="24"/>
        </w:rPr>
        <w:t>одлеж</w:t>
      </w:r>
      <w:r>
        <w:rPr>
          <w:sz w:val="24"/>
          <w:szCs w:val="24"/>
        </w:rPr>
        <w:t>а</w:t>
      </w:r>
      <w:r w:rsidRPr="00F60127">
        <w:rPr>
          <w:sz w:val="24"/>
          <w:szCs w:val="24"/>
        </w:rPr>
        <w:t xml:space="preserve">т хранению </w:t>
      </w:r>
      <w:r>
        <w:rPr>
          <w:sz w:val="24"/>
          <w:szCs w:val="24"/>
        </w:rPr>
        <w:t>администрацией</w:t>
      </w:r>
      <w:r w:rsidRPr="00F60127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10 лет со дня перечисления социальной выплаты</w:t>
      </w:r>
      <w:r w:rsidRPr="00F60127">
        <w:rPr>
          <w:sz w:val="24"/>
          <w:szCs w:val="24"/>
        </w:rPr>
        <w:t>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ind w:firstLine="851"/>
        <w:jc w:val="both"/>
      </w:pPr>
      <w:r>
        <w:br w:type="page"/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851"/>
      </w:pP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bookmarkStart w:id="25" w:name="Par575"/>
      <w:bookmarkStart w:id="26" w:name="Par583"/>
      <w:bookmarkEnd w:id="25"/>
      <w:bookmarkEnd w:id="26"/>
      <w:r w:rsidRPr="00F45B02">
        <w:rPr>
          <w:rFonts w:ascii="Times New Roman" w:hAnsi="Times New Roman"/>
        </w:rPr>
        <w:t>Приложение 1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</w:t>
      </w:r>
      <w:r w:rsidRPr="00F45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DA2E9F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45B02">
        <w:rPr>
          <w:rFonts w:ascii="Times New Roman" w:hAnsi="Times New Roman"/>
        </w:rPr>
        <w:t>на основе принципов ипотечного кредитования</w:t>
      </w:r>
    </w:p>
    <w:p w:rsidR="009B572A" w:rsidRPr="00F60127" w:rsidRDefault="009B572A" w:rsidP="009B572A">
      <w:pPr>
        <w:pStyle w:val="a9"/>
        <w:jc w:val="right"/>
        <w:rPr>
          <w:rFonts w:cs="Calibri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cs="Calibri"/>
        </w:rPr>
      </w:pP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  <w:r w:rsidRPr="00F45B02">
        <w:rPr>
          <w:rFonts w:ascii="Times New Roman" w:hAnsi="Times New Roman" w:cs="Times New Roman"/>
        </w:rPr>
        <w:t xml:space="preserve">СВИДЕТЕЛЬСТВО № </w:t>
      </w: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F45B02">
        <w:rPr>
          <w:rFonts w:ascii="Times New Roman" w:hAnsi="Times New Roman" w:cs="Times New Roman"/>
        </w:rPr>
        <w:t xml:space="preserve">о предоставлении социальной выплаты на приобретение (строительство) </w:t>
      </w: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F45B02">
        <w:rPr>
          <w:rFonts w:ascii="Times New Roman" w:hAnsi="Times New Roman" w:cs="Times New Roman"/>
        </w:rPr>
        <w:t xml:space="preserve">жилых помещений </w:t>
      </w: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45B02">
        <w:rPr>
          <w:rFonts w:ascii="Times New Roman" w:hAnsi="Times New Roman" w:cs="Times New Roman"/>
          <w:b w:val="0"/>
        </w:rPr>
        <w:t>паспорт</w:t>
      </w:r>
      <w:r w:rsidRPr="00F45B02">
        <w:rPr>
          <w:rFonts w:ascii="Times New Roman" w:hAnsi="Times New Roman"/>
          <w:b w:val="0"/>
        </w:rPr>
        <w:t>__________________</w:t>
      </w:r>
      <w:proofErr w:type="spellEnd"/>
      <w:r w:rsidRPr="00F45B02">
        <w:rPr>
          <w:rFonts w:ascii="Times New Roman" w:hAnsi="Times New Roman" w:cs="Times New Roman"/>
          <w:b w:val="0"/>
        </w:rPr>
        <w:t>, 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sz w:val="20"/>
          <w:szCs w:val="20"/>
        </w:rPr>
        <w:t>________________________</w:t>
      </w:r>
      <w:r>
        <w:rPr>
          <w:rFonts w:ascii="Times New Roman" w:hAnsi="Times New Roman"/>
          <w:b w:val="0"/>
          <w:sz w:val="20"/>
          <w:szCs w:val="20"/>
        </w:rPr>
        <w:t>__________</w:t>
      </w:r>
      <w:r w:rsidRPr="00F45B02">
        <w:rPr>
          <w:rFonts w:ascii="Times New Roman" w:hAnsi="Times New Roman"/>
          <w:b w:val="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D239CA" w:rsidRDefault="009B572A" w:rsidP="009B57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39CA">
        <w:rPr>
          <w:sz w:val="22"/>
          <w:szCs w:val="22"/>
        </w:rPr>
        <w:t>является участником</w:t>
      </w:r>
      <w:r>
        <w:rPr>
          <w:sz w:val="22"/>
          <w:szCs w:val="22"/>
        </w:rPr>
        <w:t xml:space="preserve"> мероприятия</w:t>
      </w:r>
      <w:r w:rsidRPr="00D239CA">
        <w:rPr>
          <w:sz w:val="22"/>
          <w:szCs w:val="22"/>
        </w:rPr>
        <w:t xml:space="preserve">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>
        <w:rPr>
          <w:sz w:val="22"/>
          <w:szCs w:val="22"/>
        </w:rPr>
        <w:t xml:space="preserve"> </w:t>
      </w:r>
      <w:r w:rsidRPr="00D239CA">
        <w:rPr>
          <w:sz w:val="22"/>
          <w:szCs w:val="22"/>
        </w:rPr>
        <w:t>муниципальной программы Сосновоборского городского округа «Жилище на 2021-2025 годы».</w:t>
      </w:r>
    </w:p>
    <w:p w:rsidR="009B572A" w:rsidRDefault="009B572A" w:rsidP="009B572A">
      <w:pPr>
        <w:pStyle w:val="Heading"/>
        <w:jc w:val="both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jc w:val="both"/>
        <w:rPr>
          <w:rFonts w:ascii="Times New Roman" w:hAnsi="Times New Roman" w:cs="Times New Roman"/>
          <w:b w:val="0"/>
        </w:rPr>
      </w:pPr>
      <w:r w:rsidRPr="00A01163">
        <w:rPr>
          <w:rFonts w:ascii="Times New Roman" w:hAnsi="Times New Roman"/>
          <w:b w:val="0"/>
        </w:rPr>
        <w:t>В соотв</w:t>
      </w:r>
      <w:r>
        <w:rPr>
          <w:rFonts w:ascii="Times New Roman" w:hAnsi="Times New Roman"/>
          <w:b w:val="0"/>
        </w:rPr>
        <w:t>етствии с условиями мероприятия</w:t>
      </w:r>
      <w:r w:rsidRPr="00A01163">
        <w:rPr>
          <w:rFonts w:ascii="Times New Roman" w:hAnsi="Times New Roman"/>
          <w:b w:val="0"/>
        </w:rPr>
        <w:t xml:space="preserve"> ему (ей) предоставляется социальная выплата </w:t>
      </w:r>
      <w:r>
        <w:rPr>
          <w:rFonts w:ascii="Times New Roman" w:hAnsi="Times New Roman"/>
          <w:b w:val="0"/>
        </w:rPr>
        <w:t xml:space="preserve">в </w:t>
      </w:r>
      <w:r w:rsidRPr="00A01163">
        <w:rPr>
          <w:rFonts w:ascii="Times New Roman" w:hAnsi="Times New Roman"/>
          <w:b w:val="0"/>
        </w:rPr>
        <w:t>размере: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60127">
        <w:rPr>
          <w:rFonts w:ascii="Times New Roman" w:hAnsi="Times New Roman" w:cs="Times New Roman"/>
          <w:sz w:val="22"/>
          <w:szCs w:val="22"/>
        </w:rPr>
        <w:t>______________________рублей</w:t>
      </w:r>
    </w:p>
    <w:p w:rsidR="009B572A" w:rsidRPr="00AC3025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C3025">
        <w:rPr>
          <w:rFonts w:ascii="Times New Roman" w:hAnsi="Times New Roman" w:cs="Times New Roman"/>
          <w:sz w:val="12"/>
          <w:szCs w:val="12"/>
        </w:rPr>
        <w:t>(цифрами и прописью)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  <w:sz w:val="22"/>
          <w:szCs w:val="22"/>
        </w:rPr>
        <w:t>на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F60127">
        <w:rPr>
          <w:rFonts w:ascii="Times New Roman" w:hAnsi="Times New Roman" w:cs="Times New Roman"/>
          <w:sz w:val="22"/>
          <w:szCs w:val="22"/>
        </w:rPr>
        <w:t>_____________________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A2E9F">
        <w:rPr>
          <w:rFonts w:ascii="Times New Roman" w:hAnsi="Times New Roman" w:cs="Times New Roman"/>
          <w:sz w:val="12"/>
          <w:szCs w:val="12"/>
        </w:rPr>
        <w:t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DA2E9F">
        <w:rPr>
          <w:rFonts w:ascii="Times New Roman" w:hAnsi="Times New Roman" w:cs="Times New Roman"/>
          <w:sz w:val="12"/>
          <w:szCs w:val="12"/>
        </w:rPr>
        <w:t>приобретение (строительство) жилья - нужное указать)</w:t>
      </w: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>на территории Сосновоборского городского округа Ленинградской области.</w:t>
      </w:r>
    </w:p>
    <w:p w:rsidR="009B572A" w:rsidRPr="00DA2E9F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Члены семьи: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F45B02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</w:t>
      </w:r>
      <w:r w:rsidRPr="00FA1D4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i/>
        </w:rPr>
        <w:t>кредитной организации на территории муниципального образования.</w:t>
      </w: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Свидетельство подлежит</w:t>
      </w:r>
    </w:p>
    <w:p w:rsidR="009B572A" w:rsidRPr="00183CD7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предъявлению в Банк в срок до</w:t>
      </w:r>
      <w:r w:rsidRPr="00183CD7">
        <w:rPr>
          <w:rFonts w:ascii="Times New Roman" w:hAnsi="Times New Roman"/>
          <w:b w:val="0"/>
          <w:color w:val="000000"/>
        </w:rPr>
        <w:t>___ __________ 20__ года (включительно)</w:t>
      </w:r>
    </w:p>
    <w:p w:rsidR="009B572A" w:rsidRPr="00183CD7" w:rsidRDefault="009B572A" w:rsidP="009B572A">
      <w:pPr>
        <w:pStyle w:val="Heading"/>
        <w:rPr>
          <w:rFonts w:ascii="Times New Roman" w:hAnsi="Times New Roman" w:cs="Times New Roman"/>
          <w:b w:val="0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/>
          <w:b w:val="0"/>
        </w:rPr>
        <w:t>Особые отметки _________________________________________________</w:t>
      </w:r>
      <w:r>
        <w:rPr>
          <w:rFonts w:ascii="Times New Roman" w:hAnsi="Times New Roman"/>
          <w:b w:val="0"/>
        </w:rPr>
        <w:t>__________</w:t>
      </w:r>
      <w:r w:rsidRPr="00F45B02">
        <w:rPr>
          <w:rFonts w:ascii="Times New Roman" w:hAnsi="Times New Roman"/>
          <w:b w:val="0"/>
        </w:rPr>
        <w:t>______________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F45B02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E6612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 w:cs="Times New Roman"/>
          <w:b w:val="0"/>
        </w:rPr>
        <w:t xml:space="preserve">М.П. </w:t>
      </w:r>
    </w:p>
    <w:p w:rsidR="009B572A" w:rsidRPr="00AC3025" w:rsidRDefault="009B572A" w:rsidP="009B572A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72A" w:rsidRPr="00F45B02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F45B02">
        <w:rPr>
          <w:rFonts w:ascii="Times New Roman" w:hAnsi="Times New Roman" w:cs="Times New Roman"/>
          <w:b w:val="0"/>
        </w:rPr>
        <w:lastRenderedPageBreak/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F45B02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A1D43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A1D43">
              <w:rPr>
                <w:rFonts w:ascii="Times New Roman" w:hAnsi="Times New Roman"/>
                <w:sz w:val="12"/>
                <w:szCs w:val="12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B02">
              <w:rPr>
                <w:rFonts w:ascii="Times New Roman" w:hAnsi="Times New Roman"/>
              </w:rPr>
              <w:t>М.П</w:t>
            </w:r>
            <w:r w:rsidRPr="006F2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B572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572A" w:rsidRDefault="009B572A" w:rsidP="009B572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t>Приложение 2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F60127" w:rsidRDefault="009B572A" w:rsidP="009B572A">
      <w:pPr>
        <w:pStyle w:val="ConsPlusNonformat"/>
        <w:ind w:left="4111"/>
        <w:rPr>
          <w:rFonts w:ascii="Times New Roman" w:hAnsi="Times New Roman" w:cs="Times New Roman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</w:p>
    <w:p w:rsidR="009B572A" w:rsidRDefault="009B572A" w:rsidP="009B572A">
      <w:pPr>
        <w:pStyle w:val="ConsPlusNonformat"/>
        <w:ind w:left="3828"/>
        <w:jc w:val="center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Прошу включить меня,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45B02">
        <w:rPr>
          <w:rFonts w:ascii="Times New Roman" w:hAnsi="Times New Roman" w:cs="Times New Roman"/>
          <w:sz w:val="22"/>
          <w:szCs w:val="22"/>
        </w:rPr>
        <w:t>____,</w:t>
      </w:r>
    </w:p>
    <w:p w:rsidR="009B572A" w:rsidRPr="00F45B02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>(фамилия, имя, отчество)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паспорт ______________, выданный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(серия, номер)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     (кем, когда)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 "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</w:rPr>
        <w:t>__" 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</w:rPr>
        <w:t>___</w:t>
      </w:r>
      <w:r w:rsidRPr="00F60127">
        <w:rPr>
          <w:rFonts w:ascii="Times New Roman" w:hAnsi="Times New Roman" w:cs="Times New Roman"/>
        </w:rPr>
        <w:t>_____________ года,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 xml:space="preserve">в состав участников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муниципальной программы Сосновоборского г</w:t>
      </w:r>
      <w:r>
        <w:rPr>
          <w:rFonts w:ascii="Times New Roman" w:hAnsi="Times New Roman" w:cs="Times New Roman"/>
          <w:sz w:val="22"/>
          <w:szCs w:val="22"/>
        </w:rPr>
        <w:t>ородского округа «Жилище на 2021-2025</w:t>
      </w:r>
      <w:r w:rsidRPr="00F45B02">
        <w:rPr>
          <w:rFonts w:ascii="Times New Roman" w:hAnsi="Times New Roman" w:cs="Times New Roman"/>
          <w:sz w:val="22"/>
          <w:szCs w:val="22"/>
        </w:rPr>
        <w:t xml:space="preserve"> годы». 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572A" w:rsidRPr="00F45B02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Жилищные условия планирую улучшить путем 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приобретени</w:t>
      </w:r>
      <w:r>
        <w:rPr>
          <w:rFonts w:ascii="Times New Roman" w:hAnsi="Times New Roman" w:cs="Times New Roman"/>
          <w:sz w:val="12"/>
          <w:szCs w:val="12"/>
        </w:rPr>
        <w:t xml:space="preserve">е </w:t>
      </w:r>
      <w:r w:rsidRPr="00F45B02">
        <w:rPr>
          <w:rFonts w:ascii="Times New Roman" w:hAnsi="Times New Roman" w:cs="Times New Roman"/>
          <w:sz w:val="12"/>
          <w:szCs w:val="12"/>
        </w:rPr>
        <w:t xml:space="preserve"> (</w:t>
      </w:r>
      <w:r>
        <w:rPr>
          <w:rFonts w:ascii="Times New Roman" w:hAnsi="Times New Roman" w:cs="Times New Roman"/>
          <w:sz w:val="12"/>
          <w:szCs w:val="12"/>
        </w:rPr>
        <w:t>строительство</w:t>
      </w:r>
      <w:r w:rsidRPr="00F45B02">
        <w:rPr>
          <w:rFonts w:ascii="Times New Roman" w:hAnsi="Times New Roman" w:cs="Times New Roman"/>
          <w:sz w:val="12"/>
          <w:szCs w:val="12"/>
        </w:rPr>
        <w:t>) жилья - нужное указать)</w:t>
      </w:r>
    </w:p>
    <w:p w:rsidR="009B572A" w:rsidRPr="00B26453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B26453">
        <w:rPr>
          <w:rFonts w:ascii="Times New Roman" w:hAnsi="Times New Roman"/>
          <w:b w:val="0"/>
        </w:rPr>
        <w:t>на территории Сосновоборского городского округа Ленинградской области.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Члены семьи, нуждающиеся вместе со мной в улучшении жилищных условий: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жена (муж)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__________    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__________,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(фамилия, имя, отчество)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(дата рождения)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B26453">
        <w:rPr>
          <w:rFonts w:ascii="Times New Roman" w:hAnsi="Times New Roman" w:cs="Times New Roman"/>
          <w:sz w:val="22"/>
          <w:szCs w:val="22"/>
        </w:rPr>
        <w:t>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дети: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__________    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F60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(фамилия, имя, отчество)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(дата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F60127"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</w:rPr>
        <w:t>____________________</w:t>
      </w:r>
      <w:r w:rsidRPr="00F60127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>___    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(фамилия, имя, отчество)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(дата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адресу:</w:t>
      </w:r>
      <w:r w:rsidRPr="00F60127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____________________</w:t>
      </w:r>
      <w:r w:rsidRPr="00F60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__________________.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 xml:space="preserve">Нуждающимися   в   улучшении   жилищных условий 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признаны</w:t>
      </w:r>
      <w:proofErr w:type="gramEnd"/>
      <w:r w:rsidRPr="00B26453">
        <w:rPr>
          <w:rFonts w:ascii="Times New Roman" w:hAnsi="Times New Roman" w:cs="Times New Roman"/>
          <w:sz w:val="22"/>
          <w:szCs w:val="22"/>
        </w:rPr>
        <w:t xml:space="preserve"> решением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(наименование органа местного самоуправления, реквизиты правового акта)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B26453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>
        <w:t>С условиями участия в</w:t>
      </w:r>
      <w:r w:rsidRPr="00B26453">
        <w:t xml:space="preserve"> мероприяти</w:t>
      </w:r>
      <w:r>
        <w:t xml:space="preserve">и </w:t>
      </w:r>
      <w:proofErr w:type="gramStart"/>
      <w:r w:rsidRPr="00B26453">
        <w:t>ознакомлен</w:t>
      </w:r>
      <w:proofErr w:type="gramEnd"/>
      <w:r w:rsidRPr="00B26453">
        <w:t xml:space="preserve"> (ознакомлена) и обязуюсь их выполнять. Обязуюсь</w:t>
      </w:r>
      <w:r w:rsidRPr="00326815">
        <w:t xml:space="preserve"> </w:t>
      </w:r>
      <w:r w:rsidRPr="00B26453">
        <w:t xml:space="preserve">в течение 10 рабочих дней </w:t>
      </w:r>
      <w:proofErr w:type="gramStart"/>
      <w:r w:rsidRPr="00B26453">
        <w:t>с даты изменения</w:t>
      </w:r>
      <w:proofErr w:type="gramEnd"/>
      <w:r w:rsidRPr="00B26453">
        <w:t xml:space="preserve"> (или получения нового) документа, представленного мной с настоящим заявлением, представить в Администрацию Сосновоборского городского округа измененный (новый) документ.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E66125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</w:t>
      </w:r>
      <w:r w:rsidRPr="00F60127">
        <w:rPr>
          <w:rFonts w:ascii="Times New Roman" w:hAnsi="Times New Roman" w:cs="Times New Roman"/>
        </w:rPr>
        <w:t>__________   ________________________   ________________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(фамилия, инициалы заявителя)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(подпись)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(дата)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</w:t>
      </w:r>
      <w:r w:rsidRPr="00F60127">
        <w:rPr>
          <w:rFonts w:ascii="Times New Roman" w:hAnsi="Times New Roman" w:cs="Times New Roman"/>
        </w:rPr>
        <w:t>овершеннолетни</w:t>
      </w:r>
      <w:r>
        <w:rPr>
          <w:rFonts w:ascii="Times New Roman" w:hAnsi="Times New Roman" w:cs="Times New Roman"/>
        </w:rPr>
        <w:t>х</w:t>
      </w:r>
      <w:r w:rsidRPr="00F60127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ов</w:t>
      </w:r>
      <w:r w:rsidRPr="00F60127">
        <w:rPr>
          <w:rFonts w:ascii="Times New Roman" w:hAnsi="Times New Roman" w:cs="Times New Roman"/>
        </w:rPr>
        <w:t xml:space="preserve">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2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3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4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5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6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7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8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9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10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11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26453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26453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26453">
        <w:rPr>
          <w:rStyle w:val="10CenturyGothic11pt"/>
          <w:rFonts w:ascii="Times New Roman" w:hAnsi="Times New Roman"/>
          <w:sz w:val="20"/>
          <w:szCs w:val="20"/>
        </w:rPr>
        <w:t>12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Default="009B572A" w:rsidP="009B572A">
      <w:pPr>
        <w:spacing w:after="200" w:line="276" w:lineRule="auto"/>
      </w:pPr>
      <w:r>
        <w:br w:type="page"/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</w:t>
      </w:r>
      <w:r w:rsidRPr="003D7927">
        <w:rPr>
          <w:rFonts w:ascii="Times New Roman" w:hAnsi="Times New Roman"/>
        </w:rPr>
        <w:t xml:space="preserve"> </w:t>
      </w:r>
      <w:r w:rsidRPr="00F45B02">
        <w:rPr>
          <w:rFonts w:ascii="Times New Roman" w:hAnsi="Times New Roman"/>
        </w:rPr>
        <w:t>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F60127" w:rsidRDefault="009B572A" w:rsidP="009B572A">
      <w:pPr>
        <w:pStyle w:val="ConsPlusNonformat"/>
        <w:jc w:val="right"/>
        <w:rPr>
          <w:rFonts w:ascii="Times New Roman" w:hAnsi="Times New Roman" w:cs="Times New Roman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</w:rPr>
        <w:t xml:space="preserve">Я, </w:t>
      </w:r>
      <w:r w:rsidRPr="00F45B02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____,</w:t>
      </w:r>
    </w:p>
    <w:p w:rsidR="009B572A" w:rsidRPr="00F45B02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>(фамилия, имя, отчество)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B02">
        <w:rPr>
          <w:rFonts w:ascii="Times New Roman" w:hAnsi="Times New Roman" w:cs="Times New Roman"/>
          <w:sz w:val="22"/>
          <w:szCs w:val="22"/>
        </w:rPr>
        <w:t>паспорт ______________, выданный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45B02">
        <w:rPr>
          <w:rFonts w:ascii="Times New Roman" w:hAnsi="Times New Roman" w:cs="Times New Roman"/>
          <w:sz w:val="22"/>
          <w:szCs w:val="22"/>
        </w:rPr>
        <w:t>_</w:t>
      </w:r>
    </w:p>
    <w:p w:rsidR="009B572A" w:rsidRPr="00F45B02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F45B02">
        <w:rPr>
          <w:rFonts w:ascii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(серия, номер)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F45B02">
        <w:rPr>
          <w:rFonts w:ascii="Times New Roman" w:hAnsi="Times New Roman" w:cs="Times New Roman"/>
          <w:sz w:val="12"/>
          <w:szCs w:val="12"/>
        </w:rPr>
        <w:t xml:space="preserve">          (кем, когда)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Pr="00F60127">
        <w:rPr>
          <w:rFonts w:ascii="Times New Roman" w:hAnsi="Times New Roman" w:cs="Times New Roman"/>
        </w:rPr>
        <w:t>___________ "__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60127">
        <w:rPr>
          <w:rFonts w:ascii="Times New Roman" w:hAnsi="Times New Roman" w:cs="Times New Roman"/>
        </w:rPr>
        <w:t>_____" _____________</w:t>
      </w:r>
      <w:r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60127">
        <w:rPr>
          <w:rFonts w:ascii="Times New Roman" w:hAnsi="Times New Roman" w:cs="Times New Roman"/>
        </w:rPr>
        <w:t>___________ года,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proofErr w:type="gramStart"/>
      <w:r w:rsidRPr="00995FBA">
        <w:rPr>
          <w:rFonts w:ascii="Times New Roman" w:hAnsi="Times New Roman" w:cs="Times New Roman"/>
          <w:sz w:val="22"/>
          <w:szCs w:val="22"/>
        </w:rPr>
        <w:t>занимающий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 xml:space="preserve"> с проживающими совместно членами семьи жилое помещение из _____ комнат _____ кв. метров в квартире N ______ дома _______ по улице</w:t>
      </w:r>
      <w:r w:rsidRPr="00F60127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</w:t>
      </w:r>
      <w:r w:rsidRPr="00F6012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F60127">
        <w:rPr>
          <w:rFonts w:ascii="Times New Roman" w:hAnsi="Times New Roman" w:cs="Times New Roman"/>
        </w:rPr>
        <w:t>______________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995FBA">
        <w:rPr>
          <w:rFonts w:ascii="Times New Roman" w:hAnsi="Times New Roman" w:cs="Times New Roman"/>
          <w:sz w:val="22"/>
          <w:szCs w:val="22"/>
        </w:rPr>
        <w:t>в</w:t>
      </w:r>
      <w:r w:rsidRPr="00F60127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F60127">
        <w:rPr>
          <w:rFonts w:ascii="Times New Roman" w:hAnsi="Times New Roman" w:cs="Times New Roman"/>
        </w:rPr>
        <w:t>______________________</w:t>
      </w:r>
    </w:p>
    <w:p w:rsidR="009B572A" w:rsidRPr="00995FBA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>(наименование населенного пункта)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995FBA">
        <w:rPr>
          <w:rFonts w:ascii="Times New Roman" w:hAnsi="Times New Roman" w:cs="Times New Roman"/>
          <w:sz w:val="22"/>
          <w:szCs w:val="22"/>
        </w:rPr>
        <w:t>района Ленин</w:t>
      </w:r>
      <w:r>
        <w:rPr>
          <w:rFonts w:ascii="Times New Roman" w:hAnsi="Times New Roman" w:cs="Times New Roman"/>
          <w:sz w:val="22"/>
          <w:szCs w:val="22"/>
        </w:rPr>
        <w:t xml:space="preserve">градской области на основании ордера (договора </w:t>
      </w:r>
      <w:r w:rsidRPr="00995FBA">
        <w:rPr>
          <w:rFonts w:ascii="Times New Roman" w:hAnsi="Times New Roman" w:cs="Times New Roman"/>
          <w:sz w:val="22"/>
          <w:szCs w:val="22"/>
        </w:rPr>
        <w:t xml:space="preserve">социального </w:t>
      </w:r>
      <w:r>
        <w:rPr>
          <w:rFonts w:ascii="Times New Roman" w:hAnsi="Times New Roman" w:cs="Times New Roman"/>
          <w:sz w:val="22"/>
          <w:szCs w:val="22"/>
        </w:rPr>
        <w:t xml:space="preserve">найма) от "__" _________ </w:t>
      </w:r>
      <w:r w:rsidRPr="00995FBA">
        <w:rPr>
          <w:rFonts w:ascii="Times New Roman" w:hAnsi="Times New Roman" w:cs="Times New Roman"/>
          <w:sz w:val="22"/>
          <w:szCs w:val="22"/>
        </w:rPr>
        <w:t>года, выданного (заключенного)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</w:t>
      </w:r>
      <w:r w:rsidRPr="00F60127">
        <w:rPr>
          <w:rFonts w:ascii="Times New Roman" w:hAnsi="Times New Roman" w:cs="Times New Roman"/>
        </w:rPr>
        <w:t>___________________,</w:t>
      </w:r>
    </w:p>
    <w:p w:rsidR="009B572A" w:rsidRPr="00995FBA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proofErr w:type="gramStart"/>
      <w:r w:rsidRPr="00995FBA">
        <w:rPr>
          <w:rFonts w:ascii="Times New Roman" w:hAnsi="Times New Roman" w:cs="Times New Roman"/>
          <w:sz w:val="12"/>
          <w:szCs w:val="12"/>
        </w:rPr>
        <w:t>(наименование органа, выдавшего ордер (заключившего договор)</w:t>
      </w:r>
      <w:proofErr w:type="gramEnd"/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proofErr w:type="gramStart"/>
      <w:r w:rsidRPr="00995FBA">
        <w:rPr>
          <w:rFonts w:ascii="Times New Roman" w:hAnsi="Times New Roman" w:cs="Times New Roman"/>
          <w:sz w:val="22"/>
          <w:szCs w:val="22"/>
        </w:rPr>
        <w:t>находящееся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 xml:space="preserve"> в собственности</w:t>
      </w:r>
      <w:r w:rsidRPr="00F60127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____________________</w:t>
      </w:r>
      <w:r w:rsidRPr="00F60127">
        <w:rPr>
          <w:rFonts w:ascii="Times New Roman" w:hAnsi="Times New Roman" w:cs="Times New Roman"/>
        </w:rPr>
        <w:t>_____________________________________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proofErr w:type="gramStart"/>
      <w:r w:rsidRPr="00995FBA">
        <w:rPr>
          <w:rFonts w:ascii="Times New Roman" w:hAnsi="Times New Roman" w:cs="Times New Roman"/>
          <w:sz w:val="12"/>
          <w:szCs w:val="12"/>
        </w:rPr>
        <w:t>(Российской Федерации, Ленинградской области,</w:t>
      </w:r>
      <w:proofErr w:type="gramEnd"/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</w:t>
      </w:r>
      <w:r w:rsidRPr="00F60127">
        <w:rPr>
          <w:rFonts w:ascii="Times New Roman" w:hAnsi="Times New Roman" w:cs="Times New Roman"/>
        </w:rPr>
        <w:t>____________________________________________________________,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муниципального образования - </w:t>
      </w:r>
      <w:proofErr w:type="gramStart"/>
      <w:r w:rsidRPr="00995FBA">
        <w:rPr>
          <w:rFonts w:ascii="Times New Roman" w:hAnsi="Times New Roman" w:cs="Times New Roman"/>
          <w:sz w:val="12"/>
          <w:szCs w:val="12"/>
        </w:rPr>
        <w:t>нужное</w:t>
      </w:r>
      <w:proofErr w:type="gramEnd"/>
      <w:r w:rsidRPr="00995FBA">
        <w:rPr>
          <w:rFonts w:ascii="Times New Roman" w:hAnsi="Times New Roman" w:cs="Times New Roman"/>
          <w:sz w:val="12"/>
          <w:szCs w:val="12"/>
        </w:rPr>
        <w:t xml:space="preserve"> указать)</w:t>
      </w:r>
    </w:p>
    <w:p w:rsidR="009B572A" w:rsidRPr="00995FBA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5FBA">
        <w:rPr>
          <w:rFonts w:ascii="Times New Roman" w:hAnsi="Times New Roman" w:cs="Times New Roman"/>
          <w:sz w:val="22"/>
          <w:szCs w:val="22"/>
        </w:rPr>
        <w:t>по истече</w:t>
      </w:r>
      <w:r>
        <w:rPr>
          <w:rFonts w:ascii="Times New Roman" w:hAnsi="Times New Roman" w:cs="Times New Roman"/>
          <w:sz w:val="22"/>
          <w:szCs w:val="22"/>
        </w:rPr>
        <w:t xml:space="preserve">нии трехмесячного срока с даты перечисления социальной выплаты, полученной на </w:t>
      </w:r>
      <w:r w:rsidRPr="00995FBA">
        <w:rPr>
          <w:rFonts w:ascii="Times New Roman" w:hAnsi="Times New Roman" w:cs="Times New Roman"/>
          <w:sz w:val="22"/>
          <w:szCs w:val="22"/>
        </w:rPr>
        <w:t>приобретение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5FBA">
        <w:rPr>
          <w:rFonts w:ascii="Times New Roman" w:hAnsi="Times New Roman" w:cs="Times New Roman"/>
          <w:sz w:val="22"/>
          <w:szCs w:val="22"/>
        </w:rPr>
        <w:t>(строительство</w:t>
      </w:r>
      <w:r>
        <w:rPr>
          <w:rFonts w:ascii="Times New Roman" w:hAnsi="Times New Roman" w:cs="Times New Roman"/>
          <w:sz w:val="22"/>
          <w:szCs w:val="22"/>
        </w:rPr>
        <w:t xml:space="preserve">) жилья в рамках </w:t>
      </w:r>
      <w:r w:rsidRPr="00995FBA">
        <w:rPr>
          <w:rFonts w:ascii="Times New Roman" w:hAnsi="Times New Roman" w:cs="Times New Roman"/>
          <w:sz w:val="22"/>
          <w:szCs w:val="22"/>
        </w:rPr>
        <w:t xml:space="preserve">реализации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995FBA">
        <w:rPr>
          <w:rFonts w:ascii="Times New Roman" w:hAnsi="Times New Roman" w:cs="Times New Roman"/>
          <w:sz w:val="22"/>
          <w:szCs w:val="22"/>
        </w:rPr>
        <w:t xml:space="preserve">муниципальной программы Сосновоборского </w:t>
      </w:r>
      <w:r>
        <w:rPr>
          <w:rFonts w:ascii="Times New Roman" w:hAnsi="Times New Roman" w:cs="Times New Roman"/>
          <w:sz w:val="22"/>
          <w:szCs w:val="22"/>
        </w:rPr>
        <w:t>городского округа «Жилище на 2021-2025</w:t>
      </w:r>
      <w:r w:rsidRPr="00995FBA">
        <w:rPr>
          <w:rFonts w:ascii="Times New Roman" w:hAnsi="Times New Roman" w:cs="Times New Roman"/>
          <w:sz w:val="22"/>
          <w:szCs w:val="22"/>
        </w:rPr>
        <w:t xml:space="preserve"> годы», прошу считать договор социального найма (договор найма специализированного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 xml:space="preserve"> жилого фонда) </w:t>
      </w:r>
      <w:proofErr w:type="gramStart"/>
      <w:r w:rsidRPr="00995FBA">
        <w:rPr>
          <w:rFonts w:ascii="Times New Roman" w:hAnsi="Times New Roman" w:cs="Times New Roman"/>
          <w:sz w:val="22"/>
          <w:szCs w:val="22"/>
        </w:rPr>
        <w:t>расторгнутым</w:t>
      </w:r>
      <w:proofErr w:type="gramEnd"/>
      <w:r w:rsidRPr="00995FBA">
        <w:rPr>
          <w:rFonts w:ascii="Times New Roman" w:hAnsi="Times New Roman" w:cs="Times New Roman"/>
          <w:sz w:val="22"/>
          <w:szCs w:val="22"/>
        </w:rPr>
        <w:t>.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5FBA">
        <w:rPr>
          <w:rFonts w:ascii="Times New Roman" w:hAnsi="Times New Roman" w:cs="Times New Roman"/>
          <w:sz w:val="22"/>
          <w:szCs w:val="22"/>
        </w:rPr>
        <w:t>Согласие членов семьи, проживающих со мной, имеется: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223"/>
        <w:gridCol w:w="1122"/>
        <w:gridCol w:w="1337"/>
        <w:gridCol w:w="1785"/>
        <w:gridCol w:w="867"/>
        <w:gridCol w:w="891"/>
        <w:gridCol w:w="1376"/>
        <w:gridCol w:w="1186"/>
      </w:tblGrid>
      <w:tr w:rsidR="009B572A" w:rsidRPr="00995FBA" w:rsidTr="00562189">
        <w:trPr>
          <w:tblCellSpacing w:w="5" w:type="nil"/>
        </w:trPr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Данные о членах семьи нанимателя</w:t>
            </w:r>
          </w:p>
        </w:tc>
        <w:tc>
          <w:tcPr>
            <w:tcW w:w="2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Данные документа, удостоверяющего личность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 xml:space="preserve">Подпись </w:t>
            </w:r>
          </w:p>
        </w:tc>
      </w:tr>
      <w:tr w:rsidR="009B572A" w:rsidRPr="00995FBA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серия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>номер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 w:rsidRPr="00995FBA">
              <w:rPr>
                <w:sz w:val="22"/>
                <w:szCs w:val="22"/>
              </w:rPr>
              <w:t xml:space="preserve">кем, когда </w:t>
            </w:r>
            <w:proofErr w:type="gramStart"/>
            <w:r w:rsidRPr="00995FB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995FBA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8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hanging="97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 w:rsidRPr="00995FBA">
        <w:rPr>
          <w:rFonts w:ascii="Times New Roman" w:hAnsi="Times New Roman" w:cs="Times New Roman"/>
          <w:sz w:val="22"/>
          <w:szCs w:val="22"/>
        </w:rPr>
        <w:t>Наниматель</w:t>
      </w:r>
      <w:r w:rsidRPr="00F60127">
        <w:rPr>
          <w:rFonts w:ascii="Times New Roman" w:hAnsi="Times New Roman" w:cs="Times New Roman"/>
        </w:rPr>
        <w:t xml:space="preserve"> __________________________________________________________     _______________________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Pr="00995FBA">
        <w:rPr>
          <w:rFonts w:ascii="Times New Roman" w:hAnsi="Times New Roman" w:cs="Times New Roman"/>
          <w:sz w:val="12"/>
          <w:szCs w:val="12"/>
        </w:rPr>
        <w:t xml:space="preserve"> (фамилия, инициалы)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</w:t>
      </w:r>
      <w:r w:rsidRPr="00995FBA">
        <w:rPr>
          <w:rFonts w:ascii="Times New Roman" w:hAnsi="Times New Roman" w:cs="Times New Roman"/>
          <w:sz w:val="12"/>
          <w:szCs w:val="12"/>
        </w:rPr>
        <w:t xml:space="preserve">               (подпись)</w:t>
      </w:r>
    </w:p>
    <w:p w:rsidR="009B572A" w:rsidRPr="00995FBA" w:rsidRDefault="009B572A" w:rsidP="009B57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95FBA">
        <w:rPr>
          <w:rFonts w:ascii="Times New Roman" w:hAnsi="Times New Roman" w:cs="Times New Roman"/>
          <w:sz w:val="22"/>
          <w:szCs w:val="22"/>
        </w:rPr>
        <w:t xml:space="preserve">Заявление принято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995FB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_»</w:t>
      </w:r>
      <w:r w:rsidRPr="00995FBA">
        <w:rPr>
          <w:rFonts w:ascii="Times New Roman" w:hAnsi="Times New Roman" w:cs="Times New Roman"/>
          <w:sz w:val="22"/>
          <w:szCs w:val="22"/>
        </w:rPr>
        <w:t xml:space="preserve"> __________________ 20______ 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995FBA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540"/>
      </w:pPr>
      <w:r w:rsidRPr="00F60127">
        <w:t>--------------------------------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ind w:firstLine="540"/>
        <w:sectPr w:rsidR="009B572A" w:rsidRPr="00F60127" w:rsidSect="0056218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5" w:h="16838"/>
          <w:pgMar w:top="568" w:right="850" w:bottom="851" w:left="1418" w:header="720" w:footer="720" w:gutter="0"/>
          <w:cols w:space="720"/>
          <w:noEndnote/>
        </w:sectPr>
      </w:pPr>
      <w:bookmarkStart w:id="27" w:name="Par64"/>
      <w:bookmarkEnd w:id="27"/>
      <w:r w:rsidRPr="00F60127">
        <w:t>&lt;*&gt; За несовершеннолетних членов семьи (до 14 лет) подпись ставит их законный представитель (с расшифровкой подписи, указанием родственных отношений).</w:t>
      </w:r>
    </w:p>
    <w:p w:rsidR="009B572A" w:rsidRPr="00CD7887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28" w:name="Par782"/>
      <w:bookmarkStart w:id="29" w:name="Par852"/>
      <w:bookmarkEnd w:id="28"/>
      <w:bookmarkEnd w:id="29"/>
      <w:r w:rsidRPr="001961D2">
        <w:rPr>
          <w:sz w:val="22"/>
          <w:szCs w:val="22"/>
        </w:rPr>
        <w:lastRenderedPageBreak/>
        <w:t>Приложение 4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>к Положению 2 о предоставлении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 xml:space="preserve"> жилья гражданам, нуждающимся </w:t>
      </w:r>
      <w:proofErr w:type="gramStart"/>
      <w:r w:rsidRPr="00CD7887">
        <w:rPr>
          <w:rFonts w:ascii="Times New Roman" w:hAnsi="Times New Roman"/>
        </w:rPr>
        <w:t>в</w:t>
      </w:r>
      <w:proofErr w:type="gramEnd"/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CD7887">
        <w:rPr>
          <w:rFonts w:ascii="Times New Roman" w:hAnsi="Times New Roman"/>
        </w:rPr>
        <w:t>улучшении</w:t>
      </w:r>
      <w:proofErr w:type="gramEnd"/>
      <w:r w:rsidRPr="00CD7887">
        <w:rPr>
          <w:rFonts w:ascii="Times New Roman" w:hAnsi="Times New Roman"/>
        </w:rPr>
        <w:t xml:space="preserve"> жилищных условий на территории</w:t>
      </w:r>
    </w:p>
    <w:p w:rsidR="009B572A" w:rsidRPr="00CD7887" w:rsidRDefault="009B572A" w:rsidP="009B572A">
      <w:pPr>
        <w:pStyle w:val="a9"/>
        <w:jc w:val="right"/>
        <w:rPr>
          <w:rFonts w:ascii="Times New Roman" w:hAnsi="Times New Roman"/>
        </w:rPr>
      </w:pPr>
      <w:r w:rsidRPr="00CD7887">
        <w:rPr>
          <w:rFonts w:ascii="Times New Roman" w:hAnsi="Times New Roman"/>
        </w:rPr>
        <w:t>Сосновоборского городского округа,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D7887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СПИСОК</w:t>
      </w:r>
    </w:p>
    <w:p w:rsidR="009B572A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граждан, изъявивших желание улучшить жилищные условия с использованием социальных выплат в рамках реализации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F60127">
        <w:rPr>
          <w:rFonts w:ascii="Times New Roman" w:hAnsi="Times New Roman" w:cs="Times New Roman"/>
        </w:rPr>
        <w:t xml:space="preserve">муниципальной программы Сосновоборского городского округа </w:t>
      </w:r>
    </w:p>
    <w:p w:rsidR="009B572A" w:rsidRPr="00995FBA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2"/>
        <w:gridCol w:w="1114"/>
        <w:gridCol w:w="1233"/>
        <w:gridCol w:w="901"/>
        <w:gridCol w:w="2105"/>
        <w:gridCol w:w="1421"/>
        <w:gridCol w:w="1702"/>
        <w:gridCol w:w="1843"/>
        <w:gridCol w:w="1418"/>
        <w:gridCol w:w="2407"/>
      </w:tblGrid>
      <w:tr w:rsidR="00CD7887" w:rsidRPr="00F60127" w:rsidTr="00CD7887">
        <w:trPr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 xml:space="preserve">№№ </w:t>
            </w:r>
            <w:proofErr w:type="spellStart"/>
            <w:proofErr w:type="gramStart"/>
            <w:r w:rsidRPr="00F60127">
              <w:t>п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п</w:t>
            </w:r>
            <w:proofErr w:type="spellEnd"/>
          </w:p>
        </w:tc>
        <w:tc>
          <w:tcPr>
            <w:tcW w:w="2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Место работы (учебы), должность (квалификация)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 w:rsidRPr="00F60127">
              <w:t>нуждающимся</w:t>
            </w:r>
            <w:proofErr w:type="gramEnd"/>
            <w:r w:rsidRPr="00F60127">
              <w:t xml:space="preserve"> в улучшении жилищных условий (после 1 марта 2005 года)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Способ использования социальной выплаты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Наименование, дата и номер документа, подтверждающего привлечение средств ипотечного жилищного кредита (займа) для оплаты строительства (приобретения) жилого помещения</w:t>
            </w: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количество членов семьи (чел.)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ind w:hanging="16"/>
              <w:jc w:val="center"/>
            </w:pPr>
            <w:r w:rsidRPr="00F60127">
              <w:t>фамилия, имя, отчество, родственные отношения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число, месяц, год рождения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</w:pPr>
            <w:r w:rsidRPr="00F60127">
              <w:t>серия, номер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 xml:space="preserve">кем, когда </w:t>
            </w:r>
            <w:proofErr w:type="gramStart"/>
            <w:r w:rsidRPr="00F60127">
              <w:t>выдан</w:t>
            </w:r>
            <w:proofErr w:type="gramEnd"/>
            <w:r w:rsidRPr="00F60127">
              <w:t xml:space="preserve"> (выдано)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</w:pPr>
            <w:r w:rsidRPr="00F60127"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127"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</w:pPr>
            <w:r w:rsidRPr="00F60127">
              <w:t>12</w:t>
            </w:r>
          </w:p>
        </w:tc>
      </w:tr>
      <w:tr w:rsidR="00CD7887" w:rsidRPr="00F60127" w:rsidTr="00CD7887">
        <w:trPr>
          <w:tblCellSpacing w:w="5" w:type="nil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7" w:rsidRPr="00F60127" w:rsidRDefault="00CD7887" w:rsidP="005621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outlineLvl w:val="2"/>
        <w:sectPr w:rsidR="009B572A" w:rsidRPr="00F60127" w:rsidSect="00562189">
          <w:pgSz w:w="16838" w:h="11905" w:orient="landscape"/>
          <w:pgMar w:top="567" w:right="1134" w:bottom="709" w:left="1134" w:header="720" w:footer="720" w:gutter="0"/>
          <w:cols w:space="720"/>
          <w:noEndnote/>
        </w:sectPr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30" w:name="Par937"/>
      <w:bookmarkEnd w:id="30"/>
      <w:r w:rsidRPr="00F45B0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</w:t>
      </w:r>
      <w:r w:rsidRPr="003D7927">
        <w:rPr>
          <w:rFonts w:ascii="Times New Roman" w:hAnsi="Times New Roman"/>
        </w:rPr>
        <w:t xml:space="preserve"> </w:t>
      </w:r>
      <w:r w:rsidRPr="00F45B02">
        <w:rPr>
          <w:rFonts w:ascii="Times New Roman" w:hAnsi="Times New Roman"/>
        </w:rPr>
        <w:t>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Предварительный расчет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размера социальной выплаты на 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 xml:space="preserve">приобретение (строительство) жилья, </w:t>
      </w:r>
      <w:proofErr w:type="gramStart"/>
      <w:r w:rsidRPr="00F60127">
        <w:rPr>
          <w:rFonts w:ascii="Times New Roman" w:hAnsi="Times New Roman" w:cs="Times New Roman"/>
        </w:rPr>
        <w:t>выполненный</w:t>
      </w:r>
      <w:proofErr w:type="gramEnd"/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по результатам проверки документов, прилагаемых к заявлению об изъявлении получения социальной выплаты в рамках реализации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60127">
        <w:rPr>
          <w:rFonts w:ascii="Times New Roman" w:hAnsi="Times New Roman" w:cs="Times New Roman"/>
        </w:rPr>
        <w:t xml:space="preserve"> муниципальной программы Сосновоборского г</w:t>
      </w:r>
      <w:r>
        <w:rPr>
          <w:rFonts w:ascii="Times New Roman" w:hAnsi="Times New Roman" w:cs="Times New Roman"/>
        </w:rPr>
        <w:t>ородского округа 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1. 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9B572A" w:rsidRPr="00995FBA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995FBA">
        <w:rPr>
          <w:rFonts w:ascii="Times New Roman" w:hAnsi="Times New Roman" w:cs="Times New Roman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Pr="00995FBA">
        <w:rPr>
          <w:rFonts w:ascii="Times New Roman" w:hAnsi="Times New Roman" w:cs="Times New Roman"/>
          <w:sz w:val="12"/>
          <w:szCs w:val="12"/>
        </w:rPr>
        <w:t xml:space="preserve">  (фамилия, имя, отчество гражданина, год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60127">
        <w:rPr>
          <w:rFonts w:ascii="Times New Roman" w:hAnsi="Times New Roman" w:cs="Times New Roman"/>
        </w:rPr>
        <w:t>Количество ч</w:t>
      </w:r>
      <w:r>
        <w:rPr>
          <w:rFonts w:ascii="Times New Roman" w:hAnsi="Times New Roman" w:cs="Times New Roman"/>
        </w:rPr>
        <w:t>ленов семьи, состоящих на учете в качестве нуждающихся</w:t>
      </w:r>
      <w:r w:rsidRPr="00F6012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улучшении</w:t>
      </w:r>
      <w:r>
        <w:rPr>
          <w:rFonts w:ascii="Times New Roman" w:hAnsi="Times New Roman" w:cs="Times New Roman"/>
        </w:rPr>
        <w:t xml:space="preserve"> жилищных  условий (до 1 марта 2005 года)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</w:t>
      </w:r>
      <w:r w:rsidRPr="00F60127">
        <w:rPr>
          <w:rFonts w:ascii="Times New Roman" w:hAnsi="Times New Roman" w:cs="Times New Roman"/>
        </w:rPr>
        <w:t xml:space="preserve"> признанных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нуждающимися в улучш</w:t>
      </w:r>
      <w:r>
        <w:rPr>
          <w:rFonts w:ascii="Times New Roman" w:hAnsi="Times New Roman" w:cs="Times New Roman"/>
        </w:rPr>
        <w:t xml:space="preserve">ении жилищных условий (после 1 марта 2005 </w:t>
      </w:r>
      <w:r w:rsidRPr="00F60127">
        <w:rPr>
          <w:rFonts w:ascii="Times New Roman" w:hAnsi="Times New Roman" w:cs="Times New Roman"/>
        </w:rPr>
        <w:t>года),________ чел.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3. </w:t>
      </w:r>
      <w:r w:rsidR="00E55ED1" w:rsidRPr="00E55ED1">
        <w:rPr>
          <w:rFonts w:ascii="Times New Roman" w:hAnsi="Times New Roman" w:cs="Times New Roman"/>
        </w:rPr>
        <w:t>Размер общей площади жилого помещения,</w:t>
      </w:r>
      <w:r w:rsidR="00E55ED1" w:rsidRPr="00E55ED1">
        <w:t xml:space="preserve"> </w:t>
      </w:r>
      <w:r w:rsidR="00E55ED1" w:rsidRPr="00E55ED1">
        <w:rPr>
          <w:rFonts w:ascii="Times New Roman" w:hAnsi="Times New Roman" w:cs="Times New Roman"/>
        </w:rPr>
        <w:t>установленного для семей разной численности</w:t>
      </w:r>
      <w:r w:rsidR="00E55ED1" w:rsidRPr="00F60127"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(РЖ), _________________________________ кв. м.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5ED1">
        <w:rPr>
          <w:rFonts w:ascii="Times New Roman" w:hAnsi="Times New Roman" w:cs="Times New Roman"/>
        </w:rPr>
        <w:t xml:space="preserve">. </w:t>
      </w:r>
      <w:r w:rsidR="00E55ED1" w:rsidRPr="00E55ED1">
        <w:rPr>
          <w:rFonts w:ascii="Times New Roman" w:hAnsi="Times New Roman" w:cs="Times New Roman"/>
        </w:rPr>
        <w:t>Размер общей площади жилого помещения, пригодного для постоянного проживания, находящегося (находившегося) в собственности гражданина (членов семьи),</w:t>
      </w:r>
      <w:r w:rsidR="00E55ED1" w:rsidRPr="00E55ED1">
        <w:t xml:space="preserve"> </w:t>
      </w:r>
      <w:r w:rsidR="00E55ED1" w:rsidRPr="00E55ED1">
        <w:rPr>
          <w:rFonts w:ascii="Times New Roman" w:hAnsi="Times New Roman" w:cs="Times New Roman"/>
        </w:rPr>
        <w:t>заявленных на предоставление социальных выплат</w:t>
      </w:r>
      <w:r w:rsidRPr="00E55ED1"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(РИ), 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_______ кв. м.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E55E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60127">
        <w:rPr>
          <w:rFonts w:ascii="Times New Roman" w:hAnsi="Times New Roman" w:cs="Times New Roman"/>
        </w:rPr>
        <w:t xml:space="preserve">. </w:t>
      </w:r>
      <w:r w:rsidR="00E55ED1">
        <w:rPr>
          <w:rFonts w:ascii="Times New Roman" w:hAnsi="Times New Roman" w:cs="Times New Roman"/>
        </w:rPr>
        <w:t>Н</w:t>
      </w:r>
      <w:r w:rsidR="00E55ED1" w:rsidRPr="00E55ED1">
        <w:rPr>
          <w:rFonts w:ascii="Times New Roman" w:hAnsi="Times New Roman" w:cs="Times New Roman"/>
        </w:rPr>
        <w:t>орматив стоимости 1 кв. м. общей площади жилья для расчета размера социальной выплаты по муниципальному образованию</w:t>
      </w:r>
      <w:r w:rsidR="00E55ED1">
        <w:rPr>
          <w:rFonts w:ascii="Times New Roman" w:hAnsi="Times New Roman" w:cs="Times New Roman"/>
        </w:rPr>
        <w:t xml:space="preserve"> (на дату составления</w:t>
      </w:r>
      <w:r>
        <w:rPr>
          <w:rFonts w:ascii="Times New Roman" w:hAnsi="Times New Roman" w:cs="Times New Roman"/>
        </w:rPr>
        <w:t xml:space="preserve"> расчета)</w:t>
      </w:r>
      <w:r w:rsidRPr="00F60127">
        <w:rPr>
          <w:rFonts w:ascii="Times New Roman" w:hAnsi="Times New Roman" w:cs="Times New Roman"/>
        </w:rPr>
        <w:t xml:space="preserve"> (</w:t>
      </w:r>
      <w:proofErr w:type="gramStart"/>
      <w:r w:rsidRPr="00F60127">
        <w:rPr>
          <w:rFonts w:ascii="Times New Roman" w:hAnsi="Times New Roman" w:cs="Times New Roman"/>
        </w:rPr>
        <w:t>СТ</w:t>
      </w:r>
      <w:proofErr w:type="gramEnd"/>
      <w:r w:rsidRPr="00F601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  <w:r w:rsidR="00E55ED1"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 xml:space="preserve"> руб.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60127">
        <w:rPr>
          <w:rFonts w:ascii="Times New Roman" w:hAnsi="Times New Roman" w:cs="Times New Roman"/>
        </w:rPr>
        <w:t xml:space="preserve">. Расчетная стоимость жилого помещения (РСЖ = (РЖ - РИ) </w:t>
      </w:r>
      <w:proofErr w:type="spellStart"/>
      <w:r w:rsidRPr="00F60127">
        <w:rPr>
          <w:rFonts w:ascii="Times New Roman" w:hAnsi="Times New Roman" w:cs="Times New Roman"/>
        </w:rPr>
        <w:t>x</w:t>
      </w:r>
      <w:proofErr w:type="spellEnd"/>
      <w:r w:rsidRPr="00F60127">
        <w:rPr>
          <w:rFonts w:ascii="Times New Roman" w:hAnsi="Times New Roman" w:cs="Times New Roman"/>
        </w:rPr>
        <w:t xml:space="preserve"> </w:t>
      </w:r>
      <w:proofErr w:type="gramStart"/>
      <w:r w:rsidRPr="00F60127">
        <w:rPr>
          <w:rFonts w:ascii="Times New Roman" w:hAnsi="Times New Roman" w:cs="Times New Roman"/>
        </w:rPr>
        <w:t>СТ</w:t>
      </w:r>
      <w:proofErr w:type="gramEnd"/>
      <w:r w:rsidRPr="00F60127">
        <w:rPr>
          <w:rFonts w:ascii="Times New Roman" w:hAnsi="Times New Roman" w:cs="Times New Roman"/>
        </w:rPr>
        <w:t>) _______________</w:t>
      </w:r>
      <w:r>
        <w:rPr>
          <w:rFonts w:ascii="Times New Roman" w:hAnsi="Times New Roman" w:cs="Times New Roman"/>
        </w:rPr>
        <w:t>________</w:t>
      </w:r>
      <w:r w:rsidRPr="00F60127">
        <w:rPr>
          <w:rFonts w:ascii="Times New Roman" w:hAnsi="Times New Roman" w:cs="Times New Roman"/>
        </w:rPr>
        <w:t>________ руб.</w:t>
      </w:r>
    </w:p>
    <w:p w:rsidR="00E55ED1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60127">
        <w:rPr>
          <w:rFonts w:ascii="Times New Roman" w:hAnsi="Times New Roman" w:cs="Times New Roman"/>
        </w:rPr>
        <w:t>. Размер социальной вып</w:t>
      </w:r>
      <w:r>
        <w:rPr>
          <w:rFonts w:ascii="Times New Roman" w:hAnsi="Times New Roman" w:cs="Times New Roman"/>
        </w:rPr>
        <w:t xml:space="preserve">латы, предоставляемой за счет </w:t>
      </w:r>
      <w:r w:rsidRPr="00F60127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 xml:space="preserve"> местного бюджета (РСВ = РСЖ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F60127">
        <w:rPr>
          <w:rFonts w:ascii="Times New Roman" w:hAnsi="Times New Roman" w:cs="Times New Roman"/>
        </w:rPr>
        <w:t>0%), 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F60127">
        <w:rPr>
          <w:rFonts w:ascii="Times New Roman" w:hAnsi="Times New Roman" w:cs="Times New Roman"/>
        </w:rPr>
        <w:t>______________________ руб.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Pr="00F60127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Дата расчета "__" ______________ 20__ года.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E55ED1" w:rsidRPr="00F60127" w:rsidRDefault="00E55ED1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Составитель расчета ____________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_________  ___________________  _____________________________</w:t>
      </w:r>
    </w:p>
    <w:p w:rsidR="009B572A" w:rsidRPr="00BF32D0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F32D0">
        <w:rPr>
          <w:rFonts w:ascii="Times New Roman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(должность)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(подпись)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>(расшифровка подписи)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  _____________________________  ___________________________</w:t>
      </w:r>
    </w:p>
    <w:p w:rsidR="009B572A" w:rsidRPr="00BF32D0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(фамилия, имя, отчество заявителя)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(подпись)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(расшифровка подписи)</w:t>
      </w:r>
    </w:p>
    <w:p w:rsidR="009B572A" w:rsidRPr="00BF32D0" w:rsidRDefault="009B572A" w:rsidP="009B572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  <w:bookmarkStart w:id="31" w:name="Par942"/>
      <w:bookmarkEnd w:id="31"/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  <w:bookmarkStart w:id="32" w:name="Par990"/>
      <w:bookmarkEnd w:id="32"/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outlineLvl w:val="2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sectPr w:rsidR="009B572A" w:rsidRPr="00F6012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45B0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 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Сосновоборского городского округа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outlineLvl w:val="0"/>
      </w:pPr>
      <w:r>
        <w:t>от ______________№______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СПИСОК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граждан - претендентов и включенных в резерв на получение</w:t>
      </w:r>
      <w:r>
        <w:rPr>
          <w:rFonts w:ascii="Times New Roman" w:hAnsi="Times New Roman" w:cs="Times New Roman"/>
        </w:rPr>
        <w:t xml:space="preserve"> </w:t>
      </w:r>
      <w:r w:rsidRPr="00F60127">
        <w:rPr>
          <w:rFonts w:ascii="Times New Roman" w:hAnsi="Times New Roman" w:cs="Times New Roman"/>
        </w:rPr>
        <w:t xml:space="preserve">социальной выплаты в 20__ году в рамках </w:t>
      </w:r>
      <w:r w:rsidRPr="00D239CA">
        <w:rPr>
          <w:rFonts w:ascii="Times New Roman" w:hAnsi="Times New Roman" w:cs="Times New Roman"/>
          <w:sz w:val="22"/>
          <w:szCs w:val="22"/>
        </w:rPr>
        <w:t xml:space="preserve"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</w:t>
      </w:r>
      <w:r>
        <w:rPr>
          <w:rFonts w:ascii="Times New Roman" w:hAnsi="Times New Roman" w:cs="Times New Roman"/>
          <w:sz w:val="22"/>
          <w:szCs w:val="22"/>
        </w:rPr>
        <w:t xml:space="preserve">на основе принципов ипотечного </w:t>
      </w:r>
      <w:r w:rsidRPr="00D239CA">
        <w:rPr>
          <w:rFonts w:ascii="Times New Roman" w:hAnsi="Times New Roman" w:cs="Times New Roman"/>
          <w:sz w:val="22"/>
          <w:szCs w:val="22"/>
        </w:rPr>
        <w:t>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F60127">
        <w:rPr>
          <w:rFonts w:ascii="Times New Roman" w:hAnsi="Times New Roman" w:cs="Times New Roman"/>
        </w:rPr>
        <w:t>муниципальной программы Сосновоборского г</w:t>
      </w:r>
      <w:r>
        <w:rPr>
          <w:rFonts w:ascii="Times New Roman" w:hAnsi="Times New Roman" w:cs="Times New Roman"/>
        </w:rPr>
        <w:t>ородского округа 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tbl>
      <w:tblPr>
        <w:tblW w:w="52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3"/>
        <w:gridCol w:w="1018"/>
        <w:gridCol w:w="1139"/>
        <w:gridCol w:w="916"/>
        <w:gridCol w:w="971"/>
        <w:gridCol w:w="902"/>
        <w:gridCol w:w="1365"/>
        <w:gridCol w:w="1312"/>
        <w:gridCol w:w="1339"/>
        <w:gridCol w:w="1438"/>
        <w:gridCol w:w="942"/>
        <w:gridCol w:w="810"/>
        <w:gridCol w:w="215"/>
        <w:gridCol w:w="942"/>
        <w:gridCol w:w="1683"/>
      </w:tblGrid>
      <w:tr w:rsidR="009B572A" w:rsidRPr="00F60127" w:rsidTr="00562189">
        <w:trPr>
          <w:trHeight w:val="634"/>
          <w:tblCellSpacing w:w="5" w:type="nil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01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0127">
              <w:rPr>
                <w:sz w:val="18"/>
                <w:szCs w:val="18"/>
              </w:rPr>
              <w:t>/</w:t>
            </w:r>
            <w:proofErr w:type="spellStart"/>
            <w:r w:rsidRPr="00F601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Способ строительства (приобретения) жилого помещения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Наименование муниципального образования, поселения, выбранного для строительства (приобретения) жилого помещения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Расчетная стоимость жилья на дату утверждения списка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Размер социальной выплаты на дату утверждения списка</w:t>
            </w:r>
          </w:p>
        </w:tc>
      </w:tr>
      <w:tr w:rsidR="009B572A" w:rsidRPr="00F60127" w:rsidTr="00562189">
        <w:trPr>
          <w:trHeight w:val="1772"/>
          <w:tblCellSpacing w:w="5" w:type="nil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количество членов семьи (чел.)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место работы (учебы), должность (квалификация)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дата постановки на учет в качестве нуждающегося в улучшении жилищных условий (до 1 марта 2005 года) или дата признания </w:t>
            </w:r>
            <w:proofErr w:type="gramStart"/>
            <w:r w:rsidRPr="00F60127">
              <w:rPr>
                <w:sz w:val="18"/>
                <w:szCs w:val="18"/>
              </w:rPr>
              <w:t>нуждающимся</w:t>
            </w:r>
            <w:proofErr w:type="gramEnd"/>
            <w:r w:rsidRPr="00F60127">
              <w:rPr>
                <w:sz w:val="18"/>
                <w:szCs w:val="18"/>
              </w:rPr>
              <w:t xml:space="preserve"> в улучшении жилищных условий (после 1 марта 2005 года)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стоимость одного кв. м (руб.)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размер общей площади жилого помещения на семью (кв. м)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расчетная стоимость (гр. 11 </w:t>
            </w:r>
            <w:proofErr w:type="spellStart"/>
            <w:r w:rsidRPr="00F60127">
              <w:rPr>
                <w:sz w:val="18"/>
                <w:szCs w:val="18"/>
              </w:rPr>
              <w:t>x</w:t>
            </w:r>
            <w:proofErr w:type="spellEnd"/>
            <w:r w:rsidRPr="00F60127">
              <w:rPr>
                <w:sz w:val="18"/>
                <w:szCs w:val="18"/>
              </w:rPr>
              <w:t xml:space="preserve"> гр. 12)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всего (руб.)</w:t>
            </w:r>
          </w:p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в том числе</w:t>
            </w:r>
          </w:p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за счет средств областного бюджета (руб.)</w:t>
            </w:r>
          </w:p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за счет средств местного бюджета (руб.)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серия, номер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кем, когда </w:t>
            </w:r>
            <w:proofErr w:type="gramStart"/>
            <w:r w:rsidRPr="00F60127">
              <w:rPr>
                <w:sz w:val="18"/>
                <w:szCs w:val="18"/>
              </w:rPr>
              <w:t>выдан</w:t>
            </w:r>
            <w:proofErr w:type="gramEnd"/>
            <w:r w:rsidRPr="00F60127">
              <w:rPr>
                <w:sz w:val="18"/>
                <w:szCs w:val="18"/>
              </w:rPr>
              <w:t xml:space="preserve"> (выдано)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14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1. Претенденты на получение социальной выплаты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2. </w:t>
            </w:r>
            <w:proofErr w:type="gramStart"/>
            <w:r w:rsidRPr="00F60127">
              <w:rPr>
                <w:sz w:val="18"/>
                <w:szCs w:val="18"/>
              </w:rPr>
              <w:t>Включенные в резерв на получение социальной выплаты</w:t>
            </w:r>
            <w:proofErr w:type="gramEnd"/>
          </w:p>
        </w:tc>
      </w:tr>
      <w:tr w:rsidR="009B572A" w:rsidRPr="00F60127" w:rsidTr="00562189">
        <w:trPr>
          <w:tblCellSpacing w:w="5" w:type="nil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9B572A" w:rsidRPr="00F60127" w:rsidRDefault="009B572A" w:rsidP="009B572A">
      <w:pPr>
        <w:widowControl w:val="0"/>
        <w:autoSpaceDE w:val="0"/>
        <w:autoSpaceDN w:val="0"/>
        <w:adjustRightInd w:val="0"/>
      </w:pPr>
    </w:p>
    <w:p w:rsidR="009B572A" w:rsidRPr="00F60127" w:rsidRDefault="009B572A" w:rsidP="009B572A">
      <w:pPr>
        <w:widowControl w:val="0"/>
        <w:autoSpaceDE w:val="0"/>
        <w:autoSpaceDN w:val="0"/>
        <w:adjustRightInd w:val="0"/>
        <w:sectPr w:rsidR="009B572A" w:rsidRPr="00F60127" w:rsidSect="00562189">
          <w:pgSz w:w="16838" w:h="11905" w:orient="landscape"/>
          <w:pgMar w:top="426" w:right="1134" w:bottom="850" w:left="1134" w:header="720" w:footer="720" w:gutter="0"/>
          <w:cols w:space="720"/>
          <w:noEndnote/>
        </w:sectPr>
      </w:pPr>
    </w:p>
    <w:p w:rsidR="009B572A" w:rsidRPr="00F45B02" w:rsidRDefault="009B572A" w:rsidP="009B572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33" w:name="Par995"/>
      <w:bookmarkStart w:id="34" w:name="Par1095"/>
      <w:bookmarkStart w:id="35" w:name="Par1149"/>
      <w:bookmarkStart w:id="36" w:name="Par1154"/>
      <w:bookmarkStart w:id="37" w:name="Par1235"/>
      <w:bookmarkEnd w:id="33"/>
      <w:bookmarkEnd w:id="34"/>
      <w:bookmarkEnd w:id="35"/>
      <w:bookmarkEnd w:id="36"/>
      <w:bookmarkEnd w:id="37"/>
      <w:r w:rsidRPr="00F45B0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2 о предоставлении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социальных выплат на</w:t>
      </w:r>
      <w:r w:rsidRPr="003D7927">
        <w:rPr>
          <w:rFonts w:ascii="Times New Roman" w:hAnsi="Times New Roman"/>
        </w:rPr>
        <w:t xml:space="preserve"> </w:t>
      </w:r>
      <w:r w:rsidRPr="00F45B02">
        <w:rPr>
          <w:rFonts w:ascii="Times New Roman" w:hAnsi="Times New Roman"/>
        </w:rPr>
        <w:t>приобретение (строительство)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жилья гражданам, нуждающимся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proofErr w:type="gramStart"/>
      <w:r w:rsidRPr="00F45B02">
        <w:rPr>
          <w:rFonts w:ascii="Times New Roman" w:hAnsi="Times New Roman"/>
        </w:rPr>
        <w:t>улучшении</w:t>
      </w:r>
      <w:proofErr w:type="gramEnd"/>
      <w:r w:rsidRPr="00F45B02">
        <w:rPr>
          <w:rFonts w:ascii="Times New Roman" w:hAnsi="Times New Roman"/>
        </w:rPr>
        <w:t xml:space="preserve"> жилищных условий на территории</w:t>
      </w:r>
    </w:p>
    <w:p w:rsidR="009B572A" w:rsidRPr="00F45B02" w:rsidRDefault="009B572A" w:rsidP="009B572A">
      <w:pPr>
        <w:pStyle w:val="a9"/>
        <w:jc w:val="right"/>
        <w:rPr>
          <w:rFonts w:ascii="Times New Roman" w:hAnsi="Times New Roman"/>
        </w:rPr>
      </w:pPr>
      <w:r w:rsidRPr="00F45B02">
        <w:rPr>
          <w:rFonts w:ascii="Times New Roman" w:hAnsi="Times New Roman"/>
        </w:rPr>
        <w:t>Сосновоборского городского округа,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F45B02">
        <w:rPr>
          <w:sz w:val="22"/>
          <w:szCs w:val="22"/>
        </w:rPr>
        <w:t>на основе принципов ипотечного кредитования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РЕЕСТР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 xml:space="preserve">свидетельств, врученных гражданам - участникам </w:t>
      </w:r>
      <w:r w:rsidRPr="00D239CA">
        <w:rPr>
          <w:rFonts w:ascii="Times New Roman" w:hAnsi="Times New Roman" w:cs="Times New Roman"/>
          <w:sz w:val="22"/>
          <w:szCs w:val="22"/>
        </w:rPr>
        <w:t>мероприятия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</w:r>
      <w:r w:rsidRPr="00F45B02">
        <w:rPr>
          <w:rFonts w:ascii="Times New Roman" w:hAnsi="Times New Roman" w:cs="Times New Roman"/>
          <w:sz w:val="22"/>
          <w:szCs w:val="22"/>
        </w:rPr>
        <w:t xml:space="preserve"> </w:t>
      </w:r>
      <w:r w:rsidRPr="00F60127">
        <w:rPr>
          <w:rFonts w:ascii="Times New Roman" w:hAnsi="Times New Roman" w:cs="Times New Roman"/>
        </w:rPr>
        <w:t>муниципальной программы Сосновоборского г</w:t>
      </w:r>
      <w:r>
        <w:rPr>
          <w:rFonts w:ascii="Times New Roman" w:hAnsi="Times New Roman" w:cs="Times New Roman"/>
        </w:rPr>
        <w:t>ородского округа «Жилище на 2021-2025</w:t>
      </w:r>
      <w:r w:rsidRPr="00F60127">
        <w:rPr>
          <w:rFonts w:ascii="Times New Roman" w:hAnsi="Times New Roman" w:cs="Times New Roman"/>
        </w:rPr>
        <w:t xml:space="preserve"> годы»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 ________________ 20__ года</w:t>
      </w: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(месяц)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8"/>
        <w:gridCol w:w="915"/>
        <w:gridCol w:w="529"/>
        <w:gridCol w:w="999"/>
        <w:gridCol w:w="732"/>
        <w:gridCol w:w="991"/>
        <w:gridCol w:w="991"/>
        <w:gridCol w:w="991"/>
        <w:gridCol w:w="1029"/>
        <w:gridCol w:w="991"/>
        <w:gridCol w:w="999"/>
      </w:tblGrid>
      <w:tr w:rsidR="009B572A" w:rsidRPr="00F60127" w:rsidTr="00562189">
        <w:trPr>
          <w:tblCellSpacing w:w="5" w:type="nil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01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0127">
              <w:rPr>
                <w:sz w:val="18"/>
                <w:szCs w:val="18"/>
              </w:rPr>
              <w:t>/</w:t>
            </w:r>
            <w:proofErr w:type="spellStart"/>
            <w:r w:rsidRPr="00F601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Данные о членах семьи, указанных в свидетельстве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Номер свидетельства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Дата оформления, указанная в свидетельстве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Размер социальной выплаты, указанный в свидетельстве (руб.)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Способ использования средств, указанный в свидетельстве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Дата вручения свидетельства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Подпись и расшифровка подписи лица, которому вручено свидетельство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серия, номер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 xml:space="preserve">кем, когда </w:t>
            </w:r>
            <w:proofErr w:type="gramStart"/>
            <w:r w:rsidRPr="00F60127">
              <w:rPr>
                <w:sz w:val="18"/>
                <w:szCs w:val="18"/>
              </w:rPr>
              <w:t>выдан</w:t>
            </w:r>
            <w:proofErr w:type="gramEnd"/>
            <w:r w:rsidRPr="00F60127">
              <w:rPr>
                <w:sz w:val="18"/>
                <w:szCs w:val="18"/>
              </w:rPr>
              <w:t xml:space="preserve"> (выдано)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127">
              <w:rPr>
                <w:sz w:val="18"/>
                <w:szCs w:val="18"/>
              </w:rPr>
              <w:t>11</w:t>
            </w: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F60127" w:rsidTr="00562189">
        <w:trPr>
          <w:tblCellSpacing w:w="5" w:type="nil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2A" w:rsidRPr="00F60127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B572A" w:rsidRPr="00F60127" w:rsidRDefault="009B572A" w:rsidP="009B572A">
      <w:pPr>
        <w:pStyle w:val="ConsPlusNonformat"/>
      </w:pPr>
      <w:r w:rsidRPr="00F60127">
        <w:t>_________________________________   _________   ______________   __________</w:t>
      </w:r>
    </w:p>
    <w:p w:rsidR="009B572A" w:rsidRPr="00BF32D0" w:rsidRDefault="009B572A" w:rsidP="009B572A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(должность </w:t>
      </w:r>
      <w:r w:rsidRPr="00BF32D0">
        <w:rPr>
          <w:rFonts w:ascii="Times New Roman" w:hAnsi="Times New Roman" w:cs="Times New Roman"/>
          <w:sz w:val="12"/>
          <w:szCs w:val="12"/>
        </w:rPr>
        <w:t xml:space="preserve">уполномоченного лица, ведущего реестр)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  (подпись)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  (расшифровка</w:t>
      </w:r>
      <w:proofErr w:type="gramStart"/>
      <w:r w:rsidRPr="00BF32D0">
        <w:rPr>
          <w:rFonts w:ascii="Times New Roman" w:hAnsi="Times New Roman" w:cs="Times New Roman"/>
          <w:sz w:val="12"/>
          <w:szCs w:val="12"/>
        </w:rPr>
        <w:t xml:space="preserve"> )</w:t>
      </w:r>
      <w:proofErr w:type="gramEnd"/>
      <w:r w:rsidRPr="00BF32D0">
        <w:rPr>
          <w:rFonts w:ascii="Times New Roman" w:hAnsi="Times New Roman" w:cs="Times New Roman"/>
          <w:sz w:val="12"/>
          <w:szCs w:val="12"/>
        </w:rPr>
        <w:t xml:space="preserve">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BF32D0">
        <w:rPr>
          <w:rFonts w:ascii="Times New Roman" w:hAnsi="Times New Roman" w:cs="Times New Roman"/>
          <w:sz w:val="12"/>
          <w:szCs w:val="12"/>
        </w:rPr>
        <w:t xml:space="preserve">     (дата)</w:t>
      </w:r>
    </w:p>
    <w:p w:rsidR="009B572A" w:rsidRDefault="009B572A" w:rsidP="009B572A">
      <w:pPr>
        <w:spacing w:after="200" w:line="276" w:lineRule="auto"/>
      </w:pPr>
      <w:r>
        <w:br w:type="page"/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Par0"/>
      <w:bookmarkEnd w:id="38"/>
      <w:r w:rsidRPr="00E57F6C">
        <w:rPr>
          <w:rFonts w:ascii="Times New Roman" w:hAnsi="Times New Roman" w:cs="Times New Roman"/>
          <w:b/>
          <w:sz w:val="24"/>
          <w:szCs w:val="24"/>
        </w:rPr>
        <w:lastRenderedPageBreak/>
        <w:t>Процессное м</w:t>
      </w:r>
      <w:r>
        <w:rPr>
          <w:rFonts w:ascii="Times New Roman" w:hAnsi="Times New Roman" w:cs="Times New Roman"/>
          <w:b/>
          <w:sz w:val="24"/>
          <w:szCs w:val="24"/>
        </w:rPr>
        <w:t xml:space="preserve">ероприятие </w:t>
      </w:r>
    </w:p>
    <w:p w:rsidR="009B572A" w:rsidRDefault="009B572A" w:rsidP="009B57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обеспечению</w:t>
      </w:r>
      <w:r w:rsidRPr="00933C5E">
        <w:rPr>
          <w:rFonts w:ascii="Times New Roman" w:hAnsi="Times New Roman" w:cs="Times New Roman"/>
          <w:b/>
          <w:sz w:val="24"/>
          <w:szCs w:val="24"/>
        </w:rPr>
        <w:t xml:space="preserve"> жилыми помещениями работников муниципальной бюджетной сферы Сосновоборского городского округа</w:t>
      </w:r>
    </w:p>
    <w:p w:rsidR="009B572A" w:rsidRPr="00933C5E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3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2C31E0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2C31E0">
        <w:rPr>
          <w:rFonts w:ascii="Times New Roman" w:hAnsi="Times New Roman"/>
          <w:b/>
          <w:sz w:val="24"/>
          <w:szCs w:val="24"/>
        </w:rPr>
        <w:t xml:space="preserve"> работникам бюджетной сферы социальных выплат на приобретение</w:t>
      </w:r>
      <w:r>
        <w:rPr>
          <w:rFonts w:ascii="Times New Roman" w:hAnsi="Times New Roman"/>
          <w:b/>
          <w:sz w:val="24"/>
          <w:szCs w:val="24"/>
        </w:rPr>
        <w:t xml:space="preserve"> (строительство)</w:t>
      </w:r>
      <w:r w:rsidRPr="002C31E0">
        <w:rPr>
          <w:rFonts w:ascii="Times New Roman" w:hAnsi="Times New Roman"/>
          <w:b/>
          <w:sz w:val="24"/>
          <w:szCs w:val="24"/>
        </w:rPr>
        <w:t xml:space="preserve"> жилых помещений</w:t>
      </w:r>
      <w:r w:rsidRPr="00B3025C">
        <w:rPr>
          <w:rFonts w:ascii="Times New Roman" w:hAnsi="Times New Roman"/>
          <w:b/>
          <w:sz w:val="24"/>
          <w:szCs w:val="24"/>
        </w:rPr>
        <w:t xml:space="preserve"> </w:t>
      </w:r>
      <w:r w:rsidRPr="00802A06">
        <w:rPr>
          <w:rFonts w:ascii="Times New Roman" w:hAnsi="Times New Roman"/>
          <w:b/>
          <w:sz w:val="24"/>
          <w:szCs w:val="24"/>
        </w:rPr>
        <w:t>на территории Сосновоборского городского округа</w:t>
      </w:r>
    </w:p>
    <w:p w:rsidR="009B572A" w:rsidRPr="00993B0E" w:rsidRDefault="009B572A" w:rsidP="009B572A">
      <w:pPr>
        <w:pStyle w:val="a9"/>
        <w:numPr>
          <w:ilvl w:val="0"/>
          <w:numId w:val="5"/>
        </w:numPr>
        <w:spacing w:before="120" w:after="12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предоставления социальных выплат на приобретение (строительство) жилых помещений работникам бюджетной сферы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Положению под работниками бюджетной сферы понимаются граждане, состоящие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Право на улучшение жилищных условий с использованием средств социальной выплаты предоставляется гражданам только один раз.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Перечисление средств социальной выплаты является основанием для снятия получателей социальной выплаты и членов их семей, указанных в свидетельстве на получение социальной выплаты, с учета нуждающихся в жилых помещениях в соответствии со статьей 56 Жилищного кодекса Российской Федерации.</w:t>
      </w:r>
    </w:p>
    <w:p w:rsidR="009B572A" w:rsidRPr="00993B0E" w:rsidRDefault="009B572A" w:rsidP="009B572A">
      <w:pPr>
        <w:pStyle w:val="a9"/>
        <w:numPr>
          <w:ilvl w:val="0"/>
          <w:numId w:val="5"/>
        </w:numPr>
        <w:spacing w:before="120" w:after="12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социальных выплат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E2213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м</w:t>
      </w:r>
      <w:r w:rsidRPr="008E2213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 на приобретение</w:t>
      </w:r>
      <w:r>
        <w:rPr>
          <w:rFonts w:ascii="Times New Roman" w:hAnsi="Times New Roman"/>
          <w:sz w:val="24"/>
          <w:szCs w:val="24"/>
        </w:rPr>
        <w:t xml:space="preserve"> (строительство)</w:t>
      </w:r>
      <w:r w:rsidRPr="008E2213">
        <w:rPr>
          <w:rFonts w:ascii="Times New Roman" w:hAnsi="Times New Roman"/>
          <w:sz w:val="24"/>
          <w:szCs w:val="24"/>
        </w:rPr>
        <w:t xml:space="preserve"> жилых помещений обладают граждане Российской Федерации, </w:t>
      </w:r>
      <w:r>
        <w:rPr>
          <w:rFonts w:ascii="Times New Roman" w:hAnsi="Times New Roman"/>
          <w:sz w:val="24"/>
          <w:szCs w:val="24"/>
        </w:rPr>
        <w:t>состоящие на учете в</w:t>
      </w:r>
      <w:r w:rsidRPr="00916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F2A99">
        <w:rPr>
          <w:rFonts w:ascii="Times New Roman" w:hAnsi="Times New Roman"/>
          <w:sz w:val="24"/>
          <w:szCs w:val="24"/>
        </w:rPr>
        <w:t xml:space="preserve">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помещениях, предоставляемых по договорам социального </w:t>
      </w:r>
      <w:r w:rsidRPr="009168FC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>, или признанные</w:t>
      </w:r>
      <w:r w:rsidRPr="006F2A99">
        <w:rPr>
          <w:rFonts w:ascii="Times New Roman" w:hAnsi="Times New Roman"/>
          <w:sz w:val="24"/>
          <w:szCs w:val="24"/>
        </w:rPr>
        <w:t xml:space="preserve"> администрацией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6F2A99">
        <w:rPr>
          <w:rFonts w:ascii="Times New Roman" w:hAnsi="Times New Roman"/>
          <w:sz w:val="24"/>
          <w:szCs w:val="24"/>
        </w:rPr>
        <w:t xml:space="preserve"> нуждающимися в улучшении жилищных условий года по основаниям, установленным статьей 51 Жилищно</w:t>
      </w:r>
      <w:r>
        <w:rPr>
          <w:rFonts w:ascii="Times New Roman" w:hAnsi="Times New Roman"/>
          <w:sz w:val="24"/>
          <w:szCs w:val="24"/>
        </w:rPr>
        <w:t>го кодекса Российской Федерации</w:t>
      </w:r>
      <w:r w:rsidRPr="008E2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работающие</w:t>
      </w:r>
      <w:r w:rsidRPr="008E221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муниципальных 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организациях (бюджетных, казенных, автономных) Сосновоборского городского округа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 5</w:t>
      </w:r>
      <w:r w:rsidRPr="008E2213">
        <w:rPr>
          <w:rFonts w:ascii="Times New Roman" w:hAnsi="Times New Roman"/>
          <w:sz w:val="24"/>
          <w:szCs w:val="24"/>
        </w:rPr>
        <w:t xml:space="preserve"> ле</w:t>
      </w:r>
      <w:r>
        <w:rPr>
          <w:rFonts w:ascii="Times New Roman" w:hAnsi="Times New Roman"/>
          <w:sz w:val="24"/>
          <w:szCs w:val="24"/>
        </w:rPr>
        <w:t>т и</w:t>
      </w:r>
      <w:r w:rsidRPr="008E2213">
        <w:rPr>
          <w:rFonts w:ascii="Times New Roman" w:hAnsi="Times New Roman"/>
          <w:sz w:val="24"/>
          <w:szCs w:val="24"/>
        </w:rPr>
        <w:t xml:space="preserve"> имеющие средства</w:t>
      </w:r>
      <w:r>
        <w:rPr>
          <w:rFonts w:ascii="Times New Roman" w:hAnsi="Times New Roman"/>
          <w:sz w:val="24"/>
          <w:szCs w:val="24"/>
        </w:rPr>
        <w:t xml:space="preserve"> в размере части стоимости приобретения (строительства) жилья, не обеспеченные за счет средств социальной выплаты</w:t>
      </w:r>
      <w:r w:rsidRPr="008E2213"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Pr="00FF365D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F365D">
        <w:rPr>
          <w:rFonts w:ascii="Times New Roman" w:hAnsi="Times New Roman"/>
          <w:sz w:val="24"/>
          <w:szCs w:val="24"/>
        </w:rPr>
        <w:t>Под членами семьи работника бюджетной сферы применительно к настоящему Положению понимаются его супруга (супруг), дети работника бюджетной сферы, а также дети супруга (супруги), проживающие совместно с работником бюджетной сферы и признанные нуждающимися в улучшении жилищных условий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Для подтверждения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возможности </w:t>
      </w:r>
      <w:r w:rsidRPr="008E2213">
        <w:rPr>
          <w:rFonts w:ascii="Times New Roman" w:hAnsi="Times New Roman"/>
          <w:sz w:val="24"/>
          <w:szCs w:val="24"/>
        </w:rPr>
        <w:t>оплаты расчетной стоимости</w:t>
      </w:r>
      <w:r>
        <w:rPr>
          <w:rFonts w:ascii="Times New Roman" w:hAnsi="Times New Roman"/>
          <w:sz w:val="24"/>
          <w:szCs w:val="24"/>
        </w:rPr>
        <w:t xml:space="preserve"> приобретения (строительства) </w:t>
      </w:r>
      <w:r w:rsidRPr="008E2213">
        <w:rPr>
          <w:rFonts w:ascii="Times New Roman" w:hAnsi="Times New Roman"/>
          <w:sz w:val="24"/>
          <w:szCs w:val="24"/>
        </w:rPr>
        <w:t xml:space="preserve">жилья в части, превышающей размер предоставляемой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используются следующие документы: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по счетам банков, копии сберегательных книжек;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выданный кредитором, о возможном размере жилищного кредита (займа);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позволяющие оценить рыночную стоимость жилья, находящегося без обременения в собственности 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в оплате строящегося или приобретаемого жилого помещения;</w:t>
      </w:r>
    </w:p>
    <w:p w:rsidR="009B572A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об оценке движимого и недвижимого имущества (земельные участки, дачи, автомобиль и т.д.), находящегося без обременения в собственности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при строительстве или приобретении жилого помещения;</w:t>
      </w:r>
    </w:p>
    <w:p w:rsidR="009B572A" w:rsidRPr="00842A68" w:rsidRDefault="009B572A" w:rsidP="009B572A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A68">
        <w:rPr>
          <w:rFonts w:ascii="Times New Roman" w:hAnsi="Times New Roman"/>
          <w:sz w:val="24"/>
          <w:szCs w:val="24"/>
        </w:rPr>
        <w:t>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 лица, имеющего право на дополнительные меры государственной поддержки (размер материнского (семейного) капитала с учетом индексации).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Гражданин, которому предоставляется социальная выплата (далее – получатель социальной выплаты), вправе использовать ее:</w:t>
      </w:r>
    </w:p>
    <w:p w:rsidR="009B572A" w:rsidRDefault="009B572A" w:rsidP="009B572A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готового жилого помещения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жилого помещения путем участия в долевом строительстве многоквартирного жилого дома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2674A">
        <w:rPr>
          <w:rFonts w:ascii="Times New Roman" w:hAnsi="Times New Roman"/>
          <w:sz w:val="24"/>
          <w:szCs w:val="24"/>
        </w:rPr>
        <w:t>на погашение основного</w:t>
      </w:r>
      <w:r w:rsidRPr="00457C6E">
        <w:rPr>
          <w:rFonts w:ascii="Times New Roman" w:hAnsi="Times New Roman"/>
          <w:sz w:val="24"/>
          <w:szCs w:val="24"/>
        </w:rPr>
        <w:t xml:space="preserve"> долга и уплату процентов за пользование ипотечным жилищным кредитом (займом)</w:t>
      </w:r>
      <w:r w:rsidRPr="00AA3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округа,</w:t>
      </w:r>
      <w:r w:rsidRPr="006F2A99">
        <w:rPr>
          <w:rFonts w:ascii="Times New Roman" w:hAnsi="Times New Roman"/>
          <w:sz w:val="24"/>
          <w:szCs w:val="24"/>
        </w:rPr>
        <w:t xml:space="preserve"> при условии признани</w:t>
      </w:r>
      <w:r>
        <w:rPr>
          <w:rFonts w:ascii="Times New Roman" w:hAnsi="Times New Roman"/>
          <w:sz w:val="24"/>
          <w:szCs w:val="24"/>
        </w:rPr>
        <w:t>я гражданина и членов его семьи нуждающими</w:t>
      </w:r>
      <w:r w:rsidRPr="006F2A99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>в улучшении жилищных условий</w:t>
      </w:r>
      <w:r>
        <w:rPr>
          <w:rFonts w:ascii="Times New Roman" w:hAnsi="Times New Roman"/>
          <w:sz w:val="24"/>
          <w:szCs w:val="24"/>
        </w:rPr>
        <w:t xml:space="preserve"> или принятия на учет в качестве нуждающихся в жилых помещениях, предоставляемых по договорам социального найма,</w:t>
      </w:r>
      <w:r w:rsidRPr="006F2A99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дату заключения соответствующего кредитного договора (договора займа)</w:t>
      </w:r>
      <w:r>
        <w:rPr>
          <w:rFonts w:ascii="Times New Roman" w:hAnsi="Times New Roman"/>
          <w:sz w:val="24"/>
          <w:szCs w:val="24"/>
        </w:rPr>
        <w:t>.</w:t>
      </w:r>
      <w:r w:rsidRPr="00F60127">
        <w:rPr>
          <w:sz w:val="24"/>
          <w:szCs w:val="24"/>
        </w:rPr>
        <w:t xml:space="preserve"> </w:t>
      </w:r>
    </w:p>
    <w:p w:rsidR="009B572A" w:rsidRDefault="009B572A" w:rsidP="009B572A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 w:rsidRPr="00AA35E7">
        <w:rPr>
          <w:rFonts w:ascii="Times New Roman" w:hAnsi="Times New Roman"/>
          <w:sz w:val="24"/>
          <w:szCs w:val="24"/>
        </w:rPr>
        <w:t>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</w:t>
      </w:r>
      <w:r>
        <w:rPr>
          <w:sz w:val="24"/>
          <w:szCs w:val="24"/>
        </w:rPr>
        <w:t>.</w:t>
      </w:r>
    </w:p>
    <w:p w:rsidR="009B572A" w:rsidRDefault="009B572A" w:rsidP="009B57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1CD">
        <w:rPr>
          <w:sz w:val="24"/>
          <w:szCs w:val="24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2C21CD">
        <w:rPr>
          <w:sz w:val="24"/>
          <w:szCs w:val="24"/>
        </w:rPr>
        <w:t>неполнородных</w:t>
      </w:r>
      <w:proofErr w:type="spellEnd"/>
      <w:r w:rsidRPr="002C21CD">
        <w:rPr>
          <w:sz w:val="24"/>
          <w:szCs w:val="24"/>
        </w:rPr>
        <w:t xml:space="preserve"> братьев и сестер).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Право на получение социальной выплаты удостоверяется свидетельством по форме согласно Приложению 1 к настоящему Положению, которое не является ценной бумагой (далее – свидетельство). Срок действия свидетельства составляет не более 9 месяцев </w:t>
      </w:r>
      <w:proofErr w:type="gramStart"/>
      <w:r>
        <w:rPr>
          <w:rFonts w:ascii="Times New Roman" w:hAnsi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/>
          <w:sz w:val="24"/>
          <w:szCs w:val="24"/>
        </w:rPr>
        <w:t>, указанной в свидетельстве.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Приобретенное или построенное получателем социальной выплаты жилое помещение должно быть пригодным для постоянного проживания, благоустроенным применительно к условиям городского округа, при этом общая площадь жилого помещения в расчете на одного члена семьи не должна быть менее учетной нормы площади жилого помещения, установленной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Сосновоборском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городском округе.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получатели социальной выплаты оставляют за собой жилое помещение, занимаемое ими по договору социального найма либо принадлежащее на праве собственности им и/или членам их семьи, сумма общей площади приобретаемого жилого помещения и имеющегося в пользовании или в собственности жилья, не должна быть менее учетной нормы площади жилого помещения</w:t>
      </w:r>
      <w:r w:rsidRPr="00BA1183">
        <w:rPr>
          <w:rFonts w:ascii="Times New Roman" w:hAnsi="Times New Roman"/>
          <w:sz w:val="24"/>
          <w:szCs w:val="24"/>
        </w:rPr>
        <w:t>, установленной в Сосновоборском городском округе.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B572A" w:rsidRPr="00AC0CBD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>Приобретаемое</w:t>
      </w:r>
      <w:r>
        <w:rPr>
          <w:rFonts w:ascii="Times New Roman" w:hAnsi="Times New Roman" w:cs="Times New Roman"/>
          <w:sz w:val="24"/>
          <w:szCs w:val="24"/>
        </w:rPr>
        <w:t xml:space="preserve"> (строящееся)</w:t>
      </w:r>
      <w:r w:rsidRPr="00AC0CBD">
        <w:rPr>
          <w:rFonts w:ascii="Times New Roman" w:hAnsi="Times New Roman" w:cs="Times New Roman"/>
          <w:sz w:val="24"/>
          <w:szCs w:val="24"/>
        </w:rPr>
        <w:t xml:space="preserve"> жилое помещение оформляется в общую собственность всех членов семьи, указанных в свидетельстве.</w:t>
      </w:r>
    </w:p>
    <w:p w:rsidR="009B572A" w:rsidRPr="00AC0CBD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CBD">
        <w:rPr>
          <w:rFonts w:ascii="Times New Roman" w:hAnsi="Times New Roman" w:cs="Times New Roman"/>
          <w:sz w:val="24"/>
          <w:szCs w:val="24"/>
        </w:rPr>
        <w:t xml:space="preserve">В случае использования средств ипотечных жилищных кредитов (займов) в качестве источника </w:t>
      </w:r>
      <w:proofErr w:type="spellStart"/>
      <w:r w:rsidRPr="00AC0CB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C0CBD">
        <w:rPr>
          <w:rFonts w:ascii="Times New Roman" w:hAnsi="Times New Roman" w:cs="Times New Roman"/>
          <w:sz w:val="24"/>
          <w:szCs w:val="24"/>
        </w:rPr>
        <w:t>, приобретаемого (строящегося) с помощью социальной выплаты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C0CBD">
        <w:rPr>
          <w:rFonts w:ascii="Times New Roman" w:hAnsi="Times New Roman" w:cs="Times New Roman"/>
          <w:sz w:val="24"/>
          <w:szCs w:val="24"/>
        </w:rPr>
        <w:t>уплату основного долга и (или) процентов по ипотечному жилищному кредиту (займу) допускается оформление приобретенного жилого помещения (построенного индивидуального дома) в собственность одного из супругов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работника бюджетной сферы или обоих супругов.</w:t>
      </w:r>
      <w:proofErr w:type="gramEnd"/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BD">
        <w:rPr>
          <w:rFonts w:ascii="Times New Roman" w:hAnsi="Times New Roman" w:cs="Times New Roman"/>
          <w:sz w:val="24"/>
          <w:szCs w:val="24"/>
        </w:rPr>
        <w:t xml:space="preserve">При этом лицо (лица), на чье имя оформлено право собственности на жилое помещение, представляет в администрацию нотариально заверенное обязательство </w:t>
      </w:r>
      <w:r w:rsidRPr="00AC0CBD">
        <w:rPr>
          <w:rFonts w:ascii="Times New Roman" w:hAnsi="Times New Roman" w:cs="Times New Roman"/>
          <w:sz w:val="24"/>
          <w:szCs w:val="24"/>
        </w:rPr>
        <w:lastRenderedPageBreak/>
        <w:t>переоформить приобретенное (построенное) с помощью социальной выплаты жилое помещение в общую собственность всех членов семьи, указанных в свидетельстве, в течени</w:t>
      </w:r>
      <w:proofErr w:type="gramStart"/>
      <w:r w:rsidRPr="00AC0C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0CBD">
        <w:rPr>
          <w:rFonts w:ascii="Times New Roman" w:hAnsi="Times New Roman" w:cs="Times New Roman"/>
          <w:sz w:val="24"/>
          <w:szCs w:val="24"/>
        </w:rPr>
        <w:t xml:space="preserve"> 6 месяцев после снятия обременения с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665" w:rsidRPr="00B46665" w:rsidRDefault="00E1073B" w:rsidP="00B466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458A">
        <w:rPr>
          <w:sz w:val="24"/>
          <w:szCs w:val="24"/>
        </w:rPr>
        <w:t xml:space="preserve">2.7. </w:t>
      </w:r>
      <w:r w:rsidR="00B46665" w:rsidRPr="00B46665">
        <w:rPr>
          <w:sz w:val="24"/>
          <w:szCs w:val="24"/>
        </w:rPr>
        <w:t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установленного для семей разной численности (33 кв</w:t>
      </w:r>
      <w:proofErr w:type="gramStart"/>
      <w:r w:rsidR="00B46665" w:rsidRPr="00B46665">
        <w:rPr>
          <w:sz w:val="24"/>
          <w:szCs w:val="24"/>
        </w:rPr>
        <w:t>.м</w:t>
      </w:r>
      <w:proofErr w:type="gramEnd"/>
      <w:r w:rsidR="00B46665" w:rsidRPr="00B46665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гражданина (членов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B46665" w:rsidRPr="00B46665" w:rsidRDefault="00B46665" w:rsidP="00B46665">
      <w:pPr>
        <w:pStyle w:val="a9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46665">
        <w:rPr>
          <w:rFonts w:ascii="Times New Roman" w:eastAsiaTheme="minorHAnsi" w:hAnsi="Times New Roman"/>
          <w:iCs/>
          <w:sz w:val="24"/>
          <w:szCs w:val="24"/>
        </w:rPr>
        <w:t>Норматив стоимости 1 кв. метра общей площади жилья для расчета размера социальной выплаты утверждается администрацией Сосновоборского городского округа, но не выше средней рыночной стоимости 1 кв. метра общей площади жилья по субъекту Российской Федерации (Ленинградской области), определяемой Министерством строительства и жилищно-коммунального хозяйства Российской Федерации</w:t>
      </w:r>
      <w:r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EF0620" w:rsidRPr="00722B73" w:rsidRDefault="009B572A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20">
        <w:rPr>
          <w:rFonts w:ascii="Times New Roman" w:hAnsi="Times New Roman" w:cs="Times New Roman"/>
          <w:sz w:val="24"/>
          <w:szCs w:val="24"/>
        </w:rPr>
        <w:t>2.8.</w:t>
      </w:r>
      <w:r w:rsidRPr="00BA1183">
        <w:rPr>
          <w:sz w:val="24"/>
          <w:szCs w:val="24"/>
        </w:rPr>
        <w:t xml:space="preserve"> </w:t>
      </w:r>
      <w:r w:rsidR="00EF0620" w:rsidRPr="00722B73">
        <w:rPr>
          <w:rFonts w:ascii="Times New Roman" w:hAnsi="Times New Roman" w:cs="Times New Roman"/>
          <w:sz w:val="24"/>
          <w:szCs w:val="24"/>
        </w:rPr>
        <w:t>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EF0620" w:rsidRPr="009C7DB7" w:rsidRDefault="00EF0620" w:rsidP="00EF0620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EF0620" w:rsidRPr="009C7DB7" w:rsidRDefault="00EF0620" w:rsidP="00EF0620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C7DB7">
        <w:rPr>
          <w:b/>
          <w:sz w:val="24"/>
          <w:szCs w:val="24"/>
        </w:rPr>
        <w:t xml:space="preserve">РСВ = (РЖ - РИ)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</w:t>
      </w:r>
      <w:proofErr w:type="gramStart"/>
      <w:r w:rsidRPr="009C7DB7">
        <w:rPr>
          <w:b/>
          <w:sz w:val="24"/>
          <w:szCs w:val="24"/>
        </w:rPr>
        <w:t>СТ</w:t>
      </w:r>
      <w:proofErr w:type="gramEnd"/>
      <w:r w:rsidRPr="009C7DB7">
        <w:rPr>
          <w:b/>
          <w:sz w:val="24"/>
          <w:szCs w:val="24"/>
        </w:rPr>
        <w:t xml:space="preserve">) </w:t>
      </w:r>
      <w:proofErr w:type="spellStart"/>
      <w:r w:rsidRPr="009C7DB7">
        <w:rPr>
          <w:b/>
          <w:sz w:val="24"/>
          <w:szCs w:val="24"/>
        </w:rPr>
        <w:t>x</w:t>
      </w:r>
      <w:proofErr w:type="spellEnd"/>
      <w:r w:rsidRPr="009C7DB7">
        <w:rPr>
          <w:b/>
          <w:sz w:val="24"/>
          <w:szCs w:val="24"/>
        </w:rPr>
        <w:t xml:space="preserve"> 50%,</w:t>
      </w:r>
    </w:p>
    <w:p w:rsidR="00EF0620" w:rsidRPr="006F2A99" w:rsidRDefault="00EF0620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EF0620" w:rsidRPr="006F2A99" w:rsidRDefault="00EF0620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</w:t>
      </w:r>
      <w:r w:rsidRPr="003C49D0">
        <w:rPr>
          <w:sz w:val="24"/>
          <w:szCs w:val="24"/>
        </w:rPr>
        <w:t xml:space="preserve"> </w:t>
      </w:r>
      <w:r w:rsidRPr="003C49D0">
        <w:rPr>
          <w:rFonts w:ascii="Times New Roman" w:hAnsi="Times New Roman" w:cs="Times New Roman"/>
          <w:sz w:val="24"/>
          <w:szCs w:val="24"/>
        </w:rPr>
        <w:t>установленного для семей разной численности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99">
        <w:rPr>
          <w:rFonts w:ascii="Times New Roman" w:hAnsi="Times New Roman" w:cs="Times New Roman"/>
          <w:sz w:val="24"/>
          <w:szCs w:val="24"/>
        </w:rPr>
        <w:t xml:space="preserve"> определяе</w:t>
      </w:r>
      <w:r>
        <w:rPr>
          <w:rFonts w:ascii="Times New Roman" w:hAnsi="Times New Roman" w:cs="Times New Roman"/>
          <w:sz w:val="24"/>
          <w:szCs w:val="24"/>
        </w:rPr>
        <w:t>мый в соответствии с пунктом 2.7</w:t>
      </w:r>
      <w:r w:rsidRPr="006F2A9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F0620" w:rsidRPr="00D66543" w:rsidRDefault="00EF0620" w:rsidP="00EF062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</w:t>
      </w:r>
      <w:r>
        <w:rPr>
          <w:rFonts w:ascii="Times New Roman" w:hAnsi="Times New Roman" w:cs="Times New Roman"/>
          <w:sz w:val="24"/>
          <w:szCs w:val="24"/>
        </w:rPr>
        <w:t>ия, находящегося (находившегося)</w:t>
      </w:r>
      <w:r w:rsidRPr="006F2A9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(членов </w:t>
      </w:r>
      <w:r w:rsidRPr="006F2A99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66543">
        <w:rPr>
          <w:sz w:val="24"/>
          <w:szCs w:val="24"/>
        </w:rPr>
        <w:t xml:space="preserve"> </w:t>
      </w:r>
      <w:r w:rsidRPr="00D66543">
        <w:rPr>
          <w:rFonts w:ascii="Times New Roman" w:hAnsi="Times New Roman" w:cs="Times New Roman"/>
          <w:sz w:val="24"/>
          <w:szCs w:val="24"/>
        </w:rPr>
        <w:t>заявленных на предоставление социальных выплат;</w:t>
      </w:r>
    </w:p>
    <w:p w:rsidR="00EF0620" w:rsidRPr="001A5242" w:rsidRDefault="00EF0620" w:rsidP="00EF0620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5242">
        <w:rPr>
          <w:sz w:val="24"/>
          <w:szCs w:val="24"/>
        </w:rPr>
        <w:t>СТ</w:t>
      </w:r>
      <w:proofErr w:type="gramEnd"/>
      <w:r w:rsidRPr="001A5242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–</w:t>
      </w:r>
      <w:r w:rsidRPr="001A5242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</w:t>
      </w:r>
      <w:r w:rsidRPr="00722B73">
        <w:rPr>
          <w:sz w:val="24"/>
          <w:szCs w:val="24"/>
        </w:rPr>
        <w:t xml:space="preserve"> стоимости 1 кв. м. общей площади жилья для расчета размера социальной выплаты по муниципальному образованию</w:t>
      </w:r>
      <w:r>
        <w:rPr>
          <w:sz w:val="24"/>
          <w:szCs w:val="24"/>
        </w:rPr>
        <w:t>,</w:t>
      </w:r>
      <w:r w:rsidRPr="00586576">
        <w:rPr>
          <w:sz w:val="24"/>
          <w:szCs w:val="24"/>
        </w:rPr>
        <w:t xml:space="preserve"> </w:t>
      </w:r>
      <w:r w:rsidRPr="006F2A99">
        <w:rPr>
          <w:sz w:val="24"/>
          <w:szCs w:val="24"/>
        </w:rPr>
        <w:t>определяе</w:t>
      </w:r>
      <w:r>
        <w:rPr>
          <w:sz w:val="24"/>
          <w:szCs w:val="24"/>
        </w:rPr>
        <w:t>мый в соответствии с пунктом 2.7</w:t>
      </w:r>
      <w:r w:rsidRPr="006F2A99">
        <w:rPr>
          <w:sz w:val="24"/>
          <w:szCs w:val="24"/>
        </w:rPr>
        <w:t xml:space="preserve"> настоящего Положения</w:t>
      </w:r>
      <w:r w:rsidRPr="00722B73">
        <w:rPr>
          <w:sz w:val="24"/>
          <w:szCs w:val="24"/>
        </w:rPr>
        <w:t>.</w:t>
      </w:r>
    </w:p>
    <w:p w:rsidR="007A458A" w:rsidRPr="00EA5367" w:rsidRDefault="00EF0620" w:rsidP="00EF062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отчуждения гражданином и/или членами его семьи жилого помещения (жилых помещений), принадлежащег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щих</w:t>
      </w:r>
      <w:proofErr w:type="spellEnd"/>
      <w:r>
        <w:rPr>
          <w:rFonts w:ascii="Times New Roman" w:hAnsi="Times New Roman"/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>
        <w:rPr>
          <w:rFonts w:ascii="Times New Roman" w:hAnsi="Times New Roman"/>
          <w:sz w:val="24"/>
          <w:szCs w:val="24"/>
        </w:rPr>
        <w:t>ных</w:t>
      </w:r>
      <w:proofErr w:type="spellEnd"/>
      <w:r>
        <w:rPr>
          <w:rFonts w:ascii="Times New Roman" w:hAnsi="Times New Roman"/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</w:t>
      </w:r>
      <w:r w:rsidR="007A458A" w:rsidRPr="00EA5367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7A45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711E35">
        <w:rPr>
          <w:sz w:val="24"/>
          <w:szCs w:val="24"/>
        </w:rPr>
        <w:t>. Для участия в программе</w:t>
      </w:r>
      <w:r w:rsidRPr="008E2213">
        <w:rPr>
          <w:sz w:val="24"/>
          <w:szCs w:val="24"/>
        </w:rPr>
        <w:t xml:space="preserve"> граждане представляют в</w:t>
      </w:r>
      <w:r>
        <w:rPr>
          <w:sz w:val="24"/>
          <w:szCs w:val="24"/>
        </w:rPr>
        <w:t xml:space="preserve"> администрацию заявление по форме Приложения 2 и</w:t>
      </w:r>
      <w:r w:rsidRPr="008E2213">
        <w:rPr>
          <w:sz w:val="24"/>
          <w:szCs w:val="24"/>
        </w:rPr>
        <w:t xml:space="preserve"> следующие документы:</w:t>
      </w:r>
    </w:p>
    <w:p w:rsidR="009B572A" w:rsidRPr="008E2213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 о регистрации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7C3">
        <w:rPr>
          <w:rFonts w:ascii="Times New Roman" w:hAnsi="Times New Roman"/>
          <w:sz w:val="24"/>
          <w:szCs w:val="24"/>
        </w:rPr>
        <w:t xml:space="preserve">справки, выданные </w:t>
      </w:r>
      <w:proofErr w:type="spellStart"/>
      <w:r w:rsidRPr="001907C3">
        <w:rPr>
          <w:rFonts w:ascii="Times New Roman" w:hAnsi="Times New Roman"/>
          <w:sz w:val="24"/>
          <w:szCs w:val="24"/>
        </w:rPr>
        <w:t>Сосновоборским</w:t>
      </w:r>
      <w:proofErr w:type="spellEnd"/>
      <w:r w:rsidRPr="001907C3">
        <w:rPr>
          <w:rFonts w:ascii="Times New Roman" w:hAnsi="Times New Roman"/>
          <w:sz w:val="24"/>
          <w:szCs w:val="24"/>
        </w:rPr>
        <w:t xml:space="preserve"> БТИ о наличии или отсутствии жилых помещений в собственности у гражданина и членов его семьи;</w:t>
      </w:r>
    </w:p>
    <w:p w:rsidR="009B572A" w:rsidRPr="001A16A2" w:rsidRDefault="009B572A" w:rsidP="009B572A">
      <w:pPr>
        <w:pStyle w:val="aa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16A2">
        <w:rPr>
          <w:sz w:val="24"/>
          <w:szCs w:val="24"/>
        </w:rPr>
        <w:t>документы, подтверждающие наличие у заявителя сре</w:t>
      </w:r>
      <w:proofErr w:type="gramStart"/>
      <w:r w:rsidRPr="001A16A2">
        <w:rPr>
          <w:sz w:val="24"/>
          <w:szCs w:val="24"/>
        </w:rPr>
        <w:t>дств в р</w:t>
      </w:r>
      <w:proofErr w:type="gramEnd"/>
      <w:r w:rsidRPr="001A16A2">
        <w:rPr>
          <w:sz w:val="24"/>
          <w:szCs w:val="24"/>
        </w:rPr>
        <w:t>азмере части стоимости приобретения (строительства) жилья, не обеспеченной социальной выплатой.</w:t>
      </w:r>
      <w:r w:rsidRPr="001A16A2">
        <w:rPr>
          <w:color w:val="FF0000"/>
          <w:sz w:val="24"/>
          <w:szCs w:val="24"/>
        </w:rPr>
        <w:t xml:space="preserve"> </w:t>
      </w:r>
    </w:p>
    <w:p w:rsidR="009B572A" w:rsidRPr="001A16A2" w:rsidRDefault="009B572A" w:rsidP="009B572A">
      <w:pPr>
        <w:pStyle w:val="aa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A16A2">
        <w:rPr>
          <w:sz w:val="24"/>
          <w:szCs w:val="24"/>
        </w:rPr>
        <w:t xml:space="preserve">копии договора купли-продажи (договора участия в долевом строительстве) жилого помещения, копии договора ипотечного жилищного кредита (займа), копии документов о регистрации права собственности на жилое помещение, приобретенное с помощью ипотечного жилищного кредита (займа), копии справки кредитной организации (заимодавца), предоставившей гражданину ипотечный жилищный кредит (заем), об </w:t>
      </w:r>
      <w:r w:rsidRPr="001A16A2">
        <w:rPr>
          <w:sz w:val="24"/>
          <w:szCs w:val="24"/>
        </w:rPr>
        <w:lastRenderedPageBreak/>
        <w:t>остатке суммы основного долга и остатке задолженности по выплате процентов за пользование ипотечным жилищным кредитом (займом</w:t>
      </w:r>
      <w:proofErr w:type="gramEnd"/>
      <w:r w:rsidRPr="001A16A2">
        <w:rPr>
          <w:sz w:val="24"/>
          <w:szCs w:val="24"/>
        </w:rPr>
        <w:t>) (в случае погашения основной суммы долга и уплаты процентов по ипотечному жилищному кредиту (займу).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213">
        <w:rPr>
          <w:sz w:val="24"/>
          <w:szCs w:val="24"/>
        </w:rPr>
        <w:t>Заявления граждан учитываются в журнале (</w:t>
      </w:r>
      <w:r>
        <w:rPr>
          <w:sz w:val="24"/>
          <w:szCs w:val="24"/>
        </w:rPr>
        <w:t>П</w:t>
      </w:r>
      <w:r w:rsidRPr="008E221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3</w:t>
      </w:r>
      <w:r w:rsidRPr="008E2213">
        <w:rPr>
          <w:sz w:val="24"/>
          <w:szCs w:val="24"/>
        </w:rPr>
        <w:t>).</w:t>
      </w:r>
    </w:p>
    <w:p w:rsidR="009B572A" w:rsidRPr="002E2E6E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6E">
        <w:rPr>
          <w:rFonts w:ascii="Times New Roman" w:hAnsi="Times New Roman" w:cs="Times New Roman"/>
          <w:sz w:val="24"/>
          <w:szCs w:val="24"/>
        </w:rPr>
        <w:t xml:space="preserve">Документы должны быть действующими на дату их представления, представляются в виде оригиналов либо копий документов, заверенных лицами, их выдавшими. Допускается </w:t>
      </w:r>
      <w:proofErr w:type="gramStart"/>
      <w:r w:rsidRPr="002E2E6E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2E2E6E">
        <w:rPr>
          <w:rFonts w:ascii="Times New Roman" w:hAnsi="Times New Roman" w:cs="Times New Roman"/>
          <w:sz w:val="24"/>
          <w:szCs w:val="24"/>
        </w:rPr>
        <w:t xml:space="preserve"> документов уполном</w:t>
      </w:r>
      <w:r>
        <w:rPr>
          <w:rFonts w:ascii="Times New Roman" w:hAnsi="Times New Roman" w:cs="Times New Roman"/>
          <w:sz w:val="24"/>
          <w:szCs w:val="24"/>
        </w:rPr>
        <w:t>оченными специалистами а</w:t>
      </w:r>
      <w:r w:rsidRPr="002E2E6E">
        <w:rPr>
          <w:rFonts w:ascii="Times New Roman" w:hAnsi="Times New Roman" w:cs="Times New Roman"/>
          <w:sz w:val="24"/>
          <w:szCs w:val="24"/>
        </w:rPr>
        <w:t>дминистрации при предъявлении оригиналов документов.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20776">
        <w:rPr>
          <w:sz w:val="24"/>
          <w:szCs w:val="24"/>
        </w:rPr>
        <w:t xml:space="preserve">В рамках межведомственного взаимодействия </w:t>
      </w:r>
      <w:r>
        <w:rPr>
          <w:sz w:val="24"/>
          <w:szCs w:val="24"/>
        </w:rPr>
        <w:t>администрация</w:t>
      </w:r>
      <w:r w:rsidRPr="00120776">
        <w:rPr>
          <w:sz w:val="24"/>
          <w:szCs w:val="24"/>
        </w:rPr>
        <w:t xml:space="preserve"> запрашивает следующие из перечисленных документов:</w:t>
      </w:r>
      <w:proofErr w:type="gramEnd"/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выписки из Единого государственного реестра прав на недвижимое имущество и сделок с ним на гражданина и членов его семьи;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договор аренды на земельный участок, предоставленный гражданину-заявителю администрацией в целях строительства индивидуального жилого дома;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разрешение на строительство индивидуального жилого дома;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 xml:space="preserve">решение администрации о признании гражданина и членов его семьи </w:t>
      </w:r>
      <w:proofErr w:type="gramStart"/>
      <w:r w:rsidRPr="001907C3">
        <w:rPr>
          <w:sz w:val="24"/>
          <w:szCs w:val="24"/>
        </w:rPr>
        <w:t>нуждающимися</w:t>
      </w:r>
      <w:proofErr w:type="gramEnd"/>
      <w:r w:rsidRPr="001907C3">
        <w:rPr>
          <w:sz w:val="24"/>
          <w:szCs w:val="24"/>
        </w:rPr>
        <w:t xml:space="preserve"> в улучшении жилищных условий</w:t>
      </w:r>
      <w:r>
        <w:rPr>
          <w:sz w:val="24"/>
          <w:szCs w:val="24"/>
        </w:rPr>
        <w:t>.</w:t>
      </w:r>
    </w:p>
    <w:p w:rsidR="009B572A" w:rsidRPr="004C063D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C30B5">
        <w:rPr>
          <w:rFonts w:ascii="Times New Roman" w:hAnsi="Times New Roman"/>
          <w:sz w:val="24"/>
          <w:szCs w:val="24"/>
        </w:rPr>
        <w:t>раждане вправе представить</w:t>
      </w:r>
      <w:r>
        <w:rPr>
          <w:rFonts w:ascii="Times New Roman" w:hAnsi="Times New Roman"/>
          <w:sz w:val="24"/>
          <w:szCs w:val="24"/>
        </w:rPr>
        <w:t xml:space="preserve"> данные</w:t>
      </w:r>
      <w:r w:rsidRPr="00CC30B5">
        <w:rPr>
          <w:rFonts w:ascii="Times New Roman" w:hAnsi="Times New Roman"/>
          <w:sz w:val="24"/>
          <w:szCs w:val="24"/>
        </w:rPr>
        <w:t xml:space="preserve"> документы по собственной инициативе.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администрации проверяет правильность оформления, достоверность сведений, содержащихся в представленных заявителем документах, и подготавливает проект постановления администрации о признании либо отказе в признании граждан участниками программы в течение 30 календарных дней.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отказа в признании граждан участниками программы являются: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требованиям, указанным в настоящей программе;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необходимых для участия в программе;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gramStart"/>
      <w:r>
        <w:rPr>
          <w:rFonts w:ascii="Times New Roman" w:hAnsi="Times New Roman"/>
          <w:sz w:val="24"/>
          <w:szCs w:val="24"/>
        </w:rPr>
        <w:t>Граждане – участники программы, изъявившие желание получить социальную выплату в планируемом году, с 1 по 31 декабря года, предшествующего планируемому, подают заявление произвольной формы о предоставлении социальной выплаты с приложением документов, указанных в пункте 2.9., действительных на дату представления.</w:t>
      </w:r>
      <w:proofErr w:type="gramEnd"/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Администрация формирует список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граждан, изъявивших желание получить социальную выплату в планируемом </w:t>
      </w:r>
      <w:r w:rsidRPr="009B7EE3">
        <w:rPr>
          <w:rFonts w:ascii="Times New Roman" w:hAnsi="Times New Roman"/>
          <w:sz w:val="24"/>
          <w:szCs w:val="24"/>
        </w:rPr>
        <w:t>году по форме Приложения 4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его </w:t>
      </w:r>
      <w:r w:rsidRPr="008E2213">
        <w:rPr>
          <w:rFonts w:ascii="Times New Roman" w:hAnsi="Times New Roman"/>
          <w:sz w:val="24"/>
          <w:szCs w:val="24"/>
        </w:rPr>
        <w:t xml:space="preserve">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 xml:space="preserve">дминистрации. В списке граждане расставляются </w:t>
      </w:r>
      <w:proofErr w:type="gramStart"/>
      <w:r w:rsidRPr="008E2213">
        <w:rPr>
          <w:rFonts w:ascii="Times New Roman" w:hAnsi="Times New Roman"/>
          <w:sz w:val="24"/>
          <w:szCs w:val="24"/>
        </w:rPr>
        <w:t>в хронологической последовательности по дате приема на учет</w:t>
      </w:r>
      <w:r w:rsidRPr="00806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предоставляемых по договорам социального </w:t>
      </w:r>
      <w:r w:rsidRPr="009168FC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 xml:space="preserve"> или признания  в качестве</w:t>
      </w:r>
      <w:r w:rsidRPr="008E2213">
        <w:rPr>
          <w:rFonts w:ascii="Times New Roman" w:hAnsi="Times New Roman"/>
          <w:sz w:val="24"/>
          <w:szCs w:val="24"/>
        </w:rPr>
        <w:t xml:space="preserve"> нуждающихся в улучшении жилищных условий.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На основании списка граждан, изъявивших желание получить социальную выплату в планируемом году, и с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 w:rsidRPr="008E2213">
        <w:rPr>
          <w:rFonts w:ascii="Times New Roman" w:hAnsi="Times New Roman"/>
          <w:sz w:val="24"/>
          <w:szCs w:val="24"/>
        </w:rPr>
        <w:t xml:space="preserve"> средств, предусмотренных в местном бюджете на </w:t>
      </w:r>
      <w:r>
        <w:rPr>
          <w:rFonts w:ascii="Times New Roman" w:hAnsi="Times New Roman"/>
          <w:sz w:val="24"/>
          <w:szCs w:val="24"/>
        </w:rPr>
        <w:t>реализацию программы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планируемом</w:t>
      </w:r>
      <w:r w:rsidRPr="008E2213">
        <w:rPr>
          <w:rFonts w:ascii="Times New Roman" w:hAnsi="Times New Roman"/>
          <w:sz w:val="24"/>
          <w:szCs w:val="24"/>
        </w:rPr>
        <w:t xml:space="preserve"> году,</w:t>
      </w:r>
      <w:r>
        <w:rPr>
          <w:rFonts w:ascii="Times New Roman" w:hAnsi="Times New Roman"/>
          <w:sz w:val="24"/>
          <w:szCs w:val="24"/>
        </w:rPr>
        <w:t xml:space="preserve"> администрация формирует список граждан – участников программы претендентов на получение социальной выплаты по </w:t>
      </w:r>
      <w:r w:rsidRPr="00763D0F">
        <w:rPr>
          <w:rFonts w:ascii="Times New Roman" w:hAnsi="Times New Roman"/>
          <w:sz w:val="24"/>
          <w:szCs w:val="24"/>
        </w:rPr>
        <w:t>форме Приложения 5. Указанный</w:t>
      </w:r>
      <w:r>
        <w:rPr>
          <w:rFonts w:ascii="Times New Roman" w:hAnsi="Times New Roman"/>
          <w:sz w:val="24"/>
          <w:szCs w:val="24"/>
        </w:rPr>
        <w:t xml:space="preserve"> список утверждается правовым актом администрации.</w:t>
      </w:r>
    </w:p>
    <w:p w:rsidR="009B572A" w:rsidRDefault="009B572A" w:rsidP="009B572A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Часть списка на общую сумму социальных выплат, не превышающей  ассигнования местного бюджета, предусмотренные на планируемый год, образует список претендентов на получение социальной выплаты в планируемом году. Остальная часть списка образует список участников мероприятия, включенных в резерв на получение социальной выплаты в планируемом году.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Администрация может вносить изменения в утвержденный список претендентов на получение социальных выплат в случаях, если претенденты на получение социальных выплат не представили необходимые документы для получения свидетельства в установленный срок,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выплатами. Изменения в список вносятся с учетом списка, указанного в пункте 2.11. настоящего Положения.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55A">
        <w:rPr>
          <w:rFonts w:ascii="Times New Roman" w:hAnsi="Times New Roman"/>
          <w:sz w:val="24"/>
          <w:szCs w:val="24"/>
        </w:rPr>
        <w:t>В случае если в текущем году все граждане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5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участники мероприятия</w:t>
      </w:r>
      <w:r w:rsidRPr="00FE555A">
        <w:rPr>
          <w:rFonts w:ascii="Times New Roman" w:hAnsi="Times New Roman"/>
          <w:sz w:val="24"/>
          <w:szCs w:val="24"/>
        </w:rPr>
        <w:t xml:space="preserve">, изъявившие желание получить средства социальной выплаты, стали претендентами и получили свидетельства о предоставлении средств социальной выплаты, а в бюджете Сосновоборского городского округа имеются дополнительные средства на реализацию настоящего Положения, Администрация вправе установить дополнительный срок предоставления </w:t>
      </w:r>
      <w:r>
        <w:rPr>
          <w:rFonts w:ascii="Times New Roman" w:hAnsi="Times New Roman"/>
          <w:sz w:val="24"/>
          <w:szCs w:val="24"/>
        </w:rPr>
        <w:t xml:space="preserve">документов и </w:t>
      </w:r>
      <w:r w:rsidRPr="00FE555A">
        <w:rPr>
          <w:rFonts w:ascii="Times New Roman" w:hAnsi="Times New Roman"/>
          <w:sz w:val="24"/>
          <w:szCs w:val="24"/>
        </w:rPr>
        <w:t>заявления об изъявлении желания получить социальную выплату в текущем году, утвердить дополнительный список</w:t>
      </w:r>
      <w:proofErr w:type="gramEnd"/>
      <w:r w:rsidRPr="00FE555A">
        <w:rPr>
          <w:rFonts w:ascii="Times New Roman" w:hAnsi="Times New Roman"/>
          <w:sz w:val="24"/>
          <w:szCs w:val="24"/>
        </w:rPr>
        <w:t xml:space="preserve"> претендентов </w:t>
      </w:r>
      <w:r>
        <w:rPr>
          <w:rFonts w:ascii="Times New Roman" w:hAnsi="Times New Roman"/>
          <w:sz w:val="24"/>
          <w:szCs w:val="24"/>
        </w:rPr>
        <w:t>на получение социальной выплаты.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r w:rsidRPr="008E2213">
        <w:rPr>
          <w:rFonts w:ascii="Times New Roman" w:hAnsi="Times New Roman"/>
          <w:sz w:val="24"/>
          <w:szCs w:val="24"/>
        </w:rPr>
        <w:t>Для получения</w:t>
      </w:r>
      <w:r>
        <w:rPr>
          <w:rFonts w:ascii="Times New Roman" w:hAnsi="Times New Roman"/>
          <w:sz w:val="24"/>
          <w:szCs w:val="24"/>
        </w:rPr>
        <w:t xml:space="preserve"> свидетельства претенденты на получение социальной выплаты в 15-дневный срок </w:t>
      </w:r>
      <w:proofErr w:type="gramStart"/>
      <w:r>
        <w:rPr>
          <w:rFonts w:ascii="Times New Roman" w:hAnsi="Times New Roman"/>
          <w:sz w:val="24"/>
          <w:szCs w:val="24"/>
        </w:rPr>
        <w:t>с даты уведомления</w:t>
      </w:r>
      <w:proofErr w:type="gramEnd"/>
      <w:r w:rsidRPr="008E2213">
        <w:rPr>
          <w:rFonts w:ascii="Times New Roman" w:hAnsi="Times New Roman"/>
          <w:sz w:val="24"/>
          <w:szCs w:val="24"/>
        </w:rPr>
        <w:t xml:space="preserve"> представляют</w:t>
      </w:r>
      <w:r>
        <w:rPr>
          <w:rFonts w:ascii="Times New Roman" w:hAnsi="Times New Roman"/>
          <w:sz w:val="24"/>
          <w:szCs w:val="24"/>
        </w:rPr>
        <w:t xml:space="preserve"> в администрацию </w:t>
      </w:r>
      <w:r w:rsidRPr="008E2213">
        <w:rPr>
          <w:rFonts w:ascii="Times New Roman" w:hAnsi="Times New Roman"/>
          <w:sz w:val="24"/>
          <w:szCs w:val="24"/>
        </w:rPr>
        <w:t>следующие документы:</w:t>
      </w:r>
    </w:p>
    <w:p w:rsidR="009B572A" w:rsidRPr="008E2213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 о регистрации;</w:t>
      </w:r>
    </w:p>
    <w:p w:rsidR="009B572A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документы, подтверждающие наличие у заявителя сре</w:t>
      </w:r>
      <w:proofErr w:type="gramStart"/>
      <w:r w:rsidRPr="001907C3">
        <w:rPr>
          <w:sz w:val="24"/>
          <w:szCs w:val="24"/>
        </w:rPr>
        <w:t>дств в р</w:t>
      </w:r>
      <w:proofErr w:type="gramEnd"/>
      <w:r w:rsidRPr="001907C3">
        <w:rPr>
          <w:sz w:val="24"/>
          <w:szCs w:val="24"/>
        </w:rPr>
        <w:t>азмере части стоимости приобретения (строительства) жилья, не обеспеченной социальной выплатой</w:t>
      </w:r>
      <w:r>
        <w:rPr>
          <w:sz w:val="24"/>
          <w:szCs w:val="24"/>
        </w:rPr>
        <w:t>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обязательство об освобождении жилого помещения, занимаемого по договору социального найма (в случае проживания гражданина и членов семьи, указанных в заявлении, по договору социального найма, в случае принятия заявителем такого решения)</w:t>
      </w:r>
      <w:r>
        <w:rPr>
          <w:sz w:val="24"/>
          <w:szCs w:val="24"/>
        </w:rPr>
        <w:t>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обязательство об освобождении жилого помещения, занимаемого по договору найма специализированного жилого фонда (в случае проживания гражданина и членов семьи, указанных в заявлении, по договору найма специализированного жилого фонда);</w:t>
      </w:r>
    </w:p>
    <w:p w:rsidR="009B572A" w:rsidRPr="00486ECD" w:rsidRDefault="009B572A" w:rsidP="009B572A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ECD">
        <w:rPr>
          <w:rFonts w:ascii="Times New Roman" w:hAnsi="Times New Roman"/>
          <w:sz w:val="24"/>
          <w:szCs w:val="24"/>
        </w:rPr>
        <w:t>копии договора купли-продажи (договора участия в долевом строительстве) жилого помещения, копии договора ипотечного жилищного кредита (займа), копии документов о регистрации права собственности на жилое помещение, приобретенное с помощью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</w:t>
      </w:r>
      <w:proofErr w:type="gramEnd"/>
      <w:r w:rsidRPr="00486ECD">
        <w:rPr>
          <w:rFonts w:ascii="Times New Roman" w:hAnsi="Times New Roman"/>
          <w:sz w:val="24"/>
          <w:szCs w:val="24"/>
        </w:rPr>
        <w:t>) (в случае погашения основной суммы долга и уплаты процентов по ипотечному жилищному кредиту (займу)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гражданам свидетельств осуществляется с их подписью в журнале выдачи свидетельств (Приложение 6</w:t>
      </w:r>
      <w:r w:rsidRPr="00ED1785">
        <w:rPr>
          <w:rFonts w:ascii="Times New Roman" w:hAnsi="Times New Roman"/>
          <w:sz w:val="24"/>
          <w:szCs w:val="24"/>
        </w:rPr>
        <w:t>).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При возникновении у гражданина обстоятельств, потребовавших замену выданного свидетельства, гражданин представляет в администрацию заявление о замене свидетельства с указанием обстоятельств, потребовавших такой замены.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свидетельства, а так же уважительные причины, не позволившие владельцу свидетельства представить свидетельство в банк в установленный срок.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новом свидетельстве указывается размер социальной выплаты и срок действия, предусмотренные в ранее выданном свидетельстве.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Замененное свидетельство, если оно не утрачено, возвращается администрации.</w:t>
      </w:r>
    </w:p>
    <w:p w:rsidR="009B572A" w:rsidRPr="008B470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23">
        <w:rPr>
          <w:rFonts w:ascii="Times New Roman" w:hAnsi="Times New Roman"/>
          <w:sz w:val="24"/>
          <w:szCs w:val="24"/>
        </w:rPr>
        <w:t>2.15.</w:t>
      </w:r>
      <w:r w:rsidRPr="005326F0">
        <w:rPr>
          <w:sz w:val="24"/>
          <w:szCs w:val="24"/>
        </w:rPr>
        <w:t xml:space="preserve"> </w:t>
      </w:r>
      <w:r w:rsidRPr="008B4709">
        <w:rPr>
          <w:rFonts w:ascii="Times New Roman" w:hAnsi="Times New Roman" w:cs="Times New Roman"/>
          <w:sz w:val="24"/>
          <w:szCs w:val="24"/>
        </w:rPr>
        <w:t xml:space="preserve">Администрация заключает с кредитными организациями соглашения о </w:t>
      </w:r>
      <w:r w:rsidRPr="008B4709">
        <w:rPr>
          <w:rFonts w:ascii="Times New Roman" w:hAnsi="Times New Roman" w:cs="Times New Roman"/>
          <w:sz w:val="24"/>
          <w:szCs w:val="24"/>
        </w:rPr>
        <w:lastRenderedPageBreak/>
        <w:t>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социальной выплаты, перечисляемой Администрацией, на банковский счет и ее списания, а также представление информации об открытии и закрытии банковских счетов по обслуживанию социальных выплат.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социальной выплаты в течение</w:t>
      </w:r>
      <w:r w:rsidRPr="002F0023">
        <w:rPr>
          <w:rFonts w:ascii="Times New Roman" w:hAnsi="Times New Roman"/>
          <w:sz w:val="24"/>
          <w:szCs w:val="24"/>
        </w:rPr>
        <w:t xml:space="preserve"> 2 месяцев с</w:t>
      </w:r>
      <w:r>
        <w:rPr>
          <w:rFonts w:ascii="Times New Roman" w:hAnsi="Times New Roman"/>
          <w:sz w:val="24"/>
          <w:szCs w:val="24"/>
        </w:rPr>
        <w:t>о дня</w:t>
      </w:r>
      <w:r w:rsidRPr="002F0023">
        <w:rPr>
          <w:rFonts w:ascii="Times New Roman" w:hAnsi="Times New Roman"/>
          <w:sz w:val="24"/>
          <w:szCs w:val="24"/>
        </w:rPr>
        <w:t xml:space="preserve"> выдачи</w:t>
      </w:r>
      <w:r>
        <w:rPr>
          <w:rFonts w:ascii="Times New Roman" w:hAnsi="Times New Roman"/>
          <w:sz w:val="24"/>
          <w:szCs w:val="24"/>
        </w:rPr>
        <w:t xml:space="preserve"> свидетельства предоставляет его в кредитную организацию (далее – Банк)</w:t>
      </w:r>
      <w:r w:rsidRPr="002F0023">
        <w:rPr>
          <w:rFonts w:ascii="Times New Roman" w:hAnsi="Times New Roman"/>
          <w:sz w:val="24"/>
          <w:szCs w:val="24"/>
        </w:rPr>
        <w:t xml:space="preserve"> для заключения договора банковского счета и открытия </w:t>
      </w:r>
      <w:r>
        <w:rPr>
          <w:rFonts w:ascii="Times New Roman" w:hAnsi="Times New Roman"/>
          <w:sz w:val="24"/>
          <w:szCs w:val="24"/>
        </w:rPr>
        <w:t xml:space="preserve">блокированного </w:t>
      </w:r>
      <w:r w:rsidRPr="002F0023">
        <w:rPr>
          <w:rFonts w:ascii="Times New Roman" w:hAnsi="Times New Roman"/>
          <w:sz w:val="24"/>
          <w:szCs w:val="24"/>
        </w:rPr>
        <w:t>банковского счета</w:t>
      </w:r>
      <w:r>
        <w:rPr>
          <w:rFonts w:ascii="Times New Roman" w:hAnsi="Times New Roman"/>
          <w:sz w:val="24"/>
          <w:szCs w:val="24"/>
        </w:rPr>
        <w:t>, предназначенного для зачисления социальной выплаты</w:t>
      </w:r>
      <w:r w:rsidRPr="002F002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5F27">
        <w:rPr>
          <w:rFonts w:ascii="Times New Roman" w:hAnsi="Times New Roman" w:cs="Times New Roman"/>
          <w:sz w:val="24"/>
          <w:szCs w:val="24"/>
        </w:rPr>
        <w:t>Свидетельство, предоставленное в Банк по истечении срока пре</w:t>
      </w:r>
      <w:r>
        <w:rPr>
          <w:rFonts w:ascii="Times New Roman" w:hAnsi="Times New Roman" w:cs="Times New Roman"/>
          <w:sz w:val="24"/>
          <w:szCs w:val="24"/>
        </w:rPr>
        <w:t>дъявления в Банк, указанного в с</w:t>
      </w:r>
      <w:r w:rsidRPr="004B5F27">
        <w:rPr>
          <w:rFonts w:ascii="Times New Roman" w:hAnsi="Times New Roman" w:cs="Times New Roman"/>
          <w:sz w:val="24"/>
          <w:szCs w:val="24"/>
        </w:rPr>
        <w:t>видетельстве, Банком не принимается.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99">
        <w:rPr>
          <w:rFonts w:ascii="Times New Roman" w:hAnsi="Times New Roman"/>
          <w:sz w:val="24"/>
          <w:szCs w:val="24"/>
        </w:rPr>
        <w:t xml:space="preserve">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</w:t>
      </w:r>
      <w:r>
        <w:rPr>
          <w:rFonts w:ascii="Times New Roman" w:hAnsi="Times New Roman"/>
          <w:sz w:val="24"/>
          <w:szCs w:val="24"/>
        </w:rPr>
        <w:t>срок действия свидетельства и срок его предоставления в Банк</w:t>
      </w:r>
      <w:r w:rsidRPr="006F2A99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свидетельстве, данным, содержащимся в представленных документах, </w:t>
      </w:r>
      <w:r>
        <w:rPr>
          <w:rFonts w:ascii="Times New Roman" w:hAnsi="Times New Roman"/>
          <w:sz w:val="24"/>
          <w:szCs w:val="24"/>
        </w:rPr>
        <w:t xml:space="preserve">а также в случае истечения срока предъявления свидетельства в Банк, указанного в свидетельстве, </w:t>
      </w:r>
      <w:r w:rsidRPr="006F2A99">
        <w:rPr>
          <w:rFonts w:ascii="Times New Roman" w:hAnsi="Times New Roman"/>
          <w:sz w:val="24"/>
          <w:szCs w:val="24"/>
        </w:rPr>
        <w:t>банк отказывает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владельцу. Владелец свидетельства вправе обратиться в Администрацию с заявлением о замене свидетельства.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остальных случаях банк заключает с владельцем свидетельства,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 его владельцу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A99">
        <w:rPr>
          <w:rFonts w:ascii="Times New Roman" w:hAnsi="Times New Roman"/>
          <w:sz w:val="24"/>
          <w:szCs w:val="24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от</w:t>
      </w:r>
      <w:r>
        <w:rPr>
          <w:rFonts w:ascii="Times New Roman" w:hAnsi="Times New Roman"/>
          <w:sz w:val="24"/>
          <w:szCs w:val="24"/>
        </w:rPr>
        <w:t>крыт банковский счет (далее - Р</w:t>
      </w:r>
      <w:r w:rsidRPr="006F2A99">
        <w:rPr>
          <w:rFonts w:ascii="Times New Roman" w:hAnsi="Times New Roman"/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6F2A99">
        <w:rPr>
          <w:rFonts w:ascii="Times New Roman" w:hAnsi="Times New Roman"/>
          <w:sz w:val="24"/>
          <w:szCs w:val="24"/>
        </w:rPr>
        <w:t>анковского счета.</w:t>
      </w:r>
      <w:r w:rsidRPr="008B47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Плата</w:t>
      </w:r>
      <w:r w:rsidRPr="007F71E9">
        <w:rPr>
          <w:rFonts w:ascii="Times New Roman" w:hAnsi="Times New Roman" w:cs="Times New Roman"/>
          <w:sz w:val="24"/>
        </w:rPr>
        <w:t xml:space="preserve"> за открытие банковского счета </w:t>
      </w:r>
      <w:r>
        <w:rPr>
          <w:rFonts w:ascii="Times New Roman" w:hAnsi="Times New Roman" w:cs="Times New Roman"/>
          <w:sz w:val="24"/>
        </w:rPr>
        <w:t>взимается</w:t>
      </w:r>
      <w:r w:rsidRPr="007F71E9">
        <w:rPr>
          <w:rFonts w:ascii="Times New Roman" w:hAnsi="Times New Roman" w:cs="Times New Roman"/>
          <w:sz w:val="24"/>
        </w:rPr>
        <w:t xml:space="preserve"> за счет собственных средств Получателей в соответствии с тарифами Банка</w:t>
      </w:r>
      <w:r>
        <w:rPr>
          <w:rFonts w:ascii="Times New Roman" w:hAnsi="Times New Roman" w:cs="Times New Roman"/>
          <w:sz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 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</w:t>
      </w:r>
      <w:r w:rsidRPr="007F71E9">
        <w:rPr>
          <w:rFonts w:ascii="Times New Roman" w:hAnsi="Times New Roman" w:cs="Times New Roman"/>
          <w:sz w:val="24"/>
        </w:rPr>
        <w:t xml:space="preserve"> в течение 3 (трех) рабочих дней </w:t>
      </w:r>
      <w:proofErr w:type="gramStart"/>
      <w:r w:rsidRPr="007F71E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7F7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владельцем свидетельства</w:t>
      </w:r>
      <w:r w:rsidRPr="007F71E9">
        <w:rPr>
          <w:rFonts w:ascii="Times New Roman" w:hAnsi="Times New Roman" w:cs="Times New Roman"/>
          <w:sz w:val="24"/>
        </w:rPr>
        <w:t xml:space="preserve"> банковского счета </w:t>
      </w:r>
      <w:r>
        <w:rPr>
          <w:rFonts w:ascii="Times New Roman" w:hAnsi="Times New Roman" w:cs="Times New Roman"/>
          <w:sz w:val="24"/>
        </w:rPr>
        <w:t>направляет в Администрацию</w:t>
      </w:r>
      <w:r w:rsidRPr="007F71E9">
        <w:rPr>
          <w:rFonts w:ascii="Times New Roman" w:hAnsi="Times New Roman" w:cs="Times New Roman"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(заявку)</w:t>
      </w:r>
      <w:r w:rsidRPr="007F71E9">
        <w:rPr>
          <w:rFonts w:ascii="Times New Roman" w:hAnsi="Times New Roman" w:cs="Times New Roman"/>
          <w:sz w:val="24"/>
        </w:rPr>
        <w:t xml:space="preserve"> об открытии банковск</w:t>
      </w:r>
      <w:r>
        <w:rPr>
          <w:rFonts w:ascii="Times New Roman" w:hAnsi="Times New Roman" w:cs="Times New Roman"/>
          <w:sz w:val="24"/>
        </w:rPr>
        <w:t>ого</w:t>
      </w:r>
      <w:r w:rsidRPr="007F71E9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а владельцем свидетельств.</w:t>
      </w:r>
    </w:p>
    <w:p w:rsidR="009B572A" w:rsidRPr="004B5F27" w:rsidRDefault="009B572A" w:rsidP="009B572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Банк з</w:t>
      </w:r>
      <w:r w:rsidRPr="007F71E9">
        <w:rPr>
          <w:sz w:val="24"/>
        </w:rPr>
        <w:t>ачисля</w:t>
      </w:r>
      <w:r>
        <w:rPr>
          <w:sz w:val="24"/>
        </w:rPr>
        <w:t>ет на банковский счет</w:t>
      </w:r>
      <w:r w:rsidRPr="007F71E9">
        <w:rPr>
          <w:sz w:val="24"/>
        </w:rPr>
        <w:t xml:space="preserve"> </w:t>
      </w:r>
      <w:r>
        <w:rPr>
          <w:sz w:val="24"/>
        </w:rPr>
        <w:t xml:space="preserve">распорядителя </w:t>
      </w:r>
      <w:proofErr w:type="gramStart"/>
      <w:r>
        <w:rPr>
          <w:sz w:val="24"/>
        </w:rPr>
        <w:t>счета</w:t>
      </w:r>
      <w:proofErr w:type="gramEnd"/>
      <w:r>
        <w:rPr>
          <w:sz w:val="24"/>
        </w:rPr>
        <w:t xml:space="preserve"> </w:t>
      </w:r>
      <w:r w:rsidRPr="007F71E9">
        <w:rPr>
          <w:sz w:val="24"/>
        </w:rPr>
        <w:t>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 xml:space="preserve">Перечисление средств социальной выплаты на банковские счета ее получателей </w:t>
      </w:r>
      <w:r>
        <w:rPr>
          <w:rFonts w:ascii="Times New Roman" w:hAnsi="Times New Roman"/>
          <w:sz w:val="24"/>
          <w:szCs w:val="24"/>
        </w:rPr>
        <w:t>осуществляется после проверки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документов на приобретенное или построенное жилье на соответствие сведениям, содержащимся в </w:t>
      </w:r>
      <w:r>
        <w:rPr>
          <w:rFonts w:ascii="Times New Roman" w:hAnsi="Times New Roman"/>
          <w:sz w:val="24"/>
          <w:szCs w:val="24"/>
        </w:rPr>
        <w:t>с</w:t>
      </w:r>
      <w:r w:rsidRPr="005326F0">
        <w:rPr>
          <w:rFonts w:ascii="Times New Roman" w:hAnsi="Times New Roman"/>
          <w:sz w:val="24"/>
          <w:szCs w:val="24"/>
        </w:rPr>
        <w:t>видетельствах, и условиям использования социальной выплаты.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Для такой проверки г</w:t>
      </w:r>
      <w:r>
        <w:rPr>
          <w:rFonts w:ascii="Times New Roman" w:hAnsi="Times New Roman"/>
          <w:sz w:val="24"/>
          <w:szCs w:val="24"/>
        </w:rPr>
        <w:t>раждане представляют в А</w:t>
      </w:r>
      <w:r w:rsidRPr="005326F0">
        <w:rPr>
          <w:rFonts w:ascii="Times New Roman" w:hAnsi="Times New Roman"/>
          <w:sz w:val="24"/>
          <w:szCs w:val="24"/>
        </w:rPr>
        <w:t>дминистрацию: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 w:rsidRPr="00F60127">
        <w:rPr>
          <w:sz w:val="24"/>
          <w:szCs w:val="24"/>
        </w:rPr>
        <w:t>В случае использования социальной выплаты на приобретение готового жилья или на участие в долевом строительстве многоквартирного дома</w:t>
      </w:r>
      <w:r>
        <w:rPr>
          <w:sz w:val="24"/>
          <w:szCs w:val="24"/>
        </w:rPr>
        <w:t>: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договор банковского счета;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договор купли-продажи жилого помещения и документы о государственной регистрации права собственности на приобретаемое жилое помещение (в случае покупки готового жилья);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907C3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27" w:history="1">
        <w:r w:rsidRPr="001907C3">
          <w:rPr>
            <w:sz w:val="24"/>
            <w:szCs w:val="24"/>
          </w:rPr>
          <w:t>закона</w:t>
        </w:r>
      </w:hyperlink>
      <w:r w:rsidRPr="001907C3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</w:t>
      </w:r>
      <w:r w:rsidRPr="001907C3">
        <w:rPr>
          <w:sz w:val="24"/>
          <w:szCs w:val="24"/>
        </w:rPr>
        <w:lastRenderedPageBreak/>
        <w:t>объектов недвижимости и о внесении изменений в некоторые законодательные акты Российской Федерации», и документы, подтверждающие наличие готовности дома не менее 70 процентов (в случае участия в долевом строительстве многоквартирного дома);</w:t>
      </w:r>
      <w:proofErr w:type="gramEnd"/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907C3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28" w:history="1">
        <w:r w:rsidRPr="001907C3">
          <w:rPr>
            <w:sz w:val="24"/>
            <w:szCs w:val="24"/>
          </w:rPr>
          <w:t>закона</w:t>
        </w:r>
      </w:hyperlink>
      <w:r w:rsidRPr="001907C3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 документы, подтверждающие наличие готовности дома не менее 70% (в случае</w:t>
      </w:r>
      <w:proofErr w:type="gramEnd"/>
      <w:r w:rsidRPr="001907C3">
        <w:rPr>
          <w:sz w:val="24"/>
          <w:szCs w:val="24"/>
        </w:rPr>
        <w:t xml:space="preserve"> участия в долевом строительстве многоквартирного дома по договору цессии);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документы, подтверждающие наличие достаточных сре</w:t>
      </w:r>
      <w:proofErr w:type="gramStart"/>
      <w:r w:rsidRPr="001907C3">
        <w:rPr>
          <w:sz w:val="24"/>
          <w:szCs w:val="24"/>
        </w:rPr>
        <w:t>дств дл</w:t>
      </w:r>
      <w:proofErr w:type="gramEnd"/>
      <w:r w:rsidRPr="001907C3">
        <w:rPr>
          <w:sz w:val="24"/>
          <w:szCs w:val="24"/>
        </w:rPr>
        <w:t>я оплаты строительства (приобретения) жилого помещения (индивидуального жилого дома) в части, превышающей размер предоставляемой социальной выплаты;</w:t>
      </w:r>
    </w:p>
    <w:p w:rsidR="009B572A" w:rsidRPr="001907C3" w:rsidRDefault="009B572A" w:rsidP="009B572A">
      <w:pPr>
        <w:pStyle w:val="aa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07C3">
        <w:rPr>
          <w:sz w:val="24"/>
          <w:szCs w:val="24"/>
        </w:rPr>
        <w:t>ипотечный кредитный договор (договор ипотечного займа) (при наличии).</w:t>
      </w:r>
    </w:p>
    <w:p w:rsidR="009B572A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2.)</w:t>
      </w:r>
      <w:r w:rsidRPr="006F2A99">
        <w:rPr>
          <w:sz w:val="24"/>
          <w:szCs w:val="24"/>
        </w:rPr>
        <w:t xml:space="preserve">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(путем покупки или долевого участия в строительств</w:t>
      </w:r>
      <w:r>
        <w:rPr>
          <w:sz w:val="24"/>
          <w:szCs w:val="24"/>
        </w:rPr>
        <w:t>е многоквартирного жилого дома):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4B16">
        <w:rPr>
          <w:sz w:val="24"/>
          <w:szCs w:val="24"/>
        </w:rPr>
        <w:t>договор банковского счета;</w:t>
      </w:r>
    </w:p>
    <w:p w:rsidR="009B572A" w:rsidRDefault="009B572A" w:rsidP="009B572A">
      <w:pPr>
        <w:pStyle w:val="a9"/>
        <w:numPr>
          <w:ilvl w:val="0"/>
          <w:numId w:val="5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6B7A">
        <w:rPr>
          <w:rFonts w:ascii="Times New Roman" w:hAnsi="Times New Roman"/>
          <w:sz w:val="24"/>
          <w:szCs w:val="24"/>
        </w:rPr>
        <w:t>документ о государственной регистрации права собственности на приобретенное</w:t>
      </w:r>
      <w:r w:rsidRPr="006F2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(построенное) </w:t>
      </w:r>
      <w:r w:rsidRPr="006F2A99">
        <w:rPr>
          <w:rFonts w:ascii="Times New Roman" w:hAnsi="Times New Roman"/>
          <w:sz w:val="24"/>
          <w:szCs w:val="24"/>
        </w:rPr>
        <w:t>жилое помещение</w:t>
      </w:r>
      <w:r>
        <w:rPr>
          <w:rFonts w:ascii="Times New Roman" w:hAnsi="Times New Roman"/>
          <w:sz w:val="24"/>
          <w:szCs w:val="24"/>
        </w:rPr>
        <w:t>;</w:t>
      </w:r>
      <w:r w:rsidRPr="006F2A99">
        <w:rPr>
          <w:rFonts w:ascii="Times New Roman" w:hAnsi="Times New Roman"/>
          <w:sz w:val="24"/>
          <w:szCs w:val="24"/>
        </w:rPr>
        <w:t xml:space="preserve"> 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4B16">
        <w:rPr>
          <w:sz w:val="24"/>
          <w:szCs w:val="24"/>
        </w:rPr>
        <w:t>договор купли-продажи жилого помещения (в случае покупки готового жилья);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44B16">
        <w:rPr>
          <w:sz w:val="24"/>
          <w:szCs w:val="24"/>
        </w:rPr>
        <w:t xml:space="preserve">договор участия в долевом строительстве многоквартирного дома, оформленный в соответствии с требованиями Федерального </w:t>
      </w:r>
      <w:hyperlink r:id="rId29" w:history="1">
        <w:r w:rsidRPr="00244B16">
          <w:rPr>
            <w:sz w:val="24"/>
            <w:szCs w:val="24"/>
          </w:rPr>
          <w:t>закона</w:t>
        </w:r>
      </w:hyperlink>
      <w:r w:rsidRPr="00244B16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(в случае участия в долевом строительстве многоквартирного дома);</w:t>
      </w:r>
    </w:p>
    <w:p w:rsidR="009B572A" w:rsidRPr="00244B16" w:rsidRDefault="009B572A" w:rsidP="009B572A">
      <w:pPr>
        <w:pStyle w:val="aa"/>
        <w:widowControl w:val="0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244B16">
        <w:rPr>
          <w:sz w:val="24"/>
          <w:szCs w:val="24"/>
        </w:rPr>
        <w:t xml:space="preserve">договор цессии (договор уступки права требования по договору долевого участия в строительстве многоквартирного дома, оформленный в соответствии с требованиями Федерального </w:t>
      </w:r>
      <w:hyperlink r:id="rId30" w:history="1">
        <w:r w:rsidRPr="00244B16">
          <w:rPr>
            <w:sz w:val="24"/>
            <w:szCs w:val="24"/>
          </w:rPr>
          <w:t>закона</w:t>
        </w:r>
      </w:hyperlink>
      <w:r w:rsidRPr="00244B16">
        <w:rPr>
          <w:sz w:val="24"/>
          <w:szCs w:val="24"/>
        </w:rPr>
        <w:t xml:space="preserve">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(в случае участия в долевом строительстве многоквартирного дома по договору цессии);</w:t>
      </w:r>
      <w:proofErr w:type="gramEnd"/>
    </w:p>
    <w:p w:rsidR="009B572A" w:rsidRPr="00244B16" w:rsidRDefault="009B572A" w:rsidP="009B572A">
      <w:pPr>
        <w:pStyle w:val="ConsPlusNormal"/>
        <w:numPr>
          <w:ilvl w:val="0"/>
          <w:numId w:val="5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B16">
        <w:rPr>
          <w:rFonts w:ascii="Times New Roman" w:hAnsi="Times New Roman" w:cs="Times New Roman"/>
          <w:sz w:val="24"/>
          <w:szCs w:val="24"/>
        </w:rPr>
        <w:t>кредитный договор (договор займа);</w:t>
      </w:r>
    </w:p>
    <w:p w:rsidR="009B572A" w:rsidRDefault="009B572A" w:rsidP="009B572A">
      <w:pPr>
        <w:pStyle w:val="ConsPlusNormal"/>
        <w:numPr>
          <w:ilvl w:val="0"/>
          <w:numId w:val="5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B16">
        <w:rPr>
          <w:rFonts w:ascii="Times New Roman" w:hAnsi="Times New Roman" w:cs="Times New Roman"/>
          <w:sz w:val="24"/>
          <w:szCs w:val="24"/>
        </w:rPr>
        <w:t>справку кредитора (займодавца) о сумме остатка основного долга и сумме задолженности по уплате</w:t>
      </w:r>
      <w:r>
        <w:rPr>
          <w:rFonts w:ascii="Times New Roman" w:hAnsi="Times New Roman" w:cs="Times New Roman"/>
          <w:sz w:val="24"/>
          <w:szCs w:val="24"/>
        </w:rPr>
        <w:t xml:space="preserve"> процентов за пользование ипотечным </w:t>
      </w:r>
      <w:r w:rsidRPr="00CC30B5">
        <w:rPr>
          <w:rFonts w:ascii="Times New Roman" w:hAnsi="Times New Roman" w:cs="Times New Roman"/>
          <w:sz w:val="24"/>
          <w:szCs w:val="24"/>
        </w:rPr>
        <w:t>кредитом (займом).</w:t>
      </w:r>
    </w:p>
    <w:p w:rsidR="009B572A" w:rsidRPr="006F2A99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При этом размер социальной выплаты,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</w:t>
      </w:r>
      <w:r>
        <w:rPr>
          <w:rFonts w:ascii="Times New Roman" w:hAnsi="Times New Roman"/>
          <w:sz w:val="24"/>
          <w:szCs w:val="24"/>
        </w:rPr>
        <w:t xml:space="preserve"> жилья</w:t>
      </w:r>
      <w:r w:rsidRPr="006F2A99">
        <w:rPr>
          <w:rFonts w:ascii="Times New Roman" w:hAnsi="Times New Roman"/>
          <w:sz w:val="24"/>
          <w:szCs w:val="24"/>
        </w:rPr>
        <w:t>, ограничивается суммой остатка основного долга и остатка задолженности по выплате процентов за пользование ипотечным жилищным кредитом или займом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F081F">
        <w:rPr>
          <w:rFonts w:ascii="Times New Roman" w:hAnsi="Times New Roman"/>
          <w:sz w:val="24"/>
          <w:szCs w:val="24"/>
        </w:rPr>
        <w:t>Указанные документы представляются с их</w:t>
      </w:r>
      <w:r w:rsidRPr="005326F0">
        <w:rPr>
          <w:rFonts w:ascii="Times New Roman" w:hAnsi="Times New Roman"/>
          <w:sz w:val="24"/>
          <w:szCs w:val="24"/>
        </w:rPr>
        <w:t xml:space="preserve"> копиями.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B5F27">
        <w:rPr>
          <w:rFonts w:ascii="Times New Roman" w:hAnsi="Times New Roman"/>
          <w:sz w:val="24"/>
          <w:szCs w:val="24"/>
        </w:rPr>
        <w:t>Администрация при получении документов в течение 10 рабочих дней осуществляет проверку содержащихся в них сведений.</w:t>
      </w:r>
      <w:r>
        <w:rPr>
          <w:rFonts w:ascii="Times New Roman" w:hAnsi="Times New Roman"/>
          <w:sz w:val="24"/>
          <w:szCs w:val="24"/>
        </w:rPr>
        <w:t xml:space="preserve">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Банк.</w:t>
      </w:r>
    </w:p>
    <w:p w:rsidR="009B572A" w:rsidRDefault="009B572A" w:rsidP="009B572A">
      <w:pPr>
        <w:pStyle w:val="a9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вынесения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решения об отказе в принятии указанных документов либо об отказе от оплаты расходов на основании этих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5326F0">
        <w:rPr>
          <w:rFonts w:ascii="Times New Roman" w:hAnsi="Times New Roman"/>
          <w:sz w:val="24"/>
          <w:szCs w:val="24"/>
        </w:rPr>
        <w:t xml:space="preserve"> получателю социальной выплаты вручается в течение 5 рабочих дней </w:t>
      </w:r>
      <w:proofErr w:type="gramStart"/>
      <w:r w:rsidRPr="005326F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326F0">
        <w:rPr>
          <w:rFonts w:ascii="Times New Roman" w:hAnsi="Times New Roman"/>
          <w:sz w:val="24"/>
          <w:szCs w:val="24"/>
        </w:rPr>
        <w:t xml:space="preserve"> указанных документов соответствующее уведомление в письменной форме с указанием причин отказа. При </w:t>
      </w:r>
      <w:r>
        <w:rPr>
          <w:rFonts w:ascii="Times New Roman" w:hAnsi="Times New Roman"/>
          <w:sz w:val="24"/>
          <w:szCs w:val="24"/>
        </w:rPr>
        <w:t>этом документы, принятые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для проверки, возвращаются.</w:t>
      </w:r>
      <w:r w:rsidRPr="000540B2">
        <w:rPr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lastRenderedPageBreak/>
        <w:t xml:space="preserve">Перечисление социальных выплат с банковских счетов получателей социальных выплат производится </w:t>
      </w:r>
      <w:proofErr w:type="gramStart"/>
      <w:r w:rsidRPr="00C035B6">
        <w:rPr>
          <w:rFonts w:ascii="Times New Roman" w:hAnsi="Times New Roman"/>
          <w:sz w:val="24"/>
          <w:szCs w:val="24"/>
        </w:rPr>
        <w:t>банком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представленного в Банк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72A" w:rsidRPr="002A597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2A5970">
        <w:rPr>
          <w:rFonts w:ascii="Times New Roman" w:hAnsi="Times New Roman"/>
          <w:sz w:val="24"/>
          <w:szCs w:val="24"/>
        </w:rPr>
        <w:t xml:space="preserve">. Банк направляет в Администрацию ежемесячно </w:t>
      </w:r>
      <w:r w:rsidRPr="002A5970">
        <w:rPr>
          <w:rFonts w:ascii="Times New Roman" w:hAnsi="Times New Roman"/>
          <w:sz w:val="24"/>
        </w:rPr>
        <w:t xml:space="preserve">до 10-го числа месяца, следующего за </w:t>
      </w:r>
      <w:proofErr w:type="gramStart"/>
      <w:r w:rsidRPr="002A5970">
        <w:rPr>
          <w:rFonts w:ascii="Times New Roman" w:hAnsi="Times New Roman"/>
          <w:sz w:val="24"/>
        </w:rPr>
        <w:t>отчетным</w:t>
      </w:r>
      <w:proofErr w:type="gramEnd"/>
      <w:r w:rsidRPr="002A5970">
        <w:rPr>
          <w:rFonts w:ascii="Times New Roman" w:hAnsi="Times New Roman"/>
          <w:sz w:val="24"/>
        </w:rPr>
        <w:t>, информацию о перечислении средств социальной выплаты с банковского счета.</w:t>
      </w:r>
    </w:p>
    <w:p w:rsidR="009B572A" w:rsidRPr="002A5970" w:rsidRDefault="009B572A" w:rsidP="009B5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970">
        <w:rPr>
          <w:sz w:val="24"/>
          <w:szCs w:val="24"/>
        </w:rPr>
        <w:t xml:space="preserve">Личные дела участников </w:t>
      </w:r>
      <w:r>
        <w:rPr>
          <w:sz w:val="24"/>
          <w:szCs w:val="24"/>
        </w:rPr>
        <w:t>мероприятия</w:t>
      </w:r>
      <w:r w:rsidRPr="002A5970">
        <w:rPr>
          <w:sz w:val="24"/>
          <w:szCs w:val="24"/>
        </w:rPr>
        <w:t xml:space="preserve">, получивших социальную выплату, подлежат хранению администрацией в течение 10 лет со дня </w:t>
      </w:r>
      <w:r>
        <w:rPr>
          <w:sz w:val="24"/>
          <w:szCs w:val="24"/>
        </w:rPr>
        <w:t>перечисления социальной выплаты.</w:t>
      </w:r>
    </w:p>
    <w:p w:rsidR="009B572A" w:rsidRDefault="009B572A" w:rsidP="009B572A">
      <w:pPr>
        <w:spacing w:after="200" w:line="276" w:lineRule="auto"/>
        <w:rPr>
          <w:rFonts w:eastAsia="Calibri"/>
          <w:color w:val="943634" w:themeColor="accent2" w:themeShade="BF"/>
          <w:sz w:val="24"/>
          <w:szCs w:val="24"/>
          <w:lang w:eastAsia="en-US"/>
        </w:rPr>
      </w:pPr>
      <w:r>
        <w:rPr>
          <w:color w:val="943634" w:themeColor="accent2" w:themeShade="BF"/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E5759B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59B">
        <w:rPr>
          <w:rFonts w:ascii="Times New Roman" w:hAnsi="Times New Roman"/>
          <w:b/>
          <w:color w:val="000000"/>
          <w:sz w:val="24"/>
          <w:szCs w:val="24"/>
        </w:rPr>
        <w:t>СВИДЕТЕЛЬСТВО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59B">
        <w:rPr>
          <w:rFonts w:ascii="Times New Roman" w:hAnsi="Times New Roman"/>
          <w:b/>
          <w:color w:val="000000"/>
          <w:sz w:val="24"/>
          <w:szCs w:val="24"/>
        </w:rPr>
        <w:t>о предоставлении с</w:t>
      </w:r>
      <w:r>
        <w:rPr>
          <w:rFonts w:ascii="Times New Roman" w:hAnsi="Times New Roman"/>
          <w:b/>
          <w:color w:val="000000"/>
          <w:sz w:val="24"/>
          <w:szCs w:val="24"/>
        </w:rPr>
        <w:t>оциальной выплаты</w:t>
      </w:r>
      <w:r w:rsidRPr="00E575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572A" w:rsidRPr="00E5759B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59B">
        <w:rPr>
          <w:rFonts w:ascii="Times New Roman" w:hAnsi="Times New Roman"/>
          <w:b/>
          <w:color w:val="000000"/>
          <w:sz w:val="24"/>
          <w:szCs w:val="24"/>
        </w:rPr>
        <w:t>на приобретение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(строительство)</w:t>
      </w:r>
      <w:r w:rsidRPr="00E5759B">
        <w:rPr>
          <w:rFonts w:ascii="Times New Roman" w:hAnsi="Times New Roman"/>
          <w:b/>
          <w:color w:val="000000"/>
          <w:sz w:val="24"/>
          <w:szCs w:val="24"/>
        </w:rPr>
        <w:t xml:space="preserve"> жилого помещения</w:t>
      </w:r>
    </w:p>
    <w:p w:rsidR="009B572A" w:rsidRPr="00F60127" w:rsidRDefault="009B572A" w:rsidP="009B572A">
      <w:pPr>
        <w:widowControl w:val="0"/>
        <w:autoSpaceDE w:val="0"/>
        <w:autoSpaceDN w:val="0"/>
        <w:adjustRightInd w:val="0"/>
        <w:rPr>
          <w:rFonts w:cs="Calibri"/>
        </w:rPr>
      </w:pPr>
    </w:p>
    <w:p w:rsidR="009B572A" w:rsidRPr="00F45B02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</w:t>
      </w:r>
      <w:r w:rsidRPr="00F45B02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45B02">
        <w:rPr>
          <w:rFonts w:ascii="Times New Roman" w:hAnsi="Times New Roman" w:cs="Times New Roman"/>
          <w:b w:val="0"/>
        </w:rPr>
        <w:t>паспорт</w:t>
      </w:r>
      <w:r w:rsidRPr="00F45B02">
        <w:rPr>
          <w:rFonts w:ascii="Times New Roman" w:hAnsi="Times New Roman"/>
          <w:b w:val="0"/>
        </w:rPr>
        <w:t>__________________</w:t>
      </w:r>
      <w:proofErr w:type="spellEnd"/>
      <w:r w:rsidRPr="00F45B02">
        <w:rPr>
          <w:rFonts w:ascii="Times New Roman" w:hAnsi="Times New Roman" w:cs="Times New Roman"/>
          <w:b w:val="0"/>
        </w:rPr>
        <w:t>, 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sz w:val="20"/>
          <w:szCs w:val="20"/>
        </w:rPr>
        <w:t>________________________</w:t>
      </w:r>
      <w:r>
        <w:rPr>
          <w:rFonts w:ascii="Times New Roman" w:hAnsi="Times New Roman"/>
          <w:b w:val="0"/>
          <w:sz w:val="20"/>
          <w:szCs w:val="20"/>
        </w:rPr>
        <w:t>________________________________</w:t>
      </w:r>
      <w:r w:rsidRPr="00F45B02">
        <w:rPr>
          <w:rFonts w:ascii="Times New Roman" w:hAnsi="Times New Roman"/>
          <w:b w:val="0"/>
          <w:sz w:val="20"/>
          <w:szCs w:val="20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B3025C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B3025C">
        <w:rPr>
          <w:rFonts w:ascii="Times New Roman" w:hAnsi="Times New Roman" w:cs="Times New Roman"/>
        </w:rPr>
        <w:t>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годы».</w:t>
      </w:r>
    </w:p>
    <w:p w:rsidR="009B572A" w:rsidRDefault="009B572A" w:rsidP="009B572A">
      <w:pPr>
        <w:pStyle w:val="Heading"/>
        <w:jc w:val="both"/>
        <w:rPr>
          <w:rFonts w:ascii="Times New Roman" w:hAnsi="Times New Roman"/>
          <w:b w:val="0"/>
        </w:rPr>
      </w:pPr>
    </w:p>
    <w:p w:rsidR="009B572A" w:rsidRPr="00934848" w:rsidRDefault="009B572A" w:rsidP="009B572A">
      <w:pPr>
        <w:pStyle w:val="Heading"/>
        <w:jc w:val="both"/>
        <w:rPr>
          <w:rFonts w:ascii="Times New Roman" w:hAnsi="Times New Roman" w:cs="Times New Roman"/>
          <w:b w:val="0"/>
        </w:rPr>
      </w:pPr>
      <w:r w:rsidRPr="00A01163">
        <w:rPr>
          <w:rFonts w:ascii="Times New Roman" w:hAnsi="Times New Roman"/>
          <w:b w:val="0"/>
        </w:rPr>
        <w:t xml:space="preserve">В соответствии с условиями </w:t>
      </w:r>
      <w:r w:rsidRPr="00E16206">
        <w:rPr>
          <w:rFonts w:ascii="Times New Roman" w:hAnsi="Times New Roman"/>
          <w:b w:val="0"/>
          <w:sz w:val="20"/>
          <w:szCs w:val="20"/>
        </w:rPr>
        <w:t>мероприятия</w:t>
      </w:r>
      <w:r w:rsidRPr="00A01163">
        <w:rPr>
          <w:rFonts w:ascii="Times New Roman" w:hAnsi="Times New Roman"/>
          <w:b w:val="0"/>
        </w:rPr>
        <w:t xml:space="preserve"> ему (ей) предоставляется социальная выплата </w:t>
      </w:r>
      <w:r>
        <w:rPr>
          <w:rFonts w:ascii="Times New Roman" w:hAnsi="Times New Roman"/>
          <w:b w:val="0"/>
        </w:rPr>
        <w:t xml:space="preserve">в </w:t>
      </w:r>
      <w:r w:rsidRPr="00A01163">
        <w:rPr>
          <w:rFonts w:ascii="Times New Roman" w:hAnsi="Times New Roman"/>
          <w:b w:val="0"/>
        </w:rPr>
        <w:t>размере:</w:t>
      </w:r>
      <w:r>
        <w:rPr>
          <w:rFonts w:ascii="Times New Roman" w:hAnsi="Times New Roman"/>
          <w:b w:val="0"/>
        </w:rPr>
        <w:t xml:space="preserve"> </w:t>
      </w:r>
      <w:r w:rsidRPr="00934848">
        <w:rPr>
          <w:rFonts w:ascii="Times New Roman" w:hAnsi="Times New Roman" w:cs="Times New Roman"/>
          <w:b w:val="0"/>
        </w:rPr>
        <w:t>_______________________________________________________________________рублей</w:t>
      </w:r>
    </w:p>
    <w:p w:rsidR="009B572A" w:rsidRPr="00934848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34848">
        <w:rPr>
          <w:rFonts w:ascii="Times New Roman" w:hAnsi="Times New Roman" w:cs="Times New Roman"/>
          <w:sz w:val="12"/>
          <w:szCs w:val="12"/>
        </w:rPr>
        <w:t>(цифрами и прописью)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0127">
        <w:rPr>
          <w:rFonts w:ascii="Times New Roman" w:hAnsi="Times New Roman" w:cs="Times New Roman"/>
          <w:sz w:val="22"/>
          <w:szCs w:val="22"/>
        </w:rPr>
        <w:t>на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6012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F60127">
        <w:rPr>
          <w:rFonts w:ascii="Times New Roman" w:hAnsi="Times New Roman" w:cs="Times New Roman"/>
          <w:sz w:val="22"/>
          <w:szCs w:val="22"/>
        </w:rPr>
        <w:t>______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A2E9F">
        <w:rPr>
          <w:rFonts w:ascii="Times New Roman" w:hAnsi="Times New Roman" w:cs="Times New Roman"/>
          <w:sz w:val="12"/>
          <w:szCs w:val="12"/>
        </w:rPr>
        <w:t xml:space="preserve">(приобретение готового жилого помещения (у застройщика / на вторичном рынке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DA2E9F">
        <w:rPr>
          <w:rFonts w:ascii="Times New Roman" w:hAnsi="Times New Roman" w:cs="Times New Roman"/>
          <w:sz w:val="12"/>
          <w:szCs w:val="12"/>
        </w:rPr>
        <w:t>приобретение (строительство) жилья - нужное указать)</w:t>
      </w: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>на территории Сосновоборского городского округа Ленинградской области.</w:t>
      </w:r>
    </w:p>
    <w:p w:rsidR="009B572A" w:rsidRPr="00DA2E9F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F45B02">
        <w:rPr>
          <w:rFonts w:ascii="Times New Roman" w:hAnsi="Times New Roman"/>
          <w:b w:val="0"/>
        </w:rPr>
        <w:t xml:space="preserve">Члены семьи: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F45B02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F45B02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</w:t>
      </w:r>
      <w:r w:rsidRPr="00FA1D4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F45B02">
        <w:rPr>
          <w:rFonts w:ascii="Times New Roman" w:hAnsi="Times New Roman"/>
          <w:b w:val="0"/>
          <w:i/>
        </w:rPr>
        <w:t>кредитной организации на территории муниципального образования.</w:t>
      </w: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Default="009B572A" w:rsidP="009B572A">
      <w:pPr>
        <w:pStyle w:val="a9"/>
        <w:rPr>
          <w:rFonts w:ascii="Times New Roman" w:hAnsi="Times New Roman"/>
          <w:color w:val="000000"/>
        </w:rPr>
      </w:pPr>
      <w:r w:rsidRPr="00F45B02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Свидетельство подлежит</w:t>
      </w:r>
    </w:p>
    <w:p w:rsidR="009B572A" w:rsidRPr="00183CD7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предъявлению в Банк в срок до</w:t>
      </w:r>
      <w:r w:rsidRPr="00183CD7">
        <w:rPr>
          <w:rFonts w:ascii="Times New Roman" w:hAnsi="Times New Roman"/>
          <w:b w:val="0"/>
          <w:color w:val="000000"/>
        </w:rPr>
        <w:t>___ __________ 20__ года (включительно)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/>
          <w:b w:val="0"/>
        </w:rPr>
        <w:t>Особые отметки _________________________________________________</w:t>
      </w:r>
      <w:r>
        <w:rPr>
          <w:rFonts w:ascii="Times New Roman" w:hAnsi="Times New Roman"/>
          <w:b w:val="0"/>
        </w:rPr>
        <w:t>__________</w:t>
      </w:r>
      <w:r w:rsidRPr="00F45B02">
        <w:rPr>
          <w:rFonts w:ascii="Times New Roman" w:hAnsi="Times New Roman"/>
          <w:b w:val="0"/>
        </w:rPr>
        <w:t>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F45B02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E6612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934848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F45B02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F45B02">
        <w:rPr>
          <w:rFonts w:ascii="Times New Roman" w:hAnsi="Times New Roman" w:cs="Times New Roman"/>
          <w:b w:val="0"/>
        </w:rPr>
        <w:t xml:space="preserve">М.П. </w:t>
      </w:r>
    </w:p>
    <w:p w:rsidR="009B572A" w:rsidRPr="00AC3025" w:rsidRDefault="009B572A" w:rsidP="009B572A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72A" w:rsidRPr="00F45B02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F45B02">
        <w:rPr>
          <w:rFonts w:ascii="Times New Roman" w:hAnsi="Times New Roman" w:cs="Times New Roman"/>
          <w:b w:val="0"/>
        </w:rPr>
        <w:lastRenderedPageBreak/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F45B02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F45B02" w:rsidTr="00562189">
        <w:tc>
          <w:tcPr>
            <w:tcW w:w="9819" w:type="dxa"/>
            <w:gridSpan w:val="4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F45B02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F45B02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F45B02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FA1D43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A1D43">
              <w:rPr>
                <w:rFonts w:ascii="Times New Roman" w:hAnsi="Times New Roman"/>
                <w:sz w:val="12"/>
                <w:szCs w:val="12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B02">
              <w:rPr>
                <w:rFonts w:ascii="Times New Roman" w:hAnsi="Times New Roman"/>
              </w:rPr>
              <w:t>М.П</w:t>
            </w:r>
            <w:r w:rsidRPr="006F2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B572A" w:rsidRDefault="009B572A" w:rsidP="009B572A">
      <w:pPr>
        <w:pStyle w:val="a9"/>
        <w:rPr>
          <w:color w:val="000000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ascii="Calibri" w:eastAsia="Calibri" w:hAnsi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Pr="001806FE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F60127" w:rsidRDefault="009B572A" w:rsidP="009B572A">
      <w:pPr>
        <w:pStyle w:val="ConsPlusNonformat"/>
        <w:jc w:val="right"/>
        <w:rPr>
          <w:rFonts w:ascii="Times New Roman" w:hAnsi="Times New Roman" w:cs="Times New Roman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985EEE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>Прошу включить меня</w:t>
      </w:r>
      <w:r w:rsidRPr="00E66125">
        <w:rPr>
          <w:rFonts w:ascii="Times New Roman" w:hAnsi="Times New Roman"/>
          <w:sz w:val="20"/>
          <w:szCs w:val="20"/>
        </w:rPr>
        <w:t xml:space="preserve"> 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E66125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9B572A" w:rsidRPr="00985EEE" w:rsidRDefault="009B572A" w:rsidP="009B572A">
      <w:pPr>
        <w:pStyle w:val="a9"/>
        <w:jc w:val="center"/>
        <w:rPr>
          <w:rFonts w:ascii="Times New Roman" w:hAnsi="Times New Roman"/>
          <w:sz w:val="12"/>
          <w:szCs w:val="12"/>
        </w:rPr>
      </w:pPr>
      <w:r w:rsidRPr="00985EEE">
        <w:rPr>
          <w:rFonts w:ascii="Times New Roman" w:hAnsi="Times New Roman"/>
          <w:sz w:val="12"/>
          <w:szCs w:val="12"/>
        </w:rPr>
        <w:t xml:space="preserve">                                                         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>паспорт</w:t>
      </w:r>
      <w:r w:rsidRPr="006A7E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  <w:r w:rsidRPr="00985EEE">
        <w:rPr>
          <w:rFonts w:ascii="Times New Roman" w:hAnsi="Times New Roman"/>
        </w:rPr>
        <w:t>выданный</w:t>
      </w:r>
      <w:r w:rsidRPr="006A7E47">
        <w:rPr>
          <w:rFonts w:ascii="Times New Roman" w:hAnsi="Times New Roman"/>
          <w:sz w:val="24"/>
          <w:szCs w:val="24"/>
        </w:rPr>
        <w:t>_______</w:t>
      </w:r>
      <w:r w:rsidRPr="00E6612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</w:t>
      </w:r>
      <w:r w:rsidRPr="00E66125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9B572A" w:rsidRPr="00985EEE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985EEE">
        <w:rPr>
          <w:rFonts w:ascii="Times New Roman" w:hAnsi="Times New Roman"/>
          <w:sz w:val="12"/>
          <w:szCs w:val="12"/>
        </w:rPr>
        <w:t xml:space="preserve">                  </w:t>
      </w:r>
      <w:r>
        <w:rPr>
          <w:rFonts w:ascii="Times New Roman" w:hAnsi="Times New Roman"/>
          <w:sz w:val="12"/>
          <w:szCs w:val="12"/>
        </w:rPr>
        <w:t xml:space="preserve">                 </w:t>
      </w:r>
      <w:r w:rsidRPr="00985EEE">
        <w:rPr>
          <w:rFonts w:ascii="Times New Roman" w:hAnsi="Times New Roman"/>
          <w:sz w:val="12"/>
          <w:szCs w:val="12"/>
        </w:rPr>
        <w:t xml:space="preserve">   (серия, номер)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</w:t>
      </w:r>
      <w:r w:rsidRPr="00985EEE">
        <w:rPr>
          <w:rFonts w:ascii="Times New Roman" w:hAnsi="Times New Roman"/>
          <w:sz w:val="12"/>
          <w:szCs w:val="12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391850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391850">
        <w:rPr>
          <w:rFonts w:ascii="Times New Roman" w:hAnsi="Times New Roman"/>
          <w:b w:val="0"/>
        </w:rPr>
        <w:t xml:space="preserve">в состав участников </w:t>
      </w:r>
      <w:r w:rsidRPr="00391850">
        <w:rPr>
          <w:rFonts w:ascii="Times New Roman" w:hAnsi="Times New Roman" w:cs="Times New Roman"/>
          <w:b w:val="0"/>
        </w:rPr>
        <w:t>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годы».</w:t>
      </w:r>
    </w:p>
    <w:p w:rsidR="009B572A" w:rsidRPr="00985EEE" w:rsidRDefault="009B572A" w:rsidP="009B572A">
      <w:pPr>
        <w:pStyle w:val="a9"/>
        <w:jc w:val="both"/>
        <w:rPr>
          <w:rFonts w:ascii="Times New Roman" w:hAnsi="Times New Roman"/>
        </w:rPr>
      </w:pPr>
      <w:r w:rsidRPr="00985EEE">
        <w:rPr>
          <w:rFonts w:ascii="Times New Roman" w:hAnsi="Times New Roman"/>
        </w:rPr>
        <w:t>.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 xml:space="preserve">Работаю в 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E6612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B572A" w:rsidRPr="00985EEE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985EEE">
        <w:rPr>
          <w:rFonts w:ascii="Times New Roman" w:hAnsi="Times New Roman"/>
          <w:sz w:val="12"/>
          <w:szCs w:val="12"/>
        </w:rPr>
        <w:t xml:space="preserve">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</w:t>
      </w:r>
      <w:r w:rsidRPr="00985EEE">
        <w:rPr>
          <w:rFonts w:ascii="Times New Roman" w:hAnsi="Times New Roman"/>
          <w:sz w:val="12"/>
          <w:szCs w:val="12"/>
        </w:rPr>
        <w:t xml:space="preserve">    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985EEE">
        <w:rPr>
          <w:rFonts w:ascii="Times New Roman" w:hAnsi="Times New Roman"/>
        </w:rPr>
        <w:t>с</w:t>
      </w:r>
      <w:r w:rsidRPr="00E66125">
        <w:rPr>
          <w:rFonts w:ascii="Times New Roman" w:hAnsi="Times New Roman"/>
          <w:sz w:val="20"/>
          <w:szCs w:val="20"/>
        </w:rPr>
        <w:t xml:space="preserve">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Нуждающимися в улучшении </w:t>
      </w:r>
      <w:r w:rsidRPr="00B26453">
        <w:rPr>
          <w:rFonts w:ascii="Times New Roman" w:hAnsi="Times New Roman" w:cs="Times New Roman"/>
          <w:sz w:val="22"/>
          <w:szCs w:val="22"/>
        </w:rPr>
        <w:t xml:space="preserve">жилищных условий 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признаны</w:t>
      </w:r>
      <w:proofErr w:type="gramEnd"/>
      <w:r w:rsidRPr="00B26453">
        <w:rPr>
          <w:rFonts w:ascii="Times New Roman" w:hAnsi="Times New Roman" w:cs="Times New Roman"/>
          <w:sz w:val="22"/>
          <w:szCs w:val="22"/>
        </w:rPr>
        <w:t xml:space="preserve"> решением</w:t>
      </w:r>
      <w:r>
        <w:rPr>
          <w:rFonts w:ascii="Times New Roman" w:hAnsi="Times New Roman" w:cs="Times New Roman"/>
        </w:rPr>
        <w:t>__________________________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F60127">
        <w:rPr>
          <w:rFonts w:ascii="Times New Roman" w:hAnsi="Times New Roman" w:cs="Times New Roman"/>
        </w:rPr>
        <w:t>_______</w:t>
      </w:r>
    </w:p>
    <w:p w:rsidR="009B572A" w:rsidRPr="00985EEE" w:rsidRDefault="009B572A" w:rsidP="009B572A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85EEE">
        <w:rPr>
          <w:rFonts w:ascii="Times New Roman" w:hAnsi="Times New Roman" w:cs="Times New Roman"/>
          <w:sz w:val="12"/>
          <w:szCs w:val="12"/>
        </w:rPr>
        <w:t>(наименование органа местного самоуправления, реквизиты правового акта)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Члены семьи, нуждающиеся вместе со мной в улучшении жилищных условий: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жена (муж)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(фамилия, имя, отчество)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(дата рождения)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B26453">
        <w:rPr>
          <w:rFonts w:ascii="Times New Roman" w:hAnsi="Times New Roman" w:cs="Times New Roman"/>
          <w:sz w:val="22"/>
          <w:szCs w:val="22"/>
        </w:rPr>
        <w:t>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B26453">
        <w:rPr>
          <w:rFonts w:ascii="Times New Roman" w:hAnsi="Times New Roman" w:cs="Times New Roman"/>
          <w:sz w:val="22"/>
          <w:szCs w:val="22"/>
        </w:rPr>
        <w:t>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дети:</w:t>
      </w:r>
      <w:r w:rsidRPr="00F6012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F60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F60127">
        <w:rPr>
          <w:rFonts w:ascii="Times New Roman" w:hAnsi="Times New Roman" w:cs="Times New Roman"/>
        </w:rPr>
        <w:t>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(фамилия, имя, отчество)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(дата рождения)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B26453">
        <w:rPr>
          <w:rFonts w:ascii="Times New Roman" w:hAnsi="Times New Roman" w:cs="Times New Roman"/>
          <w:sz w:val="22"/>
          <w:szCs w:val="22"/>
        </w:rPr>
        <w:t>проживает по адресу</w:t>
      </w:r>
      <w:proofErr w:type="gramStart"/>
      <w:r w:rsidRPr="00F60127"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</w:rPr>
        <w:t>____________________________</w:t>
      </w:r>
      <w:r w:rsidRPr="00F6012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____;</w:t>
      </w:r>
      <w:proofErr w:type="gramEnd"/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F6012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</w:t>
      </w:r>
      <w:r w:rsidRPr="00F601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F601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F60127">
        <w:rPr>
          <w:rFonts w:ascii="Times New Roman" w:hAnsi="Times New Roman" w:cs="Times New Roman"/>
        </w:rPr>
        <w:t>_____,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  (фамилия, имя, отчество)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(дата рождения)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проживает по </w:t>
      </w:r>
      <w:r w:rsidRPr="00B26453">
        <w:rPr>
          <w:rFonts w:ascii="Times New Roman" w:hAnsi="Times New Roman"/>
        </w:rPr>
        <w:t>адресу:</w:t>
      </w:r>
      <w:r w:rsidRPr="00F60127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</w:t>
      </w:r>
      <w:r w:rsidRPr="00F60127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F60127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Pr="00B26453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>
        <w:t>С условиями участия в</w:t>
      </w:r>
      <w:r w:rsidRPr="00B26453">
        <w:t xml:space="preserve"> мероприяти</w:t>
      </w:r>
      <w:r>
        <w:t>и по улучшению жилищных</w:t>
      </w:r>
      <w:r w:rsidRPr="00B26453">
        <w:t xml:space="preserve"> условий граждан, нуждающихся </w:t>
      </w:r>
      <w:r>
        <w:t>в улучшении жилищных условий, в рамках</w:t>
      </w:r>
      <w:r w:rsidRPr="00B26453">
        <w:t xml:space="preserve"> реализации </w:t>
      </w:r>
      <w:hyperlink r:id="rId31" w:history="1">
        <w:r w:rsidRPr="00B26453">
          <w:t>Положения</w:t>
        </w:r>
      </w:hyperlink>
      <w:r w:rsidRPr="00B26453">
        <w:t xml:space="preserve"> </w:t>
      </w:r>
      <w:proofErr w:type="gramStart"/>
      <w:r w:rsidRPr="00B26453">
        <w:t>ознакомлен</w:t>
      </w:r>
      <w:proofErr w:type="gramEnd"/>
      <w:r w:rsidRPr="00B26453">
        <w:t xml:space="preserve"> (ознакомлена) и обязуюсь их выполнять. Обязуюсь</w:t>
      </w:r>
      <w:r w:rsidRPr="00326815">
        <w:t xml:space="preserve"> </w:t>
      </w:r>
      <w:r w:rsidRPr="00B26453">
        <w:t xml:space="preserve">в течение 10 рабочих дней </w:t>
      </w:r>
      <w:proofErr w:type="gramStart"/>
      <w:r w:rsidRPr="00B26453">
        <w:t>с даты изменения</w:t>
      </w:r>
      <w:proofErr w:type="gramEnd"/>
      <w:r w:rsidRPr="00B26453">
        <w:t xml:space="preserve"> (или получения нового) документа, представленного мной с настоящим заявлением, представить в Администрацию Сосновоборского городского округа измененный (новый) документ.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E66125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 ________________________ _______________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(фамилия, инициалы заявителя)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(подпись)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(дата)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</w:t>
      </w:r>
      <w:r w:rsidRPr="00F60127">
        <w:rPr>
          <w:rFonts w:ascii="Times New Roman" w:hAnsi="Times New Roman" w:cs="Times New Roman"/>
        </w:rPr>
        <w:t>овершеннолетни</w:t>
      </w:r>
      <w:r>
        <w:rPr>
          <w:rFonts w:ascii="Times New Roman" w:hAnsi="Times New Roman" w:cs="Times New Roman"/>
        </w:rPr>
        <w:t>х</w:t>
      </w:r>
      <w:r w:rsidRPr="00F60127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ов</w:t>
      </w:r>
      <w:r w:rsidRPr="00F60127">
        <w:rPr>
          <w:rFonts w:ascii="Times New Roman" w:hAnsi="Times New Roman" w:cs="Times New Roman"/>
        </w:rPr>
        <w:t xml:space="preserve">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2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3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4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5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6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7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8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9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10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5C42B2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11</w:t>
      </w:r>
      <w:r w:rsidRPr="005C42B2">
        <w:rPr>
          <w:rStyle w:val="10115pt"/>
          <w:rFonts w:ascii="Times New Roman" w:hAnsi="Times New Roman"/>
          <w:sz w:val="20"/>
          <w:szCs w:val="20"/>
        </w:rPr>
        <w:t>)</w:t>
      </w:r>
      <w:r w:rsidRPr="005C42B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5C42B2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5C42B2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5C42B2">
        <w:rPr>
          <w:rStyle w:val="10CenturyGothic11pt"/>
          <w:rFonts w:ascii="Times New Roman" w:hAnsi="Times New Roman"/>
          <w:b w:val="0"/>
          <w:sz w:val="20"/>
          <w:szCs w:val="20"/>
        </w:rPr>
        <w:t>12</w:t>
      </w:r>
      <w:r w:rsidRPr="00B26453">
        <w:rPr>
          <w:rStyle w:val="10115pt"/>
          <w:rFonts w:ascii="Times New Roman" w:hAnsi="Times New Roman"/>
          <w:sz w:val="20"/>
          <w:szCs w:val="20"/>
        </w:rPr>
        <w:t>)</w:t>
      </w:r>
      <w:r w:rsidRPr="00B2645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spacing w:after="200" w:line="276" w:lineRule="auto"/>
      </w:pPr>
      <w:r>
        <w:br w:type="page"/>
      </w:r>
    </w:p>
    <w:p w:rsidR="009B572A" w:rsidRDefault="009B572A" w:rsidP="009B572A"/>
    <w:p w:rsidR="009B572A" w:rsidRPr="00E66125" w:rsidRDefault="009B572A" w:rsidP="009B572A">
      <w:pPr>
        <w:pStyle w:val="a9"/>
        <w:rPr>
          <w:rFonts w:ascii="Times New Roman" w:hAnsi="Times New Roman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2A1949">
        <w:rPr>
          <w:rFonts w:ascii="Times New Roman" w:hAnsi="Times New Roman"/>
          <w:b/>
        </w:rPr>
        <w:t xml:space="preserve">Ж У </w:t>
      </w:r>
      <w:proofErr w:type="gramStart"/>
      <w:r w:rsidRPr="002A1949">
        <w:rPr>
          <w:rFonts w:ascii="Times New Roman" w:hAnsi="Times New Roman"/>
          <w:b/>
        </w:rPr>
        <w:t>Р</w:t>
      </w:r>
      <w:proofErr w:type="gramEnd"/>
      <w:r w:rsidRPr="002A1949">
        <w:rPr>
          <w:rFonts w:ascii="Times New Roman" w:hAnsi="Times New Roman"/>
          <w:b/>
        </w:rPr>
        <w:t xml:space="preserve"> Н А Л</w:t>
      </w:r>
    </w:p>
    <w:p w:rsidR="009B572A" w:rsidRPr="002A1949" w:rsidRDefault="009B572A" w:rsidP="009B572A">
      <w:pPr>
        <w:pStyle w:val="a9"/>
        <w:jc w:val="center"/>
        <w:rPr>
          <w:rFonts w:ascii="Times New Roman" w:hAnsi="Times New Roman"/>
          <w:b/>
        </w:rPr>
      </w:pPr>
    </w:p>
    <w:p w:rsidR="009B572A" w:rsidRPr="00B3025C" w:rsidRDefault="009B572A" w:rsidP="009B572A">
      <w:pPr>
        <w:pStyle w:val="ConsPlusCell"/>
        <w:jc w:val="center"/>
        <w:rPr>
          <w:rFonts w:ascii="Times New Roman" w:hAnsi="Times New Roman" w:cs="Times New Roman"/>
        </w:rPr>
      </w:pPr>
      <w:r w:rsidRPr="00B3025C">
        <w:rPr>
          <w:rFonts w:ascii="Times New Roman" w:hAnsi="Times New Roman"/>
        </w:rPr>
        <w:t>учета заявлений на участие в мероприятии</w:t>
      </w:r>
      <w:r w:rsidRPr="00B3025C">
        <w:rPr>
          <w:rFonts w:ascii="Times New Roman" w:hAnsi="Times New Roman" w:cs="Times New Roman"/>
        </w:rPr>
        <w:t xml:space="preserve">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</w:t>
      </w:r>
      <w:r w:rsidRPr="00B3025C">
        <w:rPr>
          <w:rFonts w:ascii="Times New Roman" w:hAnsi="Times New Roman"/>
        </w:rPr>
        <w:t>.</w:t>
      </w:r>
    </w:p>
    <w:p w:rsidR="009B572A" w:rsidRPr="007E366E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7E366E" w:rsidRDefault="009B572A" w:rsidP="009B572A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239"/>
        <w:gridCol w:w="1897"/>
        <w:gridCol w:w="1225"/>
        <w:gridCol w:w="1383"/>
        <w:gridCol w:w="1217"/>
        <w:gridCol w:w="1962"/>
      </w:tblGrid>
      <w:tr w:rsidR="009B572A" w:rsidRPr="007E366E" w:rsidTr="00562189">
        <w:tc>
          <w:tcPr>
            <w:tcW w:w="541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A194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A194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A194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9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Дата приема заявления</w:t>
            </w:r>
          </w:p>
        </w:tc>
        <w:tc>
          <w:tcPr>
            <w:tcW w:w="189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25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383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121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Кол-во членов</w:t>
            </w:r>
          </w:p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Семьи</w:t>
            </w:r>
          </w:p>
        </w:tc>
        <w:tc>
          <w:tcPr>
            <w:tcW w:w="1962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 xml:space="preserve">Дата приема на учет/ признания </w:t>
            </w:r>
            <w:proofErr w:type="gramStart"/>
            <w:r w:rsidRPr="002A1949">
              <w:rPr>
                <w:rFonts w:ascii="Times New Roman" w:hAnsi="Times New Roman"/>
                <w:sz w:val="18"/>
                <w:szCs w:val="18"/>
              </w:rPr>
              <w:t>нуждающимися</w:t>
            </w:r>
            <w:proofErr w:type="gramEnd"/>
            <w:r w:rsidRPr="002A1949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 </w:t>
            </w:r>
          </w:p>
        </w:tc>
      </w:tr>
      <w:tr w:rsidR="009B572A" w:rsidRPr="007E366E" w:rsidTr="00562189">
        <w:tc>
          <w:tcPr>
            <w:tcW w:w="541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9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2" w:type="dxa"/>
          </w:tcPr>
          <w:p w:rsidR="009B572A" w:rsidRPr="002A1949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:rsidR="009B572A" w:rsidRPr="007E366E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  <w:sectPr w:rsidR="009B572A" w:rsidSect="0056218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Pr="00E66125" w:rsidRDefault="009B572A" w:rsidP="009B572A">
      <w:pPr>
        <w:pStyle w:val="a9"/>
        <w:rPr>
          <w:rFonts w:ascii="Times New Roman" w:hAnsi="Times New Roman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2A1949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2A1949">
        <w:rPr>
          <w:rFonts w:ascii="Times New Roman" w:hAnsi="Times New Roman"/>
          <w:b/>
        </w:rPr>
        <w:t>Список</w:t>
      </w:r>
    </w:p>
    <w:p w:rsidR="009B572A" w:rsidRPr="00B3025C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B3025C">
        <w:rPr>
          <w:rFonts w:ascii="Times New Roman" w:hAnsi="Times New Roman"/>
          <w:b/>
        </w:rPr>
        <w:t xml:space="preserve">граждан – участников мероприятия по обеспечению жилыми помещениями работников муниципальной бюджетной сферы Сосновоборского городского округа, изъявивших желание получить социальную выплату на приобретение (строительство) жилых помещений в _____ году 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2268"/>
        <w:gridCol w:w="1134"/>
        <w:gridCol w:w="2911"/>
        <w:gridCol w:w="1625"/>
        <w:gridCol w:w="1625"/>
        <w:gridCol w:w="1625"/>
        <w:gridCol w:w="1641"/>
      </w:tblGrid>
      <w:tr w:rsidR="009B572A" w:rsidRPr="00472D40" w:rsidTr="00562189">
        <w:tc>
          <w:tcPr>
            <w:tcW w:w="534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72D4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72D4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72D4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3" w:type="dxa"/>
            <w:gridSpan w:val="7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Данные о членах семьи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гражданина</w:t>
            </w:r>
            <w:r w:rsidRPr="00472D40">
              <w:rPr>
                <w:rFonts w:ascii="Times New Roman" w:hAnsi="Times New Roman"/>
                <w:sz w:val="18"/>
                <w:szCs w:val="18"/>
              </w:rPr>
              <w:t xml:space="preserve">, имеющих право на получение </w:t>
            </w:r>
            <w:r>
              <w:rPr>
                <w:rFonts w:ascii="Times New Roman" w:hAnsi="Times New Roman"/>
                <w:sz w:val="18"/>
                <w:szCs w:val="18"/>
              </w:rPr>
              <w:t>социальной выплаты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документа, подтверждающего наличие средств на оплату расчетной стоимости строительства (приобретения) жилья сверх расчетной </w:t>
            </w:r>
            <w:r>
              <w:rPr>
                <w:rFonts w:ascii="Times New Roman" w:hAnsi="Times New Roman"/>
                <w:sz w:val="18"/>
                <w:szCs w:val="18"/>
              </w:rPr>
              <w:t>социальной выплаты</w:t>
            </w:r>
            <w:r w:rsidRPr="00472D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268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4045" w:type="dxa"/>
            <w:gridSpan w:val="2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625" w:type="dxa"/>
            <w:vMerge w:val="restart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дата постановки на учет</w:t>
            </w:r>
            <w:r>
              <w:rPr>
                <w:rFonts w:ascii="Times New Roman" w:hAnsi="Times New Roman"/>
                <w:sz w:val="18"/>
                <w:szCs w:val="18"/>
              </w:rPr>
              <w:t>/признания</w:t>
            </w:r>
            <w:r w:rsidRPr="00472D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нуждающимися</w:t>
            </w:r>
            <w:proofErr w:type="gramEnd"/>
            <w:r w:rsidRPr="00472D40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2911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D40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472D4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472D4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95318">
        <w:rPr>
          <w:rFonts w:ascii="Times New Roman" w:hAnsi="Times New Roman"/>
          <w:sz w:val="24"/>
          <w:szCs w:val="24"/>
        </w:rPr>
        <w:t>_____________________________ _______________________ _____________________________________________</w:t>
      </w:r>
    </w:p>
    <w:p w:rsidR="009B572A" w:rsidRPr="002A1949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2A1949">
        <w:rPr>
          <w:rFonts w:ascii="Times New Roman" w:hAnsi="Times New Roman"/>
          <w:sz w:val="12"/>
          <w:szCs w:val="12"/>
        </w:rPr>
        <w:t xml:space="preserve">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</w:t>
      </w:r>
      <w:r w:rsidRPr="002A1949">
        <w:rPr>
          <w:rFonts w:ascii="Times New Roman" w:hAnsi="Times New Roman"/>
          <w:sz w:val="12"/>
          <w:szCs w:val="12"/>
        </w:rPr>
        <w:t xml:space="preserve">  (должность лица, сформировавшего список)                  </w:t>
      </w:r>
      <w:r>
        <w:rPr>
          <w:rFonts w:ascii="Times New Roman" w:hAnsi="Times New Roman"/>
          <w:sz w:val="12"/>
          <w:szCs w:val="12"/>
        </w:rPr>
        <w:t xml:space="preserve">                       </w:t>
      </w:r>
      <w:r w:rsidRPr="002A1949">
        <w:rPr>
          <w:rFonts w:ascii="Times New Roman" w:hAnsi="Times New Roman"/>
          <w:sz w:val="12"/>
          <w:szCs w:val="12"/>
        </w:rPr>
        <w:t xml:space="preserve">                               (подпись)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</w:t>
      </w:r>
      <w:r w:rsidRPr="002A1949">
        <w:rPr>
          <w:rFonts w:ascii="Times New Roman" w:hAnsi="Times New Roman"/>
          <w:sz w:val="12"/>
          <w:szCs w:val="12"/>
        </w:rPr>
        <w:t xml:space="preserve">           (расшифровка подписи)</w:t>
      </w:r>
    </w:p>
    <w:p w:rsidR="009B572A" w:rsidRDefault="009B572A" w:rsidP="009B572A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a9"/>
        <w:rPr>
          <w:sz w:val="24"/>
          <w:szCs w:val="24"/>
        </w:r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>Список</w:t>
      </w:r>
    </w:p>
    <w:p w:rsidR="009B572A" w:rsidRPr="00697312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697312">
        <w:rPr>
          <w:rFonts w:ascii="Times New Roman" w:hAnsi="Times New Roman"/>
          <w:b/>
        </w:rPr>
        <w:t>граждан – участников мероприятия по обеспечению жилыми помещениями работников муниципальной бюджетной сферы Сосновоборского городского округа, претендентов на получение социальных выплат на приобретение (строительство) жилых помещений в _____ году</w:t>
      </w:r>
    </w:p>
    <w:p w:rsidR="009B572A" w:rsidRPr="002A1949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199"/>
        <w:gridCol w:w="1960"/>
        <w:gridCol w:w="1215"/>
        <w:gridCol w:w="1206"/>
        <w:gridCol w:w="1210"/>
        <w:gridCol w:w="1194"/>
        <w:gridCol w:w="1441"/>
        <w:gridCol w:w="1196"/>
        <w:gridCol w:w="1203"/>
        <w:gridCol w:w="1203"/>
        <w:gridCol w:w="1300"/>
      </w:tblGrid>
      <w:tr w:rsidR="009B572A" w:rsidRPr="00652BF7" w:rsidTr="00562189">
        <w:tc>
          <w:tcPr>
            <w:tcW w:w="46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486" w:type="dxa"/>
            <w:gridSpan w:val="7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3629" w:type="dxa"/>
            <w:gridSpan w:val="3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Расчетная стоимость жилья на дату утверждения списка</w:t>
            </w:r>
          </w:p>
        </w:tc>
        <w:tc>
          <w:tcPr>
            <w:tcW w:w="1211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Планируемый размер социальной выплаты на дату утверждения списка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9B572A" w:rsidRPr="00652BF7" w:rsidTr="00562189">
        <w:tc>
          <w:tcPr>
            <w:tcW w:w="46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количество членов семьи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007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2450" w:type="dxa"/>
            <w:gridSpan w:val="2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225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22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378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дата постановки на учет /признания 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нуждающимися</w:t>
            </w:r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208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стоимость одного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974F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размер общей площади жилого помещения на семью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(кв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1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(гр.9хгр10) </w:t>
            </w:r>
          </w:p>
        </w:tc>
        <w:tc>
          <w:tcPr>
            <w:tcW w:w="121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6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серия,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22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6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2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B572A" w:rsidRPr="00652BF7" w:rsidTr="00562189">
        <w:tc>
          <w:tcPr>
            <w:tcW w:w="46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6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rPr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______________________________________________ _______________________ _____________________________________________</w:t>
      </w:r>
    </w:p>
    <w:p w:rsidR="009B572A" w:rsidRPr="00974F3A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 w:rsidRPr="00974F3A">
        <w:rPr>
          <w:rFonts w:ascii="Times New Roman" w:hAnsi="Times New Roman"/>
          <w:sz w:val="12"/>
          <w:szCs w:val="12"/>
        </w:rPr>
        <w:t xml:space="preserve">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</w:t>
      </w:r>
      <w:r w:rsidRPr="00974F3A">
        <w:rPr>
          <w:rFonts w:ascii="Times New Roman" w:hAnsi="Times New Roman"/>
          <w:sz w:val="12"/>
          <w:szCs w:val="12"/>
        </w:rPr>
        <w:t xml:space="preserve"> (должность лица, сформировавшего список)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</w:t>
      </w:r>
      <w:r w:rsidRPr="00974F3A">
        <w:rPr>
          <w:rFonts w:ascii="Times New Roman" w:hAnsi="Times New Roman"/>
          <w:sz w:val="12"/>
          <w:szCs w:val="12"/>
        </w:rPr>
        <w:t xml:space="preserve">                                 (подпись)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</w:t>
      </w:r>
      <w:r w:rsidRPr="00974F3A">
        <w:rPr>
          <w:rFonts w:ascii="Times New Roman" w:hAnsi="Times New Roman"/>
          <w:sz w:val="12"/>
          <w:szCs w:val="12"/>
        </w:rPr>
        <w:t xml:space="preserve">                              (расшифровка подписи)</w:t>
      </w:r>
    </w:p>
    <w:p w:rsidR="009B572A" w:rsidRDefault="009B572A" w:rsidP="009B572A">
      <w:pPr>
        <w:pStyle w:val="a9"/>
        <w:jc w:val="center"/>
        <w:rPr>
          <w:sz w:val="12"/>
          <w:szCs w:val="12"/>
        </w:rPr>
      </w:pPr>
    </w:p>
    <w:p w:rsidR="009B572A" w:rsidRPr="00974F3A" w:rsidRDefault="009B572A" w:rsidP="009B572A">
      <w:pPr>
        <w:pStyle w:val="a9"/>
        <w:jc w:val="center"/>
        <w:rPr>
          <w:sz w:val="12"/>
          <w:szCs w:val="12"/>
        </w:rPr>
        <w:sectPr w:rsidR="009B572A" w:rsidRPr="00974F3A" w:rsidSect="0056218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3 о </w:t>
      </w:r>
      <w:r w:rsidRPr="001806FE">
        <w:rPr>
          <w:rFonts w:ascii="Times New Roman" w:hAnsi="Times New Roman"/>
          <w:sz w:val="24"/>
          <w:szCs w:val="24"/>
        </w:rPr>
        <w:t xml:space="preserve">предоставлении работникам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тной сферы социальных выплат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b/>
          <w:sz w:val="24"/>
          <w:szCs w:val="24"/>
        </w:rPr>
      </w:pPr>
      <w:r w:rsidRPr="001806FE">
        <w:rPr>
          <w:rFonts w:ascii="Times New Roman" w:hAnsi="Times New Roman"/>
          <w:sz w:val="24"/>
          <w:szCs w:val="24"/>
        </w:rPr>
        <w:t>приобретение (строительство) жилых помещений</w:t>
      </w:r>
      <w:r w:rsidRPr="00B3025C">
        <w:rPr>
          <w:b/>
          <w:sz w:val="24"/>
          <w:szCs w:val="24"/>
        </w:rPr>
        <w:t xml:space="preserve"> </w:t>
      </w:r>
    </w:p>
    <w:p w:rsidR="009B572A" w:rsidRPr="00B302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B3025C">
        <w:rPr>
          <w:rFonts w:ascii="Times New Roman" w:hAnsi="Times New Roman"/>
          <w:sz w:val="24"/>
          <w:szCs w:val="24"/>
        </w:rPr>
        <w:t>на территории Сосновоборского городского округа</w:t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 xml:space="preserve">ЖУРНАЛ </w:t>
      </w: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>выдачи свидетельств о предоставлении социальной выплаты</w:t>
      </w:r>
    </w:p>
    <w:p w:rsidR="009B572A" w:rsidRPr="00974F3A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974F3A">
        <w:rPr>
          <w:rFonts w:ascii="Times New Roman" w:hAnsi="Times New Roman"/>
          <w:b/>
        </w:rPr>
        <w:t>на приобретение (строительство) жилого помещения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722"/>
        <w:gridCol w:w="822"/>
        <w:gridCol w:w="1180"/>
        <w:gridCol w:w="991"/>
        <w:gridCol w:w="726"/>
        <w:gridCol w:w="726"/>
        <w:gridCol w:w="1148"/>
        <w:gridCol w:w="1395"/>
        <w:gridCol w:w="1384"/>
      </w:tblGrid>
      <w:tr w:rsidR="009B572A" w:rsidRPr="00652BF7" w:rsidTr="00562189">
        <w:tc>
          <w:tcPr>
            <w:tcW w:w="795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74F3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24" w:type="dxa"/>
            <w:gridSpan w:val="3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свидетельство </w:t>
            </w:r>
          </w:p>
        </w:tc>
        <w:tc>
          <w:tcPr>
            <w:tcW w:w="3591" w:type="dxa"/>
            <w:gridSpan w:val="4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Данные о получателе свидетельства</w:t>
            </w:r>
          </w:p>
        </w:tc>
        <w:tc>
          <w:tcPr>
            <w:tcW w:w="1395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Подпись лица, выдавшего свидетельство</w:t>
            </w:r>
          </w:p>
        </w:tc>
        <w:tc>
          <w:tcPr>
            <w:tcW w:w="1384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Подпись владельца свидетельства</w:t>
            </w:r>
          </w:p>
        </w:tc>
      </w:tr>
      <w:tr w:rsidR="009B572A" w:rsidRPr="00652BF7" w:rsidTr="00562189">
        <w:tc>
          <w:tcPr>
            <w:tcW w:w="7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822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1180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размер социальной выплаты 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74F3A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974F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1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452" w:type="dxa"/>
            <w:gridSpan w:val="2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1148" w:type="dxa"/>
            <w:vMerge w:val="restart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</w:tc>
        <w:tc>
          <w:tcPr>
            <w:tcW w:w="13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7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серия,</w:t>
            </w:r>
          </w:p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974F3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148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7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84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F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B572A" w:rsidRPr="00652BF7" w:rsidTr="00562189">
        <w:tc>
          <w:tcPr>
            <w:tcW w:w="7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9B572A" w:rsidRPr="00974F3A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ПОЛОЖЕНИЕ 4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</w:t>
      </w:r>
    </w:p>
    <w:p w:rsidR="009B572A" w:rsidRPr="00974F3A" w:rsidRDefault="009B572A" w:rsidP="009B572A">
      <w:pPr>
        <w:pStyle w:val="a9"/>
        <w:numPr>
          <w:ilvl w:val="0"/>
          <w:numId w:val="6"/>
        </w:numPr>
        <w:spacing w:before="120" w:after="120"/>
        <w:ind w:left="1077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(займам) на приобретение (строительство) жилых помещений (далее – компенсация).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Применительно к Положению под работниками бюджетной сферы понимаются граждане, состоящие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Компенсация предоставляется работникам бюджетной сферы, которые приобрели (построили) жилье с помощью социальной выплаты в рамках реализации настоящей программы.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Компенсация так же предоставляется работникам бюджетной сферы, состоящим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 не менее 5 лет, которые состояли на учете в</w:t>
      </w:r>
      <w:r w:rsidRPr="00916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F2A99">
        <w:rPr>
          <w:rFonts w:ascii="Times New Roman" w:hAnsi="Times New Roman"/>
          <w:sz w:val="24"/>
          <w:szCs w:val="24"/>
        </w:rPr>
        <w:t xml:space="preserve">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помещениях, предоставляемых по договорам социального </w:t>
      </w:r>
      <w:r w:rsidRPr="009168FC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>, или были признанны</w:t>
      </w:r>
      <w:r w:rsidRPr="006F2A99">
        <w:rPr>
          <w:rFonts w:ascii="Times New Roman" w:hAnsi="Times New Roman"/>
          <w:sz w:val="24"/>
          <w:szCs w:val="24"/>
        </w:rPr>
        <w:t xml:space="preserve"> администрацией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6F2A99">
        <w:rPr>
          <w:rFonts w:ascii="Times New Roman" w:hAnsi="Times New Roman"/>
          <w:sz w:val="24"/>
          <w:szCs w:val="24"/>
        </w:rPr>
        <w:t xml:space="preserve"> нуждающимися в</w:t>
      </w:r>
      <w:r>
        <w:rPr>
          <w:rFonts w:ascii="Times New Roman" w:hAnsi="Times New Roman"/>
          <w:sz w:val="24"/>
          <w:szCs w:val="24"/>
        </w:rPr>
        <w:t xml:space="preserve"> улучшении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жилищных условий</w:t>
      </w:r>
      <w:r w:rsidRPr="006F2A99">
        <w:rPr>
          <w:rFonts w:ascii="Times New Roman" w:hAnsi="Times New Roman"/>
          <w:sz w:val="24"/>
          <w:szCs w:val="24"/>
        </w:rPr>
        <w:t xml:space="preserve"> по основаниям, установленным статьей 51 Жилищно</w:t>
      </w:r>
      <w:r>
        <w:rPr>
          <w:rFonts w:ascii="Times New Roman" w:hAnsi="Times New Roman"/>
          <w:sz w:val="24"/>
          <w:szCs w:val="24"/>
        </w:rPr>
        <w:t>го кодекса Российской Федерации, на момент заключения договора ипотечного жилищного кредита (займа) и приобрели жилое помещение, общая площадь которого более учетной нормы площади жилого помещения, установленной в Сосновоборском городском округе.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Компенсация не предоставляется для возмещения процентов, начисленных и уплаченных гражданами за просрочку исполнения обязательств по ипотечному жилищному кредиту (займу).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Размер компенсации не превышает 50% от суммы уплаченных процентов по ипотечному жилищному кредиту (займу). </w:t>
      </w:r>
    </w:p>
    <w:p w:rsidR="009B572A" w:rsidRPr="000D4C40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случае если в кредитном договоре (договоре займа) указаны </w:t>
      </w:r>
      <w:proofErr w:type="spellStart"/>
      <w:r>
        <w:rPr>
          <w:rFonts w:ascii="Times New Roman" w:hAnsi="Times New Roman"/>
          <w:sz w:val="24"/>
          <w:szCs w:val="24"/>
        </w:rPr>
        <w:t>созаемщики</w:t>
      </w:r>
      <w:proofErr w:type="spellEnd"/>
      <w:r>
        <w:rPr>
          <w:rFonts w:ascii="Times New Roman" w:hAnsi="Times New Roman"/>
          <w:sz w:val="24"/>
          <w:szCs w:val="24"/>
        </w:rPr>
        <w:t>, не являющиеся работниками бюджетной сферы, размер компенсации рассчитывается только на долю заемщика – работника бюджетной сферы.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E306C">
        <w:rPr>
          <w:rFonts w:ascii="Times New Roman" w:hAnsi="Times New Roman"/>
          <w:sz w:val="24"/>
          <w:szCs w:val="24"/>
        </w:rPr>
        <w:t>1.8.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</w:t>
      </w:r>
      <w:r>
        <w:rPr>
          <w:rFonts w:ascii="Times New Roman" w:hAnsi="Times New Roman"/>
          <w:sz w:val="24"/>
          <w:szCs w:val="24"/>
        </w:rPr>
        <w:t>асно Положению 3</w:t>
      </w:r>
      <w:r w:rsidRPr="008E306C">
        <w:rPr>
          <w:rFonts w:ascii="Times New Roman" w:hAnsi="Times New Roman"/>
          <w:sz w:val="24"/>
          <w:szCs w:val="24"/>
        </w:rPr>
        <w:t>.</w:t>
      </w:r>
    </w:p>
    <w:p w:rsidR="009B572A" w:rsidRPr="000D4C40" w:rsidRDefault="009B572A" w:rsidP="009B572A">
      <w:pPr>
        <w:pStyle w:val="a9"/>
        <w:numPr>
          <w:ilvl w:val="0"/>
          <w:numId w:val="6"/>
        </w:numPr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компенсации</w:t>
      </w:r>
    </w:p>
    <w:p w:rsidR="009B572A" w:rsidRPr="00BF716B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BF716B">
        <w:rPr>
          <w:rFonts w:ascii="Times New Roman" w:hAnsi="Times New Roman"/>
          <w:sz w:val="24"/>
          <w:szCs w:val="24"/>
        </w:rPr>
        <w:t>Граждане, имеющие право на получение компенсации, до 1 марта текущего года</w:t>
      </w:r>
      <w:r>
        <w:rPr>
          <w:rFonts w:ascii="Times New Roman" w:hAnsi="Times New Roman"/>
          <w:sz w:val="24"/>
          <w:szCs w:val="24"/>
        </w:rPr>
        <w:t xml:space="preserve"> реализации Программы </w:t>
      </w:r>
      <w:r w:rsidRPr="00BF716B">
        <w:rPr>
          <w:rFonts w:ascii="Times New Roman" w:hAnsi="Times New Roman"/>
          <w:sz w:val="24"/>
          <w:szCs w:val="24"/>
        </w:rPr>
        <w:t xml:space="preserve">представляют в </w:t>
      </w:r>
      <w:r>
        <w:rPr>
          <w:rFonts w:ascii="Times New Roman" w:hAnsi="Times New Roman"/>
          <w:sz w:val="24"/>
          <w:szCs w:val="24"/>
        </w:rPr>
        <w:t>а</w:t>
      </w:r>
      <w:r w:rsidRPr="00BF716B">
        <w:rPr>
          <w:rFonts w:ascii="Times New Roman" w:hAnsi="Times New Roman"/>
          <w:sz w:val="24"/>
          <w:szCs w:val="24"/>
        </w:rPr>
        <w:t>дминистрацию заявление о выплате компенсации по форме Приложения 1 и следующие документы: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и членов его семьи;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подтверждающих родственные отношения между лицами, указанными в заявлении в качестве членов семьи;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трудовой книжки заявителя, заверенную работодателем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трудовой книжки </w:t>
      </w:r>
      <w:proofErr w:type="spellStart"/>
      <w:r>
        <w:rPr>
          <w:rFonts w:ascii="Times New Roman" w:hAnsi="Times New Roman"/>
          <w:sz w:val="24"/>
          <w:szCs w:val="24"/>
        </w:rPr>
        <w:t>созаемщика</w:t>
      </w:r>
      <w:proofErr w:type="spellEnd"/>
      <w:r>
        <w:rPr>
          <w:rFonts w:ascii="Times New Roman" w:hAnsi="Times New Roman"/>
          <w:sz w:val="24"/>
          <w:szCs w:val="24"/>
        </w:rPr>
        <w:t xml:space="preserve"> (если имеется)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кредитного договора</w:t>
      </w:r>
      <w:r>
        <w:rPr>
          <w:rFonts w:ascii="Times New Roman" w:hAnsi="Times New Roman"/>
          <w:sz w:val="24"/>
          <w:szCs w:val="24"/>
        </w:rPr>
        <w:t xml:space="preserve"> (договора займа)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lastRenderedPageBreak/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договора купли-продажи жилого помещения</w:t>
      </w:r>
      <w:r>
        <w:rPr>
          <w:rFonts w:ascii="Times New Roman" w:hAnsi="Times New Roman"/>
          <w:sz w:val="24"/>
          <w:szCs w:val="24"/>
        </w:rPr>
        <w:t xml:space="preserve"> (договора участия в долевом строительстве, договора цессии)</w:t>
      </w:r>
      <w:r w:rsidRPr="008E221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документов о </w:t>
      </w:r>
      <w:r w:rsidRPr="008E2213">
        <w:rPr>
          <w:rFonts w:ascii="Times New Roman" w:hAnsi="Times New Roman"/>
          <w:sz w:val="24"/>
          <w:szCs w:val="24"/>
        </w:rPr>
        <w:t>государственной регистрации права</w:t>
      </w:r>
      <w:r>
        <w:rPr>
          <w:rFonts w:ascii="Times New Roman" w:hAnsi="Times New Roman"/>
          <w:sz w:val="24"/>
          <w:szCs w:val="24"/>
        </w:rPr>
        <w:t xml:space="preserve"> собственности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у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кредитной организации (займодавца), предоставившей гражданину  ипотечный жилищный кредит (заем),</w:t>
      </w:r>
      <w:r w:rsidRPr="008E2213">
        <w:rPr>
          <w:rFonts w:ascii="Times New Roman" w:hAnsi="Times New Roman"/>
          <w:sz w:val="24"/>
          <w:szCs w:val="24"/>
        </w:rPr>
        <w:t xml:space="preserve"> о сумме выплаченных</w:t>
      </w:r>
      <w:r>
        <w:rPr>
          <w:rFonts w:ascii="Times New Roman" w:hAnsi="Times New Roman"/>
          <w:sz w:val="24"/>
          <w:szCs w:val="24"/>
        </w:rPr>
        <w:t xml:space="preserve"> заемщиком</w:t>
      </w:r>
      <w:r w:rsidRPr="008E2213">
        <w:rPr>
          <w:rFonts w:ascii="Times New Roman" w:hAnsi="Times New Roman"/>
          <w:sz w:val="24"/>
          <w:szCs w:val="24"/>
        </w:rPr>
        <w:t xml:space="preserve"> процентов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ипотечному жилищному кредиту (займу)</w:t>
      </w:r>
      <w:r w:rsidRPr="008E2213">
        <w:rPr>
          <w:rFonts w:ascii="Times New Roman" w:hAnsi="Times New Roman"/>
          <w:sz w:val="24"/>
          <w:szCs w:val="24"/>
        </w:rPr>
        <w:t xml:space="preserve"> за предыдущий</w:t>
      </w:r>
      <w:r>
        <w:rPr>
          <w:rFonts w:ascii="Times New Roman" w:hAnsi="Times New Roman"/>
          <w:sz w:val="24"/>
          <w:szCs w:val="24"/>
        </w:rPr>
        <w:t xml:space="preserve">  финансовый</w:t>
      </w:r>
      <w:r w:rsidRPr="008E2213">
        <w:rPr>
          <w:rFonts w:ascii="Times New Roman" w:hAnsi="Times New Roman"/>
          <w:sz w:val="24"/>
          <w:szCs w:val="24"/>
        </w:rPr>
        <w:t xml:space="preserve"> год и отсутствии просроченной задолженности;</w:t>
      </w:r>
    </w:p>
    <w:p w:rsidR="009B572A" w:rsidRDefault="009B572A" w:rsidP="009B572A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сберегательной книжки, реквизиты банковского счета – для перечисления средств компенсации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проверяет документы, указанные в пункте 2.1. Положения, и принимает решение о приеме или отказе в приеме документов.</w:t>
      </w:r>
    </w:p>
    <w:p w:rsidR="009B572A" w:rsidRPr="008E2213" w:rsidRDefault="009B572A" w:rsidP="009B572A">
      <w:pPr>
        <w:pStyle w:val="a9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Основанием для отказа в приеме документов явля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тся предоставление заведомо ложных сведений и/или подложных документов, ненадлежащим образом оформленных </w:t>
      </w:r>
      <w:r w:rsidRPr="000E0CD7">
        <w:rPr>
          <w:rFonts w:ascii="Times New Roman" w:hAnsi="Times New Roman"/>
          <w:sz w:val="24"/>
          <w:szCs w:val="24"/>
        </w:rPr>
        <w:t>документов, неполного пакета документов, несвоевременное представление</w:t>
      </w:r>
      <w:r w:rsidRPr="008E2213">
        <w:rPr>
          <w:rFonts w:ascii="Times New Roman" w:hAnsi="Times New Roman"/>
          <w:sz w:val="24"/>
          <w:szCs w:val="24"/>
        </w:rPr>
        <w:t xml:space="preserve"> документов.</w:t>
      </w:r>
      <w:r>
        <w:rPr>
          <w:rFonts w:ascii="Times New Roman" w:hAnsi="Times New Roman"/>
          <w:sz w:val="24"/>
          <w:szCs w:val="24"/>
        </w:rPr>
        <w:t xml:space="preserve"> Повторное обращение заявителя допускается после устранения причин отказа (за исключением случаев предоставления заведомо ложных сведений и/или подложных документов).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8E2213">
        <w:rPr>
          <w:rFonts w:ascii="Times New Roman" w:hAnsi="Times New Roman"/>
          <w:sz w:val="24"/>
          <w:szCs w:val="24"/>
        </w:rPr>
        <w:t>Администрация производит расчет компенсации</w:t>
      </w:r>
      <w:r>
        <w:rPr>
          <w:rFonts w:ascii="Times New Roman" w:hAnsi="Times New Roman"/>
          <w:sz w:val="24"/>
          <w:szCs w:val="24"/>
        </w:rPr>
        <w:t xml:space="preserve"> для каждого получателя и формирует список получателей компенсации по форме </w:t>
      </w:r>
      <w:r w:rsidRPr="008E2213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 2</w:t>
      </w:r>
      <w:r w:rsidRPr="008E22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список утверждается правовым актом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>дминистрации.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8E2213">
        <w:rPr>
          <w:rFonts w:ascii="Times New Roman" w:hAnsi="Times New Roman"/>
          <w:sz w:val="24"/>
          <w:szCs w:val="24"/>
        </w:rPr>
        <w:t>Средства компенсации перечисляются</w:t>
      </w:r>
      <w:r>
        <w:rPr>
          <w:rFonts w:ascii="Times New Roman" w:hAnsi="Times New Roman"/>
          <w:sz w:val="24"/>
          <w:szCs w:val="24"/>
        </w:rPr>
        <w:t xml:space="preserve"> безналичным путем</w:t>
      </w:r>
      <w:r w:rsidRPr="008E2213">
        <w:rPr>
          <w:rFonts w:ascii="Times New Roman" w:hAnsi="Times New Roman"/>
          <w:sz w:val="24"/>
          <w:szCs w:val="24"/>
        </w:rPr>
        <w:t xml:space="preserve"> на банковский счет гражд</w:t>
      </w:r>
      <w:r>
        <w:rPr>
          <w:rFonts w:ascii="Times New Roman" w:hAnsi="Times New Roman"/>
          <w:sz w:val="24"/>
          <w:szCs w:val="24"/>
        </w:rPr>
        <w:t xml:space="preserve">анина – получателя компенсации, в течение 10 рабочих дней со дня принятия правового акта администрации об утверждении списка получателей компенсации 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3.</w:t>
      </w: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4</w:t>
      </w:r>
      <w:r w:rsidRPr="008F385C">
        <w:rPr>
          <w:rFonts w:ascii="Times New Roman" w:hAnsi="Times New Roman"/>
          <w:sz w:val="24"/>
          <w:szCs w:val="24"/>
        </w:rPr>
        <w:t xml:space="preserve"> о предоставлении 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работникам бюджетной сферы компенсации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расходов на уплату процентов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ипоте</w:t>
      </w:r>
      <w:r>
        <w:rPr>
          <w:rFonts w:ascii="Times New Roman" w:hAnsi="Times New Roman"/>
          <w:sz w:val="24"/>
          <w:szCs w:val="24"/>
        </w:rPr>
        <w:t>чным жилищным кредитам (займам)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на приобретение (строительство) жилых помещений</w:t>
      </w:r>
    </w:p>
    <w:p w:rsidR="009B572A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</w:p>
    <w:p w:rsidR="009B572A" w:rsidRPr="006B6B1F" w:rsidRDefault="009B572A" w:rsidP="009B572A">
      <w:pPr>
        <w:pStyle w:val="a9"/>
        <w:ind w:left="3828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828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828"/>
        <w:jc w:val="right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273DA1" w:rsidRDefault="009B572A" w:rsidP="009B572A">
      <w:pPr>
        <w:pStyle w:val="a9"/>
        <w:ind w:left="3828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B1F">
        <w:rPr>
          <w:rFonts w:ascii="Times New Roman" w:hAnsi="Times New Roman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</w:t>
      </w: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F60127" w:rsidRDefault="009B572A" w:rsidP="009B572A">
      <w:pPr>
        <w:pStyle w:val="ConsPlusNonformat"/>
        <w:jc w:val="center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ЗАЯВЛЕНИЕ</w:t>
      </w:r>
    </w:p>
    <w:p w:rsidR="009B572A" w:rsidRPr="00273DA1" w:rsidRDefault="009B572A" w:rsidP="009B572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72A" w:rsidRPr="00697312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391850">
        <w:rPr>
          <w:rFonts w:ascii="Times New Roman" w:hAnsi="Times New Roman"/>
          <w:b w:val="0"/>
          <w:color w:val="000000"/>
        </w:rPr>
        <w:t xml:space="preserve">В соответствии с мероприятием </w:t>
      </w:r>
      <w:r w:rsidRPr="00391850">
        <w:rPr>
          <w:rFonts w:ascii="Times New Roman" w:hAnsi="Times New Roman" w:cs="Times New Roman"/>
          <w:b w:val="0"/>
        </w:rPr>
        <w:t>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«Жилище на 2021-2025 годы».</w:t>
      </w:r>
    </w:p>
    <w:p w:rsidR="009B572A" w:rsidRPr="008F385C" w:rsidRDefault="009B572A" w:rsidP="009B572A">
      <w:pPr>
        <w:pStyle w:val="a9"/>
        <w:jc w:val="both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прошу предоставить компенсацию части моих расходов за ____ год на уплату процентов по ипотечному жилищному кредиту (займу), предоставленному на приобретение (строительство) жилья с использованием (без использования) социальной выплаты в рамках реализации (не нужное зачеркнуть)</w:t>
      </w:r>
    </w:p>
    <w:p w:rsidR="009B572A" w:rsidRPr="008F385C" w:rsidRDefault="009B572A" w:rsidP="009B572A">
      <w:pPr>
        <w:pStyle w:val="a9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8F385C">
        <w:rPr>
          <w:rFonts w:ascii="Times New Roman" w:hAnsi="Times New Roman"/>
          <w:color w:val="000000"/>
          <w:sz w:val="12"/>
          <w:szCs w:val="12"/>
        </w:rPr>
        <w:t xml:space="preserve">  </w:t>
      </w:r>
    </w:p>
    <w:p w:rsidR="009B572A" w:rsidRPr="008F385C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программы)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_____________________________;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B572A" w:rsidRPr="008F385C" w:rsidRDefault="009B572A" w:rsidP="009B572A">
      <w:pPr>
        <w:pStyle w:val="a9"/>
        <w:jc w:val="both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Сумма уплаченных за прошедший финансовый год процентов __________</w:t>
      </w:r>
      <w:r>
        <w:rPr>
          <w:rFonts w:ascii="Times New Roman" w:hAnsi="Times New Roman"/>
          <w:color w:val="000000"/>
        </w:rPr>
        <w:t>__</w:t>
      </w:r>
      <w:r w:rsidRPr="008F385C">
        <w:rPr>
          <w:rFonts w:ascii="Times New Roman" w:hAnsi="Times New Roman"/>
          <w:color w:val="000000"/>
        </w:rPr>
        <w:t>____________ рублей</w:t>
      </w: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по договору ипотечного жилищного кредита (займа) от «_</w:t>
      </w:r>
      <w:r>
        <w:rPr>
          <w:rFonts w:ascii="Times New Roman" w:hAnsi="Times New Roman"/>
          <w:color w:val="000000"/>
        </w:rPr>
        <w:t>___</w:t>
      </w:r>
      <w:r w:rsidRPr="008F385C">
        <w:rPr>
          <w:rFonts w:ascii="Times New Roman" w:hAnsi="Times New Roman"/>
          <w:color w:val="000000"/>
        </w:rPr>
        <w:t>_»____</w:t>
      </w:r>
      <w:r>
        <w:rPr>
          <w:rFonts w:ascii="Times New Roman" w:hAnsi="Times New Roman"/>
          <w:color w:val="000000"/>
        </w:rPr>
        <w:t>____</w:t>
      </w:r>
      <w:r w:rsidRPr="008F385C">
        <w:rPr>
          <w:rFonts w:ascii="Times New Roman" w:hAnsi="Times New Roman"/>
          <w:color w:val="000000"/>
        </w:rPr>
        <w:t>___ 20__ г.</w:t>
      </w:r>
      <w:r>
        <w:rPr>
          <w:rFonts w:ascii="Times New Roman" w:hAnsi="Times New Roman"/>
          <w:color w:val="000000"/>
        </w:rPr>
        <w:t xml:space="preserve"> №</w:t>
      </w:r>
      <w:r w:rsidRPr="008F385C"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  <w:color w:val="000000"/>
        </w:rPr>
        <w:t>___</w:t>
      </w:r>
      <w:r w:rsidRPr="008F385C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</w:t>
      </w:r>
      <w:r w:rsidRPr="008F385C">
        <w:rPr>
          <w:rFonts w:ascii="Times New Roman" w:hAnsi="Times New Roman"/>
          <w:color w:val="000000"/>
        </w:rPr>
        <w:t>___</w:t>
      </w: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Pr="008F385C">
        <w:rPr>
          <w:rFonts w:ascii="Times New Roman" w:hAnsi="Times New Roman"/>
          <w:color w:val="000000"/>
        </w:rPr>
        <w:t>______________________________________________________________________________</w:t>
      </w:r>
      <w:r>
        <w:rPr>
          <w:rFonts w:ascii="Times New Roman" w:hAnsi="Times New Roman"/>
          <w:color w:val="000000"/>
        </w:rPr>
        <w:t>______</w:t>
      </w: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8F385C">
        <w:rPr>
          <w:rFonts w:ascii="Times New Roman" w:hAnsi="Times New Roman"/>
          <w:color w:val="000000"/>
        </w:rPr>
        <w:t>_______________________________________________________________</w:t>
      </w:r>
      <w:r>
        <w:rPr>
          <w:rFonts w:ascii="Times New Roman" w:hAnsi="Times New Roman"/>
          <w:color w:val="000000"/>
        </w:rPr>
        <w:t>___________</w:t>
      </w:r>
      <w:r w:rsidRPr="008F385C">
        <w:rPr>
          <w:rFonts w:ascii="Times New Roman" w:hAnsi="Times New Roman"/>
          <w:color w:val="000000"/>
        </w:rPr>
        <w:t>___________</w:t>
      </w:r>
    </w:p>
    <w:p w:rsidR="009B572A" w:rsidRPr="008F385C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proofErr w:type="gramStart"/>
      <w:r w:rsidRPr="008F385C">
        <w:rPr>
          <w:rFonts w:ascii="Times New Roman" w:hAnsi="Times New Roman"/>
          <w:color w:val="000000"/>
          <w:sz w:val="12"/>
          <w:szCs w:val="12"/>
        </w:rPr>
        <w:t>(наименование и адрес кредитора (займодавца)</w:t>
      </w:r>
      <w:proofErr w:type="gramEnd"/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r w:rsidRPr="008F385C">
        <w:rPr>
          <w:rFonts w:ascii="Times New Roman" w:hAnsi="Times New Roman"/>
          <w:color w:val="000000"/>
        </w:rPr>
        <w:t>Работаю ______________________</w:t>
      </w:r>
      <w:r>
        <w:rPr>
          <w:rFonts w:ascii="Times New Roman" w:hAnsi="Times New Roman"/>
          <w:color w:val="000000"/>
        </w:rPr>
        <w:t>__________</w:t>
      </w:r>
      <w:r w:rsidRPr="008F385C">
        <w:rPr>
          <w:rFonts w:ascii="Times New Roman" w:hAnsi="Times New Roman"/>
          <w:color w:val="000000"/>
        </w:rPr>
        <w:t>_____________________________________________</w:t>
      </w:r>
    </w:p>
    <w:p w:rsidR="009B572A" w:rsidRPr="008F385C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учреждения)</w:t>
      </w:r>
    </w:p>
    <w:p w:rsidR="009B572A" w:rsidRPr="008F385C" w:rsidRDefault="009B572A" w:rsidP="009B572A">
      <w:pPr>
        <w:pStyle w:val="a9"/>
        <w:rPr>
          <w:rFonts w:ascii="Times New Roman" w:hAnsi="Times New Roman"/>
          <w:color w:val="000000"/>
        </w:rPr>
      </w:pPr>
      <w:proofErr w:type="gramStart"/>
      <w:r w:rsidRPr="008F385C">
        <w:rPr>
          <w:rFonts w:ascii="Times New Roman" w:hAnsi="Times New Roman"/>
          <w:color w:val="000000"/>
        </w:rPr>
        <w:t>с</w:t>
      </w:r>
      <w:proofErr w:type="gramEnd"/>
      <w:r w:rsidRPr="008F385C">
        <w:rPr>
          <w:rFonts w:ascii="Times New Roman" w:hAnsi="Times New Roman"/>
          <w:color w:val="000000"/>
        </w:rPr>
        <w:t xml:space="preserve"> ___________________________________________________________</w:t>
      </w:r>
      <w:r>
        <w:rPr>
          <w:rFonts w:ascii="Times New Roman" w:hAnsi="Times New Roman"/>
          <w:color w:val="000000"/>
        </w:rPr>
        <w:t>____</w:t>
      </w:r>
      <w:r w:rsidRPr="008F385C">
        <w:rPr>
          <w:rFonts w:ascii="Times New Roman" w:hAnsi="Times New Roman"/>
          <w:color w:val="000000"/>
        </w:rPr>
        <w:t xml:space="preserve">_ </w:t>
      </w:r>
      <w:proofErr w:type="gramStart"/>
      <w:r w:rsidRPr="008F385C">
        <w:rPr>
          <w:rFonts w:ascii="Times New Roman" w:hAnsi="Times New Roman"/>
          <w:color w:val="000000"/>
        </w:rPr>
        <w:t>по</w:t>
      </w:r>
      <w:proofErr w:type="gramEnd"/>
      <w:r w:rsidRPr="008F385C">
        <w:rPr>
          <w:rFonts w:ascii="Times New Roman" w:hAnsi="Times New Roman"/>
          <w:color w:val="000000"/>
        </w:rPr>
        <w:t xml:space="preserve"> настоящее время.</w:t>
      </w: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41489F">
        <w:rPr>
          <w:rFonts w:ascii="Times New Roman" w:hAnsi="Times New Roman"/>
          <w:color w:val="000000"/>
          <w:sz w:val="12"/>
          <w:szCs w:val="12"/>
        </w:rPr>
        <w:t>(дата приема на работу)</w:t>
      </w: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41489F">
        <w:rPr>
          <w:rFonts w:ascii="Times New Roman" w:hAnsi="Times New Roman"/>
          <w:color w:val="000000"/>
        </w:rPr>
        <w:t>Место работы членов семьи: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Pr="008F385C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учреждения)</w:t>
      </w: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8F385C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color w:val="000000"/>
          <w:sz w:val="12"/>
          <w:szCs w:val="12"/>
        </w:rPr>
      </w:pPr>
      <w:r w:rsidRPr="008F385C">
        <w:rPr>
          <w:rFonts w:ascii="Times New Roman" w:hAnsi="Times New Roman"/>
          <w:color w:val="000000"/>
          <w:sz w:val="12"/>
          <w:szCs w:val="12"/>
        </w:rPr>
        <w:t>(наименование учреждения)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Реквизиты моего банковского счета для перечисления компенсации: 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41489F">
        <w:rPr>
          <w:rFonts w:ascii="Times New Roman" w:hAnsi="Times New Roman"/>
          <w:color w:val="000000"/>
        </w:rPr>
        <w:t>________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41489F">
        <w:rPr>
          <w:rFonts w:ascii="Times New Roman" w:hAnsi="Times New Roman"/>
          <w:color w:val="000000"/>
        </w:rPr>
        <w:t>_____________________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С порядком оформления и выплаты компенсации ознакомле</w:t>
      </w:r>
      <w:proofErr w:type="gramStart"/>
      <w:r w:rsidRPr="0041489F">
        <w:rPr>
          <w:rFonts w:ascii="Times New Roman" w:hAnsi="Times New Roman"/>
          <w:color w:val="000000"/>
        </w:rPr>
        <w:t>н(</w:t>
      </w:r>
      <w:proofErr w:type="gramEnd"/>
      <w:r w:rsidRPr="0041489F">
        <w:rPr>
          <w:rFonts w:ascii="Times New Roman" w:hAnsi="Times New Roman"/>
          <w:color w:val="000000"/>
        </w:rPr>
        <w:t>а), согласен(на).</w:t>
      </w:r>
    </w:p>
    <w:p w:rsidR="009B572A" w:rsidRPr="0041489F" w:rsidRDefault="009B572A" w:rsidP="009B572A">
      <w:pPr>
        <w:pStyle w:val="a9"/>
        <w:rPr>
          <w:rFonts w:ascii="Times New Roman" w:hAnsi="Times New Roman"/>
          <w:color w:val="000000"/>
        </w:rPr>
      </w:pPr>
      <w:r w:rsidRPr="0041489F">
        <w:rPr>
          <w:rFonts w:ascii="Times New Roman" w:hAnsi="Times New Roman"/>
          <w:color w:val="000000"/>
        </w:rPr>
        <w:t>Гарантирую, что изложенные в заявлении сведения достоверны, приложенные к данному заявлению документы являются действующими и подлинными.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ь</w:t>
      </w:r>
      <w:r w:rsidRPr="00E66125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F6012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r w:rsidRPr="00F601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_______________________ ________________________ </w:t>
      </w:r>
      <w:r w:rsidRPr="00F60127">
        <w:rPr>
          <w:rFonts w:ascii="Times New Roman" w:hAnsi="Times New Roman" w:cs="Times New Roman"/>
        </w:rPr>
        <w:t>________________</w:t>
      </w:r>
    </w:p>
    <w:p w:rsidR="009B572A" w:rsidRPr="00B26453" w:rsidRDefault="009B572A" w:rsidP="009B572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26453">
        <w:rPr>
          <w:rFonts w:ascii="Times New Roman" w:hAnsi="Times New Roman" w:cs="Times New Roman"/>
          <w:sz w:val="12"/>
          <w:szCs w:val="12"/>
        </w:rPr>
        <w:t xml:space="preserve">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(фамилия, инициалы заявителя)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   (подпись)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B26453">
        <w:rPr>
          <w:rFonts w:ascii="Times New Roman" w:hAnsi="Times New Roman" w:cs="Times New Roman"/>
          <w:sz w:val="12"/>
          <w:szCs w:val="12"/>
        </w:rPr>
        <w:t xml:space="preserve">  (дата)</w:t>
      </w:r>
    </w:p>
    <w:p w:rsidR="009B572A" w:rsidRPr="00F60127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</w:t>
      </w:r>
      <w:r w:rsidRPr="00F60127">
        <w:rPr>
          <w:rFonts w:ascii="Times New Roman" w:hAnsi="Times New Roman" w:cs="Times New Roman"/>
        </w:rPr>
        <w:t>овершеннолетни</w:t>
      </w:r>
      <w:r>
        <w:rPr>
          <w:rFonts w:ascii="Times New Roman" w:hAnsi="Times New Roman" w:cs="Times New Roman"/>
        </w:rPr>
        <w:t>х</w:t>
      </w:r>
      <w:r w:rsidRPr="00F60127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ов</w:t>
      </w:r>
      <w:r w:rsidRPr="00F60127">
        <w:rPr>
          <w:rFonts w:ascii="Times New Roman" w:hAnsi="Times New Roman" w:cs="Times New Roman"/>
        </w:rPr>
        <w:t xml:space="preserve">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F60127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2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3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4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5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6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7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8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9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10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92DDE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11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Pr="00B92DD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B92DDE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B26453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B92DDE">
        <w:rPr>
          <w:rStyle w:val="10CenturyGothic11pt"/>
          <w:rFonts w:ascii="Times New Roman" w:hAnsi="Times New Roman"/>
          <w:b w:val="0"/>
          <w:sz w:val="20"/>
          <w:szCs w:val="20"/>
        </w:rPr>
        <w:t>12</w:t>
      </w:r>
      <w:r w:rsidRPr="00B92DDE">
        <w:rPr>
          <w:rStyle w:val="10115pt"/>
          <w:rFonts w:ascii="Times New Roman" w:hAnsi="Times New Roman"/>
          <w:sz w:val="20"/>
          <w:szCs w:val="20"/>
        </w:rPr>
        <w:t>)</w:t>
      </w:r>
      <w:r w:rsidRPr="00B92DD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B572A" w:rsidRDefault="009B572A" w:rsidP="009B572A">
      <w:pPr>
        <w:pStyle w:val="ConsPlusNonformat"/>
        <w:rPr>
          <w:rFonts w:ascii="Times New Roman" w:hAnsi="Times New Roman" w:cs="Times New Roman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4</w:t>
      </w:r>
      <w:r w:rsidRPr="008F385C">
        <w:rPr>
          <w:rFonts w:ascii="Times New Roman" w:hAnsi="Times New Roman"/>
          <w:sz w:val="24"/>
          <w:szCs w:val="24"/>
        </w:rPr>
        <w:t xml:space="preserve"> о предоставлении 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работникам бюджетной сферы компенсации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расходов на уплату процентов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ипоте</w:t>
      </w:r>
      <w:r>
        <w:rPr>
          <w:rFonts w:ascii="Times New Roman" w:hAnsi="Times New Roman"/>
          <w:sz w:val="24"/>
          <w:szCs w:val="24"/>
        </w:rPr>
        <w:t>чным жилищным кредитам (займам)</w:t>
      </w:r>
    </w:p>
    <w:p w:rsidR="009B572A" w:rsidRPr="008F385C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F385C">
        <w:rPr>
          <w:rFonts w:ascii="Times New Roman" w:hAnsi="Times New Roman"/>
          <w:sz w:val="24"/>
          <w:szCs w:val="24"/>
        </w:rPr>
        <w:t>на приобретение (строительство) жилых помещений</w:t>
      </w:r>
    </w:p>
    <w:p w:rsidR="009B572A" w:rsidRDefault="009B572A" w:rsidP="009B572A">
      <w:pPr>
        <w:pStyle w:val="a9"/>
        <w:tabs>
          <w:tab w:val="left" w:pos="4253"/>
          <w:tab w:val="left" w:pos="4536"/>
        </w:tabs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572A" w:rsidRPr="0041489F" w:rsidRDefault="009B572A" w:rsidP="009B572A">
      <w:pPr>
        <w:pStyle w:val="a9"/>
        <w:jc w:val="center"/>
        <w:rPr>
          <w:rFonts w:ascii="Times New Roman" w:hAnsi="Times New Roman"/>
          <w:b/>
          <w:color w:val="000000"/>
        </w:rPr>
      </w:pPr>
      <w:r w:rsidRPr="0041489F">
        <w:rPr>
          <w:rFonts w:ascii="Times New Roman" w:hAnsi="Times New Roman"/>
          <w:b/>
          <w:color w:val="000000"/>
        </w:rPr>
        <w:t>СПИСОК</w:t>
      </w:r>
    </w:p>
    <w:p w:rsidR="009B572A" w:rsidRPr="00D80E60" w:rsidRDefault="009B572A" w:rsidP="009B572A">
      <w:pPr>
        <w:pStyle w:val="ConsPlusCell"/>
        <w:jc w:val="both"/>
        <w:rPr>
          <w:rFonts w:ascii="Times New Roman" w:hAnsi="Times New Roman" w:cs="Times New Roman"/>
          <w:b/>
        </w:rPr>
      </w:pPr>
      <w:r w:rsidRPr="00D80E60">
        <w:rPr>
          <w:rFonts w:ascii="Times New Roman" w:hAnsi="Times New Roman"/>
          <w:b/>
          <w:color w:val="000000"/>
        </w:rPr>
        <w:t xml:space="preserve">граждан - получателей компенсации части суммы процентов, уплаченных по ипотечному жилищному кредиту (займу) на приобретение (строительство) жилых помещений в 20__ году в рамках реализации </w:t>
      </w:r>
      <w:r>
        <w:rPr>
          <w:rFonts w:ascii="Times New Roman" w:hAnsi="Times New Roman"/>
          <w:b/>
          <w:color w:val="000000"/>
        </w:rPr>
        <w:t xml:space="preserve">мероприятия </w:t>
      </w:r>
      <w:r w:rsidRPr="00D80E60">
        <w:rPr>
          <w:rFonts w:ascii="Times New Roman" w:hAnsi="Times New Roman" w:cs="Times New Roman"/>
          <w:b/>
        </w:rPr>
        <w:t>по обеспечению жилыми помещениями работников муниципальной бюджетной сферы Сосновоборского городского округа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"/>
        <w:gridCol w:w="763"/>
        <w:gridCol w:w="906"/>
        <w:gridCol w:w="620"/>
        <w:gridCol w:w="826"/>
        <w:gridCol w:w="1314"/>
        <w:gridCol w:w="1125"/>
        <w:gridCol w:w="1040"/>
        <w:gridCol w:w="918"/>
        <w:gridCol w:w="673"/>
        <w:gridCol w:w="992"/>
      </w:tblGrid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</w:t>
            </w:r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</w:t>
            </w:r>
            <w:proofErr w:type="spellStart"/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свидетель-ства</w:t>
            </w:r>
            <w:proofErr w:type="spellEnd"/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предостав-лении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субсидии (при условии выдачи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свидетель-ства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договора о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приобрете-ни</w:t>
            </w:r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строительстве) жилого помещения</w:t>
            </w: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Адрес и общая площадь приобретенного жилого помещения</w:t>
            </w: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банка и реквизиты договора кредитования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уплаченных </w:t>
            </w:r>
            <w:proofErr w:type="spellStart"/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граждани-ном</w:t>
            </w:r>
            <w:proofErr w:type="spellEnd"/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процентов за прошедший финансовый год</w:t>
            </w:r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компе</w:t>
            </w:r>
            <w:proofErr w:type="gram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End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сации</w:t>
            </w:r>
            <w:proofErr w:type="spellEnd"/>
          </w:p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банковского счета гражданина для перечисления компенсации</w:t>
            </w:r>
          </w:p>
        </w:tc>
      </w:tr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489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572A" w:rsidRPr="00200F57" w:rsidTr="00562189">
        <w:trPr>
          <w:jc w:val="center"/>
        </w:trPr>
        <w:tc>
          <w:tcPr>
            <w:tcW w:w="17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</w:tcPr>
          <w:p w:rsidR="009B572A" w:rsidRPr="0041489F" w:rsidRDefault="009B572A" w:rsidP="00562189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rPr>
          <w:b/>
          <w:color w:val="000000"/>
          <w:sz w:val="24"/>
          <w:szCs w:val="24"/>
        </w:rPr>
      </w:pP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 _____________ __________________</w:t>
      </w:r>
    </w:p>
    <w:p w:rsidR="009B572A" w:rsidRPr="0041489F" w:rsidRDefault="009B572A" w:rsidP="009B572A">
      <w:pPr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</w:t>
      </w:r>
      <w:r w:rsidRPr="0041489F">
        <w:rPr>
          <w:color w:val="000000"/>
          <w:sz w:val="12"/>
          <w:szCs w:val="12"/>
        </w:rPr>
        <w:t xml:space="preserve"> (должность лица, составившего расчет)         </w:t>
      </w:r>
      <w:r>
        <w:rPr>
          <w:color w:val="000000"/>
          <w:sz w:val="12"/>
          <w:szCs w:val="12"/>
        </w:rPr>
        <w:t xml:space="preserve">                </w:t>
      </w:r>
      <w:r w:rsidRPr="0041489F">
        <w:rPr>
          <w:color w:val="000000"/>
          <w:sz w:val="12"/>
          <w:szCs w:val="12"/>
        </w:rPr>
        <w:t xml:space="preserve">        (подпись)                                (расшифровка подписи)</w:t>
      </w: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Проектное мероприятие</w:t>
      </w:r>
    </w:p>
    <w:p w:rsidR="009B572A" w:rsidRDefault="009B572A" w:rsidP="009B57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обеспечению работников</w:t>
      </w:r>
      <w:r w:rsidRPr="00391850">
        <w:rPr>
          <w:rFonts w:ascii="Times New Roman" w:hAnsi="Times New Roman" w:cs="Times New Roman"/>
          <w:b/>
          <w:sz w:val="24"/>
          <w:szCs w:val="24"/>
        </w:rPr>
        <w:t xml:space="preserve"> бюджетной сферы Сос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новоборского городского округа </w:t>
      </w:r>
      <w:r w:rsidRPr="00391850">
        <w:rPr>
          <w:rFonts w:ascii="Times New Roman" w:hAnsi="Times New Roman" w:cs="Times New Roman"/>
          <w:b/>
          <w:sz w:val="24"/>
          <w:szCs w:val="24"/>
        </w:rPr>
        <w:t>жилыми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мещениями специализированного </w:t>
      </w:r>
      <w:r w:rsidRPr="00391850">
        <w:rPr>
          <w:rFonts w:ascii="Times New Roman" w:hAnsi="Times New Roman" w:cs="Times New Roman"/>
          <w:b/>
          <w:sz w:val="24"/>
          <w:szCs w:val="24"/>
        </w:rPr>
        <w:t>жилищного фонда и жилищного фонда коммерческого  использования</w:t>
      </w:r>
    </w:p>
    <w:p w:rsidR="009B572A" w:rsidRDefault="009B572A" w:rsidP="009B572A">
      <w:pPr>
        <w:pStyle w:val="ConsPlusCel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2A" w:rsidRPr="006035D3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5</w:t>
      </w:r>
    </w:p>
    <w:p w:rsidR="009B572A" w:rsidRPr="009F03BC" w:rsidRDefault="009B572A" w:rsidP="009B57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 обеспечении</w:t>
      </w:r>
      <w:r w:rsidRPr="006035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работников</w:t>
      </w:r>
      <w:r w:rsidRPr="006035D3">
        <w:rPr>
          <w:b/>
          <w:sz w:val="24"/>
          <w:szCs w:val="24"/>
        </w:rPr>
        <w:t xml:space="preserve">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</w:t>
      </w:r>
    </w:p>
    <w:p w:rsidR="009B572A" w:rsidRPr="00C5244E" w:rsidRDefault="009B572A" w:rsidP="009B572A">
      <w:pPr>
        <w:pStyle w:val="aa"/>
        <w:numPr>
          <w:ilvl w:val="0"/>
          <w:numId w:val="59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C5244E">
        <w:rPr>
          <w:b/>
          <w:sz w:val="24"/>
          <w:szCs w:val="24"/>
        </w:rPr>
        <w:t>Порядок приобретения жилых помещений</w:t>
      </w:r>
    </w:p>
    <w:p w:rsidR="009B572A" w:rsidRPr="00A60AE5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4379F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рименительно к настоящему Положению</w:t>
      </w:r>
      <w:r w:rsidRPr="00A60AE5">
        <w:rPr>
          <w:rFonts w:ascii="Times New Roman" w:hAnsi="Times New Roman"/>
          <w:sz w:val="24"/>
          <w:szCs w:val="24"/>
        </w:rPr>
        <w:t xml:space="preserve"> под </w:t>
      </w:r>
      <w:r>
        <w:rPr>
          <w:rFonts w:ascii="Times New Roman" w:hAnsi="Times New Roman"/>
          <w:sz w:val="24"/>
          <w:szCs w:val="24"/>
        </w:rPr>
        <w:t>работниками</w:t>
      </w:r>
      <w:r w:rsidRPr="00A60AE5">
        <w:rPr>
          <w:rFonts w:ascii="Times New Roman" w:hAnsi="Times New Roman"/>
          <w:sz w:val="24"/>
          <w:szCs w:val="24"/>
        </w:rPr>
        <w:t xml:space="preserve"> бюджетной сферы</w:t>
      </w:r>
      <w:r>
        <w:rPr>
          <w:rFonts w:ascii="Times New Roman" w:hAnsi="Times New Roman"/>
          <w:sz w:val="24"/>
          <w:szCs w:val="24"/>
        </w:rPr>
        <w:t xml:space="preserve"> Сосновоборского городского округа </w:t>
      </w:r>
      <w:r w:rsidRPr="00A60AE5">
        <w:rPr>
          <w:rFonts w:ascii="Times New Roman" w:hAnsi="Times New Roman"/>
          <w:sz w:val="24"/>
          <w:szCs w:val="24"/>
        </w:rPr>
        <w:t>понимаются граждане, состоящие в трудовых отношениях с муниципальными учреждениями и организациями (бюджетными, казенными, автономными) Сосновоборского городского округа 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60AE5">
        <w:rPr>
          <w:rFonts w:ascii="Times New Roman" w:hAnsi="Times New Roman"/>
          <w:sz w:val="24"/>
          <w:szCs w:val="24"/>
        </w:rPr>
        <w:t xml:space="preserve">2. Для обеспечения </w:t>
      </w:r>
      <w:r>
        <w:rPr>
          <w:rFonts w:ascii="Times New Roman" w:hAnsi="Times New Roman"/>
          <w:sz w:val="24"/>
          <w:szCs w:val="24"/>
        </w:rPr>
        <w:t xml:space="preserve">специалистов </w:t>
      </w:r>
      <w:r w:rsidRPr="00A60AE5">
        <w:rPr>
          <w:rFonts w:ascii="Times New Roman" w:hAnsi="Times New Roman"/>
          <w:sz w:val="24"/>
          <w:szCs w:val="24"/>
        </w:rPr>
        <w:t>бюджетной сферы</w:t>
      </w:r>
      <w:r>
        <w:rPr>
          <w:rFonts w:ascii="Times New Roman" w:hAnsi="Times New Roman"/>
          <w:sz w:val="24"/>
          <w:szCs w:val="24"/>
        </w:rPr>
        <w:t xml:space="preserve"> Сосновоборского городского округа </w:t>
      </w:r>
      <w:r w:rsidRPr="00A60AE5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Работников</w:t>
      </w:r>
      <w:r w:rsidRPr="00A60AE5">
        <w:rPr>
          <w:rFonts w:ascii="Times New Roman" w:hAnsi="Times New Roman"/>
          <w:sz w:val="24"/>
          <w:szCs w:val="24"/>
        </w:rPr>
        <w:t>) жилыми помещениями специализированного жилищного фонда и фонда коммерческого использования администрация Сосновоборского городского округа (далее – Администрация) приобретает жилые помещения (участвует в долевом строительстве многоквартирного жилого дома).</w:t>
      </w:r>
    </w:p>
    <w:p w:rsidR="00646A17" w:rsidRDefault="00646A17" w:rsidP="00646A17">
      <w:pPr>
        <w:ind w:firstLine="709"/>
        <w:jc w:val="both"/>
        <w:rPr>
          <w:sz w:val="24"/>
          <w:szCs w:val="24"/>
        </w:rPr>
      </w:pPr>
      <w:r w:rsidRPr="00DB593E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572A" w:rsidRPr="009F03BC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 xml:space="preserve">Приобретение жилых помещений или долевое участие в строительстве многоквартирного жилого дома осуществляет </w:t>
      </w:r>
      <w:r>
        <w:rPr>
          <w:sz w:val="24"/>
          <w:szCs w:val="24"/>
        </w:rPr>
        <w:t>Администрация</w:t>
      </w:r>
      <w:r w:rsidRPr="009F03BC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Жилые помещения могут приобретаться:</w:t>
      </w:r>
    </w:p>
    <w:p w:rsidR="009B572A" w:rsidRPr="00A60AE5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у застройщика жилого дома по окончании строительства;</w:t>
      </w:r>
    </w:p>
    <w:p w:rsidR="000D0FA0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на вторичном рынке у любых юридических и физических лиц</w:t>
      </w:r>
    </w:p>
    <w:p w:rsidR="009B572A" w:rsidRPr="00A60AE5" w:rsidRDefault="000D0FA0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72A" w:rsidRPr="00A60AE5">
        <w:rPr>
          <w:sz w:val="24"/>
          <w:szCs w:val="24"/>
        </w:rPr>
        <w:t>по договору долевого участия в строительстве многоквартирного жилого дома.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Оформление приобретаемых жилых помещений производится в установленном законом порядке.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1.3. Администрация приобретает жилые помещения</w:t>
      </w:r>
      <w:r w:rsidRPr="00584C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1838">
        <w:rPr>
          <w:sz w:val="24"/>
          <w:szCs w:val="24"/>
        </w:rPr>
        <w:t>участвует в долевом строительстве многоквартирного жилого дома</w:t>
      </w:r>
      <w:r>
        <w:rPr>
          <w:sz w:val="24"/>
          <w:szCs w:val="24"/>
        </w:rPr>
        <w:t>)</w:t>
      </w:r>
      <w:r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</w:t>
      </w:r>
      <w:r w:rsidRPr="007B1838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мероприятию</w:t>
      </w:r>
      <w:r w:rsidRPr="00584C3D">
        <w:rPr>
          <w:sz w:val="24"/>
          <w:szCs w:val="24"/>
        </w:rPr>
        <w:t xml:space="preserve"> на текущий год</w:t>
      </w:r>
      <w:r>
        <w:rPr>
          <w:sz w:val="24"/>
          <w:szCs w:val="24"/>
        </w:rPr>
        <w:t>.</w:t>
      </w:r>
    </w:p>
    <w:p w:rsidR="009B572A" w:rsidRPr="00A60AE5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Жилые помещения приобретаются в собственность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в соответствии с действующим законодательством.</w:t>
      </w:r>
    </w:p>
    <w:p w:rsidR="009B572A" w:rsidRPr="00C5244E" w:rsidRDefault="009B572A" w:rsidP="009B572A">
      <w:pPr>
        <w:pStyle w:val="aa"/>
        <w:numPr>
          <w:ilvl w:val="0"/>
          <w:numId w:val="59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C5244E">
        <w:rPr>
          <w:b/>
          <w:sz w:val="24"/>
          <w:szCs w:val="24"/>
        </w:rPr>
        <w:t>Порядок предоставления жилых помещений</w:t>
      </w:r>
    </w:p>
    <w:p w:rsidR="009B572A" w:rsidRPr="00597EA7" w:rsidRDefault="009B572A" w:rsidP="009B572A">
      <w:pPr>
        <w:pStyle w:val="aa"/>
        <w:numPr>
          <w:ilvl w:val="1"/>
          <w:numId w:val="59"/>
        </w:numPr>
        <w:ind w:left="0"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Приобретаемые жилые помещения предоставляются Работникам в соответствии </w:t>
      </w:r>
      <w:proofErr w:type="gramStart"/>
      <w:r w:rsidRPr="00597EA7">
        <w:rPr>
          <w:sz w:val="24"/>
          <w:szCs w:val="24"/>
        </w:rPr>
        <w:t>с</w:t>
      </w:r>
      <w:proofErr w:type="gramEnd"/>
      <w:r w:rsidRPr="00597EA7">
        <w:rPr>
          <w:sz w:val="24"/>
          <w:szCs w:val="24"/>
        </w:rPr>
        <w:t>: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Жилищным кодексом Российской Федерации от 29.12.2004 № 188-ФЗ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использования, утвержденным решением Собрания Представителей муниципального образования «Город Сосновый Бор» Ленинградской области от 06.09.2005 № 108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 на льготных условиях, утвержденным решением совета депутатов Сосновоборского городского округа от 22.05.2007 № 78</w:t>
      </w:r>
      <w:r>
        <w:rPr>
          <w:sz w:val="24"/>
          <w:szCs w:val="24"/>
        </w:rPr>
        <w:t xml:space="preserve"> (с изменениями);</w:t>
      </w:r>
    </w:p>
    <w:p w:rsidR="009B572A" w:rsidRPr="00597EA7" w:rsidRDefault="009B572A" w:rsidP="009B572A">
      <w:pPr>
        <w:ind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>Положением о порядке</w:t>
      </w:r>
      <w:r>
        <w:rPr>
          <w:sz w:val="24"/>
          <w:szCs w:val="24"/>
        </w:rPr>
        <w:t xml:space="preserve">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Pr="00597EA7">
        <w:rPr>
          <w:sz w:val="24"/>
          <w:szCs w:val="24"/>
        </w:rPr>
        <w:t>, утвержденным решением совета депутатов Сосново</w:t>
      </w:r>
      <w:r>
        <w:rPr>
          <w:sz w:val="24"/>
          <w:szCs w:val="24"/>
        </w:rPr>
        <w:t>борского городского округа от 28.11.2018 № 208</w:t>
      </w:r>
      <w:r w:rsidRPr="00597EA7">
        <w:rPr>
          <w:sz w:val="24"/>
          <w:szCs w:val="24"/>
        </w:rPr>
        <w:t>.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Проектное мероприятие</w:t>
      </w:r>
    </w:p>
    <w:p w:rsidR="009B572A" w:rsidRPr="000B44D8" w:rsidRDefault="009B572A" w:rsidP="000B44D8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37">
        <w:rPr>
          <w:rFonts w:ascii="Times New Roman" w:hAnsi="Times New Roman" w:cs="Times New Roman"/>
          <w:b/>
          <w:sz w:val="24"/>
          <w:szCs w:val="24"/>
        </w:rPr>
        <w:t>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</w:p>
    <w:p w:rsidR="009B572A" w:rsidRPr="006035D3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6</w:t>
      </w:r>
    </w:p>
    <w:p w:rsidR="009B572A" w:rsidRPr="00361437" w:rsidRDefault="009B572A" w:rsidP="009B57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37">
        <w:rPr>
          <w:rFonts w:ascii="Times New Roman" w:hAnsi="Times New Roman" w:cs="Times New Roman"/>
          <w:b/>
          <w:sz w:val="24"/>
          <w:szCs w:val="24"/>
        </w:rPr>
        <w:t>об обеспечении жилыми помещениями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</w:p>
    <w:p w:rsidR="009B572A" w:rsidRPr="00C5244E" w:rsidRDefault="009B572A" w:rsidP="009B572A">
      <w:pPr>
        <w:pStyle w:val="aa"/>
        <w:numPr>
          <w:ilvl w:val="2"/>
          <w:numId w:val="44"/>
        </w:numPr>
        <w:spacing w:before="120" w:after="120"/>
        <w:jc w:val="center"/>
        <w:rPr>
          <w:b/>
          <w:sz w:val="24"/>
          <w:szCs w:val="24"/>
        </w:rPr>
      </w:pPr>
      <w:r w:rsidRPr="00C5244E">
        <w:rPr>
          <w:b/>
          <w:sz w:val="24"/>
          <w:szCs w:val="24"/>
        </w:rPr>
        <w:t>Порядок приобретения жилых помещений</w:t>
      </w:r>
    </w:p>
    <w:p w:rsidR="009B572A" w:rsidRPr="00A60AE5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A60AE5">
        <w:rPr>
          <w:rFonts w:ascii="Times New Roman" w:hAnsi="Times New Roman"/>
          <w:sz w:val="24"/>
          <w:szCs w:val="24"/>
        </w:rPr>
        <w:t xml:space="preserve">. Для обеспечения </w:t>
      </w:r>
      <w:r>
        <w:rPr>
          <w:rFonts w:ascii="Times New Roman" w:hAnsi="Times New Roman"/>
          <w:sz w:val="24"/>
          <w:szCs w:val="24"/>
        </w:rPr>
        <w:t xml:space="preserve">жилыми помещениями </w:t>
      </w:r>
      <w:r w:rsidRPr="00361437">
        <w:rPr>
          <w:rFonts w:ascii="Times New Roman" w:hAnsi="Times New Roman"/>
          <w:sz w:val="24"/>
          <w:szCs w:val="24"/>
        </w:rPr>
        <w:t>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AE5">
        <w:rPr>
          <w:rFonts w:ascii="Times New Roman" w:hAnsi="Times New Roman"/>
          <w:sz w:val="24"/>
          <w:szCs w:val="24"/>
        </w:rPr>
        <w:t>администрация Сосновоборского городского округа (далее – Администрация) приобретает жилые помещения (участвует в долевом строительстве многоквартирного жилого дома).</w:t>
      </w:r>
    </w:p>
    <w:p w:rsidR="00DB593E" w:rsidRDefault="00DB593E" w:rsidP="00DB593E">
      <w:pPr>
        <w:ind w:firstLine="709"/>
        <w:jc w:val="both"/>
        <w:rPr>
          <w:sz w:val="24"/>
          <w:szCs w:val="24"/>
        </w:rPr>
      </w:pPr>
      <w:r w:rsidRPr="00DB593E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572A" w:rsidRPr="009F03BC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 xml:space="preserve">Приобретение жилых помещений или долевое участие в строительстве многоквартирного жилого дома осуществляет </w:t>
      </w:r>
      <w:r>
        <w:rPr>
          <w:sz w:val="24"/>
          <w:szCs w:val="24"/>
        </w:rPr>
        <w:t>Администрация</w:t>
      </w:r>
      <w:r w:rsidRPr="009F03BC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Жилые помещения могут приобретаться:</w:t>
      </w:r>
    </w:p>
    <w:p w:rsidR="009B572A" w:rsidRPr="00A60AE5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у застройщика жилого дома по окончании строительства;</w:t>
      </w:r>
    </w:p>
    <w:p w:rsidR="00C375CD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>на вторичном рынке у любых юридических и физических лиц</w:t>
      </w:r>
    </w:p>
    <w:p w:rsidR="009B572A" w:rsidRPr="00A60AE5" w:rsidRDefault="009B572A" w:rsidP="009B572A">
      <w:pPr>
        <w:pStyle w:val="aa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60AE5">
        <w:rPr>
          <w:sz w:val="24"/>
          <w:szCs w:val="24"/>
        </w:rPr>
        <w:t xml:space="preserve"> по договору долевого участия в строительстве многоквартирного жилого дома.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Оформление приобретаемых жилых помещений производится в установленном законом порядке.</w:t>
      </w:r>
    </w:p>
    <w:p w:rsidR="009B572A" w:rsidRDefault="00004823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B572A">
        <w:rPr>
          <w:sz w:val="24"/>
          <w:szCs w:val="24"/>
        </w:rPr>
        <w:t>. Администрация приобретает жилые помещения</w:t>
      </w:r>
      <w:r w:rsidR="009B572A" w:rsidRPr="00584C3D">
        <w:rPr>
          <w:sz w:val="24"/>
          <w:szCs w:val="24"/>
        </w:rPr>
        <w:t xml:space="preserve"> </w:t>
      </w:r>
      <w:r w:rsidR="009B572A">
        <w:rPr>
          <w:sz w:val="24"/>
          <w:szCs w:val="24"/>
        </w:rPr>
        <w:t>(</w:t>
      </w:r>
      <w:r w:rsidR="009B572A" w:rsidRPr="007B1838">
        <w:rPr>
          <w:sz w:val="24"/>
          <w:szCs w:val="24"/>
        </w:rPr>
        <w:t>участвует в долевом строительстве многоквартирного жилого дома</w:t>
      </w:r>
      <w:r w:rsidR="009B572A">
        <w:rPr>
          <w:sz w:val="24"/>
          <w:szCs w:val="24"/>
        </w:rPr>
        <w:t>)</w:t>
      </w:r>
      <w:r w:rsidR="009B572A"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</w:t>
      </w:r>
      <w:r w:rsidR="009B572A" w:rsidRPr="007B1838">
        <w:rPr>
          <w:sz w:val="24"/>
          <w:szCs w:val="24"/>
        </w:rPr>
        <w:t xml:space="preserve"> </w:t>
      </w:r>
      <w:r w:rsidR="009B572A">
        <w:rPr>
          <w:sz w:val="24"/>
          <w:szCs w:val="24"/>
        </w:rPr>
        <w:t>по данному мероприятию</w:t>
      </w:r>
      <w:r w:rsidR="009B572A" w:rsidRPr="00584C3D">
        <w:rPr>
          <w:sz w:val="24"/>
          <w:szCs w:val="24"/>
        </w:rPr>
        <w:t xml:space="preserve"> на текущий год</w:t>
      </w:r>
      <w:r w:rsidR="009B572A">
        <w:rPr>
          <w:sz w:val="24"/>
          <w:szCs w:val="24"/>
        </w:rPr>
        <w:t>.</w:t>
      </w:r>
    </w:p>
    <w:p w:rsidR="009B572A" w:rsidRDefault="00004823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9B572A">
        <w:rPr>
          <w:sz w:val="24"/>
          <w:szCs w:val="24"/>
        </w:rPr>
        <w:t xml:space="preserve">. Жилые помещения приобретаются в собственность муниципального образования </w:t>
      </w:r>
      <w:proofErr w:type="spellStart"/>
      <w:r w:rsidR="009B572A">
        <w:rPr>
          <w:sz w:val="24"/>
          <w:szCs w:val="24"/>
        </w:rPr>
        <w:t>Сосновоборский</w:t>
      </w:r>
      <w:proofErr w:type="spellEnd"/>
      <w:r w:rsidR="009B572A">
        <w:rPr>
          <w:sz w:val="24"/>
          <w:szCs w:val="24"/>
        </w:rPr>
        <w:t xml:space="preserve"> городской округ Ленинградской области в соответствии с действующим законодательством.</w:t>
      </w:r>
    </w:p>
    <w:p w:rsidR="009B572A" w:rsidRPr="003373E2" w:rsidRDefault="009B572A" w:rsidP="009B572A">
      <w:pPr>
        <w:pStyle w:val="aa"/>
        <w:numPr>
          <w:ilvl w:val="2"/>
          <w:numId w:val="44"/>
        </w:numPr>
        <w:spacing w:before="120" w:after="120"/>
        <w:jc w:val="center"/>
        <w:rPr>
          <w:b/>
          <w:sz w:val="24"/>
          <w:szCs w:val="24"/>
        </w:rPr>
      </w:pPr>
      <w:r w:rsidRPr="003373E2">
        <w:rPr>
          <w:b/>
          <w:sz w:val="24"/>
          <w:szCs w:val="24"/>
        </w:rPr>
        <w:t>Порядок предоставления жилых помещений</w:t>
      </w:r>
    </w:p>
    <w:p w:rsidR="009B572A" w:rsidRPr="00831E9B" w:rsidRDefault="009B572A" w:rsidP="009B572A">
      <w:pPr>
        <w:pStyle w:val="aa"/>
        <w:ind w:left="0"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Приобретаемые </w:t>
      </w:r>
      <w:r>
        <w:rPr>
          <w:sz w:val="24"/>
          <w:szCs w:val="24"/>
        </w:rPr>
        <w:t xml:space="preserve">жилые помещения предоставляются гражданам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9B572A" w:rsidRDefault="009B572A" w:rsidP="009B572A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7EA7">
        <w:rPr>
          <w:sz w:val="24"/>
          <w:szCs w:val="24"/>
        </w:rPr>
        <w:t>Жилищным кодексом Российской Федерации от 29.12.2004 № 188-ФЗ</w:t>
      </w:r>
      <w:r>
        <w:rPr>
          <w:sz w:val="24"/>
          <w:szCs w:val="24"/>
        </w:rPr>
        <w:t>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законом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89-оз;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постановлением Правительства Ленинградской области от 07.04.2006 № 108 «О мерах по реализации областного закона «Об обеспечении жильем некоторых категорий граждан, поставленных на учет до 1 января 2005 года»;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Ленинградской области от 01.06.2010 № 131 «О мерах по реализации областного закона «Об обеспечении жильем некоторых категорий граждан, вставших на учет в качестве нуждающихся в </w:t>
      </w:r>
      <w:r w:rsidRPr="007F1C2A">
        <w:rPr>
          <w:rFonts w:ascii="Times New Roman" w:hAnsi="Times New Roman" w:cs="Times New Roman"/>
          <w:sz w:val="24"/>
          <w:szCs w:val="24"/>
        </w:rPr>
        <w:t>жилых помещениях»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2A" w:rsidRPr="000B44D8" w:rsidRDefault="009B572A" w:rsidP="000B44D8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31E9B">
        <w:rPr>
          <w:rFonts w:ascii="Times New Roman" w:hAnsi="Times New Roman" w:cs="Times New Roman"/>
          <w:sz w:val="24"/>
          <w:szCs w:val="24"/>
        </w:rPr>
        <w:t>решением Совета депутатов Сосновоборского городского округа от 28.03.2005 № 35 «Об утверждении нормы предоставления и учетной нормы площади жилого помещения»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Процессное мероприятие </w:t>
      </w:r>
    </w:p>
    <w:p w:rsidR="009B572A" w:rsidRPr="0049739E" w:rsidRDefault="009B572A" w:rsidP="009B572A">
      <w:pPr>
        <w:pStyle w:val="ConsPlusCel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31E9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31E9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редоставлению</w:t>
      </w:r>
      <w:r w:rsidRPr="006F2A99">
        <w:rPr>
          <w:rFonts w:ascii="Times New Roman" w:hAnsi="Times New Roman"/>
          <w:b/>
          <w:sz w:val="24"/>
          <w:szCs w:val="24"/>
        </w:rPr>
        <w:t xml:space="preserve"> </w:t>
      </w:r>
      <w:r w:rsidRPr="00382F09"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>ам</w:t>
      </w:r>
      <w:r w:rsidRPr="00382F09">
        <w:rPr>
          <w:rFonts w:ascii="Times New Roman" w:hAnsi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382F09">
        <w:rPr>
          <w:rFonts w:ascii="Times New Roman" w:hAnsi="Times New Roman"/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Pr="006F2A99">
        <w:rPr>
          <w:rFonts w:ascii="Times New Roman" w:hAnsi="Times New Roman"/>
          <w:b/>
          <w:sz w:val="24"/>
          <w:szCs w:val="24"/>
        </w:rPr>
        <w:t xml:space="preserve">, нуждающимся в улучшении жилищных условий, социальной выплаты </w:t>
      </w:r>
      <w:r>
        <w:rPr>
          <w:rFonts w:ascii="Times New Roman" w:hAnsi="Times New Roman"/>
          <w:b/>
          <w:sz w:val="24"/>
          <w:szCs w:val="24"/>
        </w:rPr>
        <w:t xml:space="preserve">(компенсации процентов по ипотечным жилищным кредитам) </w:t>
      </w:r>
      <w:r w:rsidRPr="006F2A99">
        <w:rPr>
          <w:rFonts w:ascii="Times New Roman" w:hAnsi="Times New Roman"/>
          <w:b/>
          <w:sz w:val="24"/>
          <w:szCs w:val="24"/>
        </w:rPr>
        <w:t>на приобретение (строительство) жилья на территории Сосновоборского городского округа</w:t>
      </w:r>
    </w:p>
    <w:p w:rsidR="009B572A" w:rsidRDefault="009B572A" w:rsidP="009B572A">
      <w:pPr>
        <w:pStyle w:val="a9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7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F2A99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Pr="00382F09"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>ам</w:t>
      </w:r>
      <w:r w:rsidRPr="00382F09">
        <w:rPr>
          <w:rFonts w:ascii="Times New Roman" w:hAnsi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382F09">
        <w:rPr>
          <w:rFonts w:ascii="Times New Roman" w:hAnsi="Times New Roman"/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Pr="006F2A99">
        <w:rPr>
          <w:rFonts w:ascii="Times New Roman" w:hAnsi="Times New Roman"/>
          <w:b/>
          <w:sz w:val="24"/>
          <w:szCs w:val="24"/>
        </w:rPr>
        <w:t>, нуждающимся в улучшении жилищных условий, социальной выплаты на приобретение (строительство) жилья на территории Сосновоборского городского округа</w:t>
      </w:r>
    </w:p>
    <w:p w:rsidR="009B572A" w:rsidRDefault="009B572A" w:rsidP="009B572A">
      <w:pPr>
        <w:pStyle w:val="a9"/>
        <w:numPr>
          <w:ilvl w:val="0"/>
          <w:numId w:val="61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предоставления социальных выплат (далее – Социальная выплата</w:t>
      </w:r>
      <w:r w:rsidRPr="00EC1D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приобретение (строительство) жилых помещений </w:t>
      </w:r>
      <w:r w:rsidRPr="00382F09">
        <w:rPr>
          <w:rFonts w:ascii="Times New Roman" w:hAnsi="Times New Roman"/>
          <w:sz w:val="24"/>
          <w:szCs w:val="24"/>
        </w:rPr>
        <w:t>специалистам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E4412" w:rsidRPr="001E4412" w:rsidRDefault="009B572A" w:rsidP="001E4412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E4412" w:rsidRPr="001E4412">
        <w:rPr>
          <w:rFonts w:ascii="Times New Roman" w:hAnsi="Times New Roman"/>
          <w:sz w:val="24"/>
          <w:szCs w:val="24"/>
        </w:rPr>
        <w:t>Применительно к настоящему Положению под специалистами организаций, созданных для исполнения полномочий органов местного самоуправления и обеспечения их деятельности, понимаются следующие граждане: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администрации Сосновоборского городского округа;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комитетов с правами юридического лица;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аппарата Совета депутатов;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контрольно-счетного органа</w:t>
      </w:r>
      <w:r w:rsidRPr="001E4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4412">
        <w:rPr>
          <w:rFonts w:ascii="Times New Roman" w:hAnsi="Times New Roman" w:cs="Times New Roman"/>
          <w:sz w:val="24"/>
          <w:szCs w:val="24"/>
        </w:rPr>
        <w:t>Сосновоборского городского округа;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МКУ «</w:t>
      </w:r>
      <w:r w:rsidRPr="001E4412">
        <w:rPr>
          <w:rFonts w:ascii="Times New Roman" w:hAnsi="Times New Roman" w:cs="Times New Roman"/>
          <w:bCs/>
          <w:sz w:val="24"/>
          <w:szCs w:val="24"/>
        </w:rPr>
        <w:t>Центр административно-хозяйственного обеспечения</w:t>
      </w:r>
      <w:r w:rsidRPr="001E4412">
        <w:rPr>
          <w:rFonts w:ascii="Times New Roman" w:hAnsi="Times New Roman" w:cs="Times New Roman"/>
          <w:sz w:val="24"/>
          <w:szCs w:val="24"/>
        </w:rPr>
        <w:t>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МКУ «</w:t>
      </w:r>
      <w:proofErr w:type="spellStart"/>
      <w:r w:rsidRPr="001E4412">
        <w:rPr>
          <w:rFonts w:ascii="Times New Roman" w:hAnsi="Times New Roman" w:cs="Times New Roman"/>
          <w:bCs/>
          <w:sz w:val="24"/>
          <w:szCs w:val="24"/>
        </w:rPr>
        <w:t>Сосновоборский</w:t>
      </w:r>
      <w:proofErr w:type="spellEnd"/>
      <w:r w:rsidRPr="001E4412">
        <w:rPr>
          <w:rFonts w:ascii="Times New Roman" w:hAnsi="Times New Roman" w:cs="Times New Roman"/>
          <w:bCs/>
          <w:sz w:val="24"/>
          <w:szCs w:val="24"/>
        </w:rPr>
        <w:t xml:space="preserve"> фонд имущества</w:t>
      </w:r>
      <w:r w:rsidRPr="001E4412">
        <w:rPr>
          <w:rFonts w:ascii="Times New Roman" w:hAnsi="Times New Roman" w:cs="Times New Roman"/>
          <w:sz w:val="24"/>
          <w:szCs w:val="24"/>
        </w:rPr>
        <w:t>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 СМБУ «</w:t>
      </w:r>
      <w:proofErr w:type="spellStart"/>
      <w:r w:rsidRPr="001E4412">
        <w:rPr>
          <w:rFonts w:ascii="Times New Roman" w:hAnsi="Times New Roman" w:cs="Times New Roman"/>
          <w:sz w:val="24"/>
          <w:szCs w:val="24"/>
        </w:rPr>
        <w:t>Спецавтотранс</w:t>
      </w:r>
      <w:proofErr w:type="spellEnd"/>
      <w:r w:rsidRPr="001E4412">
        <w:rPr>
          <w:rFonts w:ascii="Times New Roman" w:hAnsi="Times New Roman" w:cs="Times New Roman"/>
          <w:sz w:val="24"/>
          <w:szCs w:val="24"/>
        </w:rPr>
        <w:t>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sz w:val="24"/>
          <w:szCs w:val="24"/>
        </w:rPr>
        <w:t>- сотрудники</w:t>
      </w:r>
      <w:r w:rsidRPr="001E4412">
        <w:rPr>
          <w:rFonts w:ascii="Times New Roman" w:hAnsi="Times New Roman" w:cs="Times New Roman"/>
          <w:bCs/>
          <w:sz w:val="24"/>
          <w:szCs w:val="24"/>
        </w:rPr>
        <w:t xml:space="preserve"> МУП «Городской кадастровый и проектный центр»;</w:t>
      </w:r>
    </w:p>
    <w:p w:rsidR="001E4412" w:rsidRPr="001E4412" w:rsidRDefault="001E4412" w:rsidP="001E4412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E4412">
        <w:rPr>
          <w:rFonts w:ascii="Times New Roman" w:hAnsi="Times New Roman" w:cs="Times New Roman"/>
          <w:sz w:val="24"/>
          <w:szCs w:val="24"/>
        </w:rPr>
        <w:t>сотрудники</w:t>
      </w:r>
      <w:r w:rsidRPr="001E4412">
        <w:rPr>
          <w:rFonts w:ascii="Times New Roman" w:hAnsi="Times New Roman" w:cs="Times New Roman"/>
          <w:bCs/>
          <w:sz w:val="24"/>
          <w:szCs w:val="24"/>
        </w:rPr>
        <w:t xml:space="preserve"> МКУ «Центр информационного обеспечения </w:t>
      </w:r>
      <w:proofErr w:type="gramStart"/>
      <w:r w:rsidRPr="001E4412">
        <w:rPr>
          <w:rFonts w:ascii="Times New Roman" w:hAnsi="Times New Roman" w:cs="Times New Roman"/>
          <w:bCs/>
          <w:sz w:val="24"/>
          <w:szCs w:val="24"/>
        </w:rPr>
        <w:t>градостроительной</w:t>
      </w:r>
      <w:proofErr w:type="gramEnd"/>
    </w:p>
    <w:p w:rsidR="001E4412" w:rsidRPr="001E4412" w:rsidRDefault="001E4412" w:rsidP="001E4412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bCs/>
          <w:sz w:val="24"/>
          <w:szCs w:val="24"/>
        </w:rPr>
        <w:t>деятельности»;</w:t>
      </w:r>
    </w:p>
    <w:p w:rsidR="001E4412" w:rsidRPr="001E4412" w:rsidRDefault="001E4412" w:rsidP="001E4412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1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E4412">
        <w:rPr>
          <w:rFonts w:ascii="Times New Roman" w:hAnsi="Times New Roman" w:cs="Times New Roman"/>
          <w:sz w:val="24"/>
          <w:szCs w:val="24"/>
        </w:rPr>
        <w:t>сотрудники</w:t>
      </w:r>
      <w:r w:rsidRPr="001E4412">
        <w:rPr>
          <w:rFonts w:ascii="Times New Roman" w:hAnsi="Times New Roman" w:cs="Times New Roman"/>
          <w:bCs/>
          <w:sz w:val="24"/>
          <w:szCs w:val="24"/>
        </w:rPr>
        <w:t xml:space="preserve"> МКУ «Управление строительства и благоустройства»;</w:t>
      </w:r>
    </w:p>
    <w:p w:rsidR="001E4412" w:rsidRPr="001E4412" w:rsidRDefault="001E4412" w:rsidP="001E4412">
      <w:pPr>
        <w:ind w:firstLine="709"/>
        <w:jc w:val="both"/>
        <w:rPr>
          <w:bCs/>
          <w:sz w:val="24"/>
          <w:szCs w:val="24"/>
        </w:rPr>
      </w:pPr>
      <w:r w:rsidRPr="001E4412">
        <w:rPr>
          <w:bCs/>
          <w:sz w:val="24"/>
          <w:szCs w:val="24"/>
        </w:rPr>
        <w:t xml:space="preserve">- </w:t>
      </w:r>
      <w:r w:rsidRPr="001E4412">
        <w:rPr>
          <w:sz w:val="24"/>
          <w:szCs w:val="24"/>
        </w:rPr>
        <w:t>сотрудники</w:t>
      </w:r>
      <w:r w:rsidRPr="001E4412">
        <w:rPr>
          <w:bCs/>
          <w:sz w:val="24"/>
          <w:szCs w:val="24"/>
        </w:rPr>
        <w:t xml:space="preserve"> Сосновоборского муниципального фонда поддержки</w:t>
      </w:r>
    </w:p>
    <w:p w:rsidR="001E4412" w:rsidRPr="001E4412" w:rsidRDefault="001E4412" w:rsidP="001E4412">
      <w:pPr>
        <w:jc w:val="both"/>
        <w:rPr>
          <w:bCs/>
          <w:sz w:val="24"/>
          <w:szCs w:val="24"/>
        </w:rPr>
      </w:pPr>
      <w:r w:rsidRPr="001E4412">
        <w:rPr>
          <w:bCs/>
          <w:sz w:val="24"/>
          <w:szCs w:val="24"/>
        </w:rPr>
        <w:t>предпринимательства.</w:t>
      </w:r>
    </w:p>
    <w:p w:rsidR="001E4412" w:rsidRDefault="001E4412" w:rsidP="001E4412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1E4412">
        <w:rPr>
          <w:rFonts w:ascii="Times New Roman" w:hAnsi="Times New Roman"/>
          <w:sz w:val="24"/>
          <w:szCs w:val="24"/>
        </w:rPr>
        <w:t xml:space="preserve">Претендовать на получение средств Социальной </w:t>
      </w:r>
      <w:proofErr w:type="gramStart"/>
      <w:r w:rsidRPr="001E4412">
        <w:rPr>
          <w:rFonts w:ascii="Times New Roman" w:hAnsi="Times New Roman"/>
          <w:sz w:val="24"/>
          <w:szCs w:val="24"/>
        </w:rPr>
        <w:t>выплаты</w:t>
      </w:r>
      <w:proofErr w:type="gramEnd"/>
      <w:r w:rsidRPr="001E4412">
        <w:rPr>
          <w:rFonts w:ascii="Times New Roman" w:hAnsi="Times New Roman"/>
          <w:sz w:val="24"/>
          <w:szCs w:val="24"/>
        </w:rPr>
        <w:t xml:space="preserve"> на приобретение (строительство) жилых помещений имеют право указанные сотрудники, за исключением лиц, работающих на условиях совместительства, принятых на условиях срочного трудового договора (если срок действия договора менее 6 месяцев), а также лиц на период установленного им срока испытания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275284" w:rsidRDefault="009B572A" w:rsidP="001E4412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Право на улучшение жилищных условий с использованием средств Социальной выплаты предоставляется гражданам только один раз.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C1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Перечисление средств Социальной выплаты является основанием для снятия получателей Социальной выплаты и членов их семей, указанных в свидетельстве на получение Социальной выплаты, с учета нуждающихся в жилых помещениях в соответствии со статьей 56 Жилищного кодекса Российской Федерации.</w:t>
      </w:r>
    </w:p>
    <w:p w:rsidR="009B572A" w:rsidRPr="0092004B" w:rsidRDefault="009B572A" w:rsidP="009B572A">
      <w:pPr>
        <w:pStyle w:val="a9"/>
        <w:numPr>
          <w:ilvl w:val="0"/>
          <w:numId w:val="61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социальных выплат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8E2213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м</w:t>
      </w:r>
      <w:r w:rsidRPr="008E2213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 на приобретение</w:t>
      </w:r>
      <w:r>
        <w:rPr>
          <w:rFonts w:ascii="Times New Roman" w:hAnsi="Times New Roman"/>
          <w:sz w:val="24"/>
          <w:szCs w:val="24"/>
        </w:rPr>
        <w:t xml:space="preserve"> (строительство)</w:t>
      </w:r>
      <w:r w:rsidRPr="008E2213">
        <w:rPr>
          <w:rFonts w:ascii="Times New Roman" w:hAnsi="Times New Roman"/>
          <w:sz w:val="24"/>
          <w:szCs w:val="24"/>
        </w:rPr>
        <w:t xml:space="preserve">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13">
        <w:rPr>
          <w:rFonts w:ascii="Times New Roman" w:hAnsi="Times New Roman"/>
          <w:sz w:val="24"/>
          <w:szCs w:val="24"/>
        </w:rPr>
        <w:t xml:space="preserve">обладают граждане Российской </w:t>
      </w:r>
      <w:proofErr w:type="gramStart"/>
      <w:r w:rsidRPr="008E2213">
        <w:rPr>
          <w:rFonts w:ascii="Times New Roman" w:hAnsi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постоянно </w:t>
      </w:r>
      <w:r>
        <w:rPr>
          <w:rFonts w:ascii="Times New Roman" w:hAnsi="Times New Roman"/>
          <w:sz w:val="24"/>
          <w:szCs w:val="24"/>
        </w:rPr>
        <w:lastRenderedPageBreak/>
        <w:t>зарегистрированные на территории Сосновоборского городского округа,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являющиеся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>и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признанные в установленном порядке нуждающимися в улучшении жилищных условий и</w:t>
      </w:r>
      <w:r>
        <w:rPr>
          <w:rFonts w:ascii="Times New Roman" w:hAnsi="Times New Roman"/>
          <w:sz w:val="24"/>
          <w:szCs w:val="24"/>
        </w:rPr>
        <w:t>ли</w:t>
      </w:r>
      <w:r w:rsidRPr="008E2213">
        <w:rPr>
          <w:rFonts w:ascii="Times New Roman" w:hAnsi="Times New Roman"/>
          <w:sz w:val="24"/>
          <w:szCs w:val="24"/>
        </w:rPr>
        <w:t xml:space="preserve"> состоящие на учете</w:t>
      </w:r>
      <w:r>
        <w:rPr>
          <w:rFonts w:ascii="Times New Roman" w:hAnsi="Times New Roman"/>
          <w:sz w:val="24"/>
          <w:szCs w:val="24"/>
        </w:rPr>
        <w:t xml:space="preserve"> в качестве нуждающихся в улучшении жилищных условий</w:t>
      </w:r>
      <w:r w:rsidRPr="008E2213">
        <w:rPr>
          <w:rFonts w:ascii="Times New Roman" w:hAnsi="Times New Roman"/>
          <w:sz w:val="24"/>
          <w:szCs w:val="24"/>
        </w:rPr>
        <w:t xml:space="preserve"> в администрации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8E2213">
        <w:rPr>
          <w:rFonts w:ascii="Times New Roman" w:hAnsi="Times New Roman"/>
          <w:sz w:val="24"/>
          <w:szCs w:val="24"/>
        </w:rPr>
        <w:t>, имеющие средства</w:t>
      </w:r>
      <w:r>
        <w:rPr>
          <w:rFonts w:ascii="Times New Roman" w:hAnsi="Times New Roman"/>
          <w:sz w:val="24"/>
          <w:szCs w:val="24"/>
        </w:rPr>
        <w:t xml:space="preserve"> в размере части стоимости приобретения (строительства) жилья, не обеспеченные за счет средств Социальной выплаты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E1440C">
        <w:rPr>
          <w:rFonts w:ascii="Times New Roman" w:hAnsi="Times New Roman"/>
          <w:sz w:val="24"/>
          <w:szCs w:val="24"/>
        </w:rPr>
        <w:t>Под членами семьи гражданина - специалиста организации, созданной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E1440C">
        <w:rPr>
          <w:rFonts w:ascii="Times New Roman" w:hAnsi="Times New Roman"/>
          <w:sz w:val="24"/>
          <w:szCs w:val="24"/>
        </w:rPr>
        <w:t xml:space="preserve"> применительно к настоящему Положению понимаются его супруга (супруг), дети, а также дети супруга (супруги), проживающие совместно с гражданином и признанные нуждающимися в улучшении жилищных условий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Гражданин, которому предоставляется социальная выплата (далее – Получатель социальной выплаты), вправе использовать ее:</w:t>
      </w:r>
    </w:p>
    <w:p w:rsidR="009B572A" w:rsidRDefault="009B572A" w:rsidP="009B572A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готового жилого помещения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жилого помещения путем участия в долевом строительстве многоквартирного жилого дома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уплату первоначального взноса при получении ипотечного кредита, или долевое участие в строительстве многоквартирного жилого дома на территории Сосновоборского городского округа.</w:t>
      </w:r>
    </w:p>
    <w:p w:rsidR="00A3274B" w:rsidRPr="00C375CD" w:rsidRDefault="009B572A" w:rsidP="00A327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458A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="00A3274B" w:rsidRPr="00C375CD">
        <w:rPr>
          <w:sz w:val="24"/>
          <w:szCs w:val="24"/>
        </w:rPr>
        <w:t>Расчетная стоимость жилья, используемая при расчете размера социальной выплаты, определяется как произведение размера общей площади жилого помещения, установленного для семей разной численности (33 кв</w:t>
      </w:r>
      <w:proofErr w:type="gramStart"/>
      <w:r w:rsidR="00A3274B" w:rsidRPr="00C375CD">
        <w:rPr>
          <w:sz w:val="24"/>
          <w:szCs w:val="24"/>
        </w:rPr>
        <w:t>.м</w:t>
      </w:r>
      <w:proofErr w:type="gramEnd"/>
      <w:r w:rsidR="00A3274B" w:rsidRPr="00C375CD">
        <w:rPr>
          <w:sz w:val="24"/>
          <w:szCs w:val="24"/>
        </w:rPr>
        <w:t xml:space="preserve"> – для одиноко проживающих граждан, 42 кв.м – на семью из 2 человек и по 18 кв.м на каждого члена семьи при численности семьи, состоящей из 3-х и более человек) за вычетом размера общей площади жилого помещения, пригодного для постоянного проживания, находящегося (находившегося) в собственности гражданина (членов семьи) и норматива стоимости 1 кв. м. общей площади жилья для расчета размера социальной выплаты по муниципальному образованию.</w:t>
      </w:r>
    </w:p>
    <w:p w:rsidR="00A3274B" w:rsidRDefault="00A3274B" w:rsidP="00A3274B">
      <w:pPr>
        <w:pStyle w:val="a9"/>
        <w:ind w:firstLine="851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D49D9">
        <w:rPr>
          <w:rFonts w:ascii="Times New Roman" w:eastAsiaTheme="minorHAnsi" w:hAnsi="Times New Roman"/>
          <w:iCs/>
          <w:sz w:val="24"/>
          <w:szCs w:val="24"/>
        </w:rPr>
        <w:t>Норматив стоимости 1 кв. метра общей площади жилья для расчета размера социальной выплаты утверждается администрацией Сосновоборского городского округа, но не выше средней рыночной стоимости 1 кв. метра общей площади жилья по субъекту Российской Федерации (Ленинградской области), определяемой Министерством строительства и жилищно-коммунального хозяйства Российской Федерации</w:t>
      </w:r>
      <w:r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A22FCB" w:rsidRPr="003B2C9B" w:rsidRDefault="009B572A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FCB">
        <w:rPr>
          <w:rFonts w:ascii="Times New Roman" w:hAnsi="Times New Roman" w:cs="Times New Roman"/>
          <w:sz w:val="24"/>
          <w:szCs w:val="24"/>
        </w:rPr>
        <w:t>2.5.</w:t>
      </w:r>
      <w:r w:rsidRPr="003B2C9B">
        <w:rPr>
          <w:sz w:val="24"/>
          <w:szCs w:val="24"/>
        </w:rPr>
        <w:t xml:space="preserve"> </w:t>
      </w:r>
      <w:r w:rsidR="00A22FCB" w:rsidRPr="003B2C9B">
        <w:rPr>
          <w:rFonts w:ascii="Times New Roman" w:hAnsi="Times New Roman" w:cs="Times New Roman"/>
          <w:sz w:val="24"/>
          <w:szCs w:val="24"/>
        </w:rPr>
        <w:t>Размер социальной выплаты, предоставляемой за счет средств местного бюджета, не превышает 50 процентов от расчетной стоимости жилья и рассчитывается по формуле:</w:t>
      </w:r>
    </w:p>
    <w:p w:rsidR="00A22FCB" w:rsidRPr="003B2C9B" w:rsidRDefault="00A22FCB" w:rsidP="00A22FCB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A22FCB" w:rsidRPr="003B2C9B" w:rsidRDefault="00A22FCB" w:rsidP="00A22FCB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РСВ = (РЖ - РИ) </w:t>
      </w:r>
      <w:proofErr w:type="spellStart"/>
      <w:r>
        <w:rPr>
          <w:b/>
          <w:sz w:val="24"/>
          <w:szCs w:val="24"/>
        </w:rPr>
        <w:t>x</w:t>
      </w:r>
      <w:proofErr w:type="spellEnd"/>
      <w:r>
        <w:rPr>
          <w:b/>
          <w:sz w:val="24"/>
          <w:szCs w:val="24"/>
        </w:rPr>
        <w:t xml:space="preserve"> СТ) </w:t>
      </w:r>
      <w:proofErr w:type="spellStart"/>
      <w:r>
        <w:rPr>
          <w:b/>
          <w:sz w:val="24"/>
          <w:szCs w:val="24"/>
        </w:rPr>
        <w:t>x</w:t>
      </w:r>
      <w:proofErr w:type="spellEnd"/>
      <w:proofErr w:type="gramStart"/>
      <w:r>
        <w:rPr>
          <w:b/>
          <w:sz w:val="24"/>
          <w:szCs w:val="24"/>
        </w:rPr>
        <w:t xml:space="preserve"> А</w:t>
      </w:r>
      <w:proofErr w:type="gramEnd"/>
      <w:r w:rsidRPr="003B2C9B">
        <w:rPr>
          <w:b/>
          <w:sz w:val="24"/>
          <w:szCs w:val="24"/>
        </w:rPr>
        <w:t>%,</w:t>
      </w:r>
    </w:p>
    <w:p w:rsidR="00A22FCB" w:rsidRPr="003B2C9B" w:rsidRDefault="00A22FCB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9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A22FCB" w:rsidRPr="003B2C9B" w:rsidRDefault="00A22FCB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9B">
        <w:rPr>
          <w:rFonts w:ascii="Times New Roman" w:hAnsi="Times New Roman" w:cs="Times New Roman"/>
          <w:sz w:val="24"/>
          <w:szCs w:val="24"/>
        </w:rPr>
        <w:t>РЖ – размер общей площади жилого помещения, установленного для семей разной численности, определяемый в соответствии с пунктом 2.4. настоящего Положения;</w:t>
      </w:r>
    </w:p>
    <w:p w:rsidR="00A22FCB" w:rsidRPr="003B2C9B" w:rsidRDefault="00A22FCB" w:rsidP="00A22FC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9B">
        <w:rPr>
          <w:rFonts w:ascii="Times New Roman" w:hAnsi="Times New Roman" w:cs="Times New Roman"/>
          <w:sz w:val="24"/>
          <w:szCs w:val="24"/>
        </w:rPr>
        <w:t>РИ – размер общей площади жилого помещения, пригодного для постоянного проживания, находящегося (находившегося) в собственности гражданина (членов семьи), заявленных на предоставление социальных выплат;</w:t>
      </w:r>
    </w:p>
    <w:p w:rsidR="00A22FCB" w:rsidRDefault="00A22FCB" w:rsidP="00A22FCB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3B2C9B">
        <w:rPr>
          <w:sz w:val="24"/>
          <w:szCs w:val="24"/>
        </w:rPr>
        <w:t>СТ</w:t>
      </w:r>
      <w:proofErr w:type="gramEnd"/>
      <w:r w:rsidRPr="003B2C9B">
        <w:rPr>
          <w:sz w:val="24"/>
          <w:szCs w:val="24"/>
        </w:rPr>
        <w:t xml:space="preserve"> – норматив стоимости 1 кв. м. общей площади жилья для расчета размера социальной выплаты по муниципальному образованию, определяемый в соответствии с пунктом 2.4. настоящего Положения.</w:t>
      </w:r>
    </w:p>
    <w:p w:rsidR="00A22FCB" w:rsidRPr="003B2C9B" w:rsidRDefault="00A22FCB" w:rsidP="00A22FCB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 -</w:t>
      </w:r>
      <w:r w:rsidRPr="003B2C9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BA083E">
        <w:rPr>
          <w:sz w:val="24"/>
          <w:szCs w:val="24"/>
        </w:rPr>
        <w:t xml:space="preserve">азмер </w:t>
      </w:r>
      <w:r>
        <w:rPr>
          <w:sz w:val="24"/>
          <w:szCs w:val="24"/>
        </w:rPr>
        <w:t>с</w:t>
      </w:r>
      <w:r w:rsidRPr="00BA083E">
        <w:rPr>
          <w:sz w:val="24"/>
          <w:szCs w:val="24"/>
        </w:rPr>
        <w:t xml:space="preserve">оциальной выплаты </w:t>
      </w:r>
      <w:r w:rsidRPr="0041148C">
        <w:rPr>
          <w:sz w:val="24"/>
          <w:szCs w:val="24"/>
        </w:rPr>
        <w:t>в процентах</w:t>
      </w:r>
      <w:r w:rsidRPr="003B2C9B">
        <w:rPr>
          <w:sz w:val="24"/>
          <w:szCs w:val="24"/>
        </w:rPr>
        <w:t xml:space="preserve"> </w:t>
      </w:r>
      <w:r>
        <w:rPr>
          <w:sz w:val="24"/>
          <w:szCs w:val="24"/>
        </w:rPr>
        <w:t>от расчетной стоимости</w:t>
      </w:r>
      <w:r w:rsidRPr="003B2C9B">
        <w:rPr>
          <w:sz w:val="24"/>
          <w:szCs w:val="24"/>
        </w:rPr>
        <w:t>, определяе</w:t>
      </w:r>
      <w:r>
        <w:rPr>
          <w:sz w:val="24"/>
          <w:szCs w:val="24"/>
        </w:rPr>
        <w:t>мый в соответствии с пунктом 2.6</w:t>
      </w:r>
      <w:r w:rsidRPr="003B2C9B">
        <w:rPr>
          <w:sz w:val="24"/>
          <w:szCs w:val="24"/>
        </w:rPr>
        <w:t>. настоящего Положения</w:t>
      </w:r>
      <w:r>
        <w:rPr>
          <w:sz w:val="24"/>
          <w:szCs w:val="24"/>
        </w:rPr>
        <w:t>.</w:t>
      </w:r>
    </w:p>
    <w:p w:rsidR="007A458A" w:rsidRDefault="00A22FCB" w:rsidP="00A22FCB">
      <w:pPr>
        <w:pStyle w:val="a9"/>
        <w:ind w:firstLine="851"/>
        <w:jc w:val="both"/>
        <w:rPr>
          <w:sz w:val="24"/>
          <w:szCs w:val="24"/>
        </w:rPr>
      </w:pPr>
      <w:r w:rsidRPr="003B2C9B">
        <w:rPr>
          <w:rFonts w:ascii="Times New Roman" w:hAnsi="Times New Roman"/>
          <w:sz w:val="24"/>
          <w:szCs w:val="24"/>
        </w:rPr>
        <w:lastRenderedPageBreak/>
        <w:t>В случае отчуждения гражданином и/или членами его семьи жилого помещения (жилых помещений), принадлежащег</w:t>
      </w:r>
      <w:proofErr w:type="gramStart"/>
      <w:r w:rsidRPr="003B2C9B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3B2C9B">
        <w:rPr>
          <w:rFonts w:ascii="Times New Roman" w:hAnsi="Times New Roman"/>
          <w:sz w:val="24"/>
          <w:szCs w:val="24"/>
        </w:rPr>
        <w:t>щих</w:t>
      </w:r>
      <w:proofErr w:type="spellEnd"/>
      <w:r w:rsidRPr="003B2C9B">
        <w:rPr>
          <w:rFonts w:ascii="Times New Roman" w:hAnsi="Times New Roman"/>
          <w:sz w:val="24"/>
          <w:szCs w:val="24"/>
        </w:rPr>
        <w:t>) ему и/или членам его семьи на праве собственности, социальная выплата рассчитывается за вычетом общей площади отчужденного(</w:t>
      </w:r>
      <w:proofErr w:type="spellStart"/>
      <w:r w:rsidRPr="003B2C9B">
        <w:rPr>
          <w:rFonts w:ascii="Times New Roman" w:hAnsi="Times New Roman"/>
          <w:sz w:val="24"/>
          <w:szCs w:val="24"/>
        </w:rPr>
        <w:t>ных</w:t>
      </w:r>
      <w:proofErr w:type="spellEnd"/>
      <w:r w:rsidRPr="003B2C9B">
        <w:rPr>
          <w:rFonts w:ascii="Times New Roman" w:hAnsi="Times New Roman"/>
          <w:sz w:val="24"/>
          <w:szCs w:val="24"/>
        </w:rPr>
        <w:t>) жилого помещения (жилых помещений). Указанные сделки учитываются за 5 лет, предшествующих году предоставления социальной выплаты</w:t>
      </w:r>
      <w:r w:rsidR="007A458A" w:rsidRPr="00F60127">
        <w:rPr>
          <w:sz w:val="24"/>
          <w:szCs w:val="24"/>
        </w:rPr>
        <w:t>.</w:t>
      </w:r>
    </w:p>
    <w:p w:rsidR="009B572A" w:rsidRDefault="009B572A" w:rsidP="007A45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BA083E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С</w:t>
      </w:r>
      <w:r w:rsidRPr="00BA083E">
        <w:rPr>
          <w:sz w:val="24"/>
          <w:szCs w:val="24"/>
        </w:rPr>
        <w:t xml:space="preserve">оциальной выплаты </w:t>
      </w:r>
      <w:r w:rsidRPr="0041148C">
        <w:rPr>
          <w:sz w:val="24"/>
          <w:szCs w:val="24"/>
        </w:rPr>
        <w:t xml:space="preserve">в процентах </w:t>
      </w:r>
      <w:r>
        <w:rPr>
          <w:sz w:val="24"/>
          <w:szCs w:val="24"/>
        </w:rPr>
        <w:t>составляет</w:t>
      </w:r>
      <w:r w:rsidRPr="0041148C">
        <w:rPr>
          <w:sz w:val="24"/>
          <w:szCs w:val="24"/>
        </w:rPr>
        <w:t xml:space="preserve"> от </w:t>
      </w:r>
      <w:r w:rsidR="003B2C9B">
        <w:rPr>
          <w:sz w:val="24"/>
          <w:szCs w:val="24"/>
        </w:rPr>
        <w:t>16,6</w:t>
      </w:r>
      <w:r>
        <w:rPr>
          <w:sz w:val="24"/>
          <w:szCs w:val="24"/>
        </w:rPr>
        <w:t>%</w:t>
      </w:r>
      <w:r w:rsidRPr="0041148C">
        <w:rPr>
          <w:sz w:val="24"/>
          <w:szCs w:val="24"/>
        </w:rPr>
        <w:t xml:space="preserve"> до </w:t>
      </w:r>
      <w:r>
        <w:rPr>
          <w:sz w:val="24"/>
          <w:szCs w:val="24"/>
        </w:rPr>
        <w:t>50</w:t>
      </w:r>
      <w:r w:rsidRPr="0041148C">
        <w:rPr>
          <w:sz w:val="24"/>
          <w:szCs w:val="24"/>
        </w:rPr>
        <w:t>%</w:t>
      </w:r>
      <w:r>
        <w:rPr>
          <w:sz w:val="24"/>
          <w:szCs w:val="24"/>
        </w:rPr>
        <w:t xml:space="preserve"> от расчетной стоимости приобретения (строительства) жилья, в зависимости от количества граждан изъявивших желание участвовать в мероприятии.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/>
          <w:sz w:val="24"/>
          <w:szCs w:val="24"/>
        </w:rPr>
        <w:t>изъявивших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желание участвовать в мероприятии – 1 семья (гражданин) – размер социальной выплаты составляет 50% от расчетной стоимости жилья.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изъявивших желание участвовать в мероприятии– 2 семьи (граждан) – размер социальной выплаты составляет 25% от расчетной стоимости жилья.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изъявивших желание участвовать в мероприятии  – 3 семьи (граждан) – размер социальной выплаты составляет 16,6% от расчетной стоимости жилья.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Приобретенное или построенное Получателем социальной выплаты жилое помещение должно быть пригодным для постоянного проживания, при этом общая площадь жилого помещения в расчете на одного члена семьи не должна быть менее учетной нормы площади жилого помещения, установленной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Сосновоборском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городском округе.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Получатели социальной выплаты оставляют за собой жилое помещение, занимаемое ими по договору социального найма, либо принадлежащее на праве собственности им и/или членам их семьи, общая площадь приобретаемого жилого помещения с учетом имеющегося в пользовании или в собственности жилья, не должна быть менее учетной нормы общей площади жилых помещений. </w:t>
      </w:r>
      <w:proofErr w:type="gramEnd"/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8E2213">
        <w:rPr>
          <w:rFonts w:ascii="Times New Roman" w:hAnsi="Times New Roman"/>
          <w:sz w:val="24"/>
          <w:szCs w:val="24"/>
        </w:rPr>
        <w:t xml:space="preserve">Гражданам, которые не приняли решения о безвозмездной передаче </w:t>
      </w:r>
      <w:r>
        <w:rPr>
          <w:rFonts w:ascii="Times New Roman" w:hAnsi="Times New Roman"/>
          <w:sz w:val="24"/>
          <w:szCs w:val="24"/>
        </w:rPr>
        <w:t xml:space="preserve">в собственность </w:t>
      </w:r>
      <w:r w:rsidRPr="008E2213">
        <w:rPr>
          <w:rFonts w:ascii="Times New Roman" w:hAnsi="Times New Roman"/>
          <w:sz w:val="24"/>
          <w:szCs w:val="24"/>
        </w:rPr>
        <w:t>Сосновоборского городского</w:t>
      </w:r>
      <w:r>
        <w:rPr>
          <w:rFonts w:ascii="Times New Roman" w:hAnsi="Times New Roman"/>
          <w:sz w:val="24"/>
          <w:szCs w:val="24"/>
        </w:rPr>
        <w:t xml:space="preserve"> округа принадлежащих им и /ил </w:t>
      </w:r>
      <w:r w:rsidRPr="008E2213">
        <w:rPr>
          <w:rFonts w:ascii="Times New Roman" w:hAnsi="Times New Roman"/>
          <w:sz w:val="24"/>
          <w:szCs w:val="24"/>
        </w:rPr>
        <w:t>членам их семьи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213">
        <w:rPr>
          <w:rFonts w:ascii="Times New Roman" w:hAnsi="Times New Roman"/>
          <w:sz w:val="24"/>
          <w:szCs w:val="24"/>
        </w:rPr>
        <w:t>жилых помещений на праве собственности,</w:t>
      </w:r>
      <w:r>
        <w:rPr>
          <w:rFonts w:ascii="Times New Roman" w:hAnsi="Times New Roman"/>
          <w:sz w:val="24"/>
          <w:szCs w:val="24"/>
        </w:rPr>
        <w:t xml:space="preserve"> размер Социальной выплаты рассчитывается </w:t>
      </w:r>
      <w:r w:rsidRPr="008E2213">
        <w:rPr>
          <w:rFonts w:ascii="Times New Roman" w:hAnsi="Times New Roman"/>
          <w:sz w:val="24"/>
          <w:szCs w:val="24"/>
        </w:rPr>
        <w:t>в части, недостающей до норматива общей площади жилых помещений на семью</w:t>
      </w:r>
      <w:r>
        <w:rPr>
          <w:rFonts w:ascii="Times New Roman" w:hAnsi="Times New Roman"/>
          <w:sz w:val="24"/>
          <w:szCs w:val="24"/>
        </w:rPr>
        <w:t xml:space="preserve"> (за вычетом общей площади имеющегося в собственности жилья)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213">
        <w:rPr>
          <w:rFonts w:ascii="Times New Roman" w:hAnsi="Times New Roman"/>
          <w:sz w:val="24"/>
          <w:szCs w:val="24"/>
        </w:rPr>
        <w:t xml:space="preserve">В случае если в используемом по договору социального найма жилом </w:t>
      </w:r>
      <w:r>
        <w:rPr>
          <w:rFonts w:ascii="Times New Roman" w:hAnsi="Times New Roman"/>
          <w:sz w:val="24"/>
          <w:szCs w:val="24"/>
        </w:rPr>
        <w:t>п</w:t>
      </w:r>
      <w:r w:rsidRPr="008E2213">
        <w:rPr>
          <w:rFonts w:ascii="Times New Roman" w:hAnsi="Times New Roman"/>
          <w:sz w:val="24"/>
          <w:szCs w:val="24"/>
        </w:rPr>
        <w:t>омещении</w:t>
      </w:r>
      <w:r>
        <w:rPr>
          <w:rFonts w:ascii="Times New Roman" w:hAnsi="Times New Roman"/>
          <w:sz w:val="24"/>
          <w:szCs w:val="24"/>
        </w:rPr>
        <w:t xml:space="preserve"> совместно с Получателем социальной выплаты проживают и останутся проживать граждане</w:t>
      </w:r>
      <w:r w:rsidRPr="008E2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являющиеся членами его семьи либо являющиеся членами его семьи, но не состоящие с Получателем социальной выплаты на учете в качестве нуждающихся в улучшении жилищных условий, но имеющие самостоятельное право пользования этим жилым помещением, Социальная выплата</w:t>
      </w:r>
      <w:r w:rsidRPr="008E2213">
        <w:rPr>
          <w:rFonts w:ascii="Times New Roman" w:hAnsi="Times New Roman"/>
          <w:sz w:val="24"/>
          <w:szCs w:val="24"/>
        </w:rPr>
        <w:t xml:space="preserve"> рассчитывается на разницу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нормативом общей площади </w:t>
      </w:r>
      <w:r w:rsidRPr="008E2213">
        <w:rPr>
          <w:rFonts w:ascii="Times New Roman" w:hAnsi="Times New Roman"/>
          <w:sz w:val="24"/>
          <w:szCs w:val="24"/>
        </w:rPr>
        <w:t>и общей площад</w:t>
      </w:r>
      <w:r>
        <w:rPr>
          <w:rFonts w:ascii="Times New Roman" w:hAnsi="Times New Roman"/>
          <w:sz w:val="24"/>
          <w:szCs w:val="24"/>
        </w:rPr>
        <w:t xml:space="preserve">ью жилого помещения в части, превышающей норму предоставления общей площади жилья, в расчете на количество граждан, </w:t>
      </w:r>
      <w:r w:rsidRPr="008E2213">
        <w:rPr>
          <w:rFonts w:ascii="Times New Roman" w:hAnsi="Times New Roman"/>
          <w:sz w:val="24"/>
          <w:szCs w:val="24"/>
        </w:rPr>
        <w:t>которые оста</w:t>
      </w:r>
      <w:r>
        <w:rPr>
          <w:rFonts w:ascii="Times New Roman" w:hAnsi="Times New Roman"/>
          <w:sz w:val="24"/>
          <w:szCs w:val="24"/>
        </w:rPr>
        <w:t>нут</w:t>
      </w:r>
      <w:r w:rsidRPr="008E2213">
        <w:rPr>
          <w:rFonts w:ascii="Times New Roman" w:hAnsi="Times New Roman"/>
          <w:sz w:val="24"/>
          <w:szCs w:val="24"/>
        </w:rPr>
        <w:t>ся проживать в этом жилом помещении.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</w:t>
      </w:r>
      <w:r w:rsidRPr="008E2213">
        <w:rPr>
          <w:rFonts w:ascii="Times New Roman" w:hAnsi="Times New Roman"/>
          <w:sz w:val="24"/>
          <w:szCs w:val="24"/>
        </w:rPr>
        <w:t xml:space="preserve">учае </w:t>
      </w:r>
      <w:r>
        <w:rPr>
          <w:rFonts w:ascii="Times New Roman" w:hAnsi="Times New Roman"/>
          <w:sz w:val="24"/>
          <w:szCs w:val="24"/>
        </w:rPr>
        <w:t>отчуждения</w:t>
      </w:r>
      <w:r w:rsidRPr="008E2213">
        <w:rPr>
          <w:rFonts w:ascii="Times New Roman" w:hAnsi="Times New Roman"/>
          <w:sz w:val="24"/>
          <w:szCs w:val="24"/>
        </w:rPr>
        <w:t xml:space="preserve"> гражданином жилого помещения, принадлежащего ему и/или членам его семьи на праве собственности, </w:t>
      </w:r>
      <w:r>
        <w:rPr>
          <w:rFonts w:ascii="Times New Roman" w:hAnsi="Times New Roman"/>
          <w:sz w:val="24"/>
          <w:szCs w:val="24"/>
        </w:rPr>
        <w:t>Социальная выплата</w:t>
      </w:r>
      <w:r w:rsidRPr="008E2213">
        <w:rPr>
          <w:rFonts w:ascii="Times New Roman" w:hAnsi="Times New Roman"/>
          <w:sz w:val="24"/>
          <w:szCs w:val="24"/>
        </w:rPr>
        <w:t xml:space="preserve"> рассчитывается исходя из норматива общей площади на семью за вычетом общей площади </w:t>
      </w:r>
      <w:r>
        <w:rPr>
          <w:rFonts w:ascii="Times New Roman" w:hAnsi="Times New Roman"/>
          <w:sz w:val="24"/>
          <w:szCs w:val="24"/>
        </w:rPr>
        <w:t>отчужденного</w:t>
      </w:r>
      <w:r w:rsidRPr="008E2213">
        <w:rPr>
          <w:rFonts w:ascii="Times New Roman" w:hAnsi="Times New Roman"/>
          <w:sz w:val="24"/>
          <w:szCs w:val="24"/>
        </w:rPr>
        <w:t xml:space="preserve"> жилого помещения. Указанные сделки учитываются за 5 лет, предшествующих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8E221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8E221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оциальной выплаты</w:t>
      </w:r>
      <w:r w:rsidRPr="008E221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Для признания участниками мероприятия граждане, изъявившие желание получить социальную выплату с 1 по 31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, подают заявление</w:t>
      </w:r>
      <w:r w:rsidRPr="009B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Администрацию по форме </w:t>
      </w:r>
      <w:r w:rsidRPr="008818AB">
        <w:rPr>
          <w:rFonts w:ascii="Times New Roman" w:hAnsi="Times New Roman"/>
          <w:sz w:val="24"/>
          <w:szCs w:val="24"/>
        </w:rPr>
        <w:t>Приложения 1</w:t>
      </w:r>
      <w:r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r w:rsidRPr="008E22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участия в мероприятии</w:t>
      </w:r>
      <w:r w:rsidRPr="008E2213">
        <w:rPr>
          <w:rFonts w:ascii="Times New Roman" w:hAnsi="Times New Roman"/>
          <w:sz w:val="24"/>
          <w:szCs w:val="24"/>
        </w:rPr>
        <w:t xml:space="preserve"> граждане представляют в</w:t>
      </w:r>
      <w:r>
        <w:rPr>
          <w:rFonts w:ascii="Times New Roman" w:hAnsi="Times New Roman"/>
          <w:sz w:val="24"/>
          <w:szCs w:val="24"/>
        </w:rPr>
        <w:t xml:space="preserve"> Администрацию заявление по форме </w:t>
      </w:r>
      <w:r w:rsidRPr="008818AB">
        <w:rPr>
          <w:rFonts w:ascii="Times New Roman" w:hAnsi="Times New Roman"/>
          <w:sz w:val="24"/>
          <w:szCs w:val="24"/>
        </w:rPr>
        <w:t>Приложения 1</w:t>
      </w:r>
      <w:r>
        <w:rPr>
          <w:rFonts w:ascii="Times New Roman" w:hAnsi="Times New Roman"/>
          <w:sz w:val="24"/>
          <w:szCs w:val="24"/>
        </w:rPr>
        <w:t xml:space="preserve"> с приложением</w:t>
      </w:r>
      <w:r w:rsidRPr="008E221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х</w:t>
      </w:r>
      <w:r w:rsidRPr="008E221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 о регистрации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5F651C" w:rsidRDefault="009B572A" w:rsidP="009B572A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B5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на заявителя и членов его семьи, выданные филиалом Ленинградского </w:t>
      </w:r>
      <w:r w:rsidRPr="00CC30B5">
        <w:rPr>
          <w:rFonts w:ascii="Times New Roman" w:hAnsi="Times New Roman" w:cs="Times New Roman"/>
          <w:sz w:val="24"/>
          <w:szCs w:val="24"/>
        </w:rPr>
        <w:lastRenderedPageBreak/>
        <w:t>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B5">
        <w:rPr>
          <w:rFonts w:ascii="Times New Roman" w:hAnsi="Times New Roman" w:cs="Times New Roman"/>
          <w:sz w:val="24"/>
          <w:szCs w:val="24"/>
        </w:rPr>
        <w:t>о наличии или отсутствии жилых помещений на праве собственности, зарегистрированных по состоянию на 1 января 1997 года;</w:t>
      </w:r>
      <w:proofErr w:type="gramEnd"/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наличие у заявителя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азмере части стоимости приобретения (строительства) жилья, не обеспеченной социальной выплатой.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CC30B5">
        <w:rPr>
          <w:rFonts w:ascii="Times New Roman" w:hAnsi="Times New Roman" w:cs="Times New Roman"/>
          <w:sz w:val="24"/>
          <w:szCs w:val="24"/>
        </w:rPr>
        <w:t>В рамках межведомст</w:t>
      </w:r>
      <w:r>
        <w:rPr>
          <w:rFonts w:ascii="Times New Roman" w:hAnsi="Times New Roman" w:cs="Times New Roman"/>
          <w:sz w:val="24"/>
          <w:szCs w:val="24"/>
        </w:rPr>
        <w:t>венного взаимодействия Администрация</w:t>
      </w:r>
      <w:r w:rsidRPr="00CC30B5">
        <w:rPr>
          <w:rFonts w:ascii="Times New Roman" w:hAnsi="Times New Roman" w:cs="Times New Roman"/>
          <w:sz w:val="24"/>
          <w:szCs w:val="24"/>
        </w:rPr>
        <w:t xml:space="preserve"> самостоятельно запраши</w:t>
      </w:r>
      <w:r>
        <w:rPr>
          <w:rFonts w:ascii="Times New Roman" w:hAnsi="Times New Roman" w:cs="Times New Roman"/>
          <w:sz w:val="24"/>
          <w:szCs w:val="24"/>
        </w:rPr>
        <w:t>вае</w:t>
      </w:r>
      <w:r w:rsidRPr="00CC30B5">
        <w:rPr>
          <w:rFonts w:ascii="Times New Roman" w:hAnsi="Times New Roman" w:cs="Times New Roman"/>
          <w:sz w:val="24"/>
          <w:szCs w:val="24"/>
        </w:rPr>
        <w:t>т следующие документы: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0B5">
        <w:rPr>
          <w:rFonts w:ascii="Times New Roman" w:hAnsi="Times New Roman" w:cs="Times New Roman"/>
          <w:sz w:val="24"/>
          <w:szCs w:val="24"/>
        </w:rPr>
        <w:t xml:space="preserve"> (выписки)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семьи;</w:t>
      </w:r>
    </w:p>
    <w:p w:rsidR="009B572A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признание </w:t>
      </w:r>
      <w:r>
        <w:rPr>
          <w:rFonts w:ascii="Times New Roman" w:hAnsi="Times New Roman" w:cs="Times New Roman"/>
          <w:sz w:val="24"/>
          <w:szCs w:val="24"/>
        </w:rPr>
        <w:t xml:space="preserve">заявителя и 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CC30B5">
        <w:rPr>
          <w:rFonts w:ascii="Times New Roman" w:hAnsi="Times New Roman" w:cs="Times New Roman"/>
          <w:sz w:val="24"/>
          <w:szCs w:val="24"/>
        </w:rPr>
        <w:t xml:space="preserve"> в качестве нуждающихся в улучшении жилищных условий, а в случае погашения основной суммы долга и уплаты процентов по жилищному (ипотечному) кредиту (займу) на приобретение (строительство) жилого помещения </w:t>
      </w:r>
    </w:p>
    <w:p w:rsidR="009B572A" w:rsidRPr="00CC30B5" w:rsidRDefault="009B572A" w:rsidP="009B572A">
      <w:pPr>
        <w:pStyle w:val="ConsPlusNormal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B5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собственности, постоянного (бессрочного) пользования или пожизненного наследуемого владения на земельный участок и разрешение на строительство индивидуального жилого дома (в случае строительства индивидуального жилого дома).</w:t>
      </w:r>
    </w:p>
    <w:p w:rsidR="009B572A" w:rsidRPr="00CC30B5" w:rsidRDefault="009B572A" w:rsidP="009B572A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C30B5">
        <w:rPr>
          <w:rFonts w:ascii="Times New Roman" w:hAnsi="Times New Roman" w:cs="Times New Roman"/>
          <w:sz w:val="24"/>
          <w:szCs w:val="24"/>
        </w:rPr>
        <w:t>раждане вправе представить документы, указанные в пункте 2.1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C30B5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Для подтверждения возможности </w:t>
      </w:r>
      <w:r w:rsidRPr="008E2213">
        <w:rPr>
          <w:rFonts w:ascii="Times New Roman" w:hAnsi="Times New Roman"/>
          <w:sz w:val="24"/>
          <w:szCs w:val="24"/>
        </w:rPr>
        <w:t>оплаты расчетной стоимости</w:t>
      </w:r>
      <w:r>
        <w:rPr>
          <w:rFonts w:ascii="Times New Roman" w:hAnsi="Times New Roman"/>
          <w:sz w:val="24"/>
          <w:szCs w:val="24"/>
        </w:rPr>
        <w:t xml:space="preserve"> приобретения (строительства) </w:t>
      </w:r>
      <w:r w:rsidRPr="008E2213">
        <w:rPr>
          <w:rFonts w:ascii="Times New Roman" w:hAnsi="Times New Roman"/>
          <w:sz w:val="24"/>
          <w:szCs w:val="24"/>
        </w:rPr>
        <w:t xml:space="preserve">жилья в части, превышающей размер предоставляемой </w:t>
      </w:r>
      <w:r>
        <w:rPr>
          <w:rFonts w:ascii="Times New Roman" w:hAnsi="Times New Roman"/>
          <w:sz w:val="24"/>
          <w:szCs w:val="24"/>
        </w:rPr>
        <w:t>социальной выплаты</w:t>
      </w:r>
      <w:r w:rsidRPr="008E22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используются следующие документы: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по счетам банков, копии сберегательных книжек;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выданный кредитором, о возможном размере жилищного кредита (займа);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позволяющие оценить приблизительную рыночную стоимость жилья, находящегося без обременения в собственности 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в оплате строящегося или приобретаемого жилья (свидетельство о государственной регистрации права собственности на жилое помещение);</w:t>
      </w:r>
    </w:p>
    <w:p w:rsidR="009B572A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об оценке недвижимого имущества (земельные участки, дачи), находящегося без обременения в собственности граждан и/или членов их семьи, </w:t>
      </w:r>
      <w:proofErr w:type="gramStart"/>
      <w:r>
        <w:rPr>
          <w:rFonts w:ascii="Times New Roman" w:hAnsi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продажи которого могут быть использованы при строительстве или приобретении жилья;</w:t>
      </w:r>
    </w:p>
    <w:p w:rsidR="009B572A" w:rsidRPr="005F651C" w:rsidRDefault="009B572A" w:rsidP="009B572A">
      <w:pPr>
        <w:pStyle w:val="a9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материнского (семейного) капитала.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Должностное лицо Администрации проверяет правильность оформления, достоверность сведений, содержащихся в представленных заявителем документах, и подготавливает проект постановления Администрации о признании либо отказе в признании граждан участниками программы в течение 30 календарных дней.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Основанием для отказа в признании граждан участниками Положения 1 мероприятия (далее – Настоящего положения) являются: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требованиям, указанным в Настоящем положении;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необходимых для участия в мероприятии;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Администрация формирует список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граждан, изъявивших желание получить социальную выплату в планируемом году по форме Приложения </w:t>
      </w:r>
      <w:r w:rsidRPr="008818AB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/>
          <w:sz w:val="24"/>
          <w:szCs w:val="24"/>
        </w:rPr>
        <w:t xml:space="preserve"> его</w:t>
      </w:r>
      <w:r w:rsidRPr="008E2213">
        <w:rPr>
          <w:rFonts w:ascii="Times New Roman" w:hAnsi="Times New Roman"/>
          <w:sz w:val="24"/>
          <w:szCs w:val="24"/>
        </w:rPr>
        <w:t xml:space="preserve"> 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 xml:space="preserve">дминистрации. В списке граждане расставляются </w:t>
      </w:r>
      <w:proofErr w:type="gramStart"/>
      <w:r w:rsidRPr="008E2213">
        <w:rPr>
          <w:rFonts w:ascii="Times New Roman" w:hAnsi="Times New Roman"/>
          <w:sz w:val="24"/>
          <w:szCs w:val="24"/>
        </w:rPr>
        <w:t>в хронологической последовательности по дате приема на учет</w:t>
      </w:r>
      <w:r>
        <w:rPr>
          <w:rFonts w:ascii="Times New Roman" w:hAnsi="Times New Roman"/>
          <w:sz w:val="24"/>
          <w:szCs w:val="24"/>
        </w:rPr>
        <w:t xml:space="preserve"> в качестве</w:t>
      </w:r>
      <w:r w:rsidRPr="008E2213">
        <w:rPr>
          <w:rFonts w:ascii="Times New Roman" w:hAnsi="Times New Roman"/>
          <w:sz w:val="24"/>
          <w:szCs w:val="24"/>
        </w:rPr>
        <w:t xml:space="preserve"> нуждающихся в улучшении</w:t>
      </w:r>
      <w:proofErr w:type="gramEnd"/>
      <w:r w:rsidRPr="008E2213">
        <w:rPr>
          <w:rFonts w:ascii="Times New Roman" w:hAnsi="Times New Roman"/>
          <w:sz w:val="24"/>
          <w:szCs w:val="24"/>
        </w:rPr>
        <w:t xml:space="preserve"> жилищных условий.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Pr="006F2A99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gramStart"/>
      <w:r w:rsidRPr="006F2A99">
        <w:rPr>
          <w:rFonts w:ascii="Times New Roman" w:hAnsi="Times New Roman"/>
          <w:sz w:val="24"/>
          <w:szCs w:val="24"/>
        </w:rPr>
        <w:t xml:space="preserve">В зависимости от суммы средств, предусмотренных в местном бюджете на реализацию </w:t>
      </w:r>
      <w:r>
        <w:rPr>
          <w:rFonts w:ascii="Times New Roman" w:hAnsi="Times New Roman"/>
          <w:sz w:val="24"/>
          <w:szCs w:val="24"/>
        </w:rPr>
        <w:t>Положения</w:t>
      </w:r>
      <w:r w:rsidRPr="006F2A99">
        <w:rPr>
          <w:rFonts w:ascii="Times New Roman" w:hAnsi="Times New Roman"/>
          <w:sz w:val="24"/>
          <w:szCs w:val="24"/>
        </w:rPr>
        <w:t xml:space="preserve"> в планируемом году</w:t>
      </w:r>
      <w:r>
        <w:rPr>
          <w:rFonts w:ascii="Times New Roman" w:hAnsi="Times New Roman"/>
          <w:sz w:val="24"/>
          <w:szCs w:val="24"/>
        </w:rPr>
        <w:t xml:space="preserve"> и на основании списка граждан, изъявивших желание получить социальную выплату в планируемом году</w:t>
      </w:r>
      <w:r w:rsidRPr="006F2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F2A99">
        <w:rPr>
          <w:rFonts w:ascii="Times New Roman" w:hAnsi="Times New Roman"/>
          <w:sz w:val="24"/>
          <w:szCs w:val="24"/>
        </w:rPr>
        <w:t xml:space="preserve">утверждает список граждан –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6F2A99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>С</w:t>
      </w:r>
      <w:r w:rsidRPr="006F2A99">
        <w:rPr>
          <w:rFonts w:ascii="Times New Roman" w:hAnsi="Times New Roman"/>
          <w:sz w:val="24"/>
          <w:szCs w:val="24"/>
        </w:rPr>
        <w:t xml:space="preserve">оциальной выплаты в планируемом году по форме согласно </w:t>
      </w:r>
      <w:r>
        <w:rPr>
          <w:rFonts w:ascii="Times New Roman" w:hAnsi="Times New Roman"/>
          <w:sz w:val="24"/>
          <w:szCs w:val="24"/>
        </w:rPr>
        <w:t>П</w:t>
      </w:r>
      <w:r w:rsidRPr="006F2A99">
        <w:rPr>
          <w:rFonts w:ascii="Times New Roman" w:hAnsi="Times New Roman"/>
          <w:sz w:val="24"/>
          <w:szCs w:val="24"/>
        </w:rPr>
        <w:t xml:space="preserve">риложению </w:t>
      </w:r>
      <w:r>
        <w:rPr>
          <w:rFonts w:ascii="Times New Roman" w:hAnsi="Times New Roman"/>
          <w:sz w:val="24"/>
          <w:szCs w:val="24"/>
        </w:rPr>
        <w:t>3</w:t>
      </w:r>
      <w:r w:rsidRPr="006F2A99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Pr="006B6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8E2213">
        <w:rPr>
          <w:rFonts w:ascii="Times New Roman" w:hAnsi="Times New Roman"/>
          <w:sz w:val="24"/>
          <w:szCs w:val="24"/>
        </w:rPr>
        <w:t xml:space="preserve"> 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Администрация</w:t>
      </w:r>
      <w:r w:rsidRPr="0072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вносить изменения в утвержденный список претендентов на получение социальной выплаты в случаях: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выплатами;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способа реализации социальной выплаты;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состава семьи претендента на получения социальной выплаты.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выплаты. 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Администрации уведомляет гражданина о включении в список претендентов на получение социальной выплаты.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2.20. Право на получение Социальной выплаты удостоверяется свидетельством (далее – Свидетельство) по форме согласно Приложению </w:t>
      </w:r>
      <w:r w:rsidRPr="008818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Положению, которое не является ценной бумагой. Срок действия свидетельства составляет  не более 9 месяцев </w:t>
      </w:r>
      <w:proofErr w:type="gramStart"/>
      <w:r>
        <w:rPr>
          <w:rFonts w:ascii="Times New Roman" w:hAnsi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/>
          <w:sz w:val="24"/>
          <w:szCs w:val="24"/>
        </w:rPr>
        <w:t>, указанной в Свидетельстве.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2.21. </w:t>
      </w:r>
      <w:r w:rsidRPr="008E2213">
        <w:rPr>
          <w:rFonts w:ascii="Times New Roman" w:hAnsi="Times New Roman"/>
          <w:sz w:val="24"/>
          <w:szCs w:val="24"/>
        </w:rPr>
        <w:t>Для получения</w:t>
      </w:r>
      <w:r>
        <w:rPr>
          <w:rFonts w:ascii="Times New Roman" w:hAnsi="Times New Roman"/>
          <w:sz w:val="24"/>
          <w:szCs w:val="24"/>
        </w:rPr>
        <w:t xml:space="preserve"> Свидетельства претенденты на получение Социальной выплаты в 15-дневный срок </w:t>
      </w:r>
      <w:proofErr w:type="gramStart"/>
      <w:r>
        <w:rPr>
          <w:rFonts w:ascii="Times New Roman" w:hAnsi="Times New Roman"/>
          <w:sz w:val="24"/>
          <w:szCs w:val="24"/>
        </w:rPr>
        <w:t>с даты уведомления</w:t>
      </w:r>
      <w:proofErr w:type="gramEnd"/>
      <w:r w:rsidRPr="008E2213">
        <w:rPr>
          <w:rFonts w:ascii="Times New Roman" w:hAnsi="Times New Roman"/>
          <w:sz w:val="24"/>
          <w:szCs w:val="24"/>
        </w:rPr>
        <w:t xml:space="preserve"> представляют</w:t>
      </w:r>
      <w:r>
        <w:rPr>
          <w:rFonts w:ascii="Times New Roman" w:hAnsi="Times New Roman"/>
          <w:sz w:val="24"/>
          <w:szCs w:val="24"/>
        </w:rPr>
        <w:t xml:space="preserve"> в Администрацию </w:t>
      </w:r>
      <w:r w:rsidRPr="008E2213">
        <w:rPr>
          <w:rFonts w:ascii="Times New Roman" w:hAnsi="Times New Roman"/>
          <w:sz w:val="24"/>
          <w:szCs w:val="24"/>
        </w:rPr>
        <w:t>следующие документы: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Pr="006B6E10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6E10">
        <w:rPr>
          <w:rFonts w:ascii="Times New Roman" w:hAnsi="Times New Roman"/>
          <w:sz w:val="24"/>
          <w:szCs w:val="24"/>
        </w:rPr>
        <w:t>копию дополнительного соглашения с работодателем о сохранении трудовых отношений на срок не менее 5 лет;</w:t>
      </w:r>
    </w:p>
    <w:p w:rsidR="009B572A" w:rsidRPr="00403CA1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обязательство об </w:t>
      </w:r>
      <w:r w:rsidRPr="00403CA1">
        <w:rPr>
          <w:rFonts w:ascii="Times New Roman" w:hAnsi="Times New Roman"/>
          <w:sz w:val="24"/>
          <w:szCs w:val="24"/>
        </w:rPr>
        <w:t>освобождении жилого помещения, занимаемого по договору</w:t>
      </w:r>
      <w:r>
        <w:rPr>
          <w:rFonts w:ascii="Times New Roman" w:hAnsi="Times New Roman"/>
          <w:sz w:val="24"/>
          <w:szCs w:val="24"/>
        </w:rPr>
        <w:t xml:space="preserve"> социального </w:t>
      </w:r>
      <w:r w:rsidRPr="00403CA1"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z w:val="24"/>
          <w:szCs w:val="24"/>
        </w:rPr>
        <w:t xml:space="preserve"> (любого иного договора найма жилого помещения муниципального жилищного фонда)</w:t>
      </w:r>
      <w:r w:rsidRPr="00403CA1">
        <w:rPr>
          <w:rFonts w:ascii="Times New Roman" w:hAnsi="Times New Roman"/>
          <w:sz w:val="24"/>
          <w:szCs w:val="24"/>
        </w:rPr>
        <w:t>, о безвозмездном отчуждении жилого помещения, принадлежащего на праве собственности получателю социальной</w:t>
      </w:r>
      <w:r>
        <w:rPr>
          <w:rFonts w:ascii="Times New Roman" w:hAnsi="Times New Roman"/>
          <w:sz w:val="24"/>
          <w:szCs w:val="24"/>
        </w:rPr>
        <w:t xml:space="preserve"> выплаты и/или членам его семьи</w:t>
      </w:r>
      <w:r w:rsidRPr="00403CA1">
        <w:rPr>
          <w:rFonts w:ascii="Times New Roman" w:hAnsi="Times New Roman"/>
          <w:sz w:val="24"/>
          <w:szCs w:val="24"/>
        </w:rPr>
        <w:t xml:space="preserve"> в собственность Сосновоборского городского округа (в случае принятия заявителем такого решения).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03CA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2</w:t>
      </w:r>
      <w:r w:rsidRPr="00403C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(строительство) жилья (далее – Соглашение) по форме Приложение </w:t>
      </w:r>
      <w:r w:rsidRPr="008818A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Выдача Свидетельства подтверждается личной подписью претендента в журнале выдачи Свидетельств по форме Приложения </w:t>
      </w:r>
      <w:r w:rsidRPr="008818A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2.23. При возникновении у гражданина обстоятельств, потребовавших замену выданного Свидетельства, гражданин представляет в Администрацию</w:t>
      </w:r>
      <w:r w:rsidRPr="0040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заявление о замене Свидетельства с указанием обстоятельств, потребовавших такой замены.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Свидетельства, а так же уважительные причины, не позволившие владельцу Свидетельства представить Свидетельство в банк в установленный срок.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новом Свидетельстве указывается размер социальной выплаты и срок действия, предусмотренные в ранее выданном свидетельстве.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Замененное Свидетельство, если оно не утрачено, возвращается Администрацию.</w:t>
      </w:r>
    </w:p>
    <w:p w:rsidR="009B572A" w:rsidRPr="008B4709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2.24. </w:t>
      </w:r>
      <w:r w:rsidRPr="008B4709">
        <w:rPr>
          <w:rFonts w:ascii="Times New Roman" w:hAnsi="Times New Roman" w:cs="Times New Roman"/>
          <w:sz w:val="24"/>
          <w:szCs w:val="24"/>
        </w:rPr>
        <w:t>Администрация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получателем социальной выплаты договора банковского счета, условия зачисления социальной выплаты, перечисляемой Администрацией, на банковский счет и ее списания, а также представление информации об открытии и закрытии банковских счетов по обслуживанию социальных выплат.</w:t>
      </w: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социальной выплаты в течение</w:t>
      </w:r>
      <w:r w:rsidRPr="002F0023">
        <w:rPr>
          <w:rFonts w:ascii="Times New Roman" w:hAnsi="Times New Roman"/>
          <w:sz w:val="24"/>
          <w:szCs w:val="24"/>
        </w:rPr>
        <w:t xml:space="preserve"> 2 месяцев с</w:t>
      </w:r>
      <w:r>
        <w:rPr>
          <w:rFonts w:ascii="Times New Roman" w:hAnsi="Times New Roman"/>
          <w:sz w:val="24"/>
          <w:szCs w:val="24"/>
        </w:rPr>
        <w:t>о дня</w:t>
      </w:r>
      <w:r w:rsidRPr="002F0023">
        <w:rPr>
          <w:rFonts w:ascii="Times New Roman" w:hAnsi="Times New Roman"/>
          <w:sz w:val="24"/>
          <w:szCs w:val="24"/>
        </w:rPr>
        <w:t xml:space="preserve"> выдачи</w:t>
      </w:r>
      <w:r>
        <w:rPr>
          <w:rFonts w:ascii="Times New Roman" w:hAnsi="Times New Roman"/>
          <w:sz w:val="24"/>
          <w:szCs w:val="24"/>
        </w:rPr>
        <w:t xml:space="preserve"> Свидетельства предоставляет его в кредитную организацию (далее – Банк)</w:t>
      </w:r>
      <w:r w:rsidRPr="002F0023">
        <w:rPr>
          <w:rFonts w:ascii="Times New Roman" w:hAnsi="Times New Roman"/>
          <w:sz w:val="24"/>
          <w:szCs w:val="24"/>
        </w:rPr>
        <w:t xml:space="preserve"> для заключения договора банковского счета и открытия </w:t>
      </w:r>
      <w:r>
        <w:rPr>
          <w:rFonts w:ascii="Times New Roman" w:hAnsi="Times New Roman"/>
          <w:sz w:val="24"/>
          <w:szCs w:val="24"/>
        </w:rPr>
        <w:t xml:space="preserve">блокированного </w:t>
      </w:r>
      <w:r w:rsidRPr="002F0023">
        <w:rPr>
          <w:rFonts w:ascii="Times New Roman" w:hAnsi="Times New Roman"/>
          <w:sz w:val="24"/>
          <w:szCs w:val="24"/>
        </w:rPr>
        <w:t>банковского счета</w:t>
      </w:r>
      <w:r>
        <w:rPr>
          <w:rFonts w:ascii="Times New Roman" w:hAnsi="Times New Roman"/>
          <w:sz w:val="24"/>
          <w:szCs w:val="24"/>
        </w:rPr>
        <w:t>, предназначенного для зачисления социальной выплаты</w:t>
      </w:r>
      <w:r w:rsidRPr="002F0023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AC6">
        <w:rPr>
          <w:rFonts w:ascii="Times New Roman" w:hAnsi="Times New Roman" w:cs="Times New Roman"/>
          <w:sz w:val="24"/>
          <w:szCs w:val="24"/>
        </w:rPr>
        <w:t>Свидетельство, предоставленное в Банк по истечении срока предъявления в Банк, указанного в Свидетельстве, Банком не принимается.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2A" w:rsidRPr="00571AC6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AC6">
        <w:rPr>
          <w:rFonts w:ascii="Times New Roman" w:hAnsi="Times New Roman" w:cs="Times New Roman"/>
          <w:sz w:val="24"/>
          <w:szCs w:val="24"/>
        </w:rPr>
        <w:t>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срок действия свидетельства и срок его предоставления в Банк.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 xml:space="preserve">В случае выявления несоответствия данных, указанных в свидетельстве, данным, содержащимся в представленных документах, </w:t>
      </w:r>
      <w:r>
        <w:rPr>
          <w:rFonts w:ascii="Times New Roman" w:hAnsi="Times New Roman"/>
          <w:sz w:val="24"/>
          <w:szCs w:val="24"/>
        </w:rPr>
        <w:t xml:space="preserve">а также в случае  истечения срока предъявления Свидетельства в Банк, указанного в Свидетельства, </w:t>
      </w:r>
      <w:r w:rsidRPr="006F2A99">
        <w:rPr>
          <w:rFonts w:ascii="Times New Roman" w:hAnsi="Times New Roman"/>
          <w:sz w:val="24"/>
          <w:szCs w:val="24"/>
        </w:rPr>
        <w:t>банк отказывает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6F2A99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владельцу. Владелец свидетельства вправе обратиться в Администрацию с заявлением о замене свидетельства.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В остальных случаях банк заключает с владельцем свидетельства, договор банковского счета и открывает на его имя банковский счет для учета средств социальной выплаты. Свидетельство, сданное в банк, после заключения договора банковского счета его владельцу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A99">
        <w:rPr>
          <w:rFonts w:ascii="Times New Roman" w:hAnsi="Times New Roman"/>
          <w:sz w:val="24"/>
          <w:szCs w:val="24"/>
        </w:rPr>
        <w:t>В договоре банковского счета оговариваются основные условия обслуживания банковского счета, порядок взаимоотношения банка и лица, на чье имя от</w:t>
      </w:r>
      <w:r>
        <w:rPr>
          <w:rFonts w:ascii="Times New Roman" w:hAnsi="Times New Roman"/>
          <w:sz w:val="24"/>
          <w:szCs w:val="24"/>
        </w:rPr>
        <w:t>крыт банковский счет (далее - Р</w:t>
      </w:r>
      <w:r w:rsidRPr="006F2A99">
        <w:rPr>
          <w:rFonts w:ascii="Times New Roman" w:hAnsi="Times New Roman"/>
          <w:sz w:val="24"/>
          <w:szCs w:val="24"/>
        </w:rPr>
        <w:t>аспорядитель счета), а также порядок перевода сре</w:t>
      </w:r>
      <w:proofErr w:type="gramStart"/>
      <w:r w:rsidRPr="006F2A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6F2A99">
        <w:rPr>
          <w:rFonts w:ascii="Times New Roman" w:hAnsi="Times New Roman"/>
          <w:sz w:val="24"/>
          <w:szCs w:val="24"/>
        </w:rPr>
        <w:t>анковского счета.</w:t>
      </w:r>
      <w:r w:rsidRPr="008B47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Плата</w:t>
      </w:r>
      <w:r w:rsidRPr="007F71E9">
        <w:rPr>
          <w:rFonts w:ascii="Times New Roman" w:hAnsi="Times New Roman" w:cs="Times New Roman"/>
          <w:sz w:val="24"/>
        </w:rPr>
        <w:t xml:space="preserve"> за открытие банковского счета </w:t>
      </w:r>
      <w:r>
        <w:rPr>
          <w:rFonts w:ascii="Times New Roman" w:hAnsi="Times New Roman" w:cs="Times New Roman"/>
          <w:sz w:val="24"/>
        </w:rPr>
        <w:t>взимается за счет собственных средств п</w:t>
      </w:r>
      <w:r w:rsidRPr="007F71E9">
        <w:rPr>
          <w:rFonts w:ascii="Times New Roman" w:hAnsi="Times New Roman" w:cs="Times New Roman"/>
          <w:sz w:val="24"/>
        </w:rPr>
        <w:t>олучателей в соответствии с тарифами Банка</w:t>
      </w:r>
      <w:r>
        <w:rPr>
          <w:rFonts w:ascii="Times New Roman" w:hAnsi="Times New Roman" w:cs="Times New Roman"/>
          <w:sz w:val="24"/>
        </w:rPr>
        <w:t>.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</w:t>
      </w:r>
      <w:r>
        <w:rPr>
          <w:rFonts w:ascii="Times New Roman" w:hAnsi="Times New Roman"/>
          <w:sz w:val="24"/>
          <w:szCs w:val="24"/>
        </w:rPr>
        <w:t>овора по письменному заявлению Р</w:t>
      </w:r>
      <w:r w:rsidRPr="006F2A99">
        <w:rPr>
          <w:rFonts w:ascii="Times New Roman" w:hAnsi="Times New Roman"/>
          <w:sz w:val="24"/>
          <w:szCs w:val="24"/>
        </w:rPr>
        <w:t xml:space="preserve">аспорядителя счета. </w:t>
      </w:r>
    </w:p>
    <w:p w:rsidR="009B572A" w:rsidRDefault="009B572A" w:rsidP="009B572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</w:t>
      </w:r>
      <w:r w:rsidRPr="007F71E9">
        <w:rPr>
          <w:rFonts w:ascii="Times New Roman" w:hAnsi="Times New Roman" w:cs="Times New Roman"/>
          <w:sz w:val="24"/>
        </w:rPr>
        <w:t xml:space="preserve"> в течение 3 (трех) рабочих дней </w:t>
      </w:r>
      <w:proofErr w:type="gramStart"/>
      <w:r w:rsidRPr="007F71E9">
        <w:rPr>
          <w:rFonts w:ascii="Times New Roman" w:hAnsi="Times New Roman" w:cs="Times New Roman"/>
          <w:sz w:val="24"/>
        </w:rPr>
        <w:t>с даты открытия</w:t>
      </w:r>
      <w:proofErr w:type="gramEnd"/>
      <w:r w:rsidRPr="007F7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владельцем свидетельства</w:t>
      </w:r>
      <w:r w:rsidRPr="007F71E9">
        <w:rPr>
          <w:rFonts w:ascii="Times New Roman" w:hAnsi="Times New Roman" w:cs="Times New Roman"/>
          <w:sz w:val="24"/>
        </w:rPr>
        <w:t xml:space="preserve"> банковского счета </w:t>
      </w:r>
      <w:r>
        <w:rPr>
          <w:rFonts w:ascii="Times New Roman" w:hAnsi="Times New Roman" w:cs="Times New Roman"/>
          <w:sz w:val="24"/>
        </w:rPr>
        <w:t>направляет в Администрацию</w:t>
      </w:r>
      <w:r w:rsidRPr="007F71E9">
        <w:rPr>
          <w:rFonts w:ascii="Times New Roman" w:hAnsi="Times New Roman" w:cs="Times New Roman"/>
          <w:sz w:val="24"/>
        </w:rPr>
        <w:t xml:space="preserve"> информацию</w:t>
      </w:r>
      <w:r>
        <w:rPr>
          <w:rFonts w:ascii="Times New Roman" w:hAnsi="Times New Roman" w:cs="Times New Roman"/>
          <w:sz w:val="24"/>
        </w:rPr>
        <w:t xml:space="preserve"> (заявку)</w:t>
      </w:r>
      <w:r w:rsidRPr="007F71E9">
        <w:rPr>
          <w:rFonts w:ascii="Times New Roman" w:hAnsi="Times New Roman" w:cs="Times New Roman"/>
          <w:sz w:val="24"/>
        </w:rPr>
        <w:t xml:space="preserve"> об открытии банковск</w:t>
      </w:r>
      <w:r>
        <w:rPr>
          <w:rFonts w:ascii="Times New Roman" w:hAnsi="Times New Roman" w:cs="Times New Roman"/>
          <w:sz w:val="24"/>
        </w:rPr>
        <w:t>ого</w:t>
      </w:r>
      <w:r w:rsidRPr="007F71E9">
        <w:rPr>
          <w:rFonts w:ascii="Times New Roman" w:hAnsi="Times New Roman" w:cs="Times New Roman"/>
          <w:sz w:val="24"/>
        </w:rPr>
        <w:t xml:space="preserve"> счет</w:t>
      </w:r>
      <w:r>
        <w:rPr>
          <w:rFonts w:ascii="Times New Roman" w:hAnsi="Times New Roman" w:cs="Times New Roman"/>
          <w:sz w:val="24"/>
        </w:rPr>
        <w:t>а владельцем свидетельств.</w:t>
      </w:r>
    </w:p>
    <w:p w:rsidR="009B572A" w:rsidRPr="00CC7852" w:rsidRDefault="009B572A" w:rsidP="009B572A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Банк з</w:t>
      </w:r>
      <w:r w:rsidRPr="007F71E9">
        <w:rPr>
          <w:sz w:val="24"/>
        </w:rPr>
        <w:t>ачисля</w:t>
      </w:r>
      <w:r>
        <w:rPr>
          <w:sz w:val="24"/>
        </w:rPr>
        <w:t>ет на банковский счет</w:t>
      </w:r>
      <w:r w:rsidRPr="007F71E9">
        <w:rPr>
          <w:sz w:val="24"/>
        </w:rPr>
        <w:t xml:space="preserve"> </w:t>
      </w:r>
      <w:r>
        <w:rPr>
          <w:sz w:val="24"/>
        </w:rPr>
        <w:t xml:space="preserve">распорядителя </w:t>
      </w:r>
      <w:proofErr w:type="gramStart"/>
      <w:r>
        <w:rPr>
          <w:sz w:val="24"/>
        </w:rPr>
        <w:t>счета</w:t>
      </w:r>
      <w:proofErr w:type="gramEnd"/>
      <w:r>
        <w:rPr>
          <w:sz w:val="24"/>
        </w:rPr>
        <w:t xml:space="preserve"> </w:t>
      </w:r>
      <w:r w:rsidRPr="007F71E9">
        <w:rPr>
          <w:sz w:val="24"/>
        </w:rPr>
        <w:t>поступившие бюджетные средства, не позднее 1 (одного) рабочего дня, следующего за днем поступления этих средств в Банк.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2.25. </w:t>
      </w:r>
      <w:r w:rsidRPr="005326F0">
        <w:rPr>
          <w:rFonts w:ascii="Times New Roman" w:hAnsi="Times New Roman"/>
          <w:sz w:val="24"/>
          <w:szCs w:val="24"/>
        </w:rPr>
        <w:t>Перечисление средств социальной выплаты на банковские счета ее получателе</w:t>
      </w:r>
      <w:r>
        <w:rPr>
          <w:rFonts w:ascii="Times New Roman" w:hAnsi="Times New Roman"/>
          <w:sz w:val="24"/>
          <w:szCs w:val="24"/>
        </w:rPr>
        <w:t>й осуществляется после проверки</w:t>
      </w:r>
      <w:r w:rsidRPr="00532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326F0">
        <w:rPr>
          <w:rFonts w:ascii="Times New Roman" w:hAnsi="Times New Roman"/>
          <w:sz w:val="24"/>
          <w:szCs w:val="24"/>
        </w:rPr>
        <w:t>дминистрацией документов на приобретенное или построенное жилье на соответс</w:t>
      </w:r>
      <w:r>
        <w:rPr>
          <w:rFonts w:ascii="Times New Roman" w:hAnsi="Times New Roman"/>
          <w:sz w:val="24"/>
          <w:szCs w:val="24"/>
        </w:rPr>
        <w:t xml:space="preserve">твие сведениям, содержащимся в </w:t>
      </w:r>
      <w:r>
        <w:rPr>
          <w:rFonts w:ascii="Times New Roman" w:hAnsi="Times New Roman"/>
          <w:sz w:val="24"/>
          <w:szCs w:val="24"/>
        </w:rPr>
        <w:lastRenderedPageBreak/>
        <w:t>с</w:t>
      </w:r>
      <w:r w:rsidRPr="005326F0">
        <w:rPr>
          <w:rFonts w:ascii="Times New Roman" w:hAnsi="Times New Roman"/>
          <w:sz w:val="24"/>
          <w:szCs w:val="24"/>
        </w:rPr>
        <w:t>видетельств</w:t>
      </w:r>
      <w:r>
        <w:rPr>
          <w:rFonts w:ascii="Times New Roman" w:hAnsi="Times New Roman"/>
          <w:sz w:val="24"/>
          <w:szCs w:val="24"/>
        </w:rPr>
        <w:t xml:space="preserve">е и Соглашении об </w:t>
      </w:r>
      <w:r w:rsidRPr="005326F0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>х</w:t>
      </w:r>
      <w:r w:rsidRPr="005326F0">
        <w:rPr>
          <w:rFonts w:ascii="Times New Roman" w:hAnsi="Times New Roman"/>
          <w:sz w:val="24"/>
          <w:szCs w:val="24"/>
        </w:rPr>
        <w:t xml:space="preserve"> использования социальной выплаты. Для такой п</w:t>
      </w:r>
      <w:r>
        <w:rPr>
          <w:rFonts w:ascii="Times New Roman" w:hAnsi="Times New Roman"/>
          <w:sz w:val="24"/>
          <w:szCs w:val="24"/>
        </w:rPr>
        <w:t>роверки граждане представляют в</w:t>
      </w:r>
      <w:r w:rsidRPr="00532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326F0">
        <w:rPr>
          <w:rFonts w:ascii="Times New Roman" w:hAnsi="Times New Roman"/>
          <w:sz w:val="24"/>
          <w:szCs w:val="24"/>
        </w:rPr>
        <w:t>дминистрацию</w:t>
      </w:r>
      <w:r>
        <w:rPr>
          <w:rFonts w:ascii="Times New Roman" w:hAnsi="Times New Roman"/>
          <w:sz w:val="24"/>
          <w:szCs w:val="24"/>
        </w:rPr>
        <w:t xml:space="preserve"> следующие документы</w:t>
      </w:r>
      <w:r w:rsidRPr="005326F0">
        <w:rPr>
          <w:rFonts w:ascii="Times New Roman" w:hAnsi="Times New Roman"/>
          <w:sz w:val="24"/>
          <w:szCs w:val="24"/>
        </w:rPr>
        <w:t>:</w:t>
      </w:r>
    </w:p>
    <w:p w:rsidR="009B572A" w:rsidRPr="005326F0" w:rsidRDefault="009B572A" w:rsidP="009B572A">
      <w:pPr>
        <w:pStyle w:val="a9"/>
        <w:numPr>
          <w:ilvl w:val="0"/>
          <w:numId w:val="2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трудовой книжки, </w:t>
      </w:r>
      <w:proofErr w:type="gramStart"/>
      <w:r>
        <w:rPr>
          <w:rFonts w:ascii="Times New Roman" w:hAnsi="Times New Roman"/>
          <w:sz w:val="24"/>
          <w:szCs w:val="24"/>
        </w:rPr>
        <w:t>заверенную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работодателем;</w:t>
      </w:r>
    </w:p>
    <w:p w:rsidR="009B572A" w:rsidRPr="005326F0" w:rsidRDefault="009B572A" w:rsidP="009B572A">
      <w:pPr>
        <w:pStyle w:val="a9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договор купли-продажи жилого помещения и свидетельство о государственной регистрации права собственности на приобретенное жилое помещение;</w:t>
      </w:r>
    </w:p>
    <w:p w:rsidR="009B572A" w:rsidRPr="005326F0" w:rsidRDefault="009B572A" w:rsidP="009B572A">
      <w:pPr>
        <w:pStyle w:val="a9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договор долевого участия в строительстве многоквартирного жилого дома (в случае участия в долевом строительстве).</w:t>
      </w:r>
    </w:p>
    <w:p w:rsidR="009B572A" w:rsidRPr="00EF5199" w:rsidRDefault="009B572A" w:rsidP="009B572A">
      <w:pPr>
        <w:pStyle w:val="aa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EF5199">
        <w:rPr>
          <w:sz w:val="24"/>
          <w:szCs w:val="24"/>
        </w:rPr>
        <w:t>кредитный договор (договор займа) при наличии кредитных (заемных) средств в оплате жилья.</w:t>
      </w:r>
    </w:p>
    <w:p w:rsidR="009B572A" w:rsidRPr="005326F0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>Указанные документы представляются с их копиями.</w:t>
      </w:r>
    </w:p>
    <w:p w:rsidR="009B572A" w:rsidRPr="005326F0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E4600">
        <w:rPr>
          <w:rFonts w:ascii="Times New Roman" w:hAnsi="Times New Roman"/>
          <w:sz w:val="24"/>
          <w:szCs w:val="24"/>
        </w:rPr>
        <w:t>Администрация при получении документов</w:t>
      </w:r>
      <w:r>
        <w:rPr>
          <w:rFonts w:ascii="Times New Roman" w:hAnsi="Times New Roman"/>
          <w:sz w:val="24"/>
          <w:szCs w:val="24"/>
        </w:rPr>
        <w:t xml:space="preserve"> в течение 10</w:t>
      </w:r>
      <w:r w:rsidRPr="002E4600">
        <w:rPr>
          <w:rFonts w:ascii="Times New Roman" w:hAnsi="Times New Roman"/>
          <w:sz w:val="24"/>
          <w:szCs w:val="24"/>
        </w:rPr>
        <w:t xml:space="preserve"> рабочих дней осуществляет проверку содержащихся в них сведений.</w:t>
      </w:r>
      <w:r w:rsidRPr="002E4600">
        <w:rPr>
          <w:sz w:val="24"/>
          <w:szCs w:val="24"/>
        </w:rPr>
        <w:t xml:space="preserve"> </w:t>
      </w:r>
      <w:r w:rsidRPr="002E4600">
        <w:rPr>
          <w:rFonts w:ascii="Times New Roman" w:hAnsi="Times New Roman"/>
          <w:sz w:val="24"/>
          <w:szCs w:val="24"/>
        </w:rPr>
        <w:t>При соответствии документов требованиям программы А</w:t>
      </w:r>
      <w:r>
        <w:rPr>
          <w:rFonts w:ascii="Times New Roman" w:hAnsi="Times New Roman"/>
          <w:sz w:val="24"/>
          <w:szCs w:val="24"/>
        </w:rPr>
        <w:t>дминистрация выдает получателю р</w:t>
      </w:r>
      <w:r w:rsidRPr="002E4600">
        <w:rPr>
          <w:rFonts w:ascii="Times New Roman" w:hAnsi="Times New Roman"/>
          <w:sz w:val="24"/>
          <w:szCs w:val="24"/>
        </w:rPr>
        <w:t>аспоряжение для перечисления средств социальной выплаты для последующего предъявления в Банк.</w:t>
      </w:r>
    </w:p>
    <w:p w:rsidR="009B572A" w:rsidRDefault="009B572A" w:rsidP="009B572A">
      <w:pPr>
        <w:pStyle w:val="a9"/>
        <w:ind w:firstLine="708"/>
        <w:jc w:val="both"/>
        <w:rPr>
          <w:sz w:val="24"/>
          <w:szCs w:val="24"/>
        </w:rPr>
      </w:pPr>
      <w:r w:rsidRPr="005326F0">
        <w:rPr>
          <w:rFonts w:ascii="Times New Roman" w:hAnsi="Times New Roman"/>
          <w:sz w:val="24"/>
          <w:szCs w:val="24"/>
        </w:rPr>
        <w:t xml:space="preserve">В случае вынесения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</w:t>
      </w:r>
      <w:proofErr w:type="gramStart"/>
      <w:r w:rsidRPr="005326F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326F0">
        <w:rPr>
          <w:rFonts w:ascii="Times New Roman" w:hAnsi="Times New Roman"/>
          <w:sz w:val="24"/>
          <w:szCs w:val="24"/>
        </w:rPr>
        <w:t xml:space="preserve"> указанных документов соответствующее уведомление в письменной </w:t>
      </w:r>
      <w:r>
        <w:rPr>
          <w:rFonts w:ascii="Times New Roman" w:hAnsi="Times New Roman"/>
          <w:sz w:val="24"/>
          <w:szCs w:val="24"/>
        </w:rPr>
        <w:t>форме с указанием причин отказа</w:t>
      </w:r>
      <w:r w:rsidRPr="005326F0">
        <w:rPr>
          <w:rFonts w:ascii="Times New Roman" w:hAnsi="Times New Roman"/>
          <w:sz w:val="24"/>
          <w:szCs w:val="24"/>
        </w:rPr>
        <w:t>.</w:t>
      </w:r>
      <w:r w:rsidRPr="002B56ED">
        <w:rPr>
          <w:rFonts w:ascii="Times New Roman" w:hAnsi="Times New Roman"/>
          <w:sz w:val="24"/>
          <w:szCs w:val="24"/>
        </w:rPr>
        <w:t xml:space="preserve"> </w:t>
      </w:r>
      <w:r w:rsidRPr="005326F0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этом документы, принятые Администрацией</w:t>
      </w:r>
      <w:r w:rsidRPr="005326F0">
        <w:rPr>
          <w:rFonts w:ascii="Times New Roman" w:hAnsi="Times New Roman"/>
          <w:sz w:val="24"/>
          <w:szCs w:val="24"/>
        </w:rPr>
        <w:t xml:space="preserve"> для проверки, возвращаются.</w:t>
      </w:r>
      <w:r w:rsidRPr="000540B2">
        <w:rPr>
          <w:sz w:val="24"/>
          <w:szCs w:val="24"/>
        </w:rPr>
        <w:t xml:space="preserve"> </w:t>
      </w:r>
    </w:p>
    <w:p w:rsidR="009B572A" w:rsidRPr="005326F0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035B6">
        <w:rPr>
          <w:rFonts w:ascii="Times New Roman" w:hAnsi="Times New Roman"/>
          <w:sz w:val="24"/>
          <w:szCs w:val="24"/>
        </w:rPr>
        <w:t xml:space="preserve">Перечисление социальных выплат с банковских счетов получателей социальных выплат производится </w:t>
      </w:r>
      <w:proofErr w:type="gramStart"/>
      <w:r w:rsidRPr="00C035B6">
        <w:rPr>
          <w:rFonts w:ascii="Times New Roman" w:hAnsi="Times New Roman"/>
          <w:sz w:val="24"/>
          <w:szCs w:val="24"/>
        </w:rPr>
        <w:t>банком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представленного в Банк Получателем распоряжения Администрации, а также заявления-поручения Получателя на перечисление средств социальной выплаты по целевому назначению.</w:t>
      </w:r>
    </w:p>
    <w:p w:rsidR="009B572A" w:rsidRPr="00E24F61" w:rsidRDefault="009B572A" w:rsidP="009B572A">
      <w:pPr>
        <w:widowControl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2.26. Банк направляет в Администрацию ежемесячно </w:t>
      </w:r>
      <w:r w:rsidRPr="007F71E9">
        <w:rPr>
          <w:sz w:val="24"/>
        </w:rPr>
        <w:t xml:space="preserve">до 10-го числа месяца, следующего за </w:t>
      </w:r>
      <w:proofErr w:type="gramStart"/>
      <w:r w:rsidRPr="007F71E9">
        <w:rPr>
          <w:sz w:val="24"/>
        </w:rPr>
        <w:t>отчетным</w:t>
      </w:r>
      <w:proofErr w:type="gramEnd"/>
      <w:r w:rsidRPr="007F71E9">
        <w:rPr>
          <w:sz w:val="24"/>
        </w:rPr>
        <w:t>, информацию о перечислении средств с</w:t>
      </w:r>
      <w:r>
        <w:rPr>
          <w:sz w:val="24"/>
        </w:rPr>
        <w:t>оциальной выплаты с банковского счета.</w:t>
      </w:r>
    </w:p>
    <w:p w:rsidR="009B572A" w:rsidRPr="005411F4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2.27. </w:t>
      </w:r>
      <w:r w:rsidRPr="005411F4">
        <w:rPr>
          <w:rFonts w:ascii="Times New Roman" w:hAnsi="Times New Roman"/>
          <w:sz w:val="24"/>
          <w:szCs w:val="24"/>
        </w:rPr>
        <w:t xml:space="preserve">Личные дела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5411F4">
        <w:rPr>
          <w:rFonts w:ascii="Times New Roman" w:hAnsi="Times New Roman"/>
          <w:sz w:val="24"/>
          <w:szCs w:val="24"/>
        </w:rPr>
        <w:t>, получивших социальную выплату, подлежат хранению администрацией в течение 10 лет со дня перечисления социальной выплаты.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8</w:t>
      </w:r>
      <w:r w:rsidRPr="00C926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случае получения участником мероприятия социальной выплаты в размере менее 50% от расчетной стоимости жилья, участник в период, следующий за годом предоставления социальной выплаты, вправе обратиться в Администрацию, за получением Компенсацией уплаченных процентов по ипотечному жилищному кредиту. Обращаться за выплатой Компенсации участник программы имеет право ежегодно.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 социальной выплаты и выплаченной компенсации уплаченных процентов по ипотечному жилищному кредиту не может превышать 50% от расчетной стоимости</w:t>
      </w:r>
      <w:r w:rsidRPr="00A01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приобретения (строительства) жилья, рассчитанной на дату выдачи свидетельства о предоставлении социальной выплаты. Компенсация предоставляется при условии сохранении трудовых отношений заявителя с организацией дающей право участвовать в мероприятии.</w:t>
      </w:r>
    </w:p>
    <w:p w:rsidR="009B572A" w:rsidRPr="00EC571F" w:rsidRDefault="009B572A" w:rsidP="009B572A">
      <w:pPr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1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7</w:t>
      </w:r>
      <w:r w:rsidR="00B43658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на приобретение (строительство) жилья на территории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B43658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Pr="001806FE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6B6B1F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Прошу включить меня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паспорт ______</w:t>
      </w:r>
      <w:r>
        <w:rPr>
          <w:rFonts w:ascii="Times New Roman" w:hAnsi="Times New Roman"/>
          <w:sz w:val="20"/>
          <w:szCs w:val="20"/>
        </w:rPr>
        <w:t>________</w:t>
      </w:r>
      <w:r w:rsidRPr="00E66125">
        <w:rPr>
          <w:rFonts w:ascii="Times New Roman" w:hAnsi="Times New Roman"/>
          <w:sz w:val="20"/>
          <w:szCs w:val="20"/>
        </w:rPr>
        <w:t>_____, 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DB32B5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DB32B5">
        <w:rPr>
          <w:rFonts w:ascii="Times New Roman" w:hAnsi="Times New Roman"/>
        </w:rPr>
        <w:t xml:space="preserve">в состав участников </w:t>
      </w:r>
      <w:r w:rsidRPr="00DB32B5">
        <w:rPr>
          <w:rFonts w:ascii="Times New Roman" w:hAnsi="Times New Roman" w:cs="Times New Roman"/>
        </w:rPr>
        <w:t xml:space="preserve">мероприятия по </w:t>
      </w:r>
      <w:r w:rsidRPr="00DB32B5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</w:rPr>
        <w:t xml:space="preserve"> </w:t>
      </w:r>
      <w:r w:rsidRPr="00326815">
        <w:rPr>
          <w:rFonts w:ascii="Times New Roman" w:hAnsi="Times New Roman" w:cs="Times New Roman"/>
          <w:sz w:val="20"/>
          <w:szCs w:val="20"/>
        </w:rPr>
        <w:t>муниципальной программы Сосновоборского г</w:t>
      </w:r>
      <w:r>
        <w:rPr>
          <w:rFonts w:ascii="Times New Roman" w:hAnsi="Times New Roman" w:cs="Times New Roman"/>
          <w:sz w:val="20"/>
          <w:szCs w:val="20"/>
        </w:rPr>
        <w:t>ородского округа «Жилище на 2021-2025</w:t>
      </w:r>
      <w:r w:rsidRPr="00326815">
        <w:rPr>
          <w:rFonts w:ascii="Times New Roman" w:hAnsi="Times New Roman" w:cs="Times New Roman"/>
          <w:sz w:val="20"/>
          <w:szCs w:val="20"/>
        </w:rPr>
        <w:t xml:space="preserve"> годы</w:t>
      </w:r>
      <w:r>
        <w:rPr>
          <w:rFonts w:ascii="Times New Roman" w:hAnsi="Times New Roman" w:cs="Times New Roman"/>
          <w:sz w:val="20"/>
          <w:szCs w:val="20"/>
        </w:rPr>
        <w:t>».</w:t>
      </w:r>
    </w:p>
    <w:tbl>
      <w:tblPr>
        <w:tblW w:w="955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60"/>
        <w:gridCol w:w="4699"/>
      </w:tblGrid>
      <w:tr w:rsidR="00B43658" w:rsidRPr="006F2A99" w:rsidTr="00B43658">
        <w:tc>
          <w:tcPr>
            <w:tcW w:w="4860" w:type="dxa"/>
          </w:tcPr>
          <w:p w:rsidR="00B43658" w:rsidRDefault="00B43658" w:rsidP="00B4365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43658" w:rsidRPr="0045474F" w:rsidRDefault="00B43658" w:rsidP="00B4365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sz w:val="20"/>
                <w:szCs w:val="20"/>
              </w:rPr>
              <w:t xml:space="preserve">Жилищные условия планирую улучшить путем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3658" w:rsidRPr="006F2A99" w:rsidRDefault="00B43658" w:rsidP="00B43658">
            <w:pPr>
              <w:pStyle w:val="a9"/>
              <w:rPr>
                <w:rFonts w:ascii="Times New Roman" w:hAnsi="Times New Roman"/>
              </w:rPr>
            </w:pPr>
          </w:p>
        </w:tc>
      </w:tr>
      <w:tr w:rsidR="00B43658" w:rsidRPr="0045474F" w:rsidTr="00B43658">
        <w:tc>
          <w:tcPr>
            <w:tcW w:w="4860" w:type="dxa"/>
          </w:tcPr>
          <w:p w:rsidR="00B43658" w:rsidRPr="006F2A99" w:rsidRDefault="00B43658" w:rsidP="00B436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9" w:type="dxa"/>
          </w:tcPr>
          <w:p w:rsidR="00B43658" w:rsidRPr="0045474F" w:rsidRDefault="00B43658" w:rsidP="00B43658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3658" w:rsidRPr="006F2A99" w:rsidTr="00B43658">
        <w:tc>
          <w:tcPr>
            <w:tcW w:w="9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3658" w:rsidRPr="006F2A99" w:rsidRDefault="00B43658" w:rsidP="00B436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3658" w:rsidRPr="0045474F" w:rsidTr="00B43658">
        <w:tc>
          <w:tcPr>
            <w:tcW w:w="9559" w:type="dxa"/>
            <w:gridSpan w:val="2"/>
          </w:tcPr>
          <w:p w:rsidR="00B43658" w:rsidRPr="0045474F" w:rsidRDefault="00B43658" w:rsidP="00B43658">
            <w:pPr>
              <w:pStyle w:val="a9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риобретение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готового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 xml:space="preserve"> жилого помещени</w:t>
            </w:r>
            <w:proofErr w:type="gramStart"/>
            <w:r w:rsidRPr="0045474F">
              <w:rPr>
                <w:rFonts w:ascii="Times New Roman" w:hAnsi="Times New Roman"/>
                <w:sz w:val="12"/>
                <w:szCs w:val="12"/>
              </w:rPr>
              <w:t>я</w:t>
            </w:r>
            <w:r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у застройщика/ на вторичном рынке жилья)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, строительство индивидуального жилого дома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 xml:space="preserve"> участие в долевом строительстве многоквартирного дома,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 xml:space="preserve">на погашение основной суммы долга и уплату процентов по ипотечным жилищным кредитам (займам) на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приобретение </w:t>
            </w:r>
            <w:r w:rsidRPr="0045474F">
              <w:rPr>
                <w:rFonts w:ascii="Times New Roman" w:hAnsi="Times New Roman"/>
                <w:sz w:val="12"/>
                <w:szCs w:val="12"/>
              </w:rPr>
              <w:t>(строительство) жилья - нужное указать)</w:t>
            </w:r>
          </w:p>
        </w:tc>
      </w:tr>
      <w:tr w:rsidR="00B43658" w:rsidRPr="009257A5" w:rsidTr="00B43658">
        <w:tc>
          <w:tcPr>
            <w:tcW w:w="9559" w:type="dxa"/>
            <w:gridSpan w:val="2"/>
          </w:tcPr>
          <w:p w:rsidR="00B43658" w:rsidRPr="009257A5" w:rsidRDefault="00B43658" w:rsidP="00B43658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74F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Сосновоборского городского округа Ленинградской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9B572A" w:rsidRPr="00E66125" w:rsidRDefault="009B572A" w:rsidP="00B43658">
      <w:pPr>
        <w:pStyle w:val="a9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Работаю в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B43658" w:rsidRDefault="00B43658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 xml:space="preserve">Нуждающимися в улучшении жилищных условий </w:t>
      </w:r>
      <w:proofErr w:type="gramStart"/>
      <w:r w:rsidRPr="00326815">
        <w:t>признаны</w:t>
      </w:r>
      <w:proofErr w:type="gramEnd"/>
      <w:r w:rsidRPr="00326815">
        <w:t xml:space="preserve"> решением ____________________</w:t>
      </w:r>
      <w:r>
        <w:t>______</w:t>
      </w:r>
      <w:r w:rsidRPr="00326815">
        <w:t>_____</w:t>
      </w: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>____________________________________________________________________________________</w:t>
      </w:r>
      <w:r>
        <w:t>_____</w:t>
      </w:r>
      <w:r w:rsidRPr="00326815">
        <w:t>____</w:t>
      </w:r>
    </w:p>
    <w:p w:rsidR="009B572A" w:rsidRPr="006B6B1F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sz w:val="12"/>
        </w:rPr>
      </w:pPr>
      <w:r w:rsidRPr="00326815">
        <w:rPr>
          <w:sz w:val="12"/>
        </w:rPr>
        <w:t>(реквизиты правового акта)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Супруг (супруга) 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66125">
        <w:rPr>
          <w:rFonts w:ascii="Times New Roman" w:hAnsi="Times New Roman"/>
          <w:sz w:val="20"/>
          <w:szCs w:val="20"/>
        </w:rPr>
        <w:t>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Дети: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lastRenderedPageBreak/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>
        <w:t>С условиями участия в м</w:t>
      </w:r>
      <w:r w:rsidRPr="00326815">
        <w:t xml:space="preserve">ероприятии </w:t>
      </w:r>
      <w:proofErr w:type="gramStart"/>
      <w:r w:rsidRPr="00326815">
        <w:t>ознакомлен</w:t>
      </w:r>
      <w:proofErr w:type="gramEnd"/>
      <w:r w:rsidRPr="00326815">
        <w:t xml:space="preserve"> (ознакомлена) и обязуюсь их выполнять.</w:t>
      </w:r>
      <w:r>
        <w:t xml:space="preserve"> </w:t>
      </w:r>
      <w:r w:rsidRPr="00326815">
        <w:t xml:space="preserve">Обязуюсь в течение 10 рабочих дней </w:t>
      </w:r>
      <w:proofErr w:type="gramStart"/>
      <w:r w:rsidRPr="00326815">
        <w:t>с даты изменения</w:t>
      </w:r>
      <w:proofErr w:type="gramEnd"/>
      <w:r w:rsidRPr="00326815">
        <w:t xml:space="preserve"> (или получения нового) документа, представленного мной с настоящим заявлением, представит</w:t>
      </w:r>
      <w:r>
        <w:t>ь в А</w:t>
      </w:r>
      <w:r w:rsidRPr="00326815">
        <w:t xml:space="preserve">дминистрацию </w:t>
      </w:r>
      <w:r>
        <w:t>Сосновоборского городского округа</w:t>
      </w:r>
      <w:r w:rsidRPr="00326815">
        <w:t xml:space="preserve"> измененный (новый) документ.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Подписи заявителя и совершеннолетних членов его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300"/>
        <w:jc w:val="left"/>
      </w:pPr>
    </w:p>
    <w:p w:rsidR="009B572A" w:rsidRDefault="009B572A" w:rsidP="009B572A">
      <w:pPr>
        <w:spacing w:after="200" w:line="276" w:lineRule="auto"/>
        <w:rPr>
          <w:sz w:val="24"/>
          <w:szCs w:val="24"/>
        </w:r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2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Pr="00D334AD" w:rsidRDefault="009B572A" w:rsidP="009B572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D334AD">
        <w:rPr>
          <w:rFonts w:ascii="Times New Roman" w:hAnsi="Times New Roman"/>
          <w:b/>
          <w:sz w:val="20"/>
          <w:szCs w:val="20"/>
        </w:rPr>
        <w:t>Список</w:t>
      </w:r>
    </w:p>
    <w:p w:rsidR="009B572A" w:rsidRPr="00106F80" w:rsidRDefault="009B572A" w:rsidP="009B572A">
      <w:pPr>
        <w:pStyle w:val="a9"/>
        <w:jc w:val="both"/>
        <w:rPr>
          <w:rFonts w:ascii="Times New Roman" w:hAnsi="Times New Roman"/>
          <w:b/>
        </w:rPr>
      </w:pPr>
      <w:r w:rsidRPr="00106F80">
        <w:rPr>
          <w:rFonts w:ascii="Times New Roman" w:hAnsi="Times New Roman"/>
          <w:b/>
        </w:rPr>
        <w:t xml:space="preserve">граждан – участников изъявивших желание получить социальную выплату на приобретение (строительство) жилых помещений в _____ году </w:t>
      </w:r>
    </w:p>
    <w:p w:rsidR="009B572A" w:rsidRPr="00106F80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106F80">
        <w:rPr>
          <w:rFonts w:ascii="Times New Roman" w:hAnsi="Times New Roman"/>
          <w:b/>
        </w:rPr>
        <w:t xml:space="preserve">в рамках </w:t>
      </w:r>
      <w:r w:rsidRPr="00106F80">
        <w:rPr>
          <w:rFonts w:ascii="Times New Roman" w:hAnsi="Times New Roman" w:cs="Times New Roman"/>
          <w:b/>
        </w:rPr>
        <w:t xml:space="preserve">мероприятия по </w:t>
      </w:r>
      <w:r w:rsidRPr="00106F80">
        <w:rPr>
          <w:rFonts w:ascii="Times New Roman" w:hAnsi="Times New Roman"/>
          <w:b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</w:p>
    <w:p w:rsidR="009B572A" w:rsidRPr="00106F80" w:rsidRDefault="009B572A" w:rsidP="009B572A">
      <w:pPr>
        <w:pStyle w:val="ConsPlusCell"/>
        <w:jc w:val="both"/>
        <w:rPr>
          <w:rFonts w:ascii="Times New Roman" w:hAnsi="Times New Roman"/>
          <w:b/>
        </w:rPr>
      </w:pPr>
      <w:r w:rsidRPr="00106F80">
        <w:rPr>
          <w:rFonts w:ascii="Times New Roman" w:hAnsi="Times New Roman" w:cs="Times New Roman"/>
          <w:b/>
        </w:rPr>
        <w:t xml:space="preserve"> муниципальной программы </w:t>
      </w:r>
      <w:r w:rsidRPr="00106F80">
        <w:rPr>
          <w:rFonts w:ascii="Times New Roman" w:hAnsi="Times New Roman"/>
          <w:b/>
        </w:rPr>
        <w:t xml:space="preserve">Сосновоборского городского округа «Жилище на 2021-2025 годы» </w:t>
      </w:r>
    </w:p>
    <w:p w:rsidR="009B572A" w:rsidRPr="00DF3383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2268"/>
        <w:gridCol w:w="1134"/>
        <w:gridCol w:w="2911"/>
        <w:gridCol w:w="1625"/>
        <w:gridCol w:w="1625"/>
        <w:gridCol w:w="1625"/>
        <w:gridCol w:w="1641"/>
      </w:tblGrid>
      <w:tr w:rsidR="009B572A" w:rsidRPr="00472D40" w:rsidTr="00562189">
        <w:tc>
          <w:tcPr>
            <w:tcW w:w="534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3" w:type="dxa"/>
            <w:gridSpan w:val="7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документа, подтверждающего наличие средств на оплату расчетной стоимости строительства (приобретения) жилья сверх расчетной социальной выплаты </w:t>
            </w: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268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4045" w:type="dxa"/>
            <w:gridSpan w:val="2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625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дата постановки на учет в качестве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нуждающегося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291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5318"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4"/>
          <w:szCs w:val="24"/>
        </w:rPr>
        <w:t xml:space="preserve">  ______</w:t>
      </w:r>
      <w:r w:rsidRPr="0019531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B572A" w:rsidRPr="00D334AD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</w:t>
      </w:r>
      <w:r w:rsidRPr="00D334AD">
        <w:rPr>
          <w:rFonts w:ascii="Times New Roman" w:hAnsi="Times New Roman"/>
          <w:sz w:val="12"/>
          <w:szCs w:val="12"/>
        </w:rPr>
        <w:t xml:space="preserve">(должность лица, сформировавшего список)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Pr="00D334AD">
        <w:rPr>
          <w:rFonts w:ascii="Times New Roman" w:hAnsi="Times New Roman"/>
          <w:sz w:val="12"/>
          <w:szCs w:val="12"/>
        </w:rPr>
        <w:t xml:space="preserve">   (подпись)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  <w:r w:rsidRPr="00D334AD">
        <w:rPr>
          <w:rFonts w:ascii="Times New Roman" w:hAnsi="Times New Roman"/>
          <w:sz w:val="12"/>
          <w:szCs w:val="12"/>
        </w:rPr>
        <w:t xml:space="preserve">          (расшифровка подписи)</w:t>
      </w:r>
    </w:p>
    <w:p w:rsidR="009B572A" w:rsidRDefault="009B572A" w:rsidP="009B572A">
      <w:pPr>
        <w:pStyle w:val="a9"/>
        <w:rPr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 3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7C6CE9">
        <w:rPr>
          <w:rFonts w:ascii="Times New Roman" w:hAnsi="Times New Roman"/>
          <w:sz w:val="24"/>
          <w:szCs w:val="24"/>
        </w:rPr>
        <w:t>на приобретение (строительство) жилья на территории</w:t>
      </w:r>
      <w:r w:rsidRPr="00365F73">
        <w:rPr>
          <w:rFonts w:ascii="Times New Roman" w:hAnsi="Times New Roman"/>
          <w:sz w:val="20"/>
          <w:szCs w:val="20"/>
        </w:rPr>
        <w:t xml:space="preserve">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>Список</w:t>
      </w:r>
    </w:p>
    <w:p w:rsidR="009B572A" w:rsidRPr="00106F80" w:rsidRDefault="009B572A" w:rsidP="009B572A">
      <w:pPr>
        <w:pStyle w:val="ConsPlusCell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E03DD">
        <w:rPr>
          <w:rFonts w:ascii="Times New Roman" w:hAnsi="Times New Roman"/>
          <w:b/>
          <w:sz w:val="20"/>
          <w:szCs w:val="20"/>
        </w:rPr>
        <w:t xml:space="preserve">граждан – претендентов </w:t>
      </w:r>
      <w:r>
        <w:rPr>
          <w:rFonts w:ascii="Times New Roman" w:hAnsi="Times New Roman"/>
          <w:b/>
          <w:sz w:val="20"/>
          <w:szCs w:val="20"/>
        </w:rPr>
        <w:t>на</w:t>
      </w:r>
      <w:r w:rsidRPr="00DE03DD">
        <w:rPr>
          <w:rFonts w:ascii="Times New Roman" w:hAnsi="Times New Roman"/>
          <w:b/>
          <w:sz w:val="20"/>
          <w:szCs w:val="20"/>
        </w:rPr>
        <w:t xml:space="preserve"> получ</w:t>
      </w:r>
      <w:r>
        <w:rPr>
          <w:rFonts w:ascii="Times New Roman" w:hAnsi="Times New Roman"/>
          <w:b/>
          <w:sz w:val="20"/>
          <w:szCs w:val="20"/>
        </w:rPr>
        <w:t>ение</w:t>
      </w:r>
      <w:r w:rsidRPr="00DE03DD">
        <w:rPr>
          <w:rFonts w:ascii="Times New Roman" w:hAnsi="Times New Roman"/>
          <w:b/>
          <w:sz w:val="20"/>
          <w:szCs w:val="20"/>
        </w:rPr>
        <w:t xml:space="preserve"> социальн</w:t>
      </w:r>
      <w:r>
        <w:rPr>
          <w:rFonts w:ascii="Times New Roman" w:hAnsi="Times New Roman"/>
          <w:b/>
          <w:sz w:val="20"/>
          <w:szCs w:val="20"/>
        </w:rPr>
        <w:t>ой</w:t>
      </w:r>
      <w:r w:rsidRPr="00DE03DD">
        <w:rPr>
          <w:rFonts w:ascii="Times New Roman" w:hAnsi="Times New Roman"/>
          <w:b/>
          <w:sz w:val="20"/>
          <w:szCs w:val="20"/>
        </w:rPr>
        <w:t xml:space="preserve"> выплат</w:t>
      </w:r>
      <w:r>
        <w:rPr>
          <w:rFonts w:ascii="Times New Roman" w:hAnsi="Times New Roman"/>
          <w:b/>
          <w:sz w:val="20"/>
          <w:szCs w:val="20"/>
        </w:rPr>
        <w:t>ы</w:t>
      </w:r>
      <w:r w:rsidRPr="00DE03DD">
        <w:rPr>
          <w:rFonts w:ascii="Times New Roman" w:hAnsi="Times New Roman"/>
          <w:b/>
          <w:sz w:val="20"/>
          <w:szCs w:val="20"/>
        </w:rPr>
        <w:t xml:space="preserve"> на приобретение (строительство) жилых помещений в _____ году</w:t>
      </w:r>
      <w:r>
        <w:rPr>
          <w:rFonts w:ascii="Times New Roman" w:hAnsi="Times New Roman"/>
          <w:b/>
          <w:sz w:val="20"/>
          <w:szCs w:val="20"/>
        </w:rPr>
        <w:t xml:space="preserve"> в рамках</w:t>
      </w:r>
      <w:r w:rsidRPr="00EC1555">
        <w:rPr>
          <w:rFonts w:ascii="Times New Roman" w:hAnsi="Times New Roman"/>
          <w:b/>
          <w:sz w:val="24"/>
          <w:szCs w:val="24"/>
        </w:rPr>
        <w:t xml:space="preserve"> </w:t>
      </w:r>
      <w:r w:rsidRPr="00106F80">
        <w:rPr>
          <w:rFonts w:ascii="Times New Roman" w:hAnsi="Times New Roman" w:cs="Times New Roman"/>
          <w:b/>
        </w:rPr>
        <w:t xml:space="preserve">мероприятия по </w:t>
      </w:r>
      <w:r w:rsidRPr="00106F80">
        <w:rPr>
          <w:rFonts w:ascii="Times New Roman" w:hAnsi="Times New Roman"/>
          <w:b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</w:rPr>
        <w:t xml:space="preserve"> </w:t>
      </w:r>
      <w:r w:rsidRPr="00D334AD">
        <w:rPr>
          <w:rFonts w:ascii="Times New Roman" w:hAnsi="Times New Roman" w:cs="Times New Roman"/>
          <w:b/>
          <w:sz w:val="20"/>
          <w:szCs w:val="20"/>
        </w:rPr>
        <w:t>муниципальной программы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4AD">
        <w:rPr>
          <w:rFonts w:ascii="Times New Roman" w:hAnsi="Times New Roman"/>
          <w:b/>
          <w:sz w:val="20"/>
          <w:szCs w:val="20"/>
        </w:rPr>
        <w:t>Сосновоборского г</w:t>
      </w:r>
      <w:r>
        <w:rPr>
          <w:rFonts w:ascii="Times New Roman" w:hAnsi="Times New Roman"/>
          <w:b/>
          <w:sz w:val="20"/>
          <w:szCs w:val="20"/>
        </w:rPr>
        <w:t>ородского округа «Жилище на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2021-2025</w:t>
      </w:r>
      <w:r w:rsidRPr="00D334AD">
        <w:rPr>
          <w:rFonts w:ascii="Times New Roman" w:hAnsi="Times New Roman"/>
          <w:b/>
          <w:sz w:val="20"/>
          <w:szCs w:val="20"/>
        </w:rPr>
        <w:t xml:space="preserve"> годы</w:t>
      </w:r>
      <w:r>
        <w:rPr>
          <w:rFonts w:ascii="Times New Roman" w:hAnsi="Times New Roman"/>
          <w:b/>
          <w:sz w:val="20"/>
          <w:szCs w:val="20"/>
        </w:rPr>
        <w:t>»</w:t>
      </w:r>
      <w:r w:rsidRPr="00DE03DD">
        <w:rPr>
          <w:rFonts w:ascii="Times New Roman" w:hAnsi="Times New Roman"/>
          <w:b/>
          <w:sz w:val="24"/>
          <w:szCs w:val="24"/>
        </w:rPr>
        <w:t xml:space="preserve"> </w:t>
      </w:r>
    </w:p>
    <w:p w:rsidR="009B572A" w:rsidRDefault="009B572A" w:rsidP="009B572A">
      <w:pPr>
        <w:pStyle w:val="a9"/>
        <w:rPr>
          <w:sz w:val="24"/>
          <w:szCs w:val="24"/>
        </w:rPr>
      </w:pPr>
    </w:p>
    <w:tbl>
      <w:tblPr>
        <w:tblW w:w="152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619"/>
        <w:gridCol w:w="1276"/>
        <w:gridCol w:w="1086"/>
        <w:gridCol w:w="1040"/>
        <w:gridCol w:w="1051"/>
        <w:gridCol w:w="1522"/>
        <w:gridCol w:w="1418"/>
        <w:gridCol w:w="1582"/>
        <w:gridCol w:w="1253"/>
        <w:gridCol w:w="1049"/>
        <w:gridCol w:w="1891"/>
      </w:tblGrid>
      <w:tr w:rsidR="009B572A" w:rsidRPr="00652BF7" w:rsidTr="00562189">
        <w:tc>
          <w:tcPr>
            <w:tcW w:w="486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C76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12" w:type="dxa"/>
            <w:gridSpan w:val="7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Данные о членах семьи гражданина, имеющих право на получение социальной выплаты</w:t>
            </w:r>
          </w:p>
        </w:tc>
        <w:tc>
          <w:tcPr>
            <w:tcW w:w="3884" w:type="dxa"/>
            <w:gridSpan w:val="3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Расчетная стоимость жилья на дату утверждения списка</w:t>
            </w:r>
          </w:p>
        </w:tc>
        <w:tc>
          <w:tcPr>
            <w:tcW w:w="1891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Планируемый размер социальной выплаты на дату утверждения списка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9B572A" w:rsidRPr="00652BF7" w:rsidTr="00562189">
        <w:tc>
          <w:tcPr>
            <w:tcW w:w="486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отчество, родственные отношения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количество членов семьи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126" w:type="dxa"/>
            <w:gridSpan w:val="2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051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522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418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дата постановки на учет в качестве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нуждающегося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 xml:space="preserve"> в улучшении жилищных условий</w:t>
            </w:r>
          </w:p>
        </w:tc>
        <w:tc>
          <w:tcPr>
            <w:tcW w:w="1582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стоимость одного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C761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DC761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53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размер общей площади жилого помещения на семью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(кв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DC761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vMerge w:val="restart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(гр.9хгр10) </w:t>
            </w:r>
          </w:p>
        </w:tc>
        <w:tc>
          <w:tcPr>
            <w:tcW w:w="1891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86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серия, </w:t>
            </w:r>
          </w:p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DC761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051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2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8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53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4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9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61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B572A" w:rsidRPr="00652BF7" w:rsidTr="00562189">
        <w:tc>
          <w:tcPr>
            <w:tcW w:w="4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652BF7" w:rsidTr="00562189">
        <w:tc>
          <w:tcPr>
            <w:tcW w:w="4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Default="009B572A" w:rsidP="009B572A">
      <w:pPr>
        <w:pStyle w:val="a9"/>
        <w:jc w:val="center"/>
        <w:rPr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sz w:val="24"/>
          <w:szCs w:val="24"/>
        </w:rPr>
      </w:pPr>
    </w:p>
    <w:p w:rsidR="009B572A" w:rsidRPr="0019531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  <w:r w:rsidRPr="00195318">
        <w:rPr>
          <w:rFonts w:ascii="Times New Roman" w:hAnsi="Times New Roman"/>
          <w:sz w:val="24"/>
          <w:szCs w:val="24"/>
        </w:rPr>
        <w:t>______________________________________________ _______________________ _____________________________________________</w:t>
      </w:r>
    </w:p>
    <w:p w:rsidR="009B572A" w:rsidRPr="00DC7610" w:rsidRDefault="009B572A" w:rsidP="009B572A">
      <w:pPr>
        <w:pStyle w:val="a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Pr="00DC7610">
        <w:rPr>
          <w:rFonts w:ascii="Times New Roman" w:hAnsi="Times New Roman"/>
          <w:sz w:val="12"/>
          <w:szCs w:val="12"/>
        </w:rPr>
        <w:t>(должность лица, сформировавшего список)                                                 (подпись)                                                   (расшифровка подписи)</w:t>
      </w: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  <w:sectPr w:rsidR="009B572A" w:rsidSect="005621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7C6CE9">
        <w:rPr>
          <w:rFonts w:ascii="Times New Roman" w:hAnsi="Times New Roman"/>
          <w:sz w:val="24"/>
          <w:szCs w:val="24"/>
        </w:rPr>
        <w:t xml:space="preserve"> 4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  <w:r w:rsidRPr="00DC7610">
        <w:rPr>
          <w:rFonts w:ascii="Times New Roman" w:hAnsi="Times New Roman" w:cs="Times New Roman"/>
        </w:rPr>
        <w:t xml:space="preserve">СВИДЕТЕЛЬСТВО № </w:t>
      </w: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  <w:u w:val="single"/>
        </w:rPr>
      </w:pP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DC7610">
        <w:rPr>
          <w:rFonts w:ascii="Times New Roman" w:hAnsi="Times New Roman" w:cs="Times New Roman"/>
        </w:rPr>
        <w:t xml:space="preserve">о предоставлении социальной выплаты на приобретение (строительство) </w:t>
      </w: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</w:rPr>
      </w:pPr>
      <w:r w:rsidRPr="00DC7610">
        <w:rPr>
          <w:rFonts w:ascii="Times New Roman" w:hAnsi="Times New Roman" w:cs="Times New Roman"/>
        </w:rPr>
        <w:t xml:space="preserve">жилых помещений </w:t>
      </w:r>
    </w:p>
    <w:p w:rsidR="009B572A" w:rsidRPr="00DC7610" w:rsidRDefault="009B572A" w:rsidP="009B572A">
      <w:pPr>
        <w:pStyle w:val="Heading"/>
        <w:jc w:val="center"/>
        <w:rPr>
          <w:rFonts w:ascii="Times New Roman" w:hAnsi="Times New Roman" w:cs="Times New Roman"/>
        </w:rPr>
      </w:pPr>
    </w:p>
    <w:p w:rsidR="009B572A" w:rsidRPr="00DC7610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 w:rsidRPr="00DC7610">
        <w:rPr>
          <w:rFonts w:ascii="Times New Roman" w:hAnsi="Times New Roman"/>
          <w:b w:val="0"/>
        </w:rPr>
        <w:t xml:space="preserve">Настоящим свидетельством удостоверяется, что 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C7610">
        <w:rPr>
          <w:rFonts w:ascii="Times New Roman" w:hAnsi="Times New Roman" w:cs="Times New Roman"/>
          <w:b w:val="0"/>
        </w:rPr>
        <w:t>паспорт</w:t>
      </w:r>
      <w:r w:rsidRPr="00E66125">
        <w:rPr>
          <w:rFonts w:ascii="Times New Roman" w:hAnsi="Times New Roman"/>
          <w:sz w:val="20"/>
          <w:szCs w:val="20"/>
        </w:rPr>
        <w:t>_________________________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7610">
        <w:rPr>
          <w:rFonts w:ascii="Times New Roman" w:hAnsi="Times New Roman" w:cs="Times New Roman"/>
          <w:b w:val="0"/>
        </w:rPr>
        <w:t>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0A636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орган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5950B4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r w:rsidRPr="00106F80">
        <w:rPr>
          <w:rFonts w:ascii="Times New Roman" w:hAnsi="Times New Roman" w:cs="Times New Roman"/>
        </w:rPr>
        <w:t xml:space="preserve">является участником мероприятия по </w:t>
      </w:r>
      <w:r w:rsidRPr="00106F80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/>
        </w:rPr>
        <w:t xml:space="preserve"> </w:t>
      </w:r>
      <w:r w:rsidRPr="00106F80">
        <w:rPr>
          <w:rFonts w:ascii="Times New Roman" w:hAnsi="Times New Roman" w:cs="Times New Roman"/>
        </w:rPr>
        <w:t>муниципальной программы Сосновоборского городского округа «Жилище на 2021-2025 годы».</w:t>
      </w:r>
    </w:p>
    <w:p w:rsidR="009B572A" w:rsidRDefault="009B572A" w:rsidP="009B572A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7610">
        <w:rPr>
          <w:rFonts w:ascii="Times New Roman" w:hAnsi="Times New Roman"/>
          <w:b w:val="0"/>
        </w:rPr>
        <w:t xml:space="preserve">В соответствии с условиями программы ему (ей) предоставляется социальная выплата в размере: 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E66125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</w:t>
      </w:r>
      <w:r w:rsidRPr="00E66125">
        <w:rPr>
          <w:rFonts w:ascii="Times New Roman" w:hAnsi="Times New Roman"/>
          <w:sz w:val="20"/>
          <w:szCs w:val="20"/>
        </w:rPr>
        <w:t>________</w:t>
      </w:r>
    </w:p>
    <w:p w:rsidR="009B572A" w:rsidRPr="000A636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цифрами и прописью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DC7610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DC7610">
        <w:rPr>
          <w:rFonts w:ascii="Times New Roman" w:hAnsi="Times New Roman"/>
          <w:b w:val="0"/>
        </w:rPr>
        <w:t xml:space="preserve">на </w:t>
      </w:r>
      <w:r w:rsidRPr="00DC7610">
        <w:rPr>
          <w:rFonts w:ascii="Times New Roman" w:hAnsi="Times New Roman"/>
        </w:rPr>
        <w:t xml:space="preserve">__________________________________ </w:t>
      </w:r>
      <w:r w:rsidRPr="00DC7610">
        <w:rPr>
          <w:rFonts w:ascii="Times New Roman" w:hAnsi="Times New Roman"/>
          <w:b w:val="0"/>
        </w:rPr>
        <w:t xml:space="preserve">жилого помещения на территории Сосновоборского </w:t>
      </w:r>
      <w:proofErr w:type="gramEnd"/>
    </w:p>
    <w:p w:rsidR="009B572A" w:rsidRDefault="009B572A" w:rsidP="009B572A">
      <w:pPr>
        <w:pStyle w:val="Heading"/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12"/>
          <w:szCs w:val="20"/>
        </w:rPr>
        <w:t xml:space="preserve">                                    </w:t>
      </w:r>
      <w:r w:rsidRPr="00FA1D43">
        <w:rPr>
          <w:rFonts w:ascii="Times New Roman" w:hAnsi="Times New Roman"/>
          <w:b w:val="0"/>
          <w:sz w:val="12"/>
          <w:szCs w:val="20"/>
        </w:rPr>
        <w:t>(</w:t>
      </w:r>
      <w:r>
        <w:rPr>
          <w:rFonts w:ascii="Times New Roman" w:hAnsi="Times New Roman"/>
          <w:b w:val="0"/>
          <w:sz w:val="12"/>
          <w:szCs w:val="20"/>
        </w:rPr>
        <w:t>способ реализации социальной выплаты</w:t>
      </w:r>
      <w:r w:rsidRPr="00FA1D43">
        <w:rPr>
          <w:rFonts w:ascii="Times New Roman" w:hAnsi="Times New Roman"/>
          <w:b w:val="0"/>
          <w:sz w:val="12"/>
          <w:szCs w:val="20"/>
        </w:rPr>
        <w:t>)</w:t>
      </w:r>
    </w:p>
    <w:p w:rsidR="009B572A" w:rsidRPr="00DC7610" w:rsidRDefault="009B572A" w:rsidP="009B572A">
      <w:pPr>
        <w:pStyle w:val="Heading"/>
        <w:spacing w:line="276" w:lineRule="auto"/>
        <w:rPr>
          <w:rFonts w:ascii="Times New Roman" w:hAnsi="Times New Roman"/>
          <w:b w:val="0"/>
        </w:rPr>
      </w:pPr>
      <w:r w:rsidRPr="00DC7610">
        <w:rPr>
          <w:rFonts w:ascii="Times New Roman" w:hAnsi="Times New Roman"/>
          <w:b w:val="0"/>
        </w:rPr>
        <w:t>городского округа Ленинградской области.</w:t>
      </w:r>
    </w:p>
    <w:p w:rsidR="009B572A" w:rsidRDefault="009B572A" w:rsidP="009B572A">
      <w:pPr>
        <w:pStyle w:val="Heading"/>
        <w:spacing w:line="276" w:lineRule="auto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C7610">
        <w:rPr>
          <w:rFonts w:ascii="Times New Roman" w:hAnsi="Times New Roman"/>
          <w:b w:val="0"/>
        </w:rPr>
        <w:t>Члены семьи: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E6612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numPr>
          <w:ilvl w:val="0"/>
          <w:numId w:val="16"/>
        </w:numPr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</w:t>
      </w:r>
      <w:r>
        <w:rPr>
          <w:rFonts w:ascii="Times New Roman" w:hAnsi="Times New Roman"/>
          <w:sz w:val="12"/>
          <w:szCs w:val="20"/>
        </w:rPr>
        <w:t>, родственные отношения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Default="009B572A" w:rsidP="009B572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DC7610" w:rsidRDefault="009B572A" w:rsidP="009B572A">
      <w:pPr>
        <w:pStyle w:val="Heading"/>
        <w:spacing w:line="276" w:lineRule="auto"/>
        <w:jc w:val="both"/>
        <w:rPr>
          <w:rFonts w:ascii="Times New Roman" w:hAnsi="Times New Roman"/>
          <w:b w:val="0"/>
          <w:i/>
        </w:rPr>
      </w:pPr>
      <w:r w:rsidRPr="00DC7610">
        <w:rPr>
          <w:rFonts w:ascii="Times New Roman" w:hAnsi="Times New Roman"/>
          <w:b w:val="0"/>
          <w:i/>
        </w:rPr>
        <w:t>Свидетельство дает право участнику мероприятия на открытие банковского счета в кредитной организации на территории муниципального образования.</w:t>
      </w:r>
    </w:p>
    <w:p w:rsidR="009B572A" w:rsidRPr="00DC7610" w:rsidRDefault="009B572A" w:rsidP="009B572A">
      <w:pPr>
        <w:pStyle w:val="Heading"/>
        <w:rPr>
          <w:rFonts w:ascii="Times New Roman" w:hAnsi="Times New Roman" w:cs="Times New Roman"/>
        </w:rPr>
      </w:pPr>
    </w:p>
    <w:p w:rsidR="009B572A" w:rsidRPr="00DC7610" w:rsidRDefault="009B572A" w:rsidP="009B572A">
      <w:pPr>
        <w:pStyle w:val="a9"/>
        <w:rPr>
          <w:rFonts w:ascii="Times New Roman" w:hAnsi="Times New Roman"/>
          <w:color w:val="000000"/>
        </w:rPr>
      </w:pPr>
      <w:r w:rsidRPr="00DC7610">
        <w:rPr>
          <w:rFonts w:ascii="Times New Roman" w:hAnsi="Times New Roman"/>
          <w:color w:val="000000"/>
        </w:rPr>
        <w:t>Дата выдачи ___ __________ 20__ года</w:t>
      </w:r>
    </w:p>
    <w:p w:rsidR="009B572A" w:rsidRPr="00DC7610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DC7610" w:rsidRDefault="009B572A" w:rsidP="009B572A">
      <w:pPr>
        <w:pStyle w:val="a9"/>
        <w:rPr>
          <w:rFonts w:ascii="Times New Roman" w:hAnsi="Times New Roman"/>
          <w:color w:val="000000"/>
        </w:rPr>
      </w:pPr>
      <w:r w:rsidRPr="00DC7610">
        <w:rPr>
          <w:rFonts w:ascii="Times New Roman" w:hAnsi="Times New Roman"/>
          <w:color w:val="000000"/>
        </w:rPr>
        <w:t>Свидетельство действительно до ___ __________ 20__ года (включительно)</w:t>
      </w: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</w:p>
    <w:p w:rsidR="009B572A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Свидетельство подлежит</w:t>
      </w:r>
    </w:p>
    <w:p w:rsidR="009B572A" w:rsidRPr="00183CD7" w:rsidRDefault="009B572A" w:rsidP="009B572A">
      <w:pPr>
        <w:pStyle w:val="Heading"/>
        <w:rPr>
          <w:rFonts w:ascii="Times New Roman" w:hAnsi="Times New Roman"/>
          <w:b w:val="0"/>
        </w:rPr>
      </w:pPr>
      <w:r w:rsidRPr="00183CD7">
        <w:rPr>
          <w:rFonts w:ascii="Times New Roman" w:hAnsi="Times New Roman"/>
          <w:b w:val="0"/>
        </w:rPr>
        <w:t>предъявлению в Банк в срок до</w:t>
      </w:r>
      <w:r w:rsidRPr="00183CD7">
        <w:rPr>
          <w:rFonts w:ascii="Times New Roman" w:hAnsi="Times New Roman"/>
          <w:b w:val="0"/>
          <w:color w:val="000000"/>
        </w:rPr>
        <w:t>___ __________ 20__ года (включительно)</w:t>
      </w:r>
    </w:p>
    <w:p w:rsidR="009B572A" w:rsidRPr="00F45B02" w:rsidRDefault="009B572A" w:rsidP="009B572A">
      <w:pPr>
        <w:pStyle w:val="a9"/>
        <w:rPr>
          <w:rFonts w:ascii="Times New Roman" w:hAnsi="Times New Roman"/>
          <w:color w:val="000000"/>
        </w:rPr>
      </w:pPr>
    </w:p>
    <w:p w:rsidR="009B572A" w:rsidRPr="00DC7610" w:rsidRDefault="009B572A" w:rsidP="009B572A">
      <w:pPr>
        <w:pStyle w:val="Heading"/>
        <w:rPr>
          <w:rFonts w:ascii="Times New Roman" w:hAnsi="Times New Roman" w:cs="Times New Roman"/>
          <w:b w:val="0"/>
        </w:rPr>
      </w:pPr>
    </w:p>
    <w:p w:rsidR="009B572A" w:rsidRPr="005A207E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DC7610">
        <w:rPr>
          <w:rFonts w:ascii="Times New Roman" w:hAnsi="Times New Roman"/>
          <w:b w:val="0"/>
        </w:rPr>
        <w:t>Особые отметки _______________</w:t>
      </w:r>
      <w:r w:rsidRPr="005A207E">
        <w:rPr>
          <w:rFonts w:ascii="Times New Roman" w:hAnsi="Times New Roman"/>
          <w:b w:val="0"/>
          <w:sz w:val="24"/>
          <w:szCs w:val="24"/>
        </w:rPr>
        <w:t>__________________________________</w:t>
      </w:r>
    </w:p>
    <w:p w:rsidR="009B572A" w:rsidRPr="00FA1D43" w:rsidRDefault="009B572A" w:rsidP="009B572A">
      <w:pPr>
        <w:pStyle w:val="Heading"/>
        <w:jc w:val="center"/>
        <w:rPr>
          <w:rFonts w:ascii="Times New Roman" w:hAnsi="Times New Roman" w:cs="Times New Roman"/>
          <w:b w:val="0"/>
          <w:sz w:val="12"/>
          <w:szCs w:val="24"/>
        </w:rPr>
      </w:pPr>
      <w:r w:rsidRPr="00FA1D43">
        <w:rPr>
          <w:rFonts w:ascii="Times New Roman" w:hAnsi="Times New Roman"/>
          <w:b w:val="0"/>
          <w:sz w:val="12"/>
          <w:szCs w:val="18"/>
        </w:rPr>
        <w:t>(номер и дата выдачи замененного свидетельства)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B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B572A" w:rsidRPr="006F2A99" w:rsidRDefault="009B572A" w:rsidP="009B57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DC7610">
        <w:rPr>
          <w:rFonts w:ascii="Times New Roman" w:hAnsi="Times New Roman"/>
        </w:rPr>
        <w:t>Глава Сосновоборского городского округа</w:t>
      </w:r>
      <w:r w:rsidRPr="006F2A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6125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Default="009B572A" w:rsidP="009B572A">
      <w:pPr>
        <w:pStyle w:val="a9"/>
        <w:rPr>
          <w:rFonts w:ascii="Times New Roman" w:hAnsi="Times New Roman"/>
        </w:rPr>
      </w:pPr>
    </w:p>
    <w:p w:rsidR="009B572A" w:rsidRPr="00DC7610" w:rsidRDefault="009B572A" w:rsidP="009B572A">
      <w:pPr>
        <w:pStyle w:val="Heading"/>
        <w:rPr>
          <w:rFonts w:ascii="Times New Roman" w:hAnsi="Times New Roman" w:cs="Times New Roman"/>
          <w:b w:val="0"/>
        </w:rPr>
      </w:pPr>
      <w:r w:rsidRPr="00DC7610">
        <w:rPr>
          <w:rFonts w:ascii="Times New Roman" w:hAnsi="Times New Roman" w:cs="Times New Roman"/>
          <w:b w:val="0"/>
        </w:rPr>
        <w:t xml:space="preserve">М.П. </w:t>
      </w:r>
    </w:p>
    <w:p w:rsidR="009B572A" w:rsidRDefault="009B572A" w:rsidP="009B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572A" w:rsidRPr="00DC7610" w:rsidRDefault="009B572A" w:rsidP="009B572A">
      <w:pPr>
        <w:pStyle w:val="Heading"/>
        <w:jc w:val="right"/>
        <w:rPr>
          <w:rFonts w:ascii="Times New Roman" w:hAnsi="Times New Roman" w:cs="Times New Roman"/>
          <w:b w:val="0"/>
          <w:highlight w:val="yellow"/>
        </w:rPr>
      </w:pPr>
      <w:r w:rsidRPr="00DC7610">
        <w:rPr>
          <w:rFonts w:ascii="Times New Roman" w:hAnsi="Times New Roman" w:cs="Times New Roman"/>
          <w:b w:val="0"/>
        </w:rPr>
        <w:t>оборотная сторона свидетельства</w:t>
      </w:r>
    </w:p>
    <w:tbl>
      <w:tblPr>
        <w:tblW w:w="9819" w:type="dxa"/>
        <w:tblInd w:w="-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540"/>
        <w:gridCol w:w="6670"/>
        <w:gridCol w:w="1559"/>
      </w:tblGrid>
      <w:tr w:rsidR="009B572A" w:rsidRPr="006F2A99" w:rsidTr="00562189">
        <w:tc>
          <w:tcPr>
            <w:tcW w:w="9819" w:type="dxa"/>
            <w:gridSpan w:val="4"/>
          </w:tcPr>
          <w:p w:rsidR="009B572A" w:rsidRPr="006F2A99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c>
          <w:tcPr>
            <w:tcW w:w="9819" w:type="dxa"/>
            <w:gridSpan w:val="4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C7610">
              <w:rPr>
                <w:rFonts w:ascii="Times New Roman" w:hAnsi="Times New Roman"/>
                <w:b/>
              </w:rPr>
              <w:t>ОТМЕТКА ОБ ОПЛАТЕ</w:t>
            </w:r>
          </w:p>
        </w:tc>
      </w:tr>
      <w:tr w:rsidR="009B572A" w:rsidRPr="006F2A99" w:rsidTr="00562189">
        <w:tc>
          <w:tcPr>
            <w:tcW w:w="9819" w:type="dxa"/>
            <w:gridSpan w:val="4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(заполняется кредитной организацией)</w:t>
            </w:r>
          </w:p>
        </w:tc>
      </w:tr>
      <w:tr w:rsidR="009B572A" w:rsidRPr="006F2A99" w:rsidTr="00562189">
        <w:tc>
          <w:tcPr>
            <w:tcW w:w="9819" w:type="dxa"/>
            <w:gridSpan w:val="4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 xml:space="preserve">Дата оплаты: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590" w:type="dxa"/>
            <w:gridSpan w:val="2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Получатель перечислений: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Сумма перечислений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1050" w:type="dxa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jc w:val="center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(ф.и.о. и подпись ответственного работника кредитной организации)</w:t>
            </w: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</w:p>
        </w:tc>
      </w:tr>
      <w:tr w:rsidR="009B572A" w:rsidRPr="006F2A99" w:rsidTr="00562189">
        <w:trPr>
          <w:gridAfter w:val="1"/>
          <w:wAfter w:w="1559" w:type="dxa"/>
        </w:trPr>
        <w:tc>
          <w:tcPr>
            <w:tcW w:w="8260" w:type="dxa"/>
            <w:gridSpan w:val="3"/>
          </w:tcPr>
          <w:p w:rsidR="009B572A" w:rsidRPr="00DC7610" w:rsidRDefault="009B572A" w:rsidP="00562189">
            <w:pPr>
              <w:pStyle w:val="a9"/>
              <w:rPr>
                <w:rFonts w:ascii="Times New Roman" w:hAnsi="Times New Roman"/>
              </w:rPr>
            </w:pPr>
            <w:r w:rsidRPr="00DC7610">
              <w:rPr>
                <w:rFonts w:ascii="Times New Roman" w:hAnsi="Times New Roman"/>
              </w:rPr>
              <w:t>М.П.</w:t>
            </w:r>
          </w:p>
        </w:tc>
      </w:tr>
    </w:tbl>
    <w:p w:rsidR="009B572A" w:rsidRDefault="009B572A" w:rsidP="009B572A"/>
    <w:p w:rsidR="009B572A" w:rsidRDefault="009B572A" w:rsidP="009B572A">
      <w:pPr>
        <w:spacing w:after="200" w:line="276" w:lineRule="auto"/>
      </w:pPr>
      <w:r>
        <w:br w:type="page"/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7C6CE9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7C6CE9">
        <w:rPr>
          <w:rFonts w:ascii="Times New Roman" w:hAnsi="Times New Roman"/>
          <w:sz w:val="24"/>
          <w:szCs w:val="24"/>
        </w:rPr>
        <w:t xml:space="preserve">5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AC62F1">
        <w:rPr>
          <w:rFonts w:ascii="Times New Roman" w:hAnsi="Times New Roman"/>
          <w:sz w:val="24"/>
          <w:szCs w:val="24"/>
        </w:rPr>
        <w:t xml:space="preserve"> о</w:t>
      </w:r>
      <w:r w:rsidRPr="007C6CE9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7C6CE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7C6CE9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7C6CE9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Pr="007C6CE9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7C6CE9">
        <w:rPr>
          <w:rFonts w:ascii="Times New Roman" w:hAnsi="Times New Roman"/>
          <w:sz w:val="24"/>
          <w:szCs w:val="24"/>
        </w:rPr>
        <w:t>Со</w:t>
      </w:r>
      <w:r w:rsidR="00AC62F1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9B572A" w:rsidRPr="00FA1D43" w:rsidRDefault="009B572A" w:rsidP="009B572A">
      <w:pPr>
        <w:pStyle w:val="af5"/>
        <w:rPr>
          <w:b w:val="0"/>
          <w:bCs w:val="0"/>
          <w:sz w:val="20"/>
        </w:rPr>
      </w:pPr>
      <w:r w:rsidRPr="00FA1D43">
        <w:rPr>
          <w:sz w:val="20"/>
        </w:rPr>
        <w:t xml:space="preserve">СОГЛАШЕНИЕ </w:t>
      </w:r>
      <w:r w:rsidRPr="00FA1D43">
        <w:rPr>
          <w:bCs w:val="0"/>
          <w:sz w:val="20"/>
        </w:rPr>
        <w:t>№ _________</w:t>
      </w:r>
    </w:p>
    <w:p w:rsidR="009B572A" w:rsidRPr="005950B4" w:rsidRDefault="009B572A" w:rsidP="009B572A">
      <w:pPr>
        <w:pStyle w:val="ConsPlusCell"/>
        <w:jc w:val="both"/>
        <w:rPr>
          <w:rFonts w:ascii="Times New Roman" w:hAnsi="Times New Roman" w:cs="Times New Roman"/>
        </w:rPr>
      </w:pPr>
      <w:proofErr w:type="gramStart"/>
      <w:r w:rsidRPr="008A42E8">
        <w:rPr>
          <w:rFonts w:ascii="Times New Roman" w:hAnsi="Times New Roman" w:cs="Times New Roman"/>
          <w:b/>
          <w:sz w:val="20"/>
          <w:szCs w:val="20"/>
        </w:rPr>
        <w:t xml:space="preserve">о целевом использовании участником социальной выплаты на приобретение (строительство) жилья </w:t>
      </w:r>
      <w:r>
        <w:rPr>
          <w:rFonts w:ascii="Times New Roman" w:hAnsi="Times New Roman" w:cs="Times New Roman"/>
          <w:b/>
          <w:sz w:val="20"/>
          <w:szCs w:val="20"/>
        </w:rPr>
        <w:t>в ра</w:t>
      </w:r>
      <w:r w:rsidR="00AC62F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 xml:space="preserve">ках реализации </w:t>
      </w:r>
      <w:r w:rsidRPr="00106F80">
        <w:rPr>
          <w:rFonts w:ascii="Times New Roman" w:hAnsi="Times New Roman" w:cs="Times New Roman"/>
          <w:b/>
        </w:rPr>
        <w:t xml:space="preserve">мероприятия по </w:t>
      </w:r>
      <w:r w:rsidRPr="00106F80">
        <w:rPr>
          <w:rFonts w:ascii="Times New Roman" w:hAnsi="Times New Roman"/>
          <w:b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 w:rsidRPr="008A42E8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8A42E8">
        <w:rPr>
          <w:rFonts w:ascii="Times New Roman" w:hAnsi="Times New Roman" w:cs="Times New Roman"/>
          <w:b/>
          <w:sz w:val="20"/>
          <w:szCs w:val="20"/>
        </w:rPr>
        <w:t>Сосновоборского г</w:t>
      </w:r>
      <w:r>
        <w:rPr>
          <w:rFonts w:ascii="Times New Roman" w:hAnsi="Times New Roman" w:cs="Times New Roman"/>
          <w:b/>
          <w:sz w:val="20"/>
          <w:szCs w:val="20"/>
        </w:rPr>
        <w:t>ородского округа «Жилище на 2021-2025</w:t>
      </w:r>
      <w:r w:rsidRPr="008A42E8">
        <w:rPr>
          <w:rFonts w:ascii="Times New Roman" w:hAnsi="Times New Roman" w:cs="Times New Roman"/>
          <w:b/>
          <w:sz w:val="20"/>
          <w:szCs w:val="20"/>
        </w:rPr>
        <w:t xml:space="preserve"> годы»</w:t>
      </w:r>
      <w:proofErr w:type="gramEnd"/>
    </w:p>
    <w:p w:rsidR="009B572A" w:rsidRPr="00FA1D43" w:rsidRDefault="009B572A" w:rsidP="009B572A">
      <w:pPr>
        <w:pStyle w:val="af5"/>
        <w:rPr>
          <w:sz w:val="20"/>
        </w:rPr>
      </w:pPr>
      <w:r w:rsidRPr="00FA1D43">
        <w:rPr>
          <w:sz w:val="20"/>
        </w:rPr>
        <w:t xml:space="preserve"> </w:t>
      </w:r>
    </w:p>
    <w:p w:rsidR="009B572A" w:rsidRPr="00FA1D43" w:rsidRDefault="009B572A" w:rsidP="009B572A">
      <w:pPr>
        <w:pStyle w:val="af5"/>
        <w:jc w:val="left"/>
        <w:rPr>
          <w:sz w:val="20"/>
        </w:rPr>
      </w:pPr>
    </w:p>
    <w:p w:rsidR="009B572A" w:rsidRPr="00FA1D43" w:rsidRDefault="009B572A" w:rsidP="009B572A">
      <w:pPr>
        <w:jc w:val="both"/>
      </w:pPr>
      <w:r w:rsidRPr="00FA1D43">
        <w:t xml:space="preserve">г. Сосновый Бор                                           </w:t>
      </w:r>
      <w:r>
        <w:t xml:space="preserve">                          </w:t>
      </w:r>
      <w:r w:rsidRPr="00FA1D43">
        <w:t xml:space="preserve">                                        ___________________</w:t>
      </w:r>
    </w:p>
    <w:p w:rsidR="009B572A" w:rsidRPr="008A42E8" w:rsidRDefault="009B572A" w:rsidP="009B572A">
      <w:pPr>
        <w:pStyle w:val="af1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(дата)</w:t>
      </w:r>
    </w:p>
    <w:p w:rsidR="009B572A" w:rsidRPr="008A42E8" w:rsidRDefault="009B572A" w:rsidP="009B572A">
      <w:pPr>
        <w:pStyle w:val="a9"/>
        <w:ind w:firstLine="851"/>
        <w:jc w:val="both"/>
        <w:rPr>
          <w:rFonts w:ascii="Times New Roman" w:hAnsi="Times New Roman"/>
          <w:sz w:val="20"/>
          <w:szCs w:val="20"/>
        </w:rPr>
      </w:pPr>
      <w:r w:rsidRPr="008A42E8">
        <w:rPr>
          <w:rFonts w:ascii="Times New Roman" w:hAnsi="Times New Roman"/>
          <w:sz w:val="20"/>
          <w:szCs w:val="20"/>
        </w:rPr>
        <w:t xml:space="preserve">Администрация муниципального образования </w:t>
      </w:r>
      <w:proofErr w:type="spellStart"/>
      <w:r w:rsidRPr="008A42E8">
        <w:rPr>
          <w:rFonts w:ascii="Times New Roman" w:hAnsi="Times New Roman"/>
          <w:sz w:val="20"/>
          <w:szCs w:val="20"/>
        </w:rPr>
        <w:t>Сосновоборский</w:t>
      </w:r>
      <w:proofErr w:type="spellEnd"/>
      <w:r w:rsidRPr="008A42E8">
        <w:rPr>
          <w:rFonts w:ascii="Times New Roman" w:hAnsi="Times New Roman"/>
          <w:sz w:val="20"/>
          <w:szCs w:val="20"/>
        </w:rPr>
        <w:t xml:space="preserve"> городской округ Ленинградской области, в лице главы муниципального образования </w:t>
      </w:r>
      <w:proofErr w:type="spellStart"/>
      <w:r w:rsidRPr="008A42E8">
        <w:rPr>
          <w:rFonts w:ascii="Times New Roman" w:hAnsi="Times New Roman"/>
          <w:sz w:val="20"/>
          <w:szCs w:val="20"/>
        </w:rPr>
        <w:t>Сосновоборский</w:t>
      </w:r>
      <w:proofErr w:type="spellEnd"/>
      <w:r w:rsidRPr="008A42E8">
        <w:rPr>
          <w:rFonts w:ascii="Times New Roman" w:hAnsi="Times New Roman"/>
          <w:sz w:val="20"/>
          <w:szCs w:val="20"/>
        </w:rPr>
        <w:t xml:space="preserve"> городской округ Ленинградской области __________________________________________________, действующего в соответствии с Уставом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</w:t>
      </w:r>
      <w:r w:rsidRPr="008A42E8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>)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A42E8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proofErr w:type="spellStart"/>
      <w:r w:rsidRPr="008A42E8">
        <w:rPr>
          <w:rFonts w:ascii="Times New Roman" w:hAnsi="Times New Roman"/>
          <w:sz w:val="20"/>
          <w:szCs w:val="20"/>
        </w:rPr>
        <w:t>Сосновоборский</w:t>
      </w:r>
      <w:proofErr w:type="spellEnd"/>
      <w:r w:rsidRPr="008A42E8">
        <w:rPr>
          <w:rFonts w:ascii="Times New Roman" w:hAnsi="Times New Roman"/>
          <w:sz w:val="20"/>
          <w:szCs w:val="20"/>
        </w:rPr>
        <w:t xml:space="preserve"> городской округ Ленинградской области (далее – Администрация), и граждан</w:t>
      </w:r>
      <w:r>
        <w:rPr>
          <w:rFonts w:ascii="Times New Roman" w:hAnsi="Times New Roman"/>
          <w:sz w:val="20"/>
          <w:szCs w:val="20"/>
        </w:rPr>
        <w:t>и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spellStart"/>
      <w:proofErr w:type="gramEnd"/>
      <w:r w:rsidRPr="008A42E8">
        <w:rPr>
          <w:rFonts w:ascii="Times New Roman" w:hAnsi="Times New Roman"/>
          <w:sz w:val="20"/>
          <w:szCs w:val="20"/>
        </w:rPr>
        <w:t>ка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8A42E8">
        <w:rPr>
          <w:rFonts w:ascii="Times New Roman" w:hAnsi="Times New Roman"/>
          <w:sz w:val="20"/>
          <w:szCs w:val="20"/>
        </w:rPr>
        <w:t xml:space="preserve"> ___________________________________</w:t>
      </w:r>
      <w:r w:rsidRPr="008A42E8">
        <w:rPr>
          <w:rFonts w:ascii="Times New Roman" w:hAnsi="Times New Roman"/>
          <w:i/>
          <w:iCs/>
          <w:sz w:val="20"/>
          <w:szCs w:val="20"/>
        </w:rPr>
        <w:t>,</w:t>
      </w:r>
      <w:r w:rsidRPr="008A42E8">
        <w:rPr>
          <w:rFonts w:ascii="Times New Roman" w:hAnsi="Times New Roman"/>
          <w:iCs/>
          <w:sz w:val="20"/>
          <w:szCs w:val="20"/>
        </w:rPr>
        <w:t xml:space="preserve"> </w:t>
      </w:r>
      <w:r w:rsidRPr="008A42E8">
        <w:rPr>
          <w:rFonts w:ascii="Times New Roman" w:hAnsi="Times New Roman"/>
          <w:sz w:val="20"/>
          <w:szCs w:val="20"/>
        </w:rPr>
        <w:t>зарегистрированн</w:t>
      </w:r>
      <w:r>
        <w:rPr>
          <w:rFonts w:ascii="Times New Roman" w:hAnsi="Times New Roman"/>
          <w:sz w:val="20"/>
          <w:szCs w:val="20"/>
        </w:rPr>
        <w:t>ый(</w:t>
      </w:r>
      <w:proofErr w:type="spellStart"/>
      <w:r w:rsidRPr="008A42E8"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8A42E8">
        <w:rPr>
          <w:rFonts w:ascii="Times New Roman" w:hAnsi="Times New Roman"/>
          <w:sz w:val="20"/>
          <w:szCs w:val="20"/>
        </w:rPr>
        <w:t xml:space="preserve"> по адресу: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</w:t>
      </w:r>
      <w:r w:rsidRPr="008A42E8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>, дата рождения)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8A42E8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8A42E8">
        <w:rPr>
          <w:rFonts w:ascii="Times New Roman" w:hAnsi="Times New Roman"/>
          <w:sz w:val="20"/>
          <w:szCs w:val="20"/>
        </w:rPr>
        <w:t xml:space="preserve">__, паспорт ____________________, выдан </w:t>
      </w:r>
      <w:r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12"/>
          <w:szCs w:val="12"/>
        </w:rPr>
        <w:t xml:space="preserve"> (адрес места жительства)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>(</w:t>
      </w:r>
      <w:r>
        <w:rPr>
          <w:rFonts w:ascii="Times New Roman" w:hAnsi="Times New Roman"/>
          <w:sz w:val="12"/>
          <w:szCs w:val="20"/>
        </w:rPr>
        <w:t>серия, номер</w:t>
      </w:r>
      <w:r w:rsidRPr="00326815">
        <w:rPr>
          <w:rFonts w:ascii="Times New Roman" w:hAnsi="Times New Roman"/>
          <w:sz w:val="12"/>
          <w:szCs w:val="20"/>
        </w:rPr>
        <w:t>)</w:t>
      </w:r>
      <w:r>
        <w:rPr>
          <w:rFonts w:ascii="Times New Roman" w:hAnsi="Times New Roman"/>
          <w:sz w:val="12"/>
          <w:szCs w:val="20"/>
        </w:rPr>
        <w:t xml:space="preserve">               </w:t>
      </w:r>
      <w:r w:rsidRPr="000A6365">
        <w:rPr>
          <w:rFonts w:ascii="Times New Roman" w:hAnsi="Times New Roman"/>
          <w:sz w:val="12"/>
          <w:szCs w:val="20"/>
        </w:rPr>
        <w:t xml:space="preserve"> </w:t>
      </w:r>
      <w:r w:rsidRPr="008A42E8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8A42E8">
        <w:rPr>
          <w:rFonts w:ascii="Times New Roman" w:hAnsi="Times New Roman"/>
          <w:sz w:val="20"/>
          <w:szCs w:val="20"/>
        </w:rPr>
        <w:t>,</w:t>
      </w:r>
    </w:p>
    <w:p w:rsidR="009B572A" w:rsidRPr="00465FAE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</w:t>
      </w:r>
      <w:proofErr w:type="gramStart"/>
      <w:r>
        <w:rPr>
          <w:rFonts w:ascii="Times New Roman" w:hAnsi="Times New Roman"/>
          <w:sz w:val="12"/>
          <w:szCs w:val="20"/>
        </w:rPr>
        <w:t>орган</w:t>
      </w:r>
      <w:proofErr w:type="gramEnd"/>
      <w:r>
        <w:rPr>
          <w:rFonts w:ascii="Times New Roman" w:hAnsi="Times New Roman"/>
          <w:sz w:val="12"/>
          <w:szCs w:val="20"/>
        </w:rPr>
        <w:t xml:space="preserve"> выдавший паспорт, дата выдачи</w:t>
      </w:r>
      <w:r w:rsidRPr="00326815">
        <w:rPr>
          <w:rFonts w:ascii="Times New Roman" w:hAnsi="Times New Roman"/>
          <w:sz w:val="12"/>
          <w:szCs w:val="20"/>
        </w:rPr>
        <w:t>)</w:t>
      </w:r>
    </w:p>
    <w:p w:rsidR="009B572A" w:rsidRPr="008A42E8" w:rsidRDefault="009B572A" w:rsidP="009B572A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8A42E8"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r w:rsidRPr="008A42E8">
        <w:rPr>
          <w:rFonts w:ascii="Times New Roman" w:hAnsi="Times New Roman"/>
          <w:sz w:val="20"/>
          <w:szCs w:val="20"/>
        </w:rPr>
        <w:t xml:space="preserve">далее «Участник», а вместе именуемые </w:t>
      </w:r>
      <w:r>
        <w:rPr>
          <w:rFonts w:ascii="Times New Roman" w:hAnsi="Times New Roman"/>
          <w:sz w:val="20"/>
          <w:szCs w:val="20"/>
        </w:rPr>
        <w:t>«</w:t>
      </w:r>
      <w:r w:rsidRPr="008A42E8">
        <w:rPr>
          <w:rFonts w:ascii="Times New Roman" w:hAnsi="Times New Roman"/>
          <w:sz w:val="20"/>
          <w:szCs w:val="20"/>
        </w:rPr>
        <w:t>Стороны</w:t>
      </w:r>
      <w:r>
        <w:rPr>
          <w:rFonts w:ascii="Times New Roman" w:hAnsi="Times New Roman"/>
          <w:sz w:val="20"/>
          <w:szCs w:val="20"/>
        </w:rPr>
        <w:t>»</w:t>
      </w:r>
      <w:r w:rsidRPr="008A42E8">
        <w:rPr>
          <w:rFonts w:ascii="Times New Roman" w:hAnsi="Times New Roman"/>
          <w:sz w:val="20"/>
          <w:szCs w:val="20"/>
        </w:rPr>
        <w:t>, заключили настоящее соглашение о нижеследующем.</w:t>
      </w:r>
    </w:p>
    <w:p w:rsidR="009B572A" w:rsidRPr="00FA1D43" w:rsidRDefault="009B572A" w:rsidP="009B572A">
      <w:pPr>
        <w:pStyle w:val="af1"/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Предмет соглашения</w:t>
      </w:r>
    </w:p>
    <w:p w:rsidR="009B572A" w:rsidRPr="005950B4" w:rsidRDefault="009B572A" w:rsidP="009B572A">
      <w:pPr>
        <w:pStyle w:val="af1"/>
        <w:ind w:left="0" w:firstLine="709"/>
        <w:rPr>
          <w:b/>
          <w:bCs/>
        </w:rPr>
      </w:pPr>
    </w:p>
    <w:p w:rsidR="009B572A" w:rsidRPr="005950B4" w:rsidRDefault="009B572A" w:rsidP="009B572A">
      <w:pPr>
        <w:pStyle w:val="ConsPlusCel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50B4">
        <w:rPr>
          <w:rFonts w:ascii="Times New Roman" w:hAnsi="Times New Roman" w:cs="Times New Roman"/>
          <w:sz w:val="20"/>
          <w:szCs w:val="20"/>
        </w:rPr>
        <w:t>1.1.</w:t>
      </w:r>
      <w:r w:rsidRPr="00465FAE">
        <w:t xml:space="preserve"> </w:t>
      </w:r>
      <w:proofErr w:type="gramStart"/>
      <w:r w:rsidRPr="005950B4">
        <w:rPr>
          <w:rFonts w:ascii="Times New Roman" w:hAnsi="Times New Roman" w:cs="Times New Roman"/>
          <w:sz w:val="20"/>
          <w:szCs w:val="20"/>
        </w:rPr>
        <w:t>Предметом настоящего Соглашения являются правоотношения Сторон, возникающие в соответствии с Положением 7 мероприятия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50B4">
        <w:rPr>
          <w:rFonts w:ascii="Times New Roman" w:hAnsi="Times New Roman" w:cs="Times New Roman"/>
          <w:sz w:val="20"/>
          <w:szCs w:val="20"/>
        </w:rPr>
        <w:t>муниципальной программы Сосновоборского городского округа «Жилище на 2021-2025 годы», утвержденной</w:t>
      </w:r>
      <w:proofErr w:type="gramEnd"/>
      <w:r w:rsidRPr="005950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50B4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Сосновоборского городского округа от ___________№ ___________ (далее – </w:t>
      </w:r>
      <w:r>
        <w:rPr>
          <w:rFonts w:ascii="Times New Roman" w:hAnsi="Times New Roman" w:cs="Times New Roman"/>
          <w:sz w:val="20"/>
          <w:szCs w:val="20"/>
        </w:rPr>
        <w:t>Мероприятие</w:t>
      </w:r>
      <w:r w:rsidRPr="005950B4">
        <w:rPr>
          <w:rFonts w:ascii="Times New Roman" w:hAnsi="Times New Roman" w:cs="Times New Roman"/>
          <w:sz w:val="20"/>
          <w:szCs w:val="20"/>
        </w:rPr>
        <w:t xml:space="preserve">), связанные с целевым использованием социальной выплаты за счет средств местного бюджета Сосновоборского городского округа, предоставляемых Участнику на _______________________________ жилого помещения на территории Сосновоборского </w:t>
      </w:r>
      <w:proofErr w:type="gramEnd"/>
    </w:p>
    <w:p w:rsidR="009B572A" w:rsidRDefault="009B572A" w:rsidP="009B572A">
      <w:pPr>
        <w:pStyle w:val="af1"/>
        <w:spacing w:after="0"/>
        <w:ind w:left="0"/>
        <w:jc w:val="both"/>
      </w:pPr>
      <w:r>
        <w:rPr>
          <w:sz w:val="12"/>
        </w:rPr>
        <w:t xml:space="preserve">                                                    </w:t>
      </w:r>
      <w:r w:rsidRPr="00465FAE">
        <w:rPr>
          <w:sz w:val="12"/>
        </w:rPr>
        <w:t>(способ реализации социальной выплаты</w:t>
      </w:r>
      <w:r>
        <w:rPr>
          <w:sz w:val="12"/>
        </w:rPr>
        <w:t>)</w:t>
      </w:r>
    </w:p>
    <w:p w:rsidR="009B572A" w:rsidRDefault="009B572A" w:rsidP="009B572A">
      <w:pPr>
        <w:pStyle w:val="af1"/>
        <w:spacing w:after="0"/>
        <w:ind w:left="0"/>
        <w:jc w:val="both"/>
      </w:pPr>
      <w:r w:rsidRPr="00FA1D43">
        <w:t>городского округа</w:t>
      </w:r>
      <w:r>
        <w:t>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1.2. Социальная выплата предоставляется на безвозмездной основе и может быть использована Участником только целевым назначением. Размер социальной выплаты рассчитывается на дату оформления свидетельства, указывается в свидетельстве и остается неизменным в течение всего срока его действия. </w:t>
      </w:r>
    </w:p>
    <w:p w:rsidR="009B572A" w:rsidRPr="00597B4B" w:rsidRDefault="009B572A" w:rsidP="009B572A">
      <w:pPr>
        <w:pStyle w:val="af1"/>
        <w:numPr>
          <w:ilvl w:val="0"/>
          <w:numId w:val="17"/>
        </w:numPr>
        <w:tabs>
          <w:tab w:val="clear" w:pos="720"/>
          <w:tab w:val="num" w:pos="0"/>
        </w:tabs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Общие условия соглашения</w:t>
      </w:r>
    </w:p>
    <w:p w:rsidR="009B572A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(далее - ЦБ счет), открытый им в </w:t>
      </w:r>
      <w:r w:rsidRPr="008A42E8">
        <w:t>________________</w:t>
      </w:r>
      <w:r>
        <w:t>_</w:t>
      </w:r>
      <w:r w:rsidRPr="008A42E8">
        <w:t>________________</w:t>
      </w:r>
      <w:r>
        <w:t>_______</w:t>
      </w:r>
      <w:r w:rsidRPr="00FA1D43">
        <w:t>. Перечисление социальной</w:t>
      </w:r>
    </w:p>
    <w:p w:rsidR="009B572A" w:rsidRDefault="009B572A" w:rsidP="009B572A">
      <w:pPr>
        <w:pStyle w:val="af1"/>
        <w:spacing w:after="0"/>
        <w:ind w:left="768"/>
        <w:jc w:val="both"/>
      </w:pPr>
      <w:r>
        <w:rPr>
          <w:sz w:val="12"/>
        </w:rPr>
        <w:t xml:space="preserve">                                                                                           </w:t>
      </w:r>
      <w:r w:rsidRPr="00465FAE">
        <w:rPr>
          <w:sz w:val="12"/>
        </w:rPr>
        <w:t>(</w:t>
      </w:r>
      <w:r>
        <w:rPr>
          <w:sz w:val="12"/>
        </w:rPr>
        <w:t>наименование отделения банка)</w:t>
      </w:r>
    </w:p>
    <w:p w:rsidR="009B572A" w:rsidRPr="00FA1D43" w:rsidRDefault="009B572A" w:rsidP="009B572A">
      <w:pPr>
        <w:pStyle w:val="af1"/>
        <w:spacing w:after="0"/>
        <w:ind w:left="0"/>
        <w:jc w:val="both"/>
      </w:pPr>
      <w:r w:rsidRPr="00FA1D43">
        <w:t xml:space="preserve"> выплаты осуществляется при исполнении Участником условий настоящего Соглашения.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lastRenderedPageBreak/>
        <w:t>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сведений, явившихся основанием для включения его в списки участников.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В порядке исполнения настоящего Соглашения Участник обязан представить в Администрацию копии заключенных договоров: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 xml:space="preserve">открытия целевого банковского счета участника (договор обязателен для заключения), 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 xml:space="preserve">купли-продажи жилого помещения; 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>договор займа (</w:t>
      </w:r>
      <w:r w:rsidRPr="00FA1D43">
        <w:rPr>
          <w:i/>
        </w:rPr>
        <w:t>если необходимо)</w:t>
      </w:r>
      <w:r w:rsidRPr="00FA1D43">
        <w:t xml:space="preserve">; </w:t>
      </w:r>
    </w:p>
    <w:p w:rsidR="009B572A" w:rsidRPr="00FA1D43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>договор залога жилого помещения (</w:t>
      </w:r>
      <w:r w:rsidRPr="00FA1D43">
        <w:rPr>
          <w:i/>
          <w:iCs/>
        </w:rPr>
        <w:t>если необходимо)</w:t>
      </w:r>
      <w:r w:rsidRPr="00FA1D43">
        <w:t>,</w:t>
      </w:r>
    </w:p>
    <w:p w:rsidR="009B572A" w:rsidRDefault="009B572A" w:rsidP="009B572A">
      <w:pPr>
        <w:pStyle w:val="af1"/>
        <w:numPr>
          <w:ilvl w:val="0"/>
          <w:numId w:val="18"/>
        </w:numPr>
        <w:tabs>
          <w:tab w:val="clear" w:pos="1280"/>
          <w:tab w:val="num" w:pos="0"/>
        </w:tabs>
        <w:spacing w:after="0"/>
        <w:ind w:left="0" w:firstLine="709"/>
        <w:jc w:val="both"/>
      </w:pPr>
      <w:r w:rsidRPr="00FA1D43">
        <w:t>договор поручительства (</w:t>
      </w:r>
      <w:r w:rsidRPr="00FA1D43">
        <w:rPr>
          <w:i/>
          <w:iCs/>
        </w:rPr>
        <w:t>если необходимо</w:t>
      </w:r>
      <w:r w:rsidRPr="00FA1D43">
        <w:t>);</w:t>
      </w:r>
    </w:p>
    <w:p w:rsidR="009B572A" w:rsidRPr="00FA1D43" w:rsidRDefault="009B572A" w:rsidP="009B572A">
      <w:pPr>
        <w:pStyle w:val="af1"/>
        <w:ind w:left="0" w:firstLine="709"/>
      </w:pPr>
      <w:r w:rsidRPr="00FA1D43">
        <w:t>для вклю</w:t>
      </w:r>
      <w:r w:rsidR="00AC62F1">
        <w:t>чения в дело Участника Мероприятия</w:t>
      </w:r>
      <w:r w:rsidRPr="00FA1D43">
        <w:t>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Участник обязан открыть в уполномоченном банке ЦБ счет в течение </w:t>
      </w:r>
      <w:r>
        <w:t xml:space="preserve">2 месяцев после получения </w:t>
      </w:r>
      <w:r w:rsidRPr="00FA1D43">
        <w:t>свидетельства.</w:t>
      </w:r>
      <w:r w:rsidRPr="00FA1D43">
        <w:rPr>
          <w:color w:val="FF0000"/>
        </w:rPr>
        <w:t xml:space="preserve"> </w:t>
      </w:r>
      <w:r w:rsidRPr="00FA1D43">
        <w:t>На этот счет могут быть внесены имеющиеся у него денежные средства, достаточные для оплаты стоимости приобретенного жилья (за вычетом социальной выплаты). Выписки из ЦБ счета Участник обязан сдать в Администрацию.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Участник имеет право использовать средства социальной выплаты в срок, указанный в свидетельстве, при перечислении Администрацией в адрес банка средств, предоставляемых в качестве социальной выплаты. Администрация может в одностороннем порядке распорядиться о закрытии ЦБ счета Участника при наличии на то правовых оснований.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Средства </w:t>
      </w:r>
      <w:r>
        <w:t>с</w:t>
      </w:r>
      <w:r w:rsidRPr="00FA1D43">
        <w:t>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При заключении с Участником договоров займа, кредитного договора, договора залога, иных договоров с длящимися обязательствами Участника, связанными с приобретением и оплатой стоимости жилья, обязательства Участника по настоящему Соглашению считаются выполненными на момент исполнения Участником всех обязательств по этим договорам.</w:t>
      </w:r>
    </w:p>
    <w:p w:rsidR="009B572A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Члены семьи Участника, которые становятся сособственниками приобретаемого (построенного) жилого помещения (поименованы выше) несут солидарную ответственность по исполнению настоящего соглашения. В случае смерти кого-либо из членов семьи остальные члены семьи должны обратиться в Администрацию для замены выданного Участнику свидетельства и уточнения размера </w:t>
      </w:r>
      <w:r>
        <w:t>с</w:t>
      </w:r>
      <w:r w:rsidRPr="00FA1D43">
        <w:t xml:space="preserve">оциальной выплаты.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Все денежные расчеты, связанные с перечислением средств социальной выплаты осуществляются в безналичной форме.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Все расходы по заключению, нотариальному удостоверению и государственной регистрации договоров, по передаче жилого помещения в собственность Участника, по оценке объекта недвижимости, по содержанию приобретаемого Участником жилого помещения, по вселению Участника в приобретенное жилое помещение, по оплате иных услуг, оказанных Участнику, несет Участник из собственных средств. Сособственники приобретаемого (строящегося) Участником жилого помещения несут солидарную с ним ответственность.</w:t>
      </w:r>
    </w:p>
    <w:p w:rsidR="009B572A" w:rsidRPr="00FA1D43" w:rsidRDefault="009B572A" w:rsidP="009B572A">
      <w:pPr>
        <w:ind w:firstLine="709"/>
        <w:jc w:val="both"/>
      </w:pPr>
      <w:r w:rsidRPr="00FA1D43">
        <w:t>Приобретаемое жилое помещение должно быть свободно от любых прав и обязатель</w:t>
      </w:r>
      <w:proofErr w:type="gramStart"/>
      <w:r w:rsidRPr="00FA1D43">
        <w:t>ств тр</w:t>
      </w:r>
      <w:proofErr w:type="gramEnd"/>
      <w:r w:rsidRPr="00FA1D43">
        <w:t xml:space="preserve">етьих лиц, от долговых и иных прав и обязательств прежнего владельца (распорядителя, пользователя).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Участник, сособственник приобретенного жилого помещения,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 xml:space="preserve">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Соглашение.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Администрации. 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бюджет.</w:t>
      </w:r>
    </w:p>
    <w:p w:rsidR="009B572A" w:rsidRPr="00FA1D43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Участник информирует Администрацию о месте своего пребывания и жительства, об изменении места пребывания и жительства, о номерах телефонов для оперативной связи. Администрация связывается с Участником по последнему, сообщенному им, адресу и/или номеру телефона.</w:t>
      </w:r>
    </w:p>
    <w:p w:rsidR="009B572A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FA1D43">
        <w:t>При выявлении использования Участником средств социальной выплаты не по целевому назначению Администрация в праве письменно предложить Участнику, а Участник обязан вернуть всю сумму денежных средств социальной выплаты, использованных на иные цели, чем предусмотрено настоящим Соглашением. При отсутствии такого подтверждения,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бюджету.</w:t>
      </w:r>
    </w:p>
    <w:p w:rsidR="009B572A" w:rsidRPr="00A209D8" w:rsidRDefault="009B572A" w:rsidP="009B572A">
      <w:pPr>
        <w:pStyle w:val="af1"/>
        <w:numPr>
          <w:ilvl w:val="1"/>
          <w:numId w:val="19"/>
        </w:numPr>
        <w:tabs>
          <w:tab w:val="num" w:pos="0"/>
        </w:tabs>
        <w:spacing w:after="0"/>
        <w:ind w:left="0" w:firstLine="709"/>
        <w:jc w:val="both"/>
      </w:pPr>
      <w:r w:rsidRPr="00A209D8">
        <w:t>В случае получения</w:t>
      </w:r>
      <w:r>
        <w:t xml:space="preserve"> Участником субсидии в размере 5</w:t>
      </w:r>
      <w:r w:rsidRPr="00A209D8">
        <w:t>0% единовременно, Участник обязуется сохранять трудовые отношения в организации, дающей право</w:t>
      </w:r>
      <w:r>
        <w:t xml:space="preserve"> гражданину участвовать в данном </w:t>
      </w:r>
      <w:r>
        <w:lastRenderedPageBreak/>
        <w:t>мероприятии</w:t>
      </w:r>
      <w:r w:rsidRPr="00A209D8">
        <w:t>, в период работы в которой предоставлялась социальная выплата, в течени</w:t>
      </w:r>
      <w:proofErr w:type="gramStart"/>
      <w:r w:rsidRPr="00A209D8">
        <w:t>и</w:t>
      </w:r>
      <w:proofErr w:type="gramEnd"/>
      <w:r w:rsidRPr="00A209D8">
        <w:t xml:space="preserve"> 5 лет со дня получения Свидетельства о получении социальной выплаты. При расторжении трудового договора досрочно, Участник обязан вернуть всю сумму денежных средств социальной выплаты.</w:t>
      </w:r>
    </w:p>
    <w:p w:rsidR="009B572A" w:rsidRPr="00597B4B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Условия перечисления бюджетных средств социальной выплаты Участнику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  <w:rPr>
          <w:b/>
          <w:bCs/>
        </w:rPr>
      </w:pPr>
      <w:r w:rsidRPr="00FA1D43">
        <w:t xml:space="preserve">3.1. Бюджетные средства на цели Социальной выплаты перечисляются на ЦБ счет Участника по заявке банка при соблюдении следующих условий.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3.1.1. Администрацией вручено Участнику свидетельство о праве получения </w:t>
      </w:r>
      <w:r>
        <w:t>с</w:t>
      </w:r>
      <w:r w:rsidRPr="00FA1D43">
        <w:t xml:space="preserve">оциальной выплаты с указанием её размера и срока действия свидетельства;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3.1.2. Участником заключены все договоры в соответствии с настоящим Соглашением и добросовестно исполняются условия этих договоров и настоящего Соглашения;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3.1.3. Участником перечислены на ЦБ счет денежные средства, достаточные для оплаты жилья по заключенному договору приобретения (строительства) жилья за вычетом </w:t>
      </w:r>
      <w:r>
        <w:t>с</w:t>
      </w:r>
      <w:r w:rsidRPr="00FA1D43">
        <w:t>оциальной выплаты и средств уже произведенной оплаты приобретения (строительства) жилья;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3.1.4. Договор приобретения (строительства) жилья отвечает условиям:</w:t>
      </w:r>
    </w:p>
    <w:p w:rsidR="009B572A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 xml:space="preserve">размер площади приобретаемых (строящихся) жилых помещений в расчете на одного человека – не ниже нормы площади жилья, установленной </w:t>
      </w:r>
      <w:proofErr w:type="gramStart"/>
      <w:r w:rsidRPr="00FA1D43">
        <w:t>в</w:t>
      </w:r>
      <w:proofErr w:type="gramEnd"/>
      <w:r w:rsidRPr="00FA1D43">
        <w:t xml:space="preserve"> </w:t>
      </w:r>
      <w:proofErr w:type="gramStart"/>
      <w:r>
        <w:t>Сосновоборском</w:t>
      </w:r>
      <w:proofErr w:type="gramEnd"/>
      <w:r>
        <w:t xml:space="preserve"> городском округе</w:t>
      </w:r>
      <w:r w:rsidRPr="00FA1D43">
        <w:t xml:space="preserve"> для постановки на учет нуждающихся в улучшении жилищных условий;</w:t>
      </w:r>
    </w:p>
    <w:p w:rsidR="009B572A" w:rsidRPr="00FA1D43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>приобретаем</w:t>
      </w:r>
      <w:r>
        <w:t>ое</w:t>
      </w:r>
      <w:r w:rsidRPr="00FA1D43">
        <w:t xml:space="preserve"> (строящи</w:t>
      </w:r>
      <w:r>
        <w:t>еся</w:t>
      </w:r>
      <w:r w:rsidRPr="00FA1D43">
        <w:t>) помещени</w:t>
      </w:r>
      <w:r>
        <w:t xml:space="preserve">е признано </w:t>
      </w:r>
      <w:proofErr w:type="gramStart"/>
      <w:r>
        <w:t>жилым</w:t>
      </w:r>
      <w:proofErr w:type="gramEnd"/>
      <w:r>
        <w:t xml:space="preserve"> и пригодным для проживания;</w:t>
      </w:r>
    </w:p>
    <w:p w:rsidR="009B572A" w:rsidRPr="00FA1D43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>договором определено, что оплата цены договора осуществляется безналичным перечислением на указанный в договоре банковский счет лица (продавца, застройщика), у которого приобретается готовое или строящееся жильё;</w:t>
      </w:r>
    </w:p>
    <w:p w:rsidR="009B572A" w:rsidRPr="00FA1D43" w:rsidRDefault="009B572A" w:rsidP="009B572A">
      <w:pPr>
        <w:pStyle w:val="af1"/>
        <w:numPr>
          <w:ilvl w:val="0"/>
          <w:numId w:val="20"/>
        </w:numPr>
        <w:spacing w:after="0"/>
        <w:ind w:left="0" w:firstLine="709"/>
        <w:jc w:val="both"/>
      </w:pPr>
      <w:r w:rsidRPr="00FA1D43">
        <w:t xml:space="preserve">в договоре указана сумма денежных средств, перечисляемая за приобретение (строительство) жилья с ЦБ счета Участника в размере </w:t>
      </w:r>
      <w:r>
        <w:t>с</w:t>
      </w:r>
      <w:r w:rsidRPr="00FA1D43">
        <w:t>оциальной выплаты, которая поступает на указанный счет после государственной регистрации договора в учреждении юстиции;</w:t>
      </w:r>
    </w:p>
    <w:p w:rsidR="009B572A" w:rsidRPr="00FA1D43" w:rsidRDefault="009B572A" w:rsidP="009B572A">
      <w:pPr>
        <w:ind w:firstLine="709"/>
        <w:jc w:val="both"/>
      </w:pPr>
      <w:r w:rsidRPr="00FA1D43">
        <w:t>3.1.5. Участником сообщены Администрации изменения в сведениях о составе семьи Участника и о наличии у неё жилой недвижимости постольку, поскольку эти изменения могут изм</w:t>
      </w:r>
      <w:r w:rsidR="00AC62F1">
        <w:t>енить решение об его участии в Мероприятии</w:t>
      </w:r>
      <w:r w:rsidRPr="00FA1D43">
        <w:t xml:space="preserve"> и о размере </w:t>
      </w:r>
      <w:r>
        <w:t>с</w:t>
      </w:r>
      <w:r w:rsidRPr="00FA1D43">
        <w:t xml:space="preserve">оциальной выплаты, и представлены соответствующие документы;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3.1.6. </w:t>
      </w:r>
      <w:proofErr w:type="gramStart"/>
      <w:r w:rsidRPr="00FA1D43">
        <w:t>Участником произведена  государственная регистрация заключенных им договоров, подлежащих такой регистрации, включая договор приобретения жилья или участия в долевом строительстве многоквартирного дома, а также договора продажи жилого помещения, по которому семья заявляла о решении продать для использования полученных средств для оплаты разницы между фактической стоимостью строящегося (приобретаемого) жилья и размером предоставляемой социальной выплаты;</w:t>
      </w:r>
      <w:proofErr w:type="gramEnd"/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3.1.7.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порядке.</w:t>
      </w:r>
    </w:p>
    <w:p w:rsidR="009B572A" w:rsidRPr="00597B4B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both"/>
        <w:rPr>
          <w:b/>
          <w:bCs/>
        </w:rPr>
      </w:pPr>
      <w:r w:rsidRPr="00FA1D43">
        <w:rPr>
          <w:b/>
          <w:bCs/>
        </w:rPr>
        <w:t>Порядок реализации Участником своего права на получение социальной выплаты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4.1. Свое право на получение </w:t>
      </w:r>
      <w:r>
        <w:t>с</w:t>
      </w:r>
      <w:r w:rsidRPr="00FA1D43">
        <w:t>оциальной выплаты Участник, подписавший настоящее с</w:t>
      </w:r>
      <w:r w:rsidR="00AC62F1">
        <w:t xml:space="preserve">оглашение, реализует в следующем </w:t>
      </w:r>
      <w:r w:rsidRPr="00FA1D43">
        <w:t>порядке.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4.1.1. Представляет Администрации документы для оформления свидетельства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а) заявление о выдаче </w:t>
      </w:r>
      <w:r>
        <w:t>С</w:t>
      </w:r>
      <w:r w:rsidRPr="00FA1D43">
        <w:t xml:space="preserve">видетельства (в произвольной письменной форме, где перечислены члены семьи, на которых предоставляется </w:t>
      </w:r>
      <w:r>
        <w:t>с</w:t>
      </w:r>
      <w:r w:rsidRPr="00FA1D43">
        <w:t>оциальная выплата, указаны вид приобретения (покупка, участие в долевом строительстве многоквартирного дома или иное), источники и суммы оплаты стоимости жилья;</w:t>
      </w:r>
    </w:p>
    <w:p w:rsidR="009B572A" w:rsidRDefault="009B572A" w:rsidP="009B572A">
      <w:pPr>
        <w:pStyle w:val="af1"/>
        <w:spacing w:after="0"/>
        <w:ind w:left="0" w:firstLine="709"/>
        <w:jc w:val="both"/>
      </w:pPr>
      <w:r w:rsidRPr="00FA1D43">
        <w:t>б) копии документов, удостоверяющие личность каждого члена семьи;</w:t>
      </w:r>
    </w:p>
    <w:p w:rsidR="009B572A" w:rsidRDefault="009B572A" w:rsidP="009B572A">
      <w:pPr>
        <w:pStyle w:val="af1"/>
        <w:spacing w:after="0"/>
        <w:ind w:left="709"/>
        <w:jc w:val="both"/>
      </w:pPr>
      <w:r>
        <w:t xml:space="preserve">в) </w:t>
      </w:r>
      <w:r w:rsidRPr="00431A52">
        <w:t>копию трудовой книжки заявителя, заверенную работодателем;</w:t>
      </w:r>
    </w:p>
    <w:p w:rsidR="009B572A" w:rsidRPr="00A209D8" w:rsidRDefault="009B572A" w:rsidP="009B572A">
      <w:pPr>
        <w:pStyle w:val="a9"/>
        <w:tabs>
          <w:tab w:val="left" w:pos="1134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A209D8">
        <w:rPr>
          <w:rFonts w:ascii="Times New Roman" w:hAnsi="Times New Roman"/>
          <w:sz w:val="20"/>
          <w:szCs w:val="20"/>
        </w:rPr>
        <w:t>г) копию дополнительного соглашения с работодателем о сохранении трудовых отношений на срок не менее 5 лет;</w:t>
      </w:r>
    </w:p>
    <w:p w:rsidR="009B572A" w:rsidRPr="00FA1D43" w:rsidRDefault="009B572A" w:rsidP="009B572A">
      <w:pPr>
        <w:pStyle w:val="af1"/>
        <w:spacing w:after="0"/>
        <w:ind w:left="720"/>
      </w:pPr>
      <w:proofErr w:type="spellStart"/>
      <w:r>
        <w:t>д</w:t>
      </w:r>
      <w:proofErr w:type="spellEnd"/>
      <w:r w:rsidRPr="00FA1D43">
        <w:t>) копию свидетельства о браке (на неполную семью не распространяется);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>
        <w:t>е</w:t>
      </w:r>
      <w:r w:rsidRPr="00FA1D43">
        <w:t xml:space="preserve">) документ, подтверждающий признание гражданина и членов его семьи </w:t>
      </w:r>
      <w:proofErr w:type="gramStart"/>
      <w:r w:rsidRPr="00FA1D43">
        <w:t>нуждающимися</w:t>
      </w:r>
      <w:proofErr w:type="gramEnd"/>
      <w:r w:rsidRPr="00FA1D43">
        <w:t xml:space="preserve"> в улучшении жилищных условий;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>
        <w:t>ж</w:t>
      </w:r>
      <w:r w:rsidRPr="00FA1D43">
        <w:t>) выписку из домовой книги (справку) о регистрации места жительства всех нуждающихся членов семьи или копию финансового лицевого счета (на оплату коммунальных услуг);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proofErr w:type="spellStart"/>
      <w:r>
        <w:t>з</w:t>
      </w:r>
      <w:proofErr w:type="spellEnd"/>
      <w:r w:rsidRPr="00FA1D43">
        <w:t xml:space="preserve">) документы, подтверждающие признание гражданина и членов его семьи </w:t>
      </w:r>
      <w:proofErr w:type="gramStart"/>
      <w:r w:rsidRPr="00FA1D43">
        <w:t>имеющими</w:t>
      </w:r>
      <w:proofErr w:type="gramEnd"/>
      <w:r w:rsidRPr="00FA1D43">
        <w:t xml:space="preserve"> достаточные доходы либо иные денежные средства для оплаты стоимости жилья в части, превышающей размер предоставляемой Социальной выплаты, например: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- выписки по счетам в банках, копии сберегательных книжек;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- документ, выданный кредитором, о намерении предоставить кредит или заем с указанием назначения, вида и суммы кредита или займа;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- документ о рыночной стоимости жилья, </w:t>
      </w:r>
      <w:proofErr w:type="gramStart"/>
      <w:r w:rsidRPr="00FA1D43">
        <w:t>средства</w:t>
      </w:r>
      <w:proofErr w:type="gramEnd"/>
      <w:r w:rsidRPr="00FA1D43">
        <w:t xml:space="preserve"> от продажи которого могут быть использованы в оплате стоимости приобретаемого (строящегося) жилья;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- собственноручную расписку совершеннолетних членов семьи о наличии собственных (в том числе заемных) средств, оформленную в порядке, установленном законодательством.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lastRenderedPageBreak/>
        <w:t>4.1.2. Получает свидетельство о предоставлении</w:t>
      </w:r>
      <w:r>
        <w:t xml:space="preserve"> социальной </w:t>
      </w:r>
      <w:r w:rsidRPr="00FA1D43">
        <w:t>выплаты.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4.1.3. Заключает с банком на основании врученного свидетельства договор открытия ЦБ счета. Заверенную копию договора представляет в Администрацию для приобщения к ма</w:t>
      </w:r>
      <w:r w:rsidR="00AC62F1">
        <w:t>териалам своего дела Участника Мероприятия.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4.1.4. Подбирает вариант приобретения (строительства) жилья, заключает договор приобретения (строительства) жилья.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4.1.5. Вносит при необходимости на ЦБ счет денежные средства, достаточные для оплаты стоимости приобретения (строительства) жилья за вычетом средств Социальной выплаты и иных средств оплаты, на наличие которых имеется документальное подтверждение. Выписки из ЦБ счета, подтверждающие наличие необходимых денежных средств, заверенные банком, представляет Администрации.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4.1.6. Заключает договор на ипотечный жилищный кредит (заём) и иные договора, связанные с договором приобретения (строительства) жилья.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4.1.7. При необходимости осуществляет нотариальное удостоверение договоров.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4.1.8. Осуществляет государственную регистрацию договора приобретения (строительства) жилья в соответствии с законодательством Российской Федерации и согласование его (при необходимости) с органом опеки и попечительства.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4.1.9. Копии всех заключенных договоров представляет Администрации для приобщения к мат</w:t>
      </w:r>
      <w:r w:rsidR="00AC62F1">
        <w:t>ериалам дела Участника Мероприятия</w:t>
      </w:r>
      <w:r w:rsidRPr="00FA1D43">
        <w:t xml:space="preserve"> с предъявлением основных экземпляров договоров.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4.1.10. Представляет в банк в течение срока действия свидетельства, но не более 9 месяцев от даты оформления свидетельства, следующие документы для получения </w:t>
      </w:r>
      <w:r>
        <w:t>с</w:t>
      </w:r>
      <w:r w:rsidRPr="00FA1D43">
        <w:t>оциальной выплаты: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- при приобретении (строительстве) жилья 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а) договор банковского счета,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б) договор об ипотечном жилищном кредите (займе),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в) договор купли-продажи жилого помещения (подлежит государственной регистрации), договор участия в долевом строительстве многоквартирного дома (подлежит государственной регистрации) или договор подряда на строительство индивидуального жилого дома с разрешительными документами на его строительство,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- для перечисления средств </w:t>
      </w:r>
      <w:r>
        <w:t>с</w:t>
      </w:r>
      <w:r w:rsidRPr="00FA1D43">
        <w:t>оциальной выплаты в счет погашения основной суммы долга и уплаты процентов по ипотечному жилищному кредиту (займу)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а) кредитный договор (договор займа),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б) справка кредитора (заимодавца) о сумме остатка основного долга и процентов по ипотечному жилищному кредиту (займу),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в) свидетельство о государственной регистрации права собственности на жилое помещение, приобретенное (построенное) с использованием кредитных (заемных) средств,</w:t>
      </w:r>
    </w:p>
    <w:p w:rsidR="009B572A" w:rsidRDefault="009B572A" w:rsidP="009B572A">
      <w:pPr>
        <w:pStyle w:val="af1"/>
        <w:spacing w:after="0"/>
        <w:ind w:left="0" w:firstLine="709"/>
        <w:jc w:val="both"/>
      </w:pPr>
      <w:r w:rsidRPr="00FA1D43">
        <w:t>г) договор строительного подряда либо иные документы, подтверждающие расходы по созданию объекта индивидуального жилищного строительства при незавершенном строительстве индивиду</w:t>
      </w:r>
      <w:r>
        <w:t>ального жилого дома;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proofErr w:type="spellStart"/>
      <w:r>
        <w:t>д</w:t>
      </w:r>
      <w:proofErr w:type="spellEnd"/>
      <w:r>
        <w:t xml:space="preserve">) </w:t>
      </w:r>
      <w:r w:rsidRPr="00431A52">
        <w:t>копию трудовой книжки заявителя, заверенную работодателем</w:t>
      </w:r>
      <w:r>
        <w:t>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4.1.11. Выдает распоряжение банку о перечислении банком зачисленных на ЦБ-счет сре</w:t>
      </w:r>
      <w:proofErr w:type="gramStart"/>
      <w:r w:rsidRPr="00FA1D43">
        <w:t>дств в сч</w:t>
      </w:r>
      <w:proofErr w:type="gramEnd"/>
      <w:r w:rsidRPr="00FA1D43">
        <w:t>ет оплаты приобретаемого (строящегося) жилого помещения, работ (товаров, услуг) по строительству индивидуального жилого дома, либо погашения основной суммы долга.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>4.2. После исполнения своих обязательств по оплате стоимости жилья Участник: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 xml:space="preserve">- принимает приобретенное жилье по акту; 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готовит необходимые документы и осуществляет государственную регистрацию права собственности на построенное жилье и обременения этого права;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копию свидетельства о праве на жилье представляет Администрации для приобщен</w:t>
      </w:r>
      <w:r w:rsidR="00AC62F1">
        <w:t>ия к материалам дела Участника Мероприятия</w:t>
      </w:r>
      <w:r w:rsidRPr="00FA1D43">
        <w:t>;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освобождает ранее занимаемые жилые помещения и сдает их собственнику (уполномоченному представителю собственника) по акту;</w:t>
      </w:r>
    </w:p>
    <w:p w:rsidR="009B572A" w:rsidRPr="00FA1D43" w:rsidRDefault="009B572A" w:rsidP="009B572A">
      <w:pPr>
        <w:pStyle w:val="af1"/>
        <w:tabs>
          <w:tab w:val="num" w:pos="1260"/>
        </w:tabs>
        <w:spacing w:after="0"/>
        <w:ind w:left="0" w:firstLine="709"/>
        <w:jc w:val="both"/>
      </w:pPr>
      <w:r w:rsidRPr="00FA1D43">
        <w:t>- исполняет свои обязательства по договорам займа и залога, по иным договорам, связанным с приобретением жилья, если таковые были заключены.</w:t>
      </w:r>
    </w:p>
    <w:p w:rsidR="009B572A" w:rsidRPr="000C4F43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Ответственность сторон</w:t>
      </w:r>
    </w:p>
    <w:p w:rsidR="009B572A" w:rsidRPr="00FA1D43" w:rsidRDefault="009B572A" w:rsidP="009B572A">
      <w:pPr>
        <w:pStyle w:val="af1"/>
        <w:spacing w:after="0"/>
        <w:ind w:left="0" w:firstLine="709"/>
        <w:jc w:val="both"/>
      </w:pPr>
      <w:r w:rsidRPr="00FA1D43">
        <w:t xml:space="preserve">Стороны несут гражданско-правовую ответственность друг перед другом и перед третьими лицами, привлеченными к участию в исполнении настоящего Соглашения, по основаниям и в порядке, установленном действующим законодательством и настоящим Соглашением. </w:t>
      </w:r>
    </w:p>
    <w:p w:rsidR="009B572A" w:rsidRPr="000C4F43" w:rsidRDefault="009B572A" w:rsidP="009B572A">
      <w:pPr>
        <w:pStyle w:val="af1"/>
        <w:numPr>
          <w:ilvl w:val="0"/>
          <w:numId w:val="19"/>
        </w:numPr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Срок действия Соглашения</w:t>
      </w:r>
    </w:p>
    <w:p w:rsidR="009B572A" w:rsidRPr="00FA1D43" w:rsidRDefault="009B572A" w:rsidP="009B572A">
      <w:pPr>
        <w:pStyle w:val="af1"/>
        <w:tabs>
          <w:tab w:val="num" w:pos="1420"/>
        </w:tabs>
        <w:spacing w:after="0"/>
        <w:ind w:left="0" w:firstLine="709"/>
        <w:jc w:val="both"/>
      </w:pPr>
      <w:r w:rsidRPr="00FA1D43">
        <w:t>6.1. Начало действия Соглашения – дата подписания Соглашения Сторонами.</w:t>
      </w:r>
    </w:p>
    <w:p w:rsidR="009B572A" w:rsidRPr="00FA1D43" w:rsidRDefault="009B572A" w:rsidP="009B572A">
      <w:pPr>
        <w:pStyle w:val="af1"/>
        <w:tabs>
          <w:tab w:val="num" w:pos="1420"/>
        </w:tabs>
        <w:spacing w:after="0"/>
        <w:ind w:left="0" w:firstLine="709"/>
        <w:jc w:val="both"/>
      </w:pPr>
      <w:r w:rsidRPr="00FA1D43">
        <w:t>6.2. Окончание действия Соглашения:</w:t>
      </w:r>
    </w:p>
    <w:p w:rsidR="009B572A" w:rsidRPr="00FA1D43" w:rsidRDefault="009B572A" w:rsidP="009B572A">
      <w:pPr>
        <w:pStyle w:val="af1"/>
        <w:numPr>
          <w:ilvl w:val="0"/>
          <w:numId w:val="21"/>
        </w:numPr>
        <w:tabs>
          <w:tab w:val="left" w:pos="5103"/>
          <w:tab w:val="left" w:pos="5245"/>
          <w:tab w:val="left" w:pos="5387"/>
        </w:tabs>
        <w:spacing w:after="0"/>
        <w:ind w:left="0" w:firstLine="709"/>
        <w:jc w:val="both"/>
      </w:pPr>
      <w:r w:rsidRPr="00FA1D43">
        <w:t>при исполнении всех условий Соглашения – перечисление средств социальной выплаты займодавцу.</w:t>
      </w:r>
    </w:p>
    <w:p w:rsidR="009B572A" w:rsidRPr="00FA1D43" w:rsidRDefault="009B572A" w:rsidP="009B572A">
      <w:pPr>
        <w:pStyle w:val="af1"/>
        <w:numPr>
          <w:ilvl w:val="0"/>
          <w:numId w:val="21"/>
        </w:numPr>
        <w:spacing w:after="0"/>
        <w:ind w:left="0" w:firstLine="709"/>
        <w:jc w:val="both"/>
      </w:pPr>
      <w:proofErr w:type="gramStart"/>
      <w:r w:rsidRPr="00FA1D43">
        <w:lastRenderedPageBreak/>
        <w:t>при нарушении Участником условий Соглашения с применением меры ответственности в виде прекращения Соглашения по инициативе Администрации с лишением</w:t>
      </w:r>
      <w:proofErr w:type="gramEnd"/>
      <w:r w:rsidRPr="00FA1D43">
        <w:t xml:space="preserve"> Участника права получения социальной выплаты – дата возврата средств социальной выплаты в муниципальный бюджет.</w:t>
      </w:r>
    </w:p>
    <w:p w:rsidR="009B572A" w:rsidRPr="00FA1D43" w:rsidRDefault="009B572A" w:rsidP="009B572A">
      <w:pPr>
        <w:pStyle w:val="af1"/>
        <w:numPr>
          <w:ilvl w:val="0"/>
          <w:numId w:val="21"/>
        </w:numPr>
        <w:spacing w:after="0"/>
        <w:ind w:left="0" w:firstLine="709"/>
        <w:jc w:val="both"/>
      </w:pPr>
      <w:r w:rsidRPr="00FA1D43">
        <w:t>по соглашению сторон, оформленному в порядке оформления настоящего Соглашения (по инициативе одной из сторон или обеих сторон).</w:t>
      </w:r>
    </w:p>
    <w:p w:rsidR="009B572A" w:rsidRPr="000C4F43" w:rsidRDefault="009B572A" w:rsidP="009B572A">
      <w:pPr>
        <w:pStyle w:val="af1"/>
        <w:numPr>
          <w:ilvl w:val="0"/>
          <w:numId w:val="21"/>
        </w:numPr>
        <w:spacing w:after="0"/>
        <w:ind w:left="0" w:firstLine="709"/>
        <w:jc w:val="both"/>
      </w:pPr>
      <w:r w:rsidRPr="00FA1D43">
        <w:t>при возникновении судебного спора - по решению суда, вступившему в законную силу.</w:t>
      </w:r>
    </w:p>
    <w:p w:rsidR="009B572A" w:rsidRPr="00FA1D43" w:rsidRDefault="009B572A" w:rsidP="009B572A">
      <w:pPr>
        <w:pStyle w:val="af1"/>
        <w:spacing w:before="120"/>
        <w:ind w:left="0" w:firstLine="709"/>
        <w:jc w:val="center"/>
        <w:rPr>
          <w:b/>
          <w:bCs/>
        </w:rPr>
      </w:pPr>
      <w:r w:rsidRPr="00FA1D43">
        <w:rPr>
          <w:b/>
          <w:bCs/>
        </w:rPr>
        <w:t>7. Реквизиты и подписи сторон</w:t>
      </w:r>
    </w:p>
    <w:p w:rsidR="009B572A" w:rsidRDefault="009B572A" w:rsidP="009B572A">
      <w:pPr>
        <w:pStyle w:val="2"/>
        <w:rPr>
          <w:b w:val="0"/>
          <w:sz w:val="20"/>
        </w:rPr>
      </w:pPr>
      <w:r w:rsidRPr="00FA1D43">
        <w:rPr>
          <w:b w:val="0"/>
          <w:sz w:val="20"/>
        </w:rPr>
        <w:t>Администрация:</w:t>
      </w:r>
      <w:r w:rsidRPr="00FA1D43">
        <w:rPr>
          <w:sz w:val="20"/>
        </w:rPr>
        <w:t xml:space="preserve">                                               </w:t>
      </w:r>
      <w:r w:rsidRPr="00FA1D43">
        <w:rPr>
          <w:b w:val="0"/>
          <w:sz w:val="20"/>
        </w:rPr>
        <w:t>Участник:</w:t>
      </w:r>
    </w:p>
    <w:p w:rsidR="009B572A" w:rsidRPr="000C4F43" w:rsidRDefault="009B572A" w:rsidP="009B572A"/>
    <w:tbl>
      <w:tblPr>
        <w:tblW w:w="10031" w:type="dxa"/>
        <w:tblLayout w:type="fixed"/>
        <w:tblLook w:val="04A0"/>
      </w:tblPr>
      <w:tblGrid>
        <w:gridCol w:w="4644"/>
        <w:gridCol w:w="5387"/>
      </w:tblGrid>
      <w:tr w:rsidR="009B572A" w:rsidRPr="00FA1D43" w:rsidTr="00562189">
        <w:tc>
          <w:tcPr>
            <w:tcW w:w="4644" w:type="dxa"/>
          </w:tcPr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Администрация муниципального образования</w:t>
            </w:r>
          </w:p>
          <w:p w:rsidR="009B572A" w:rsidRPr="00FA1D43" w:rsidRDefault="00AC62F1" w:rsidP="00562189">
            <w:pPr>
              <w:rPr>
                <w:iCs/>
              </w:rPr>
            </w:pPr>
            <w:proofErr w:type="spellStart"/>
            <w:r>
              <w:rPr>
                <w:iCs/>
              </w:rPr>
              <w:t>Сосновоборский</w:t>
            </w:r>
            <w:proofErr w:type="spellEnd"/>
            <w:r>
              <w:rPr>
                <w:iCs/>
              </w:rPr>
              <w:t xml:space="preserve"> </w:t>
            </w:r>
            <w:r w:rsidR="009B572A" w:rsidRPr="00FA1D43">
              <w:rPr>
                <w:iCs/>
              </w:rPr>
              <w:t>городской округ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 xml:space="preserve">Ленинградской области </w:t>
            </w:r>
          </w:p>
          <w:p w:rsidR="009B572A" w:rsidRPr="00FA1D43" w:rsidRDefault="009B572A" w:rsidP="00562189">
            <w:pPr>
              <w:rPr>
                <w:iCs/>
              </w:rPr>
            </w:pP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188540, Ленинградская  область,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г. Сосновый Бор, ул. Ленинградская д.46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t>Код организации: 00412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ОКТМО 41754000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ИНН  4714011083</w:t>
            </w:r>
          </w:p>
          <w:p w:rsidR="009B572A" w:rsidRPr="00FA1D43" w:rsidRDefault="009B572A" w:rsidP="00562189">
            <w:pPr>
              <w:rPr>
                <w:iCs/>
              </w:rPr>
            </w:pPr>
            <w:r w:rsidRPr="00FA1D43">
              <w:rPr>
                <w:iCs/>
              </w:rPr>
              <w:t>КПП 472601001</w:t>
            </w:r>
          </w:p>
          <w:p w:rsidR="009B572A" w:rsidRPr="00FA1D43" w:rsidRDefault="009B572A" w:rsidP="00562189">
            <w:pPr>
              <w:jc w:val="both"/>
              <w:rPr>
                <w:iCs/>
                <w:color w:val="0000FF"/>
              </w:rPr>
            </w:pPr>
          </w:p>
          <w:p w:rsidR="009B572A" w:rsidRPr="00FA1D43" w:rsidRDefault="009B572A" w:rsidP="00562189">
            <w:pPr>
              <w:ind w:right="174"/>
              <w:rPr>
                <w:iCs/>
              </w:rPr>
            </w:pPr>
            <w:r w:rsidRPr="00FA1D43">
              <w:rPr>
                <w:iCs/>
              </w:rPr>
              <w:t xml:space="preserve">Глава муниципального образования  </w:t>
            </w:r>
            <w:proofErr w:type="spellStart"/>
            <w:r w:rsidRPr="00FA1D43">
              <w:rPr>
                <w:iCs/>
              </w:rPr>
              <w:t>Сосновоборский</w:t>
            </w:r>
            <w:proofErr w:type="spellEnd"/>
            <w:r w:rsidRPr="00FA1D43">
              <w:rPr>
                <w:iCs/>
              </w:rPr>
              <w:t xml:space="preserve">  городской округ Ленинградской области</w:t>
            </w:r>
          </w:p>
          <w:p w:rsidR="009B572A" w:rsidRPr="00FA1D43" w:rsidRDefault="009B572A" w:rsidP="00562189">
            <w:pPr>
              <w:widowControl w:val="0"/>
              <w:autoSpaceDE w:val="0"/>
              <w:autoSpaceDN w:val="0"/>
              <w:adjustRightInd w:val="0"/>
            </w:pPr>
          </w:p>
          <w:p w:rsidR="009B572A" w:rsidRPr="00FA1D43" w:rsidRDefault="009B572A" w:rsidP="00562189">
            <w:pPr>
              <w:widowControl w:val="0"/>
              <w:autoSpaceDE w:val="0"/>
              <w:autoSpaceDN w:val="0"/>
              <w:adjustRightInd w:val="0"/>
            </w:pPr>
            <w:r w:rsidRPr="00FA1D43">
              <w:t>______________ /</w:t>
            </w:r>
            <w:r>
              <w:t>Ф.И.О.</w:t>
            </w:r>
            <w:r w:rsidRPr="00FA1D43">
              <w:t>/</w:t>
            </w:r>
          </w:p>
          <w:p w:rsidR="009B572A" w:rsidRPr="00FA1D43" w:rsidRDefault="009B572A" w:rsidP="00562189">
            <w:pPr>
              <w:jc w:val="both"/>
              <w:rPr>
                <w:color w:val="000000"/>
              </w:rPr>
            </w:pPr>
            <w:r w:rsidRPr="00FA1D43">
              <w:rPr>
                <w:color w:val="000000"/>
              </w:rPr>
              <w:t>м.п.</w:t>
            </w:r>
          </w:p>
        </w:tc>
        <w:tc>
          <w:tcPr>
            <w:tcW w:w="5387" w:type="dxa"/>
          </w:tcPr>
          <w:p w:rsidR="009B572A" w:rsidRPr="000C4F43" w:rsidRDefault="009B572A" w:rsidP="0056218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F4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B572A" w:rsidRPr="000C4F43" w:rsidRDefault="009B572A" w:rsidP="00562189">
            <w:pPr>
              <w:pStyle w:val="a9"/>
              <w:ind w:firstLine="851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C4F43">
              <w:rPr>
                <w:rFonts w:ascii="Times New Roman" w:hAnsi="Times New Roman"/>
                <w:sz w:val="12"/>
                <w:szCs w:val="12"/>
              </w:rPr>
              <w:t xml:space="preserve">                                   (фамилия, имя, отчество)</w:t>
            </w:r>
          </w:p>
          <w:p w:rsidR="009B572A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C4F43">
              <w:rPr>
                <w:rFonts w:ascii="Times New Roman" w:hAnsi="Times New Roman"/>
                <w:sz w:val="20"/>
                <w:szCs w:val="20"/>
              </w:rPr>
              <w:t>паспорт ____________________, выдан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 </w:t>
            </w:r>
            <w:r w:rsidRPr="000C4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572A" w:rsidRPr="000C4F43" w:rsidRDefault="009B572A" w:rsidP="005621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</w:t>
            </w:r>
            <w:r w:rsidRPr="000C4F43">
              <w:rPr>
                <w:rFonts w:ascii="Times New Roman" w:hAnsi="Times New Roman"/>
                <w:sz w:val="12"/>
                <w:szCs w:val="12"/>
              </w:rPr>
              <w:t>(серия, номер)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0C4F43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9B572A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C4F43"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 w:rsidRPr="000C4F43">
              <w:rPr>
                <w:rFonts w:ascii="Times New Roman" w:hAnsi="Times New Roman"/>
                <w:sz w:val="12"/>
                <w:szCs w:val="12"/>
              </w:rPr>
              <w:t>орган</w:t>
            </w:r>
            <w:proofErr w:type="gramEnd"/>
            <w:r w:rsidRPr="000C4F43">
              <w:rPr>
                <w:rFonts w:ascii="Times New Roman" w:hAnsi="Times New Roman"/>
                <w:sz w:val="12"/>
                <w:szCs w:val="12"/>
              </w:rPr>
              <w:t xml:space="preserve"> выдавший паспорт, дата выдачи)</w:t>
            </w:r>
          </w:p>
          <w:p w:rsidR="009B572A" w:rsidRDefault="009B572A" w:rsidP="00562189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B572A" w:rsidRDefault="009B572A" w:rsidP="0056218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A42E8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A42E8">
              <w:rPr>
                <w:rFonts w:ascii="Times New Roman" w:hAnsi="Times New Roman"/>
                <w:sz w:val="20"/>
                <w:szCs w:val="20"/>
              </w:rPr>
              <w:t xml:space="preserve"> по адресу: 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9B572A" w:rsidRPr="000C4F43" w:rsidRDefault="009B572A" w:rsidP="0056218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8A42E8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8A42E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B572A" w:rsidRPr="00FA1D43" w:rsidRDefault="009B572A" w:rsidP="00562189">
            <w:pPr>
              <w:pStyle w:val="af1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0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</w:p>
          <w:p w:rsidR="009B572A" w:rsidRPr="00FA1D43" w:rsidRDefault="009B572A" w:rsidP="00562189">
            <w:pPr>
              <w:pStyle w:val="af1"/>
              <w:ind w:left="35"/>
              <w:rPr>
                <w:bCs/>
              </w:rPr>
            </w:pPr>
            <w:r w:rsidRPr="00FA1D43">
              <w:rPr>
                <w:bCs/>
              </w:rPr>
              <w:t>__________________/</w:t>
            </w:r>
            <w:r>
              <w:rPr>
                <w:bCs/>
              </w:rPr>
              <w:t>Ф.И.О.</w:t>
            </w:r>
            <w:r w:rsidRPr="00FA1D43">
              <w:rPr>
                <w:bCs/>
              </w:rPr>
              <w:t>/</w:t>
            </w:r>
          </w:p>
          <w:p w:rsidR="009B572A" w:rsidRPr="00FA1D43" w:rsidRDefault="009B572A" w:rsidP="00562189">
            <w:pPr>
              <w:jc w:val="both"/>
              <w:rPr>
                <w:color w:val="000000"/>
              </w:rPr>
            </w:pPr>
          </w:p>
        </w:tc>
      </w:tr>
    </w:tbl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br w:type="page"/>
      </w:r>
    </w:p>
    <w:p w:rsidR="009B572A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A209D8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A209D8">
        <w:rPr>
          <w:rFonts w:ascii="Times New Roman" w:hAnsi="Times New Roman"/>
          <w:sz w:val="24"/>
          <w:szCs w:val="24"/>
        </w:rPr>
        <w:t xml:space="preserve">6 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7</w:t>
      </w:r>
      <w:r w:rsidR="00D505E3">
        <w:rPr>
          <w:rFonts w:ascii="Times New Roman" w:hAnsi="Times New Roman"/>
          <w:sz w:val="24"/>
          <w:szCs w:val="24"/>
        </w:rPr>
        <w:t xml:space="preserve"> о</w:t>
      </w:r>
      <w:r w:rsidRPr="00A209D8">
        <w:rPr>
          <w:rFonts w:ascii="Times New Roman" w:hAnsi="Times New Roman"/>
          <w:sz w:val="24"/>
          <w:szCs w:val="24"/>
        </w:rPr>
        <w:t xml:space="preserve"> предоставлении специалистам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A209D8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местного самоуправления и обеспечения их деятельности, </w:t>
      </w:r>
      <w:proofErr w:type="gramStart"/>
      <w:r w:rsidRPr="00A209D8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 в улучшении жилищных условий, социальной выплаты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 xml:space="preserve">на приобретение (строительство) жилья на территории </w:t>
      </w: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209D8">
        <w:rPr>
          <w:rFonts w:ascii="Times New Roman" w:hAnsi="Times New Roman"/>
          <w:sz w:val="24"/>
          <w:szCs w:val="24"/>
        </w:rPr>
        <w:t>Со</w:t>
      </w:r>
      <w:r w:rsidR="00D505E3">
        <w:rPr>
          <w:rFonts w:ascii="Times New Roman" w:hAnsi="Times New Roman"/>
          <w:sz w:val="24"/>
          <w:szCs w:val="24"/>
        </w:rPr>
        <w:t>сновоборского городского округа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>выдачи свидетельств о предоставлении социальной выплаты</w:t>
      </w:r>
    </w:p>
    <w:p w:rsidR="009B572A" w:rsidRPr="00EC155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555">
        <w:rPr>
          <w:rFonts w:ascii="Times New Roman" w:hAnsi="Times New Roman"/>
          <w:b/>
          <w:sz w:val="24"/>
          <w:szCs w:val="24"/>
        </w:rPr>
        <w:t>на приобретение (строительство) жилого помещения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904"/>
        <w:gridCol w:w="1222"/>
        <w:gridCol w:w="992"/>
        <w:gridCol w:w="851"/>
        <w:gridCol w:w="850"/>
        <w:gridCol w:w="814"/>
        <w:gridCol w:w="1596"/>
        <w:gridCol w:w="1417"/>
      </w:tblGrid>
      <w:tr w:rsidR="009B572A" w:rsidRPr="00A209D8" w:rsidTr="00562189">
        <w:tc>
          <w:tcPr>
            <w:tcW w:w="426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209D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209D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209D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gridSpan w:val="3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 xml:space="preserve">Свидетельство </w:t>
            </w:r>
          </w:p>
        </w:tc>
        <w:tc>
          <w:tcPr>
            <w:tcW w:w="3507" w:type="dxa"/>
            <w:gridSpan w:val="4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Данные о получателе Свидетельства</w:t>
            </w:r>
          </w:p>
        </w:tc>
        <w:tc>
          <w:tcPr>
            <w:tcW w:w="1596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Подпись лица, выдавшего Свидетельство</w:t>
            </w:r>
          </w:p>
        </w:tc>
        <w:tc>
          <w:tcPr>
            <w:tcW w:w="1417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Подпись владельца Свидетельства</w:t>
            </w:r>
          </w:p>
        </w:tc>
      </w:tr>
      <w:tr w:rsidR="009B572A" w:rsidRPr="00A209D8" w:rsidTr="00562189">
        <w:tc>
          <w:tcPr>
            <w:tcW w:w="42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904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1222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 xml:space="preserve">размер социальной выплаты </w:t>
            </w:r>
          </w:p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A209D8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A209D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701" w:type="dxa"/>
            <w:gridSpan w:val="2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814" w:type="dxa"/>
            <w:vMerge w:val="restart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</w:tc>
        <w:tc>
          <w:tcPr>
            <w:tcW w:w="159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A209D8" w:rsidTr="00562189">
        <w:tc>
          <w:tcPr>
            <w:tcW w:w="42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серия,</w:t>
            </w:r>
          </w:p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A209D8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814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A209D8" w:rsidTr="00562189">
        <w:tc>
          <w:tcPr>
            <w:tcW w:w="42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9D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B572A" w:rsidRPr="00A209D8" w:rsidTr="00562189">
        <w:tc>
          <w:tcPr>
            <w:tcW w:w="42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572A" w:rsidRPr="00A209D8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A209D8" w:rsidRDefault="009B572A" w:rsidP="009B572A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B572A" w:rsidRDefault="009B572A" w:rsidP="009B572A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Default="009B572A" w:rsidP="009B572A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Положение 8</w:t>
      </w:r>
    </w:p>
    <w:p w:rsidR="009B572A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Pr="00382F09"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>ам</w:t>
      </w:r>
      <w:r w:rsidRPr="00382F09">
        <w:rPr>
          <w:rFonts w:ascii="Times New Roman" w:hAnsi="Times New Roman"/>
          <w:b/>
          <w:sz w:val="24"/>
          <w:szCs w:val="24"/>
        </w:rPr>
        <w:t xml:space="preserve">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382F09">
        <w:rPr>
          <w:rFonts w:ascii="Times New Roman" w:hAnsi="Times New Roman"/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b/>
          <w:sz w:val="24"/>
          <w:szCs w:val="24"/>
        </w:rPr>
        <w:t>, компенсации части расходов на уплату процентов по ипотечным жилищным кредитам (займам) на приобретение (строительство) жилых помещений</w:t>
      </w:r>
    </w:p>
    <w:p w:rsidR="009B572A" w:rsidRPr="00974F3A" w:rsidRDefault="009B572A" w:rsidP="009B572A">
      <w:pPr>
        <w:pStyle w:val="a9"/>
        <w:numPr>
          <w:ilvl w:val="0"/>
          <w:numId w:val="62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предоставления </w:t>
      </w:r>
      <w:r w:rsidRPr="00147DEA">
        <w:rPr>
          <w:rFonts w:ascii="Times New Roman" w:hAnsi="Times New Roman"/>
          <w:sz w:val="24"/>
          <w:szCs w:val="24"/>
        </w:rPr>
        <w:t>компенсации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 xml:space="preserve"> (далее – Компенсация</w:t>
      </w:r>
      <w:r w:rsidRPr="00EC1D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09">
        <w:rPr>
          <w:rFonts w:ascii="Times New Roman" w:hAnsi="Times New Roman"/>
          <w:sz w:val="24"/>
          <w:szCs w:val="24"/>
        </w:rPr>
        <w:t>специалистам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650C3" w:rsidRDefault="009B572A" w:rsidP="006650C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6650C3">
        <w:rPr>
          <w:rFonts w:ascii="Times New Roman" w:hAnsi="Times New Roman"/>
          <w:sz w:val="24"/>
          <w:szCs w:val="24"/>
        </w:rPr>
        <w:t xml:space="preserve">. Применительно к настоящему Положению под </w:t>
      </w:r>
      <w:r w:rsidR="006650C3" w:rsidRPr="00382F09">
        <w:rPr>
          <w:rFonts w:ascii="Times New Roman" w:hAnsi="Times New Roman"/>
          <w:sz w:val="24"/>
          <w:szCs w:val="24"/>
        </w:rPr>
        <w:t>специалистам</w:t>
      </w:r>
      <w:r w:rsidR="006650C3">
        <w:rPr>
          <w:rFonts w:ascii="Times New Roman" w:hAnsi="Times New Roman"/>
          <w:sz w:val="24"/>
          <w:szCs w:val="24"/>
        </w:rPr>
        <w:t>и</w:t>
      </w:r>
      <w:r w:rsidR="006650C3" w:rsidRPr="00382F09">
        <w:rPr>
          <w:rFonts w:ascii="Times New Roman" w:hAnsi="Times New Roman"/>
          <w:sz w:val="24"/>
          <w:szCs w:val="24"/>
        </w:rPr>
        <w:t xml:space="preserve"> организаций</w:t>
      </w:r>
      <w:r w:rsidR="006650C3">
        <w:rPr>
          <w:rFonts w:ascii="Times New Roman" w:hAnsi="Times New Roman"/>
          <w:sz w:val="24"/>
          <w:szCs w:val="24"/>
        </w:rPr>
        <w:t>,</w:t>
      </w:r>
      <w:r w:rsidR="006650C3"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="006650C3">
        <w:rPr>
          <w:rFonts w:ascii="Times New Roman" w:hAnsi="Times New Roman"/>
          <w:sz w:val="24"/>
          <w:szCs w:val="24"/>
        </w:rPr>
        <w:t>, понимаются следующие граждане: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администрации Сосновоборского городского округа;</w:t>
      </w:r>
    </w:p>
    <w:p w:rsidR="006650C3" w:rsidRPr="00EB1978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сотрудники </w:t>
      </w:r>
      <w:r w:rsidRPr="00EB1978">
        <w:rPr>
          <w:rFonts w:ascii="Times New Roman" w:hAnsi="Times New Roman"/>
          <w:sz w:val="24"/>
          <w:szCs w:val="24"/>
        </w:rPr>
        <w:t>комитетов с правами юридического лица;</w:t>
      </w:r>
    </w:p>
    <w:p w:rsidR="006650C3" w:rsidRPr="00EB1978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978">
        <w:rPr>
          <w:rFonts w:ascii="Times New Roman" w:hAnsi="Times New Roman"/>
          <w:sz w:val="24"/>
          <w:szCs w:val="24"/>
        </w:rPr>
        <w:t>- сотрудники аппарата Совета депутатов;</w:t>
      </w:r>
    </w:p>
    <w:p w:rsidR="006650C3" w:rsidRPr="00EB1978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978">
        <w:rPr>
          <w:rFonts w:ascii="Times New Roman" w:hAnsi="Times New Roman"/>
          <w:sz w:val="24"/>
          <w:szCs w:val="24"/>
        </w:rPr>
        <w:t>- сотрудники контрольно-счетного органа Сосновоборского городского округа;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978">
        <w:rPr>
          <w:rFonts w:ascii="Times New Roman" w:hAnsi="Times New Roman"/>
          <w:sz w:val="24"/>
          <w:szCs w:val="24"/>
        </w:rPr>
        <w:t>- сотрудники МКУ «</w:t>
      </w:r>
      <w:r w:rsidRPr="00EB1978">
        <w:rPr>
          <w:rFonts w:ascii="Times New Roman" w:hAnsi="Times New Roman"/>
          <w:bCs/>
          <w:sz w:val="24"/>
          <w:szCs w:val="24"/>
        </w:rPr>
        <w:t>Центр административно-хозяйственного обеспечения</w:t>
      </w:r>
      <w:r>
        <w:rPr>
          <w:rFonts w:ascii="Times New Roman" w:hAnsi="Times New Roman"/>
          <w:sz w:val="24"/>
          <w:szCs w:val="24"/>
        </w:rPr>
        <w:t>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МКУ «</w:t>
      </w:r>
      <w:proofErr w:type="spellStart"/>
      <w:r w:rsidRPr="00907013">
        <w:rPr>
          <w:rFonts w:ascii="Times New Roman" w:hAnsi="Times New Roman"/>
          <w:bCs/>
          <w:sz w:val="24"/>
          <w:szCs w:val="24"/>
        </w:rPr>
        <w:t>Сосновоборский</w:t>
      </w:r>
      <w:proofErr w:type="spellEnd"/>
      <w:r w:rsidRPr="00907013">
        <w:rPr>
          <w:rFonts w:ascii="Times New Roman" w:hAnsi="Times New Roman"/>
          <w:bCs/>
          <w:sz w:val="24"/>
          <w:szCs w:val="24"/>
        </w:rPr>
        <w:t xml:space="preserve"> фонд имущества</w:t>
      </w:r>
      <w:r>
        <w:rPr>
          <w:rFonts w:ascii="Times New Roman" w:hAnsi="Times New Roman"/>
          <w:sz w:val="24"/>
          <w:szCs w:val="24"/>
        </w:rPr>
        <w:t>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СМБУ «</w:t>
      </w:r>
      <w:proofErr w:type="spellStart"/>
      <w:r>
        <w:rPr>
          <w:rFonts w:ascii="Times New Roman" w:hAnsi="Times New Roman"/>
          <w:sz w:val="24"/>
          <w:szCs w:val="24"/>
        </w:rPr>
        <w:t>Спецавтотранс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</w:t>
      </w:r>
      <w:r>
        <w:rPr>
          <w:rFonts w:ascii="Times New Roman" w:hAnsi="Times New Roman"/>
          <w:bCs/>
          <w:sz w:val="24"/>
          <w:szCs w:val="24"/>
        </w:rPr>
        <w:t xml:space="preserve"> МУП «</w:t>
      </w:r>
      <w:r w:rsidRPr="00907013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 кадастровый и проектный центр»;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МКУ «</w:t>
      </w:r>
      <w:r w:rsidRPr="00907013">
        <w:rPr>
          <w:rFonts w:ascii="Times New Roman" w:hAnsi="Times New Roman"/>
          <w:bCs/>
          <w:sz w:val="24"/>
          <w:szCs w:val="24"/>
        </w:rPr>
        <w:t>Центр информационного обеспечения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градостроительной</w:t>
      </w:r>
      <w:proofErr w:type="gramEnd"/>
    </w:p>
    <w:p w:rsidR="006650C3" w:rsidRDefault="006650C3" w:rsidP="006650C3">
      <w:pPr>
        <w:pStyle w:val="ConsPlusCel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деятельности»;</w:t>
      </w:r>
    </w:p>
    <w:p w:rsidR="006650C3" w:rsidRDefault="006650C3" w:rsidP="006650C3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МКУ «Управление строительства и благоустройства»;</w:t>
      </w:r>
    </w:p>
    <w:p w:rsidR="006650C3" w:rsidRDefault="006650C3" w:rsidP="006650C3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Сосновоборского муниципального фонда поддержки</w:t>
      </w:r>
    </w:p>
    <w:p w:rsidR="006650C3" w:rsidRDefault="006650C3" w:rsidP="006650C3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предпринимательства.</w:t>
      </w:r>
    </w:p>
    <w:p w:rsidR="009B572A" w:rsidRPr="009F5763" w:rsidRDefault="006650C3" w:rsidP="006650C3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43B8C">
        <w:rPr>
          <w:rFonts w:ascii="Times New Roman" w:eastAsia="Times New Roman" w:hAnsi="Times New Roman"/>
          <w:sz w:val="24"/>
          <w:szCs w:val="24"/>
          <w:lang w:eastAsia="ru-RU"/>
        </w:rPr>
        <w:t>Претендовать на получение Компенсации</w:t>
      </w:r>
      <w:r w:rsidRPr="00147DEA">
        <w:rPr>
          <w:rFonts w:ascii="Times New Roman" w:hAnsi="Times New Roman"/>
          <w:sz w:val="24"/>
          <w:szCs w:val="24"/>
        </w:rPr>
        <w:t xml:space="preserve"> части расходов на уплату процентов по ипотечным жилищным кредитам (займам) на приобретение (строительство)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B8C">
        <w:rPr>
          <w:rFonts w:ascii="Times New Roman" w:eastAsia="Times New Roman" w:hAnsi="Times New Roman"/>
          <w:sz w:val="24"/>
          <w:szCs w:val="24"/>
          <w:lang w:eastAsia="ru-RU"/>
        </w:rPr>
        <w:t>имеют право указанные сотрудники, за исключением лиц, работающих на условиях совместительства, принятых на условиях срочного трудового договора (если срок действия договора менее 6 месяцев), а также лиц на период установленного им срока испытания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B572A" w:rsidRPr="00C926CC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Компенсация</w:t>
      </w:r>
      <w:r w:rsidRPr="00C926CC">
        <w:rPr>
          <w:rFonts w:ascii="Times New Roman" w:hAnsi="Times New Roman"/>
          <w:sz w:val="24"/>
          <w:szCs w:val="24"/>
        </w:rPr>
        <w:t xml:space="preserve"> за предыдущий финансовый год за счет средств местного бюджета Сосновоборского городского округа </w:t>
      </w:r>
      <w:r>
        <w:rPr>
          <w:rFonts w:ascii="Times New Roman" w:hAnsi="Times New Roman"/>
          <w:sz w:val="24"/>
          <w:szCs w:val="24"/>
        </w:rPr>
        <w:t xml:space="preserve">предоставляется </w:t>
      </w:r>
      <w:r w:rsidRPr="00C926CC">
        <w:rPr>
          <w:rFonts w:ascii="Times New Roman" w:hAnsi="Times New Roman"/>
          <w:sz w:val="24"/>
          <w:szCs w:val="24"/>
        </w:rPr>
        <w:t>гражданам Российской Федерации, соответствующим в совокупности следующим условиям: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 xml:space="preserve">1) имеют </w:t>
      </w:r>
      <w:proofErr w:type="gramStart"/>
      <w:r w:rsidRPr="00C926CC">
        <w:rPr>
          <w:rFonts w:ascii="Times New Roman" w:hAnsi="Times New Roman"/>
          <w:sz w:val="24"/>
          <w:szCs w:val="24"/>
        </w:rPr>
        <w:t>в</w:t>
      </w:r>
      <w:proofErr w:type="gramEnd"/>
      <w:r w:rsidRPr="00C926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26CC">
        <w:rPr>
          <w:rFonts w:ascii="Times New Roman" w:hAnsi="Times New Roman"/>
          <w:sz w:val="24"/>
          <w:szCs w:val="24"/>
        </w:rPr>
        <w:t>Сосновоборском</w:t>
      </w:r>
      <w:proofErr w:type="gramEnd"/>
      <w:r w:rsidRPr="00C926CC">
        <w:rPr>
          <w:rFonts w:ascii="Times New Roman" w:hAnsi="Times New Roman"/>
          <w:sz w:val="24"/>
          <w:szCs w:val="24"/>
        </w:rPr>
        <w:t xml:space="preserve"> городском округе постоянн</w:t>
      </w:r>
      <w:r>
        <w:rPr>
          <w:rFonts w:ascii="Times New Roman" w:hAnsi="Times New Roman"/>
          <w:sz w:val="24"/>
          <w:szCs w:val="24"/>
        </w:rPr>
        <w:t>ую регистрацию по месту</w:t>
      </w:r>
      <w:r w:rsidRPr="00C926CC">
        <w:rPr>
          <w:rFonts w:ascii="Times New Roman" w:hAnsi="Times New Roman"/>
          <w:sz w:val="24"/>
          <w:szCs w:val="24"/>
        </w:rPr>
        <w:t xml:space="preserve"> жительства;</w:t>
      </w:r>
    </w:p>
    <w:p w:rsidR="009B572A" w:rsidRPr="004D39EC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26CC">
        <w:rPr>
          <w:rFonts w:ascii="Times New Roman" w:hAnsi="Times New Roman"/>
          <w:sz w:val="24"/>
          <w:szCs w:val="24"/>
        </w:rPr>
        <w:t xml:space="preserve">2) построили (приобрели) жилье в качестве получателя социальной выплаты, предоставленной в рамках </w:t>
      </w:r>
      <w:r w:rsidRPr="004D39EC">
        <w:rPr>
          <w:rFonts w:ascii="Times New Roman" w:hAnsi="Times New Roman"/>
          <w:sz w:val="24"/>
          <w:szCs w:val="24"/>
        </w:rPr>
        <w:t>мероприятия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 w:rsidRPr="00C926CC">
        <w:rPr>
          <w:rFonts w:ascii="Times New Roman" w:hAnsi="Times New Roman"/>
          <w:sz w:val="24"/>
          <w:szCs w:val="24"/>
        </w:rPr>
        <w:t xml:space="preserve"> муниципальной программы Сосновоборского г</w:t>
      </w:r>
      <w:r>
        <w:rPr>
          <w:rFonts w:ascii="Times New Roman" w:hAnsi="Times New Roman"/>
          <w:sz w:val="24"/>
          <w:szCs w:val="24"/>
        </w:rPr>
        <w:t>ородского округа «Жилище на 2021-2025</w:t>
      </w:r>
      <w:r w:rsidRPr="00C926CC">
        <w:rPr>
          <w:rFonts w:ascii="Times New Roman" w:hAnsi="Times New Roman"/>
          <w:sz w:val="24"/>
          <w:szCs w:val="24"/>
        </w:rPr>
        <w:t xml:space="preserve"> годы»;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 xml:space="preserve">3) состоят в трудовых отношениях с </w:t>
      </w:r>
      <w:r>
        <w:rPr>
          <w:rFonts w:ascii="Times New Roman" w:hAnsi="Times New Roman"/>
          <w:sz w:val="24"/>
          <w:szCs w:val="24"/>
        </w:rPr>
        <w:t>организацией дающей право гражданину участвовать мероприятии.</w:t>
      </w:r>
    </w:p>
    <w:p w:rsidR="009B572A" w:rsidRPr="000D4C40" w:rsidRDefault="009B572A" w:rsidP="009B572A">
      <w:pPr>
        <w:pStyle w:val="a9"/>
        <w:numPr>
          <w:ilvl w:val="0"/>
          <w:numId w:val="62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компенсации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случае получения участником мероприятия социальной выплаты в размере менее 50% от расчетной стоимости жилья, участник в период, следующий за годом </w:t>
      </w:r>
      <w:r>
        <w:rPr>
          <w:rFonts w:ascii="Times New Roman" w:hAnsi="Times New Roman"/>
          <w:sz w:val="24"/>
          <w:szCs w:val="24"/>
        </w:rPr>
        <w:lastRenderedPageBreak/>
        <w:t>предоставления социальной выплаты, вправе обратиться в администрацию Сосновоборского городского округа (далее – Администрацию), за получением Компенсацией уплаченных процентов по ипотечному жилищному кредиту. Обращаться за выплатой Компенсации участник программы имеет право ежегодно.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Общая сумма социальной выплаты и выплаченной компенсации уплаченных процентов по ипотечному жилищному кредиту не может превышать 50% от расчетной стоимости</w:t>
      </w:r>
      <w:r w:rsidRPr="00A01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приобретения (строительства) жилья, рассчитанной на дату выдачи свидетельства о предоставлении социальной выплаты.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Компенсация предоставляется при условии сохранении трудовых отношений заявителя с организацией дающей право участвовать в мероприятии.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432552">
        <w:rPr>
          <w:rFonts w:ascii="Times New Roman" w:hAnsi="Times New Roman"/>
          <w:sz w:val="24"/>
          <w:szCs w:val="24"/>
        </w:rPr>
        <w:t>Компенсация не предоставляется для возмещения процентов, начисленных и уплаченных гражданином за просрочку исполнения обязательств по ипотечному жилищному кредиту (займу).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432552">
        <w:rPr>
          <w:rFonts w:ascii="Times New Roman" w:hAnsi="Times New Roman"/>
          <w:sz w:val="24"/>
          <w:szCs w:val="24"/>
        </w:rPr>
        <w:t xml:space="preserve">. Размер предоставляемой </w:t>
      </w:r>
      <w:r>
        <w:rPr>
          <w:rFonts w:ascii="Times New Roman" w:hAnsi="Times New Roman"/>
          <w:sz w:val="24"/>
          <w:szCs w:val="24"/>
        </w:rPr>
        <w:t>К</w:t>
      </w:r>
      <w:r w:rsidRPr="00432552">
        <w:rPr>
          <w:rFonts w:ascii="Times New Roman" w:hAnsi="Times New Roman"/>
          <w:sz w:val="24"/>
          <w:szCs w:val="24"/>
        </w:rPr>
        <w:t>омпенсации - не более двух третей ставки рефинансирования (учетной ставки), установленной Центральным банком Российской Федерации, действующей на дату подписания договора ипотечного кредитования, рассчитывается по формуле:</w:t>
      </w:r>
    </w:p>
    <w:p w:rsidR="009B572A" w:rsidRPr="00432552" w:rsidRDefault="009B572A" w:rsidP="009B572A">
      <w:pPr>
        <w:pStyle w:val="a9"/>
        <w:ind w:firstLine="851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 х В х 2/3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den>
          </m:f>
        </m:oMath>
      </m:oMathPara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где: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552">
        <w:rPr>
          <w:rFonts w:ascii="Times New Roman" w:hAnsi="Times New Roman"/>
          <w:sz w:val="24"/>
          <w:szCs w:val="24"/>
        </w:rPr>
        <w:t>К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32552">
        <w:rPr>
          <w:rFonts w:ascii="Times New Roman" w:hAnsi="Times New Roman"/>
          <w:sz w:val="24"/>
          <w:szCs w:val="24"/>
        </w:rPr>
        <w:t>сумма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32552">
        <w:rPr>
          <w:rFonts w:ascii="Times New Roman" w:hAnsi="Times New Roman"/>
          <w:sz w:val="24"/>
          <w:szCs w:val="24"/>
        </w:rPr>
        <w:t>омпенсации, предоставляемая гражданину, руб.;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А - сумма уплаченных процентов по договору ипотечного жилищного кредита (займа) за прошедший год (по срочной задолженности), руб.;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552">
        <w:rPr>
          <w:rFonts w:ascii="Times New Roman" w:hAnsi="Times New Roman"/>
          <w:sz w:val="24"/>
          <w:szCs w:val="24"/>
        </w:rPr>
        <w:t>В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32552">
        <w:rPr>
          <w:rFonts w:ascii="Times New Roman" w:hAnsi="Times New Roman"/>
          <w:sz w:val="24"/>
          <w:szCs w:val="24"/>
        </w:rPr>
        <w:t>ставка</w:t>
      </w:r>
      <w:proofErr w:type="gramEnd"/>
      <w:r w:rsidRPr="00432552">
        <w:rPr>
          <w:rFonts w:ascii="Times New Roman" w:hAnsi="Times New Roman"/>
          <w:sz w:val="24"/>
          <w:szCs w:val="24"/>
        </w:rPr>
        <w:t xml:space="preserve"> рефинансирования Центрального банка Российской Федерации на дату заключения договора ипотечного жилищного кредита (займа), проц.;</w:t>
      </w:r>
    </w:p>
    <w:p w:rsidR="009B572A" w:rsidRPr="00432552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С - процентная ставка по заключенному договору ипотечного жилищного кредита (займа), проц.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325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432552">
        <w:rPr>
          <w:rFonts w:ascii="Times New Roman" w:hAnsi="Times New Roman"/>
          <w:sz w:val="24"/>
          <w:szCs w:val="24"/>
        </w:rPr>
        <w:t xml:space="preserve">. Сумма предоставляемых выплат </w:t>
      </w:r>
      <w:r>
        <w:rPr>
          <w:rFonts w:ascii="Times New Roman" w:hAnsi="Times New Roman"/>
          <w:sz w:val="24"/>
          <w:szCs w:val="24"/>
        </w:rPr>
        <w:t>Ко</w:t>
      </w:r>
      <w:r w:rsidRPr="00432552">
        <w:rPr>
          <w:rFonts w:ascii="Times New Roman" w:hAnsi="Times New Roman"/>
          <w:sz w:val="24"/>
          <w:szCs w:val="24"/>
        </w:rPr>
        <w:t>мпенсации участнику мероприятия не может превышать суммы уплаченных процентов за пользование кредитными средствами в течение срока действия кредитного договора.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325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4325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признания участниками мероприятия граждане, изъявившие желание получить Компенсацию с 1 по 31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, подают заявление</w:t>
      </w:r>
      <w:r w:rsidRPr="009B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Администрацию по форме Приложения 1</w:t>
      </w:r>
      <w:r w:rsidRPr="008818AB">
        <w:rPr>
          <w:rFonts w:ascii="Times New Roman" w:hAnsi="Times New Roman"/>
          <w:sz w:val="24"/>
          <w:szCs w:val="24"/>
        </w:rPr>
        <w:t>.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8E22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участия в мероприятии </w:t>
      </w:r>
      <w:r w:rsidRPr="008E2213"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изъявившие желание получить Компенсацию </w:t>
      </w:r>
      <w:r w:rsidRPr="008E2213">
        <w:rPr>
          <w:rFonts w:ascii="Times New Roman" w:hAnsi="Times New Roman"/>
          <w:sz w:val="24"/>
          <w:szCs w:val="24"/>
        </w:rPr>
        <w:t>представляют в</w:t>
      </w:r>
      <w:r>
        <w:rPr>
          <w:rFonts w:ascii="Times New Roman" w:hAnsi="Times New Roman"/>
          <w:sz w:val="24"/>
          <w:szCs w:val="24"/>
        </w:rPr>
        <w:t xml:space="preserve"> Администрацию заявление по форме Приложения </w:t>
      </w:r>
      <w:r w:rsidRPr="008818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 приложением</w:t>
      </w:r>
      <w:r w:rsidRPr="008E221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х</w:t>
      </w:r>
      <w:r w:rsidRPr="008E221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rFonts w:ascii="Times New Roman" w:hAnsi="Times New Roman"/>
          <w:sz w:val="24"/>
          <w:szCs w:val="24"/>
        </w:rPr>
        <w:t>;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у</w:t>
      </w:r>
      <w:r w:rsidRPr="008E2213">
        <w:rPr>
          <w:rFonts w:ascii="Times New Roman" w:hAnsi="Times New Roman"/>
          <w:sz w:val="24"/>
          <w:szCs w:val="24"/>
        </w:rPr>
        <w:t xml:space="preserve"> формы № 9;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8E2213">
        <w:rPr>
          <w:rFonts w:ascii="Times New Roman" w:hAnsi="Times New Roman"/>
          <w:sz w:val="24"/>
          <w:szCs w:val="24"/>
        </w:rPr>
        <w:t xml:space="preserve"> трудовой книжки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8E221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ую</w:t>
      </w:r>
      <w:r w:rsidRPr="008E2213">
        <w:rPr>
          <w:rFonts w:ascii="Times New Roman" w:hAnsi="Times New Roman"/>
          <w:sz w:val="24"/>
          <w:szCs w:val="24"/>
        </w:rPr>
        <w:t xml:space="preserve"> работодателем</w:t>
      </w:r>
      <w:r>
        <w:rPr>
          <w:rFonts w:ascii="Times New Roman" w:hAnsi="Times New Roman"/>
          <w:sz w:val="24"/>
          <w:szCs w:val="24"/>
        </w:rPr>
        <w:t>;</w:t>
      </w:r>
    </w:p>
    <w:p w:rsidR="009B572A" w:rsidRPr="00432552" w:rsidRDefault="009B572A" w:rsidP="009B572A">
      <w:pPr>
        <w:pStyle w:val="aa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432552">
        <w:rPr>
          <w:rFonts w:eastAsia="Calibri"/>
          <w:sz w:val="24"/>
          <w:szCs w:val="24"/>
          <w:lang w:eastAsia="en-US"/>
        </w:rPr>
        <w:t>справк</w:t>
      </w:r>
      <w:r>
        <w:rPr>
          <w:rFonts w:eastAsia="Calibri"/>
          <w:sz w:val="24"/>
          <w:szCs w:val="24"/>
          <w:lang w:eastAsia="en-US"/>
        </w:rPr>
        <w:t>а</w:t>
      </w:r>
      <w:r w:rsidRPr="00432552">
        <w:rPr>
          <w:rFonts w:eastAsia="Calibri"/>
          <w:sz w:val="24"/>
          <w:szCs w:val="24"/>
          <w:lang w:eastAsia="en-US"/>
        </w:rPr>
        <w:t xml:space="preserve"> кредитной организации (заимодавца), предоставившей гражданину ипотечный жилищный кредит (заем), о сумме выплаченных заемщиком процентов по ипотечному жилищному кредиту (займу) за предыдущий финансовый год с выделением суммы процентов, начисленных и уплаченных гражданином за просрочку исполнения обязательств по ипотечному жилищному кредиту (займу);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из банка о реквизитах счета заявителя для перечисления средств Компенсации.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Должностное лицо Администрации проверяет правильность оформления, достоверность сведений, содержащихся в представленных заявителем документах, и подготавливает проект постановления Администрации о признании либо отказе в признании граждан соответствующими условиям программы в течение 30 календарных дней.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Основанием для отказа в признании граждан соответствующими условиям программы являются: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несоответствие требованиям, указанным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мероприятии;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или представление не в полном объеме документов, необходимых для участия в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трудовых отношений с организацией дающей право гражданину участвовать в мероприятии.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Администрация формирует список получателей Компенсации в планируемом году по форме </w:t>
      </w:r>
      <w:r w:rsidRPr="008818AB">
        <w:rPr>
          <w:rFonts w:ascii="Times New Roman" w:hAnsi="Times New Roman"/>
          <w:sz w:val="24"/>
          <w:szCs w:val="24"/>
        </w:rPr>
        <w:t xml:space="preserve">Приложения </w:t>
      </w:r>
      <w:r>
        <w:rPr>
          <w:rFonts w:ascii="Times New Roman" w:hAnsi="Times New Roman"/>
          <w:sz w:val="24"/>
          <w:szCs w:val="24"/>
        </w:rPr>
        <w:t xml:space="preserve">2 и </w:t>
      </w:r>
      <w:r w:rsidRPr="008E2213">
        <w:rPr>
          <w:rFonts w:ascii="Times New Roman" w:hAnsi="Times New Roman"/>
          <w:sz w:val="24"/>
          <w:szCs w:val="24"/>
        </w:rPr>
        <w:t>утверждает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8E2213">
        <w:rPr>
          <w:rFonts w:ascii="Times New Roman" w:hAnsi="Times New Roman"/>
          <w:sz w:val="24"/>
          <w:szCs w:val="24"/>
        </w:rPr>
        <w:t xml:space="preserve"> правовым актом </w:t>
      </w:r>
      <w:r>
        <w:rPr>
          <w:rFonts w:ascii="Times New Roman" w:hAnsi="Times New Roman"/>
          <w:sz w:val="24"/>
          <w:szCs w:val="24"/>
        </w:rPr>
        <w:t>А</w:t>
      </w:r>
      <w:r w:rsidRPr="008E221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Администрация</w:t>
      </w:r>
      <w:r w:rsidRPr="0072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вносить изменения в утвержденный список получателей Компенсации в случаях:</w:t>
      </w:r>
    </w:p>
    <w:p w:rsidR="009B572A" w:rsidRDefault="009B572A" w:rsidP="009B572A">
      <w:pPr>
        <w:pStyle w:val="a9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расторжения трудовых отношений граждан с организацией дающей право гражданину участвовать в данной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список вносятся правовым актом Администрации. </w:t>
      </w:r>
    </w:p>
    <w:p w:rsidR="009B572A" w:rsidRDefault="009B572A" w:rsidP="009B572A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Администрации уведомляет гражданина о включении в список получателей Компенсации.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D67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14</w:t>
      </w:r>
      <w:r w:rsidRPr="004D6710">
        <w:rPr>
          <w:rFonts w:ascii="Times New Roman" w:hAnsi="Times New Roman"/>
          <w:sz w:val="24"/>
          <w:szCs w:val="24"/>
        </w:rPr>
        <w:t xml:space="preserve">. Компенсация предоставляется в безналичной форме на банковский счет получателя </w:t>
      </w:r>
      <w:r>
        <w:rPr>
          <w:rFonts w:ascii="Times New Roman" w:hAnsi="Times New Roman"/>
          <w:sz w:val="24"/>
          <w:szCs w:val="24"/>
        </w:rPr>
        <w:t>К</w:t>
      </w:r>
      <w:r w:rsidRPr="004D6710">
        <w:rPr>
          <w:rFonts w:ascii="Times New Roman" w:hAnsi="Times New Roman"/>
          <w:sz w:val="24"/>
          <w:szCs w:val="24"/>
        </w:rPr>
        <w:t>омпенсации.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4D67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15. </w:t>
      </w:r>
      <w:r w:rsidRPr="00C926CC">
        <w:rPr>
          <w:rFonts w:ascii="Times New Roman" w:hAnsi="Times New Roman"/>
          <w:sz w:val="24"/>
          <w:szCs w:val="24"/>
        </w:rPr>
        <w:t xml:space="preserve">Получатель </w:t>
      </w:r>
      <w:r>
        <w:rPr>
          <w:rFonts w:ascii="Times New Roman" w:hAnsi="Times New Roman"/>
          <w:sz w:val="24"/>
          <w:szCs w:val="24"/>
        </w:rPr>
        <w:t>К</w:t>
      </w:r>
      <w:r w:rsidRPr="00C926CC">
        <w:rPr>
          <w:rFonts w:ascii="Times New Roman" w:hAnsi="Times New Roman"/>
          <w:sz w:val="24"/>
          <w:szCs w:val="24"/>
        </w:rPr>
        <w:t xml:space="preserve">омпенсации подтверждает факт получения </w:t>
      </w:r>
      <w:r>
        <w:rPr>
          <w:rFonts w:ascii="Times New Roman" w:hAnsi="Times New Roman"/>
          <w:sz w:val="24"/>
          <w:szCs w:val="24"/>
        </w:rPr>
        <w:t>К</w:t>
      </w:r>
      <w:r w:rsidRPr="00C926CC">
        <w:rPr>
          <w:rFonts w:ascii="Times New Roman" w:hAnsi="Times New Roman"/>
          <w:sz w:val="24"/>
          <w:szCs w:val="24"/>
        </w:rPr>
        <w:t xml:space="preserve">омпенсации путем представления в </w:t>
      </w:r>
      <w:r>
        <w:rPr>
          <w:rFonts w:ascii="Times New Roman" w:hAnsi="Times New Roman"/>
          <w:sz w:val="24"/>
          <w:szCs w:val="24"/>
        </w:rPr>
        <w:t>А</w:t>
      </w:r>
      <w:r w:rsidRPr="00C926CC">
        <w:rPr>
          <w:rFonts w:ascii="Times New Roman" w:hAnsi="Times New Roman"/>
          <w:sz w:val="24"/>
          <w:szCs w:val="24"/>
        </w:rPr>
        <w:t xml:space="preserve">дминистрацию выписки со своего банковского счета о зачислении на него суммы </w:t>
      </w:r>
      <w:r>
        <w:rPr>
          <w:rFonts w:ascii="Times New Roman" w:hAnsi="Times New Roman"/>
          <w:sz w:val="24"/>
          <w:szCs w:val="24"/>
        </w:rPr>
        <w:t>К</w:t>
      </w:r>
      <w:r w:rsidRPr="00C926CC">
        <w:rPr>
          <w:rFonts w:ascii="Times New Roman" w:hAnsi="Times New Roman"/>
          <w:sz w:val="24"/>
          <w:szCs w:val="24"/>
        </w:rPr>
        <w:t>омпенсации (до 15-го числа месяца, следующего за мес</w:t>
      </w:r>
      <w:r>
        <w:rPr>
          <w:rFonts w:ascii="Times New Roman" w:hAnsi="Times New Roman"/>
          <w:sz w:val="24"/>
          <w:szCs w:val="24"/>
        </w:rPr>
        <w:t>яцем перечисления).</w:t>
      </w:r>
    </w:p>
    <w:p w:rsidR="009B572A" w:rsidRPr="008E306C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r w:rsidRPr="00244B16">
        <w:rPr>
          <w:rFonts w:ascii="Times New Roman" w:hAnsi="Times New Roman"/>
          <w:sz w:val="24"/>
          <w:szCs w:val="24"/>
        </w:rPr>
        <w:t xml:space="preserve">Личные дела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244B16">
        <w:rPr>
          <w:rFonts w:ascii="Times New Roman" w:hAnsi="Times New Roman"/>
          <w:sz w:val="24"/>
          <w:szCs w:val="24"/>
        </w:rPr>
        <w:t xml:space="preserve">, получивших </w:t>
      </w:r>
      <w:r>
        <w:rPr>
          <w:rFonts w:ascii="Times New Roman" w:hAnsi="Times New Roman"/>
          <w:sz w:val="24"/>
          <w:szCs w:val="24"/>
        </w:rPr>
        <w:t>Компенсацию</w:t>
      </w:r>
      <w:r w:rsidRPr="00244B16">
        <w:rPr>
          <w:rFonts w:ascii="Times New Roman" w:hAnsi="Times New Roman"/>
          <w:sz w:val="24"/>
          <w:szCs w:val="24"/>
        </w:rPr>
        <w:t>, подлежат хранению администрацией постоянно.</w:t>
      </w:r>
    </w:p>
    <w:p w:rsidR="009B572A" w:rsidRDefault="009B572A" w:rsidP="009B57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572A" w:rsidRPr="00A209D8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A209D8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8</w:t>
      </w:r>
      <w:r w:rsidRPr="00A209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предоставлении специалистам</w:t>
      </w:r>
      <w:r w:rsidRPr="00CE6C16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CE6C16">
        <w:rPr>
          <w:rFonts w:ascii="Times New Roman" w:hAnsi="Times New Roman"/>
          <w:sz w:val="24"/>
          <w:szCs w:val="24"/>
        </w:rPr>
        <w:t xml:space="preserve"> созданных для исполнения полномочий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органов местного самоуправления и обеспечения их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деятельности, компенсации части расходов </w:t>
      </w:r>
      <w:proofErr w:type="gramStart"/>
      <w:r w:rsidRPr="00CE6C16"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уплату процентов по ипотечным жилищным кредитам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(займам) на приобретение (строительство) жилых помещений</w:t>
      </w:r>
      <w:r w:rsidRPr="00A209D8">
        <w:rPr>
          <w:rFonts w:ascii="Times New Roman" w:hAnsi="Times New Roman"/>
          <w:sz w:val="24"/>
          <w:szCs w:val="24"/>
        </w:rPr>
        <w:t>»</w:t>
      </w:r>
    </w:p>
    <w:p w:rsidR="009B572A" w:rsidRPr="00A209D8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A209D8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A209D8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Прошу включить меня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паспорт ______</w:t>
      </w:r>
      <w:r>
        <w:rPr>
          <w:rFonts w:ascii="Times New Roman" w:hAnsi="Times New Roman"/>
          <w:sz w:val="20"/>
          <w:szCs w:val="20"/>
        </w:rPr>
        <w:t>________</w:t>
      </w:r>
      <w:r w:rsidRPr="00E66125">
        <w:rPr>
          <w:rFonts w:ascii="Times New Roman" w:hAnsi="Times New Roman"/>
          <w:sz w:val="20"/>
          <w:szCs w:val="20"/>
        </w:rPr>
        <w:t>_____, 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Default="009B572A" w:rsidP="009B572A">
      <w:pPr>
        <w:pStyle w:val="ConsPlusNonformat"/>
        <w:jc w:val="both"/>
        <w:rPr>
          <w:rFonts w:ascii="Times New Roman" w:hAnsi="Times New Roman" w:cs="Times New Roman"/>
        </w:rPr>
      </w:pPr>
      <w:r w:rsidRPr="00E66125">
        <w:rPr>
          <w:rFonts w:ascii="Times New Roman" w:hAnsi="Times New Roman"/>
        </w:rPr>
        <w:t xml:space="preserve">в состав участников </w:t>
      </w:r>
      <w:r w:rsidRPr="004D39EC">
        <w:rPr>
          <w:rFonts w:ascii="Times New Roman" w:hAnsi="Times New Roman" w:cs="Times New Roman"/>
        </w:rPr>
        <w:t xml:space="preserve">мероприятия по </w:t>
      </w:r>
      <w:r w:rsidRPr="004D39EC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>
        <w:rPr>
          <w:rFonts w:ascii="Times New Roman" w:hAnsi="Times New Roman" w:cs="Times New Roman"/>
        </w:rPr>
        <w:t xml:space="preserve"> </w:t>
      </w:r>
    </w:p>
    <w:p w:rsidR="009B572A" w:rsidRPr="00E66125" w:rsidRDefault="009B572A" w:rsidP="009B572A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3148C7">
        <w:rPr>
          <w:rFonts w:ascii="Times New Roman" w:hAnsi="Times New Roman" w:cs="Times New Roman"/>
        </w:rPr>
        <w:t>и предоставить компенсацию части моих</w:t>
      </w:r>
      <w:r>
        <w:rPr>
          <w:rFonts w:ascii="Times New Roman" w:hAnsi="Times New Roman" w:cs="Times New Roman"/>
        </w:rPr>
        <w:t xml:space="preserve"> </w:t>
      </w:r>
      <w:r w:rsidRPr="003148C7">
        <w:rPr>
          <w:rFonts w:ascii="Times New Roman" w:hAnsi="Times New Roman" w:cs="Times New Roman"/>
        </w:rPr>
        <w:t xml:space="preserve">расходов </w:t>
      </w:r>
      <w:r>
        <w:rPr>
          <w:rFonts w:ascii="Times New Roman" w:hAnsi="Times New Roman" w:cs="Times New Roman"/>
        </w:rPr>
        <w:t>в</w:t>
      </w:r>
      <w:r w:rsidRPr="003148C7">
        <w:rPr>
          <w:rFonts w:ascii="Times New Roman" w:hAnsi="Times New Roman" w:cs="Times New Roman"/>
        </w:rPr>
        <w:t xml:space="preserve"> период (с __________ 20__ г. по ___________ 20__ г.) на уплату процентов по ипотечному жилищному кредиту (займу), предоставленному на приобретение (строительство) жилья с  использованием  социальной  выплаты  в рамках реализации </w:t>
      </w:r>
      <w:r w:rsidRPr="004D39EC">
        <w:rPr>
          <w:rFonts w:ascii="Times New Roman" w:hAnsi="Times New Roman" w:cs="Times New Roman"/>
        </w:rPr>
        <w:t xml:space="preserve">мероприятия по </w:t>
      </w:r>
      <w:r w:rsidRPr="004D39EC">
        <w:rPr>
          <w:rFonts w:ascii="Times New Roman" w:hAnsi="Times New Roman"/>
        </w:rPr>
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</w:t>
      </w:r>
      <w:proofErr w:type="gramEnd"/>
      <w:r w:rsidRPr="004D39EC">
        <w:rPr>
          <w:rFonts w:ascii="Times New Roman" w:hAnsi="Times New Roman"/>
        </w:rPr>
        <w:t xml:space="preserve"> ипотечным жилищным кредитам) на приобретение (строительство) жилья на территории Сосновоборского городского округа</w:t>
      </w:r>
      <w:r w:rsidRPr="004D39EC">
        <w:rPr>
          <w:rFonts w:ascii="Times New Roman" w:hAnsi="Times New Roman" w:cs="Times New Roman"/>
        </w:rPr>
        <w:t xml:space="preserve"> </w:t>
      </w:r>
      <w:r w:rsidRPr="00326815">
        <w:rPr>
          <w:rFonts w:ascii="Times New Roman" w:hAnsi="Times New Roman" w:cs="Times New Roman"/>
        </w:rPr>
        <w:t xml:space="preserve">муниципальной программы Сосновоборского городского округа «Жилище на </w:t>
      </w:r>
      <w:r>
        <w:rPr>
          <w:rFonts w:ascii="Times New Roman" w:hAnsi="Times New Roman" w:cs="Times New Roman"/>
        </w:rPr>
        <w:t>2021-2025</w:t>
      </w:r>
      <w:r w:rsidRPr="00326815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Работаю в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 xml:space="preserve">Нуждающимися в улучшении жилищных условий </w:t>
      </w:r>
      <w:proofErr w:type="gramStart"/>
      <w:r w:rsidRPr="00326815">
        <w:t>признаны</w:t>
      </w:r>
      <w:proofErr w:type="gramEnd"/>
      <w:r w:rsidRPr="00326815">
        <w:t xml:space="preserve"> решением ____________________</w:t>
      </w:r>
      <w:r>
        <w:t>______</w:t>
      </w:r>
      <w:r w:rsidRPr="00326815">
        <w:t>_____</w:t>
      </w:r>
    </w:p>
    <w:p w:rsidR="009B572A" w:rsidRPr="00326815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both"/>
      </w:pPr>
      <w:r w:rsidRPr="00326815">
        <w:t>____________________________________________________________________________________</w:t>
      </w:r>
      <w:r>
        <w:t>_____</w:t>
      </w:r>
      <w:r w:rsidRPr="00326815">
        <w:t>____</w:t>
      </w:r>
    </w:p>
    <w:p w:rsidR="009B572A" w:rsidRPr="006B6B1F" w:rsidRDefault="009B572A" w:rsidP="009B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sz w:val="12"/>
        </w:rPr>
      </w:pPr>
      <w:r w:rsidRPr="00326815">
        <w:rPr>
          <w:sz w:val="12"/>
        </w:rPr>
        <w:t>(реквизиты правового акта)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Супруг (супруга) 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66125">
        <w:rPr>
          <w:rFonts w:ascii="Times New Roman" w:hAnsi="Times New Roman"/>
          <w:sz w:val="20"/>
          <w:szCs w:val="20"/>
        </w:rPr>
        <w:t>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Дети: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 w:rsidRPr="00326815">
        <w:t xml:space="preserve">С </w:t>
      </w:r>
      <w:r>
        <w:t xml:space="preserve">условиями участия в мероприятии </w:t>
      </w:r>
      <w:proofErr w:type="gramStart"/>
      <w:r w:rsidRPr="00326815">
        <w:t>ознакомлен</w:t>
      </w:r>
      <w:proofErr w:type="gramEnd"/>
      <w:r w:rsidRPr="00326815">
        <w:t xml:space="preserve"> (ознакомлена) и обязуюсь их выполнять.</w:t>
      </w:r>
      <w:r>
        <w:t xml:space="preserve"> </w:t>
      </w:r>
      <w:r w:rsidRPr="00326815">
        <w:t xml:space="preserve">Обязуюсь в </w:t>
      </w:r>
      <w:r w:rsidRPr="00326815">
        <w:lastRenderedPageBreak/>
        <w:t xml:space="preserve">течение 10 рабочих дней </w:t>
      </w:r>
      <w:proofErr w:type="gramStart"/>
      <w:r w:rsidRPr="00326815">
        <w:t>с даты изменения</w:t>
      </w:r>
      <w:proofErr w:type="gramEnd"/>
      <w:r w:rsidRPr="00326815">
        <w:t xml:space="preserve"> (или получения нового) документа, представленного мной с настоящим заявлением, представит</w:t>
      </w:r>
      <w:r>
        <w:t>ь в А</w:t>
      </w:r>
      <w:r w:rsidRPr="00326815">
        <w:t xml:space="preserve">дминистрацию </w:t>
      </w:r>
      <w:r>
        <w:t>Сосновоборского городского округа</w:t>
      </w:r>
      <w:r w:rsidRPr="00326815">
        <w:t xml:space="preserve"> измененный (новый) документ.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3148C7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Подписи заявителя и совершеннолетних членов его семьи: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1)___________________________________________________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66125">
        <w:rPr>
          <w:rFonts w:ascii="Times New Roman" w:hAnsi="Times New Roman"/>
          <w:sz w:val="20"/>
          <w:szCs w:val="20"/>
        </w:rPr>
        <w:t>)___________________________________________________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                </w:t>
      </w:r>
      <w:r w:rsidRPr="006B6B1F">
        <w:rPr>
          <w:rFonts w:ascii="Times New Roman" w:hAnsi="Times New Roman"/>
          <w:sz w:val="12"/>
          <w:szCs w:val="20"/>
        </w:rPr>
        <w:t xml:space="preserve">подпись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</w:t>
      </w:r>
      <w:r w:rsidRPr="006B6B1F">
        <w:rPr>
          <w:rFonts w:ascii="Times New Roman" w:hAnsi="Times New Roman"/>
          <w:sz w:val="12"/>
          <w:szCs w:val="20"/>
        </w:rPr>
        <w:t xml:space="preserve">    дата</w:t>
      </w:r>
    </w:p>
    <w:p w:rsidR="009B572A" w:rsidRPr="006B6B1F" w:rsidRDefault="009B572A" w:rsidP="009B572A">
      <w:pPr>
        <w:pStyle w:val="a9"/>
        <w:rPr>
          <w:rFonts w:ascii="Times New Roman" w:hAnsi="Times New Roman"/>
          <w:sz w:val="12"/>
          <w:szCs w:val="20"/>
        </w:rPr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148C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  <w:sectPr w:rsidR="009B572A" w:rsidRPr="003148C7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</w:t>
      </w:r>
      <w:r>
        <w:rPr>
          <w:b w:val="0"/>
          <w:sz w:val="12"/>
          <w:szCs w:val="16"/>
        </w:rPr>
        <w:t>ка подписи)</w:t>
      </w:r>
    </w:p>
    <w:p w:rsidR="009B572A" w:rsidRPr="00A209D8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A209D8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8</w:t>
      </w:r>
      <w:r w:rsidRPr="00A209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предоставлении специалистам</w:t>
      </w:r>
      <w:r w:rsidRPr="00CE6C16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CE6C16">
        <w:rPr>
          <w:rFonts w:ascii="Times New Roman" w:hAnsi="Times New Roman"/>
          <w:sz w:val="24"/>
          <w:szCs w:val="24"/>
        </w:rPr>
        <w:t xml:space="preserve"> созданных для исполнения полномочий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органов местного самоуправления и обеспечения их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деятельности, компенсации части расходов </w:t>
      </w:r>
      <w:proofErr w:type="gramStart"/>
      <w:r w:rsidRPr="00CE6C16">
        <w:rPr>
          <w:rFonts w:ascii="Times New Roman" w:hAnsi="Times New Roman"/>
          <w:sz w:val="24"/>
          <w:szCs w:val="24"/>
        </w:rPr>
        <w:t>на</w:t>
      </w:r>
      <w:proofErr w:type="gramEnd"/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уплату процентов по ипотечным жилищным кредитам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E6C16">
        <w:rPr>
          <w:rFonts w:ascii="Times New Roman" w:hAnsi="Times New Roman"/>
          <w:sz w:val="24"/>
          <w:szCs w:val="24"/>
        </w:rPr>
        <w:t xml:space="preserve"> (займам) на приобретение (строительство) жилых помещений</w:t>
      </w:r>
      <w:r w:rsidRPr="00A209D8">
        <w:rPr>
          <w:rFonts w:ascii="Times New Roman" w:hAnsi="Times New Roman"/>
          <w:sz w:val="24"/>
          <w:szCs w:val="24"/>
        </w:rPr>
        <w:t>»</w:t>
      </w:r>
    </w:p>
    <w:p w:rsidR="009B572A" w:rsidRPr="00273DA1" w:rsidRDefault="009B572A" w:rsidP="009B572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9B572A" w:rsidRPr="00046CC1" w:rsidRDefault="009B572A" w:rsidP="009B572A">
      <w:pPr>
        <w:widowControl w:val="0"/>
        <w:autoSpaceDE w:val="0"/>
        <w:autoSpaceDN w:val="0"/>
        <w:adjustRightInd w:val="0"/>
        <w:jc w:val="center"/>
      </w:pPr>
      <w:r w:rsidRPr="00046CC1">
        <w:t>СПИСОК</w:t>
      </w:r>
    </w:p>
    <w:p w:rsidR="009B572A" w:rsidRPr="00046CC1" w:rsidRDefault="009B572A" w:rsidP="009B572A">
      <w:pPr>
        <w:widowControl w:val="0"/>
        <w:autoSpaceDE w:val="0"/>
        <w:autoSpaceDN w:val="0"/>
        <w:adjustRightInd w:val="0"/>
        <w:jc w:val="center"/>
      </w:pPr>
      <w:proofErr w:type="gramStart"/>
      <w:r w:rsidRPr="00046CC1">
        <w:t xml:space="preserve">граждан, изъявивших желание в соответствии </w:t>
      </w:r>
      <w:r w:rsidRPr="007358AB">
        <w:t>с мероприятием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</w:r>
      <w:r w:rsidRPr="00326815">
        <w:t xml:space="preserve"> муниципальной программы Сосновоборского городского округа «Жилище </w:t>
      </w:r>
      <w:r>
        <w:t>2021-2025</w:t>
      </w:r>
      <w:r w:rsidRPr="00326815">
        <w:t xml:space="preserve"> годы</w:t>
      </w:r>
      <w:r>
        <w:t xml:space="preserve">» </w:t>
      </w:r>
      <w:r w:rsidRPr="00046CC1">
        <w:t xml:space="preserve">получить компенсацию части расходов за </w:t>
      </w:r>
      <w:r>
        <w:t>________</w:t>
      </w:r>
      <w:r w:rsidRPr="00046CC1">
        <w:t xml:space="preserve"> год на уплату</w:t>
      </w:r>
      <w:proofErr w:type="gramEnd"/>
      <w:r w:rsidRPr="00046CC1">
        <w:t xml:space="preserve"> процентов по ипотечному жилищному кредиту (займу), предоставленному на приобретение (строительство) жилья с использованием социальных выплат</w:t>
      </w:r>
      <w:r>
        <w:t>.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964"/>
        <w:gridCol w:w="1792"/>
        <w:gridCol w:w="850"/>
        <w:gridCol w:w="1559"/>
        <w:gridCol w:w="709"/>
        <w:gridCol w:w="2420"/>
        <w:gridCol w:w="1191"/>
        <w:gridCol w:w="1067"/>
        <w:gridCol w:w="1276"/>
        <w:gridCol w:w="2551"/>
      </w:tblGrid>
      <w:tr w:rsidR="009B572A" w:rsidRPr="005A56D6" w:rsidTr="005621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209D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209D8">
              <w:rPr>
                <w:sz w:val="18"/>
                <w:szCs w:val="18"/>
              </w:rPr>
              <w:t>/</w:t>
            </w:r>
            <w:proofErr w:type="spellStart"/>
            <w:r w:rsidRPr="00A209D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Данные о членах семьи гражданина, имеющего право на получение компенсации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Дата и номер свидетельства, по которому получена социальная выплата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Адрес построенного (приобретенного) жилого помещения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Сумма уплаченных за прошедший  год процентов по договору ипотечного жилищного кредита (займа) по срочной задолженности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Реквизиты банковского счета гражданина для перечисления компенсации</w:t>
            </w:r>
          </w:p>
        </w:tc>
      </w:tr>
      <w:tr w:rsidR="009B572A" w:rsidRPr="005A56D6" w:rsidTr="005621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количество членов семьи (чел.)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место работы (учебы), должность (квалификация)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5A56D6" w:rsidTr="00562189">
        <w:trPr>
          <w:trHeight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серия,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 xml:space="preserve">кем, когда </w:t>
            </w:r>
            <w:proofErr w:type="gramStart"/>
            <w:r w:rsidRPr="00A209D8">
              <w:rPr>
                <w:sz w:val="18"/>
                <w:szCs w:val="18"/>
              </w:rPr>
              <w:t>выдан</w:t>
            </w:r>
            <w:proofErr w:type="gramEnd"/>
            <w:r w:rsidRPr="00A209D8">
              <w:rPr>
                <w:sz w:val="18"/>
                <w:szCs w:val="18"/>
              </w:rPr>
              <w:t xml:space="preserve"> (выдано)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572A" w:rsidRPr="005A56D6" w:rsidTr="00562189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>11</w:t>
            </w:r>
          </w:p>
        </w:tc>
      </w:tr>
      <w:tr w:rsidR="009B572A" w:rsidRPr="005A56D6" w:rsidTr="00562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72A" w:rsidRPr="00A209D8" w:rsidRDefault="009B572A" w:rsidP="00562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9D8">
              <w:rPr>
                <w:sz w:val="18"/>
                <w:szCs w:val="18"/>
              </w:rPr>
              <w:t xml:space="preserve"> </w:t>
            </w:r>
          </w:p>
        </w:tc>
      </w:tr>
    </w:tbl>
    <w:p w:rsidR="009B572A" w:rsidRDefault="009B572A" w:rsidP="009B572A">
      <w:pPr>
        <w:sectPr w:rsidR="009B572A" w:rsidSect="00562189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</w:pPr>
    </w:p>
    <w:p w:rsidR="009B572A" w:rsidRPr="00F649B1" w:rsidRDefault="009B572A" w:rsidP="009B5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Процессное мероприятие </w:t>
      </w:r>
    </w:p>
    <w:p w:rsidR="009B572A" w:rsidRPr="00F649B1" w:rsidRDefault="009B572A" w:rsidP="009B572A">
      <w:pPr>
        <w:jc w:val="both"/>
        <w:rPr>
          <w:b/>
        </w:rPr>
      </w:pPr>
      <w:r>
        <w:rPr>
          <w:b/>
          <w:sz w:val="24"/>
          <w:szCs w:val="24"/>
        </w:rPr>
        <w:t xml:space="preserve">по аренде </w:t>
      </w:r>
      <w:r w:rsidRPr="00F649B1">
        <w:rPr>
          <w:b/>
          <w:sz w:val="24"/>
          <w:szCs w:val="24"/>
        </w:rPr>
        <w:t>жилых помещений для специалистов организаций</w:t>
      </w:r>
      <w:r>
        <w:rPr>
          <w:b/>
          <w:sz w:val="24"/>
          <w:szCs w:val="24"/>
        </w:rPr>
        <w:t>,</w:t>
      </w:r>
      <w:r w:rsidRPr="00F649B1">
        <w:rPr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</w:p>
    <w:p w:rsidR="009B572A" w:rsidRDefault="009B572A" w:rsidP="009B572A">
      <w:pPr>
        <w:rPr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9</w:t>
      </w:r>
    </w:p>
    <w:p w:rsidR="009B572A" w:rsidRPr="008818AB" w:rsidRDefault="009B572A" w:rsidP="009B572A">
      <w:pPr>
        <w:jc w:val="center"/>
        <w:rPr>
          <w:b/>
          <w:sz w:val="24"/>
          <w:szCs w:val="24"/>
        </w:rPr>
      </w:pPr>
      <w:r w:rsidRPr="008818AB">
        <w:rPr>
          <w:b/>
          <w:sz w:val="24"/>
          <w:szCs w:val="24"/>
        </w:rPr>
        <w:t xml:space="preserve">об аренде </w:t>
      </w:r>
      <w:r>
        <w:rPr>
          <w:b/>
          <w:sz w:val="24"/>
          <w:szCs w:val="24"/>
        </w:rPr>
        <w:t>жилых помещений</w:t>
      </w:r>
      <w:r w:rsidRPr="008818AB">
        <w:rPr>
          <w:b/>
          <w:sz w:val="24"/>
          <w:szCs w:val="24"/>
        </w:rPr>
        <w:t xml:space="preserve"> для специалистов</w:t>
      </w:r>
    </w:p>
    <w:p w:rsidR="009B572A" w:rsidRPr="008818AB" w:rsidRDefault="009B572A" w:rsidP="009B572A">
      <w:pPr>
        <w:jc w:val="center"/>
        <w:rPr>
          <w:b/>
          <w:sz w:val="24"/>
          <w:szCs w:val="24"/>
        </w:rPr>
      </w:pPr>
      <w:r w:rsidRPr="008818AB">
        <w:rPr>
          <w:b/>
          <w:sz w:val="24"/>
          <w:szCs w:val="24"/>
        </w:rPr>
        <w:t>организаций</w:t>
      </w:r>
      <w:r>
        <w:rPr>
          <w:b/>
          <w:sz w:val="24"/>
          <w:szCs w:val="24"/>
        </w:rPr>
        <w:t>,</w:t>
      </w:r>
      <w:r w:rsidRPr="008818AB">
        <w:rPr>
          <w:b/>
          <w:sz w:val="24"/>
          <w:szCs w:val="24"/>
        </w:rPr>
        <w:t xml:space="preserve"> созданных для исполнения полномочий</w:t>
      </w:r>
    </w:p>
    <w:p w:rsidR="009B572A" w:rsidRPr="0064235B" w:rsidRDefault="009B572A" w:rsidP="009B572A">
      <w:pPr>
        <w:jc w:val="center"/>
        <w:rPr>
          <w:b/>
        </w:rPr>
      </w:pPr>
      <w:r w:rsidRPr="008818AB">
        <w:rPr>
          <w:b/>
          <w:sz w:val="24"/>
          <w:szCs w:val="24"/>
        </w:rPr>
        <w:t>органов местного самоуправления и обеспечения их деятельности</w:t>
      </w:r>
    </w:p>
    <w:p w:rsidR="009B572A" w:rsidRDefault="009B572A" w:rsidP="009B572A">
      <w:pPr>
        <w:pStyle w:val="a9"/>
        <w:spacing w:before="120" w:after="120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3131F6">
        <w:rPr>
          <w:rFonts w:ascii="Times New Roman" w:hAnsi="Times New Roman"/>
          <w:sz w:val="24"/>
          <w:szCs w:val="24"/>
        </w:rPr>
        <w:t>Настоящее 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1F6">
        <w:rPr>
          <w:rFonts w:ascii="Times New Roman" w:hAnsi="Times New Roman"/>
          <w:sz w:val="24"/>
          <w:szCs w:val="24"/>
        </w:rPr>
        <w:t>устанавливает порядок аренд</w:t>
      </w:r>
      <w:r>
        <w:rPr>
          <w:rFonts w:ascii="Times New Roman" w:hAnsi="Times New Roman"/>
          <w:sz w:val="24"/>
          <w:szCs w:val="24"/>
        </w:rPr>
        <w:t>ы</w:t>
      </w:r>
      <w:r w:rsidRPr="00313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 помещений</w:t>
      </w:r>
      <w:r w:rsidRPr="003131F6">
        <w:rPr>
          <w:rFonts w:ascii="Times New Roman" w:hAnsi="Times New Roman"/>
          <w:sz w:val="24"/>
          <w:szCs w:val="24"/>
        </w:rPr>
        <w:t xml:space="preserve"> для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1F6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131F6">
        <w:rPr>
          <w:rFonts w:ascii="Times New Roman" w:hAnsi="Times New Roman"/>
          <w:sz w:val="24"/>
          <w:szCs w:val="24"/>
        </w:rPr>
        <w:t xml:space="preserve"> созданных для исполнения полномочий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1F6">
        <w:rPr>
          <w:rFonts w:ascii="Times New Roman" w:hAnsi="Times New Roman"/>
          <w:sz w:val="24"/>
          <w:szCs w:val="24"/>
        </w:rPr>
        <w:t>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 xml:space="preserve"> (далее - Положение).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Применительно к Положению под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82F09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 xml:space="preserve">, понимаются </w:t>
      </w:r>
      <w:r w:rsidRPr="00584C3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ые служащие, замещающие</w:t>
      </w:r>
      <w:r w:rsidRPr="00584C3D">
        <w:rPr>
          <w:rFonts w:ascii="Times New Roman" w:hAnsi="Times New Roman"/>
          <w:sz w:val="24"/>
          <w:szCs w:val="24"/>
        </w:rPr>
        <w:t xml:space="preserve"> высшую или главную должность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>
        <w:rPr>
          <w:rFonts w:ascii="Times New Roman" w:hAnsi="Times New Roman"/>
          <w:sz w:val="24"/>
          <w:szCs w:val="24"/>
        </w:rPr>
        <w:t xml:space="preserve"> (далее – Специалисты).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584C3D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 </w:t>
      </w:r>
      <w:r>
        <w:rPr>
          <w:rFonts w:ascii="Times New Roman" w:hAnsi="Times New Roman"/>
          <w:sz w:val="24"/>
          <w:szCs w:val="24"/>
        </w:rPr>
        <w:t xml:space="preserve">(далее – Администрация) </w:t>
      </w:r>
      <w:r w:rsidRPr="00584C3D">
        <w:rPr>
          <w:rFonts w:ascii="Times New Roman" w:hAnsi="Times New Roman"/>
          <w:sz w:val="24"/>
          <w:szCs w:val="24"/>
        </w:rPr>
        <w:t xml:space="preserve">может арендовать жилые помещения и предоставлять их в пользование лицам, замещающим высшие и главные должности муниципальной службы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584C3D">
        <w:rPr>
          <w:rFonts w:ascii="Times New Roman" w:hAnsi="Times New Roman"/>
          <w:sz w:val="24"/>
          <w:szCs w:val="24"/>
        </w:rPr>
        <w:t xml:space="preserve">Аренда жилого помещения может производиться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84C3D">
        <w:rPr>
          <w:rFonts w:ascii="Times New Roman" w:hAnsi="Times New Roman"/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служащему, замещающему высшую или главную должность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9B572A" w:rsidRDefault="009B572A" w:rsidP="009B572A">
      <w:pPr>
        <w:pStyle w:val="a9"/>
        <w:spacing w:before="120" w:after="12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оплаты аренды жилого помещения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584C3D">
        <w:rPr>
          <w:rFonts w:ascii="Times New Roman" w:hAnsi="Times New Roman"/>
          <w:sz w:val="24"/>
          <w:szCs w:val="24"/>
        </w:rPr>
        <w:t>Заключение договора аренды жилого помещения для заселения специ</w:t>
      </w:r>
      <w:r>
        <w:rPr>
          <w:rFonts w:ascii="Times New Roman" w:hAnsi="Times New Roman"/>
          <w:sz w:val="24"/>
          <w:szCs w:val="24"/>
        </w:rPr>
        <w:t>алиста производится в</w:t>
      </w:r>
      <w:r w:rsidRPr="00F3287D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</w:t>
      </w:r>
      <w:r w:rsidRPr="00584C3D"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арендной платы осуществляется по Договору аренды, заключенному </w:t>
      </w:r>
      <w:r w:rsidRPr="00F3287D">
        <w:rPr>
          <w:rFonts w:ascii="Times New Roman" w:hAnsi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>, между Администрацией и Арендодателем (юридическим лицом) (далее – Арендодатель).</w:t>
      </w: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Арендодателя. </w:t>
      </w:r>
    </w:p>
    <w:p w:rsidR="009B572A" w:rsidRDefault="009B572A" w:rsidP="009B572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Расчет по арендной плате осуществляется на основании выставленных Арендодателем платежных документов.</w:t>
      </w:r>
    </w:p>
    <w:p w:rsidR="009B572A" w:rsidRPr="0064235B" w:rsidRDefault="009B572A" w:rsidP="009B572A">
      <w:pPr>
        <w:pStyle w:val="a9"/>
        <w:spacing w:before="120" w:after="12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предоставления арендуемого жилого помещения</w:t>
      </w:r>
    </w:p>
    <w:p w:rsidR="009B572A" w:rsidRPr="00584C3D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Совокупность критериев</w:t>
      </w:r>
      <w:r w:rsidRPr="00584C3D">
        <w:rPr>
          <w:rFonts w:ascii="Times New Roman" w:hAnsi="Times New Roman"/>
          <w:sz w:val="24"/>
          <w:szCs w:val="24"/>
        </w:rPr>
        <w:t xml:space="preserve">, на основании которых администрацией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 могут приниматься решения об аренде жилья для специалистов:</w:t>
      </w:r>
    </w:p>
    <w:p w:rsidR="009B572A" w:rsidRPr="00584C3D" w:rsidRDefault="009B572A" w:rsidP="009B572A">
      <w:pPr>
        <w:pStyle w:val="a9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84C3D">
        <w:rPr>
          <w:rFonts w:ascii="Times New Roman" w:hAnsi="Times New Roman"/>
          <w:sz w:val="24"/>
          <w:szCs w:val="24"/>
        </w:rPr>
        <w:t xml:space="preserve">Администрация нуждается в высококвалифицированных специалистах, замещающих высшие и главные должности муниципальной службы в администрации муниципального образования </w:t>
      </w:r>
      <w:proofErr w:type="spellStart"/>
      <w:r w:rsidRPr="00584C3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584C3D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</w:p>
    <w:p w:rsidR="009B572A" w:rsidRPr="00584C3D" w:rsidRDefault="009B572A" w:rsidP="009B572A">
      <w:pPr>
        <w:pStyle w:val="a9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</w:t>
      </w:r>
      <w:r w:rsidRPr="00584C3D">
        <w:rPr>
          <w:rFonts w:ascii="Times New Roman" w:hAnsi="Times New Roman"/>
          <w:sz w:val="24"/>
          <w:szCs w:val="24"/>
        </w:rPr>
        <w:t xml:space="preserve"> не располагает жилыми помещениями муниципального жилищного фонда для обеспечения </w:t>
      </w:r>
      <w:r>
        <w:rPr>
          <w:rFonts w:ascii="Times New Roman" w:hAnsi="Times New Roman"/>
          <w:sz w:val="24"/>
          <w:szCs w:val="24"/>
        </w:rPr>
        <w:t xml:space="preserve">жилыми помещениями </w:t>
      </w:r>
      <w:r w:rsidRPr="00584C3D">
        <w:rPr>
          <w:rFonts w:ascii="Times New Roman" w:hAnsi="Times New Roman"/>
          <w:sz w:val="24"/>
          <w:szCs w:val="24"/>
        </w:rPr>
        <w:t>требуемых специалистов.</w:t>
      </w:r>
    </w:p>
    <w:p w:rsidR="009B572A" w:rsidRPr="00584C3D" w:rsidRDefault="009B572A" w:rsidP="009B572A">
      <w:pPr>
        <w:pStyle w:val="a9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84C3D">
        <w:rPr>
          <w:rFonts w:ascii="Times New Roman" w:hAnsi="Times New Roman"/>
          <w:sz w:val="24"/>
          <w:szCs w:val="24"/>
        </w:rPr>
        <w:t xml:space="preserve">казанные специалисты и члены их семей не имеют жилья на условиях социального найма и (или) на праве собственности на территории Сосновоборского городского округа. </w:t>
      </w:r>
    </w:p>
    <w:p w:rsidR="009B572A" w:rsidRPr="008E2213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8E221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участия в мероприятии Специалисты</w:t>
      </w:r>
      <w:r w:rsidRPr="008E2213">
        <w:rPr>
          <w:rFonts w:ascii="Times New Roman" w:hAnsi="Times New Roman"/>
          <w:sz w:val="24"/>
          <w:szCs w:val="24"/>
        </w:rPr>
        <w:t xml:space="preserve"> представляют в</w:t>
      </w:r>
      <w:r>
        <w:rPr>
          <w:rFonts w:ascii="Times New Roman" w:hAnsi="Times New Roman"/>
          <w:sz w:val="24"/>
          <w:szCs w:val="24"/>
        </w:rPr>
        <w:t xml:space="preserve"> Администрацию заявление с приложением</w:t>
      </w:r>
      <w:r w:rsidRPr="008E221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х</w:t>
      </w:r>
      <w:r w:rsidRPr="008E221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382390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382390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382390">
        <w:rPr>
          <w:rFonts w:ascii="Times New Roman" w:hAnsi="Times New Roman"/>
          <w:sz w:val="24"/>
          <w:szCs w:val="24"/>
        </w:rPr>
        <w:t>одатайство с места работы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55FD">
        <w:rPr>
          <w:rFonts w:ascii="Times New Roman" w:hAnsi="Times New Roman"/>
          <w:sz w:val="24"/>
          <w:szCs w:val="24"/>
        </w:rPr>
        <w:t>ыписк</w:t>
      </w:r>
      <w:r>
        <w:rPr>
          <w:rFonts w:ascii="Times New Roman" w:hAnsi="Times New Roman"/>
          <w:sz w:val="24"/>
          <w:szCs w:val="24"/>
        </w:rPr>
        <w:t>у</w:t>
      </w:r>
      <w:r w:rsidRPr="007955FD">
        <w:rPr>
          <w:rFonts w:ascii="Times New Roman" w:hAnsi="Times New Roman"/>
          <w:sz w:val="24"/>
          <w:szCs w:val="24"/>
        </w:rPr>
        <w:t xml:space="preserve"> из приказа о трудоустройств</w:t>
      </w:r>
      <w:r>
        <w:rPr>
          <w:rFonts w:ascii="Times New Roman" w:hAnsi="Times New Roman"/>
          <w:sz w:val="24"/>
          <w:szCs w:val="24"/>
        </w:rPr>
        <w:t>е на работу;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(о должности занимаемую заявителем);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справку, </w:t>
      </w:r>
      <w:r w:rsidRPr="00382390">
        <w:rPr>
          <w:rFonts w:ascii="Times New Roman" w:hAnsi="Times New Roman"/>
          <w:sz w:val="24"/>
          <w:szCs w:val="24"/>
        </w:rPr>
        <w:t>выданн</w:t>
      </w:r>
      <w:r>
        <w:rPr>
          <w:rFonts w:ascii="Times New Roman" w:hAnsi="Times New Roman"/>
          <w:sz w:val="24"/>
          <w:szCs w:val="24"/>
        </w:rPr>
        <w:t>ую</w:t>
      </w:r>
      <w:r w:rsidRPr="00382390">
        <w:rPr>
          <w:rFonts w:ascii="Times New Roman" w:hAnsi="Times New Roman"/>
          <w:sz w:val="24"/>
          <w:szCs w:val="24"/>
        </w:rPr>
        <w:t xml:space="preserve"> филиалом </w:t>
      </w:r>
      <w:proofErr w:type="spellStart"/>
      <w:r w:rsidRPr="00382390">
        <w:rPr>
          <w:rFonts w:ascii="Times New Roman" w:hAnsi="Times New Roman"/>
          <w:sz w:val="24"/>
          <w:szCs w:val="24"/>
        </w:rPr>
        <w:t>Леноблинвентаризации</w:t>
      </w:r>
      <w:proofErr w:type="spellEnd"/>
      <w:r w:rsidRPr="00382390">
        <w:rPr>
          <w:rFonts w:ascii="Times New Roman" w:hAnsi="Times New Roman"/>
          <w:sz w:val="24"/>
          <w:szCs w:val="24"/>
        </w:rPr>
        <w:t xml:space="preserve"> о наличии или отсутствии жилых помещений на праве собственности по месту постоянного жительства заявителя и членов его семьи, </w:t>
      </w:r>
      <w:proofErr w:type="gramStart"/>
      <w:r w:rsidRPr="00382390">
        <w:rPr>
          <w:rFonts w:ascii="Times New Roman" w:hAnsi="Times New Roman"/>
          <w:sz w:val="24"/>
          <w:szCs w:val="24"/>
        </w:rPr>
        <w:t>предоставляемая</w:t>
      </w:r>
      <w:proofErr w:type="gramEnd"/>
      <w:r w:rsidRPr="00382390">
        <w:rPr>
          <w:rFonts w:ascii="Times New Roman" w:hAnsi="Times New Roman"/>
          <w:sz w:val="24"/>
          <w:szCs w:val="24"/>
        </w:rPr>
        <w:t xml:space="preserve"> на заявителя и каждого из членов его семьи</w:t>
      </w:r>
      <w:r>
        <w:rPr>
          <w:rFonts w:ascii="Times New Roman" w:hAnsi="Times New Roman"/>
          <w:sz w:val="24"/>
          <w:szCs w:val="24"/>
        </w:rPr>
        <w:t xml:space="preserve"> рожденных до 1997 г.</w:t>
      </w:r>
      <w:r w:rsidRPr="00382390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случае соответствия требованиям 3.1.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округа.</w:t>
      </w:r>
    </w:p>
    <w:p w:rsidR="009B572A" w:rsidRPr="0064235B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584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584C3D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С</w:t>
      </w:r>
      <w:r w:rsidRPr="00584C3D">
        <w:rPr>
          <w:rFonts w:ascii="Times New Roman" w:hAnsi="Times New Roman"/>
          <w:sz w:val="24"/>
          <w:szCs w:val="24"/>
        </w:rPr>
        <w:t xml:space="preserve">пециалистом, которому будет предоставлено арендованное жилое помещение, заключается договор найма жилого помещения с оплатой найма по тарифам, утвержденным администрацией Сосновоборского городского округа за пользование жилыми помещениями (за наем) муниципального жилищного фонда Сосновоборского городского округа по договорам найма, в соответствии с потребительскими качествами жилого помещения, по квитанциям, выдаваемым </w:t>
      </w:r>
      <w:r>
        <w:rPr>
          <w:rFonts w:ascii="Times New Roman" w:hAnsi="Times New Roman"/>
          <w:sz w:val="24"/>
          <w:szCs w:val="24"/>
        </w:rPr>
        <w:t>А</w:t>
      </w:r>
      <w:r w:rsidRPr="0051717C">
        <w:rPr>
          <w:rFonts w:ascii="Times New Roman" w:hAnsi="Times New Roman"/>
          <w:sz w:val="24"/>
          <w:szCs w:val="24"/>
        </w:rPr>
        <w:t>дминистрацией.</w:t>
      </w:r>
    </w:p>
    <w:p w:rsidR="009B572A" w:rsidRPr="00EC571F" w:rsidRDefault="009B572A" w:rsidP="009B572A">
      <w:pPr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jc w:val="both"/>
        <w:rPr>
          <w:color w:val="FF0000"/>
          <w:sz w:val="24"/>
          <w:szCs w:val="24"/>
        </w:rPr>
      </w:pPr>
    </w:p>
    <w:p w:rsidR="009B572A" w:rsidRDefault="009B572A" w:rsidP="009B572A">
      <w:p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F649B1" w:rsidRDefault="009B572A" w:rsidP="009B572A">
      <w:pPr>
        <w:jc w:val="center"/>
        <w:rPr>
          <w:b/>
          <w:sz w:val="24"/>
          <w:szCs w:val="24"/>
        </w:rPr>
      </w:pPr>
      <w:r w:rsidRPr="000D2EEB">
        <w:rPr>
          <w:b/>
          <w:sz w:val="24"/>
          <w:szCs w:val="24"/>
        </w:rPr>
        <w:t>Процессное мероприятие</w:t>
      </w:r>
      <w:r>
        <w:rPr>
          <w:b/>
          <w:sz w:val="24"/>
          <w:szCs w:val="24"/>
        </w:rPr>
        <w:t xml:space="preserve"> </w:t>
      </w:r>
    </w:p>
    <w:p w:rsidR="009B572A" w:rsidRDefault="009B572A" w:rsidP="009B57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выплате</w:t>
      </w:r>
      <w:r w:rsidRPr="00F649B1">
        <w:rPr>
          <w:b/>
          <w:sz w:val="24"/>
          <w:szCs w:val="24"/>
        </w:rPr>
        <w:t xml:space="preserve"> компенсации за аренду жилых помещений специалистам организаций</w:t>
      </w:r>
      <w:r>
        <w:rPr>
          <w:b/>
          <w:sz w:val="24"/>
          <w:szCs w:val="24"/>
        </w:rPr>
        <w:t>,</w:t>
      </w:r>
      <w:r w:rsidRPr="00F649B1">
        <w:rPr>
          <w:b/>
          <w:sz w:val="24"/>
          <w:szCs w:val="24"/>
        </w:rPr>
        <w:t xml:space="preserve"> созданных для исполнения полномочий органов местного самоуправлени</w:t>
      </w:r>
      <w:r>
        <w:rPr>
          <w:b/>
          <w:sz w:val="24"/>
          <w:szCs w:val="24"/>
        </w:rPr>
        <w:t>я и обеспечения их деятельности</w:t>
      </w:r>
    </w:p>
    <w:p w:rsidR="009B572A" w:rsidRPr="00F649B1" w:rsidRDefault="009B572A" w:rsidP="009B572A">
      <w:pPr>
        <w:jc w:val="both"/>
        <w:rPr>
          <w:b/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10</w:t>
      </w:r>
    </w:p>
    <w:p w:rsidR="009B572A" w:rsidRDefault="009B572A" w:rsidP="009B57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Pr="00691B5B">
        <w:rPr>
          <w:b/>
          <w:sz w:val="24"/>
          <w:szCs w:val="24"/>
        </w:rPr>
        <w:t>выплат</w:t>
      </w:r>
      <w:r>
        <w:rPr>
          <w:b/>
          <w:sz w:val="24"/>
          <w:szCs w:val="24"/>
        </w:rPr>
        <w:t>е</w:t>
      </w:r>
      <w:r w:rsidRPr="00691B5B">
        <w:rPr>
          <w:b/>
          <w:sz w:val="24"/>
          <w:szCs w:val="24"/>
        </w:rPr>
        <w:t xml:space="preserve"> компенсации за аренду</w:t>
      </w:r>
      <w:r>
        <w:rPr>
          <w:b/>
          <w:sz w:val="24"/>
          <w:szCs w:val="24"/>
        </w:rPr>
        <w:t xml:space="preserve"> </w:t>
      </w:r>
      <w:r w:rsidRPr="00691B5B">
        <w:rPr>
          <w:b/>
          <w:sz w:val="24"/>
          <w:szCs w:val="24"/>
        </w:rPr>
        <w:t>жилых помещений специалистам организаций</w:t>
      </w:r>
      <w:r>
        <w:rPr>
          <w:b/>
          <w:sz w:val="24"/>
          <w:szCs w:val="24"/>
        </w:rPr>
        <w:t>,</w:t>
      </w:r>
      <w:r w:rsidRPr="00691B5B">
        <w:rPr>
          <w:b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</w:p>
    <w:p w:rsidR="009B572A" w:rsidRPr="00A73278" w:rsidRDefault="009B572A" w:rsidP="009B572A">
      <w:pPr>
        <w:pStyle w:val="a9"/>
        <w:spacing w:before="120" w:after="120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B572A" w:rsidRDefault="009B572A" w:rsidP="009B572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C75778">
        <w:rPr>
          <w:sz w:val="24"/>
          <w:szCs w:val="24"/>
        </w:rPr>
        <w:t xml:space="preserve"> Денежная компенсация за наем (поднаем) жилых помещений (далее – </w:t>
      </w:r>
      <w:r>
        <w:rPr>
          <w:sz w:val="24"/>
          <w:szCs w:val="24"/>
        </w:rPr>
        <w:t>К</w:t>
      </w:r>
      <w:r w:rsidRPr="00C75778">
        <w:rPr>
          <w:sz w:val="24"/>
          <w:szCs w:val="24"/>
        </w:rPr>
        <w:t xml:space="preserve">омпенсация) выплачивается </w:t>
      </w:r>
      <w:r w:rsidRPr="00114994">
        <w:rPr>
          <w:sz w:val="24"/>
          <w:szCs w:val="24"/>
        </w:rPr>
        <w:t>специалистам организаций</w:t>
      </w:r>
      <w:r>
        <w:rPr>
          <w:sz w:val="24"/>
          <w:szCs w:val="24"/>
        </w:rPr>
        <w:t>,</w:t>
      </w:r>
      <w:r w:rsidRPr="00114994">
        <w:rPr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 w:rsidRPr="00740C97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</w:t>
      </w:r>
      <w:r w:rsidR="005D2F8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Специалисты)</w:t>
      </w:r>
      <w:r w:rsidR="003D56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5778">
        <w:rPr>
          <w:sz w:val="24"/>
          <w:szCs w:val="24"/>
        </w:rPr>
        <w:t xml:space="preserve">заключившим договор найма (поднайма) жилого помещения </w:t>
      </w:r>
      <w:r w:rsidR="005D2F85">
        <w:rPr>
          <w:sz w:val="24"/>
          <w:szCs w:val="24"/>
        </w:rPr>
        <w:t xml:space="preserve">расположенного </w:t>
      </w:r>
      <w:r w:rsidR="00225181">
        <w:rPr>
          <w:sz w:val="24"/>
          <w:szCs w:val="24"/>
        </w:rPr>
        <w:t xml:space="preserve">на территории Сосновоборского городского округа </w:t>
      </w:r>
      <w:r>
        <w:rPr>
          <w:sz w:val="24"/>
          <w:szCs w:val="24"/>
        </w:rPr>
        <w:t>в соответствии с действующим законодательством.</w:t>
      </w:r>
    </w:p>
    <w:p w:rsidR="009B572A" w:rsidRDefault="009B572A" w:rsidP="009B572A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Компенсация</w:t>
      </w:r>
      <w:r w:rsidRPr="00584C3D">
        <w:rPr>
          <w:sz w:val="24"/>
          <w:szCs w:val="24"/>
        </w:rPr>
        <w:t xml:space="preserve"> может </w:t>
      </w:r>
      <w:r>
        <w:rPr>
          <w:sz w:val="24"/>
          <w:szCs w:val="24"/>
        </w:rPr>
        <w:t>выплачиваться</w:t>
      </w:r>
      <w:r w:rsidRPr="00584C3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Сосновоборского городского округа (далее – Администрация)</w:t>
      </w:r>
      <w:r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 на </w:t>
      </w:r>
      <w:r>
        <w:rPr>
          <w:sz w:val="24"/>
          <w:szCs w:val="24"/>
        </w:rPr>
        <w:t>Компенсацию</w:t>
      </w:r>
      <w:r w:rsidRPr="00584C3D">
        <w:rPr>
          <w:sz w:val="24"/>
          <w:szCs w:val="24"/>
        </w:rPr>
        <w:t xml:space="preserve"> на текущий год </w:t>
      </w:r>
      <w:r>
        <w:rPr>
          <w:sz w:val="24"/>
          <w:szCs w:val="24"/>
        </w:rPr>
        <w:t>для Специалистов</w:t>
      </w:r>
      <w:r w:rsidRPr="00584C3D">
        <w:rPr>
          <w:sz w:val="24"/>
          <w:szCs w:val="24"/>
        </w:rPr>
        <w:t>.</w:t>
      </w:r>
    </w:p>
    <w:p w:rsidR="00C22A52" w:rsidRPr="00C22A52" w:rsidRDefault="009B572A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 xml:space="preserve">1.3. </w:t>
      </w:r>
      <w:r w:rsidR="00C22A52" w:rsidRPr="00C22A52">
        <w:rPr>
          <w:sz w:val="24"/>
          <w:szCs w:val="24"/>
        </w:rPr>
        <w:t>Применительно к Положению под специалистами организаций, созданных для исполнения полномочий органов местного самоуправления и обеспечения их деятельности, понимаются следующие граждане: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администрации Сосновоборского городского округа;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комитетов с правами юридического лица;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аппарата Совета депутатов;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контрольно-счетного органа Сосновоборского городского округа;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МКУ «Центр административно-хозяйственного обеспечения»;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МКУ «</w:t>
      </w:r>
      <w:proofErr w:type="spellStart"/>
      <w:r w:rsidRPr="00C22A52">
        <w:rPr>
          <w:sz w:val="24"/>
          <w:szCs w:val="24"/>
        </w:rPr>
        <w:t>Сосновоборский</w:t>
      </w:r>
      <w:proofErr w:type="spellEnd"/>
      <w:r w:rsidRPr="00C22A52">
        <w:rPr>
          <w:sz w:val="24"/>
          <w:szCs w:val="24"/>
        </w:rPr>
        <w:t xml:space="preserve"> фонд имущества»;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СМБУ «</w:t>
      </w:r>
      <w:proofErr w:type="spellStart"/>
      <w:r w:rsidRPr="00C22A52">
        <w:rPr>
          <w:sz w:val="24"/>
          <w:szCs w:val="24"/>
        </w:rPr>
        <w:t>Спецавтотранс</w:t>
      </w:r>
      <w:proofErr w:type="spellEnd"/>
      <w:r w:rsidRPr="00C22A52">
        <w:rPr>
          <w:sz w:val="24"/>
          <w:szCs w:val="24"/>
        </w:rPr>
        <w:t>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МУП «Городской кадастровый и проектный центр»;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 xml:space="preserve">- сотрудники МКУ «Центр информационного обеспечения </w:t>
      </w:r>
      <w:proofErr w:type="gramStart"/>
      <w:r w:rsidRPr="00C22A52">
        <w:rPr>
          <w:sz w:val="24"/>
          <w:szCs w:val="24"/>
        </w:rPr>
        <w:t>градостроительной</w:t>
      </w:r>
      <w:proofErr w:type="gramEnd"/>
    </w:p>
    <w:p w:rsidR="00C22A52" w:rsidRPr="00C22A52" w:rsidRDefault="00C22A52" w:rsidP="00C22A52">
      <w:pPr>
        <w:jc w:val="both"/>
        <w:rPr>
          <w:sz w:val="24"/>
          <w:szCs w:val="24"/>
        </w:rPr>
      </w:pPr>
      <w:r w:rsidRPr="00C22A52">
        <w:rPr>
          <w:sz w:val="24"/>
          <w:szCs w:val="24"/>
        </w:rPr>
        <w:t>деятельности»;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МКУ «Управление строительства и благоустройства»;</w:t>
      </w:r>
    </w:p>
    <w:p w:rsidR="00C22A52" w:rsidRPr="00C22A52" w:rsidRDefault="00C22A52" w:rsidP="00C22A52">
      <w:pPr>
        <w:ind w:firstLine="709"/>
        <w:jc w:val="both"/>
        <w:rPr>
          <w:sz w:val="24"/>
          <w:szCs w:val="24"/>
        </w:rPr>
      </w:pPr>
      <w:r w:rsidRPr="00C22A52">
        <w:rPr>
          <w:sz w:val="24"/>
          <w:szCs w:val="24"/>
        </w:rPr>
        <w:t>- сотрудники Сосновоборского муниципального фонда поддержки</w:t>
      </w:r>
    </w:p>
    <w:p w:rsidR="00C22A52" w:rsidRPr="00C22A52" w:rsidRDefault="00C22A52" w:rsidP="00C22A52">
      <w:pPr>
        <w:jc w:val="both"/>
        <w:rPr>
          <w:sz w:val="24"/>
          <w:szCs w:val="24"/>
        </w:rPr>
      </w:pPr>
      <w:r w:rsidRPr="00C22A52">
        <w:rPr>
          <w:sz w:val="24"/>
          <w:szCs w:val="24"/>
        </w:rPr>
        <w:t>предпринимательства.</w:t>
      </w:r>
    </w:p>
    <w:p w:rsidR="00C22A52" w:rsidRPr="00C22A52" w:rsidRDefault="00C22A52" w:rsidP="00C22A52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22A52">
        <w:rPr>
          <w:rFonts w:ascii="Times New Roman" w:hAnsi="Times New Roman"/>
          <w:sz w:val="24"/>
          <w:szCs w:val="24"/>
        </w:rPr>
        <w:t xml:space="preserve">Претендовать на получение Компенсации за аренду жилых помещений имеют право указанные сотрудники, за исключением лиц, работающих на условиях совместительства, принятых на условиях срочного трудового договора (если срок действия договора менее 6 месяцев), а также лиц на период установленного им срока испытания </w:t>
      </w:r>
    </w:p>
    <w:p w:rsidR="009B572A" w:rsidRPr="00C22A52" w:rsidRDefault="009B572A" w:rsidP="00C22A52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22A52">
        <w:rPr>
          <w:rFonts w:ascii="Times New Roman" w:hAnsi="Times New Roman"/>
          <w:sz w:val="24"/>
          <w:szCs w:val="24"/>
        </w:rPr>
        <w:t xml:space="preserve">1.4. Компенсация выплачивается только при наличии ходатайства руководителей организаций, созданных для исполнения полномочий органов местного самоуправления и обеспечения их деятельности. </w:t>
      </w:r>
    </w:p>
    <w:p w:rsidR="009B572A" w:rsidRPr="00A73278" w:rsidRDefault="009B572A" w:rsidP="009B572A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A73278">
        <w:rPr>
          <w:b/>
          <w:sz w:val="24"/>
          <w:szCs w:val="24"/>
        </w:rPr>
        <w:t>2. Порядок предоставления Компенсации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9553C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E2213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м</w:t>
      </w:r>
      <w:r w:rsidRPr="008E2213">
        <w:rPr>
          <w:rFonts w:ascii="Times New Roman" w:hAnsi="Times New Roman"/>
          <w:sz w:val="24"/>
          <w:szCs w:val="24"/>
        </w:rPr>
        <w:t xml:space="preserve"> на получение </w:t>
      </w:r>
      <w:r>
        <w:rPr>
          <w:rFonts w:ascii="Times New Roman" w:hAnsi="Times New Roman"/>
          <w:sz w:val="24"/>
          <w:szCs w:val="24"/>
        </w:rPr>
        <w:t xml:space="preserve">Компенсации </w:t>
      </w:r>
      <w:r w:rsidRPr="00C9553C">
        <w:rPr>
          <w:rFonts w:ascii="Times New Roman" w:hAnsi="Times New Roman"/>
          <w:sz w:val="24"/>
          <w:szCs w:val="24"/>
        </w:rPr>
        <w:t>за наем (поднаем) жилых помещений</w:t>
      </w:r>
      <w:r w:rsidRPr="008E2213">
        <w:rPr>
          <w:rFonts w:ascii="Times New Roman" w:hAnsi="Times New Roman"/>
          <w:sz w:val="24"/>
          <w:szCs w:val="24"/>
        </w:rPr>
        <w:t xml:space="preserve"> обладают граждане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являющиеся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>и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8E2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состоящие в Администрации на учете нуждающихся в жилых </w:t>
      </w:r>
      <w:r>
        <w:rPr>
          <w:rFonts w:ascii="Times New Roman" w:hAnsi="Times New Roman"/>
          <w:sz w:val="24"/>
          <w:szCs w:val="24"/>
        </w:rPr>
        <w:lastRenderedPageBreak/>
        <w:t>помещениях специализированного жилищного фонда и фонда коммерческого использования, не имеющие жилых помещений на праве единоличной собственности на территории Сосновоборского городского округа</w:t>
      </w:r>
      <w:r w:rsidRPr="008E2213">
        <w:rPr>
          <w:rFonts w:ascii="Times New Roman" w:hAnsi="Times New Roman"/>
          <w:sz w:val="24"/>
          <w:szCs w:val="24"/>
        </w:rPr>
        <w:t>.</w:t>
      </w:r>
      <w:proofErr w:type="gramEnd"/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К членам семьи </w:t>
      </w:r>
      <w:proofErr w:type="gramStart"/>
      <w:r w:rsidRPr="00382F09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ов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 xml:space="preserve"> применительно к настоящему Положению относятся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постоянно проживающие с ним его супруг (супруга), дети,</w:t>
      </w:r>
      <w:r w:rsidRPr="008F663B">
        <w:rPr>
          <w:rFonts w:ascii="Times New Roman" w:hAnsi="Times New Roman"/>
          <w:sz w:val="24"/>
          <w:szCs w:val="24"/>
        </w:rPr>
        <w:t xml:space="preserve"> </w:t>
      </w:r>
      <w:r w:rsidRPr="00E1440C">
        <w:rPr>
          <w:rFonts w:ascii="Times New Roman" w:hAnsi="Times New Roman"/>
          <w:sz w:val="24"/>
          <w:szCs w:val="24"/>
        </w:rPr>
        <w:t>а также дети супруга (супруги)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Для участия в мероприятии </w:t>
      </w:r>
      <w:r w:rsidRPr="00C9553C">
        <w:rPr>
          <w:rFonts w:ascii="Times New Roman" w:hAnsi="Times New Roman"/>
          <w:sz w:val="24"/>
          <w:szCs w:val="24"/>
        </w:rPr>
        <w:t xml:space="preserve">Специалисты представляют в Администрацию заявление по форме </w:t>
      </w:r>
      <w:r>
        <w:rPr>
          <w:rFonts w:ascii="Times New Roman" w:hAnsi="Times New Roman"/>
          <w:sz w:val="24"/>
          <w:szCs w:val="24"/>
        </w:rPr>
        <w:t xml:space="preserve">Приложения </w:t>
      </w:r>
      <w:r w:rsidRPr="00765AD0">
        <w:rPr>
          <w:rFonts w:ascii="Times New Roman" w:hAnsi="Times New Roman"/>
          <w:sz w:val="24"/>
          <w:szCs w:val="24"/>
        </w:rPr>
        <w:t>1</w:t>
      </w:r>
      <w:r w:rsidRPr="00C9553C">
        <w:rPr>
          <w:rFonts w:ascii="Times New Roman" w:hAnsi="Times New Roman"/>
          <w:sz w:val="24"/>
          <w:szCs w:val="24"/>
        </w:rPr>
        <w:t xml:space="preserve"> с приложением следующих документов</w:t>
      </w:r>
      <w:r w:rsidRPr="008E2213">
        <w:rPr>
          <w:rFonts w:ascii="Times New Roman" w:hAnsi="Times New Roman"/>
          <w:sz w:val="24"/>
          <w:szCs w:val="24"/>
        </w:rPr>
        <w:t>:</w:t>
      </w:r>
    </w:p>
    <w:p w:rsidR="009B572A" w:rsidRPr="008E2213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>копии паспортов заявителя и</w:t>
      </w:r>
      <w:r>
        <w:rPr>
          <w:rFonts w:ascii="Times New Roman" w:hAnsi="Times New Roman"/>
          <w:sz w:val="24"/>
          <w:szCs w:val="24"/>
        </w:rPr>
        <w:t xml:space="preserve"> совершеннолетних </w:t>
      </w:r>
      <w:r w:rsidRPr="008E2213">
        <w:rPr>
          <w:rFonts w:ascii="Times New Roman" w:hAnsi="Times New Roman"/>
          <w:sz w:val="24"/>
          <w:szCs w:val="24"/>
        </w:rPr>
        <w:t>членов семьи;</w:t>
      </w:r>
    </w:p>
    <w:p w:rsidR="009B572A" w:rsidRPr="00382390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2213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382390"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382390">
        <w:rPr>
          <w:rFonts w:ascii="Times New Roman" w:hAnsi="Times New Roman"/>
          <w:sz w:val="24"/>
          <w:szCs w:val="24"/>
        </w:rPr>
        <w:t>одатайство с места работы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55FD">
        <w:rPr>
          <w:rFonts w:ascii="Times New Roman" w:hAnsi="Times New Roman"/>
          <w:sz w:val="24"/>
          <w:szCs w:val="24"/>
        </w:rPr>
        <w:t>ыписк</w:t>
      </w:r>
      <w:r>
        <w:rPr>
          <w:rFonts w:ascii="Times New Roman" w:hAnsi="Times New Roman"/>
          <w:sz w:val="24"/>
          <w:szCs w:val="24"/>
        </w:rPr>
        <w:t>у</w:t>
      </w:r>
      <w:r w:rsidRPr="007955FD">
        <w:rPr>
          <w:rFonts w:ascii="Times New Roman" w:hAnsi="Times New Roman"/>
          <w:sz w:val="24"/>
          <w:szCs w:val="24"/>
        </w:rPr>
        <w:t xml:space="preserve"> из приказа о трудоустройств</w:t>
      </w:r>
      <w:r>
        <w:rPr>
          <w:rFonts w:ascii="Times New Roman" w:hAnsi="Times New Roman"/>
          <w:sz w:val="24"/>
          <w:szCs w:val="24"/>
        </w:rPr>
        <w:t>е на работу;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(о должности занимаемую заявителем);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99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ки</w:t>
      </w:r>
      <w:r w:rsidR="008E3536">
        <w:rPr>
          <w:rFonts w:ascii="Times New Roman" w:hAnsi="Times New Roman"/>
          <w:sz w:val="24"/>
          <w:szCs w:val="24"/>
        </w:rPr>
        <w:t xml:space="preserve"> о регистрации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справку, </w:t>
      </w:r>
      <w:r w:rsidRPr="00382390">
        <w:rPr>
          <w:rFonts w:ascii="Times New Roman" w:hAnsi="Times New Roman"/>
          <w:sz w:val="24"/>
          <w:szCs w:val="24"/>
        </w:rPr>
        <w:t>выданн</w:t>
      </w:r>
      <w:r>
        <w:rPr>
          <w:rFonts w:ascii="Times New Roman" w:hAnsi="Times New Roman"/>
          <w:sz w:val="24"/>
          <w:szCs w:val="24"/>
        </w:rPr>
        <w:t>ую</w:t>
      </w:r>
      <w:r w:rsidRPr="00382390">
        <w:rPr>
          <w:rFonts w:ascii="Times New Roman" w:hAnsi="Times New Roman"/>
          <w:sz w:val="24"/>
          <w:szCs w:val="24"/>
        </w:rPr>
        <w:t xml:space="preserve"> филиалом </w:t>
      </w:r>
      <w:proofErr w:type="spellStart"/>
      <w:r w:rsidRPr="00382390">
        <w:rPr>
          <w:rFonts w:ascii="Times New Roman" w:hAnsi="Times New Roman"/>
          <w:sz w:val="24"/>
          <w:szCs w:val="24"/>
        </w:rPr>
        <w:t>Леноблинвентаризации</w:t>
      </w:r>
      <w:proofErr w:type="spellEnd"/>
      <w:r w:rsidRPr="00382390">
        <w:rPr>
          <w:rFonts w:ascii="Times New Roman" w:hAnsi="Times New Roman"/>
          <w:sz w:val="24"/>
          <w:szCs w:val="24"/>
        </w:rPr>
        <w:t xml:space="preserve"> о наличии или отсутствии жилых помещений на праве собственности по месту постоянного жительства заявителя и членов его семьи, </w:t>
      </w:r>
      <w:proofErr w:type="gramStart"/>
      <w:r w:rsidRPr="00382390">
        <w:rPr>
          <w:rFonts w:ascii="Times New Roman" w:hAnsi="Times New Roman"/>
          <w:sz w:val="24"/>
          <w:szCs w:val="24"/>
        </w:rPr>
        <w:t>предоставляемая</w:t>
      </w:r>
      <w:proofErr w:type="gramEnd"/>
      <w:r w:rsidRPr="00382390">
        <w:rPr>
          <w:rFonts w:ascii="Times New Roman" w:hAnsi="Times New Roman"/>
          <w:sz w:val="24"/>
          <w:szCs w:val="24"/>
        </w:rPr>
        <w:t xml:space="preserve"> на заявителя и каждого из членов его семьи</w:t>
      </w:r>
      <w:r>
        <w:rPr>
          <w:rFonts w:ascii="Times New Roman" w:hAnsi="Times New Roman"/>
          <w:sz w:val="24"/>
          <w:szCs w:val="24"/>
        </w:rPr>
        <w:t xml:space="preserve"> рожденных до 199</w:t>
      </w:r>
      <w:bookmarkStart w:id="39" w:name="_GoBack"/>
      <w:bookmarkEnd w:id="39"/>
      <w:r>
        <w:rPr>
          <w:rFonts w:ascii="Times New Roman" w:hAnsi="Times New Roman"/>
          <w:sz w:val="24"/>
          <w:szCs w:val="24"/>
        </w:rPr>
        <w:t>7 г;</w:t>
      </w:r>
    </w:p>
    <w:p w:rsidR="009B572A" w:rsidRPr="00E24E54" w:rsidRDefault="009B572A" w:rsidP="009B572A">
      <w:pPr>
        <w:pStyle w:val="a9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договора найма (поднайма) жилого помещения.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паспортов и документов, подтверждающих родственные отношения, должны быть заверены нотариально либо лицом, осуществляющим их прием, при наличии оригиналов.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Администрации проверяет правильность оформления, достоверность сведений, содержащихся в представленных заявителем документах.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дней.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Основанием для отказа в признании граждан соответствующим условиям участия в мероприятии являются: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несоответствие требованиям, указанным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или представление не в полном объеме документов, необходимых для участия в </w:t>
      </w:r>
      <w:r w:rsidRPr="00A62A38">
        <w:rPr>
          <w:rFonts w:ascii="Times New Roman" w:hAnsi="Times New Roman"/>
          <w:sz w:val="24"/>
          <w:szCs w:val="24"/>
        </w:rPr>
        <w:t>мероприятии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 жилые помещения на праве единоличной собственности на территории Сосновоборского городского округа;</w:t>
      </w:r>
    </w:p>
    <w:p w:rsidR="009B572A" w:rsidRDefault="009B572A" w:rsidP="009B572A">
      <w:pPr>
        <w:pStyle w:val="a9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ходатайства руководителя.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Повторное обращение заявителя допускается после устранения причин отказа.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Администрация ведет реестр специалистов соответствующих условиям участия в мероприятии.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Компенсация предоставляется в порядке очередности по дате признания Специалистов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условиям участия в мероприятии.</w:t>
      </w:r>
    </w:p>
    <w:p w:rsidR="009B572A" w:rsidRPr="00D740C6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740C6">
        <w:rPr>
          <w:rFonts w:ascii="Times New Roman" w:hAnsi="Times New Roman"/>
          <w:sz w:val="24"/>
          <w:szCs w:val="24"/>
        </w:rPr>
        <w:t>2.8. Преимущественное право на Компенсацию получают Специалисты, не имеющие жилых помещений на праве собственности на территории Сосновоборского городского округа.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D3236">
        <w:rPr>
          <w:rFonts w:ascii="Times New Roman" w:hAnsi="Times New Roman"/>
          <w:sz w:val="24"/>
          <w:szCs w:val="24"/>
        </w:rPr>
        <w:t>2.9.</w:t>
      </w:r>
      <w:r w:rsidR="00305CD0">
        <w:rPr>
          <w:rFonts w:ascii="Times New Roman" w:hAnsi="Times New Roman"/>
          <w:sz w:val="24"/>
          <w:szCs w:val="24"/>
        </w:rPr>
        <w:t xml:space="preserve"> Ежегодно до 31</w:t>
      </w:r>
      <w:r>
        <w:rPr>
          <w:rFonts w:ascii="Times New Roman" w:hAnsi="Times New Roman"/>
          <w:sz w:val="24"/>
          <w:szCs w:val="24"/>
        </w:rPr>
        <w:t xml:space="preserve">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, Администрация утверждает постановлением список Специалистов получателей Компенсации на очере</w:t>
      </w:r>
      <w:r w:rsidRPr="00623325">
        <w:rPr>
          <w:rFonts w:ascii="Times New Roman" w:hAnsi="Times New Roman"/>
          <w:sz w:val="24"/>
          <w:szCs w:val="24"/>
        </w:rPr>
        <w:t xml:space="preserve">дной финансовый год </w:t>
      </w:r>
      <w:r w:rsidRPr="00C9553C">
        <w:rPr>
          <w:rFonts w:ascii="Times New Roman" w:hAnsi="Times New Roman"/>
          <w:sz w:val="24"/>
          <w:szCs w:val="24"/>
        </w:rPr>
        <w:t xml:space="preserve">по форме </w:t>
      </w:r>
      <w:r>
        <w:rPr>
          <w:rFonts w:ascii="Times New Roman" w:hAnsi="Times New Roman"/>
          <w:sz w:val="24"/>
          <w:szCs w:val="24"/>
        </w:rPr>
        <w:t xml:space="preserve">Приложения </w:t>
      </w:r>
      <w:r w:rsidRPr="00765A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3325">
        <w:rPr>
          <w:rFonts w:ascii="Times New Roman" w:hAnsi="Times New Roman"/>
          <w:sz w:val="24"/>
          <w:szCs w:val="24"/>
        </w:rPr>
        <w:t>в пределах утвержденного финансирования на указанные цели.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72A" w:rsidRPr="00982713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82713">
        <w:rPr>
          <w:rFonts w:ascii="Times New Roman" w:hAnsi="Times New Roman"/>
          <w:sz w:val="24"/>
          <w:szCs w:val="24"/>
        </w:rPr>
        <w:lastRenderedPageBreak/>
        <w:t>В случае если на начало текущего года объем средств, необходимый для предоставления компенсации в текущем году, менее утвер</w:t>
      </w:r>
      <w:r>
        <w:rPr>
          <w:rFonts w:ascii="Times New Roman" w:hAnsi="Times New Roman"/>
          <w:sz w:val="24"/>
          <w:szCs w:val="24"/>
        </w:rPr>
        <w:t>жденного объема финансирования м</w:t>
      </w:r>
      <w:r w:rsidRPr="00982713">
        <w:rPr>
          <w:rFonts w:ascii="Times New Roman" w:hAnsi="Times New Roman"/>
          <w:sz w:val="24"/>
          <w:szCs w:val="24"/>
        </w:rPr>
        <w:t>ероприятия, Администрация вправе внести изменения в утвержденный список получателей компенсации и/или утвердить дополнительный список получателей компенсации в текущем году. Специалисты могут обратиться за назначением компенсации в текущем году не позднее 31 августа.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82713">
        <w:rPr>
          <w:rFonts w:ascii="Times New Roman" w:hAnsi="Times New Roman"/>
          <w:sz w:val="24"/>
          <w:szCs w:val="24"/>
        </w:rPr>
        <w:t>Документы, поданные позднее указанной даты, подлежат рассмотрению при назначении компенсации на следующий финансовый год</w:t>
      </w:r>
      <w:r>
        <w:rPr>
          <w:rFonts w:ascii="Times New Roman" w:hAnsi="Times New Roman"/>
          <w:sz w:val="24"/>
          <w:szCs w:val="24"/>
        </w:rPr>
        <w:t>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 рабочих дней Администрация уведомляет Специалистов включенных в список получателей Компенсации на очередной финансовый год.</w:t>
      </w:r>
    </w:p>
    <w:p w:rsidR="009B572A" w:rsidRDefault="009B572A" w:rsidP="009B572A">
      <w:pPr>
        <w:pStyle w:val="a9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/>
          <w:sz w:val="24"/>
          <w:szCs w:val="24"/>
        </w:rPr>
        <w:t>Специалисты</w:t>
      </w:r>
      <w:proofErr w:type="gramEnd"/>
      <w:r>
        <w:rPr>
          <w:rFonts w:ascii="Times New Roman" w:hAnsi="Times New Roman"/>
          <w:sz w:val="24"/>
          <w:szCs w:val="24"/>
        </w:rPr>
        <w:t xml:space="preserve"> вошедшие в список получателей Компенсации на очередной финансовый год для участия</w:t>
      </w:r>
      <w:r w:rsidRPr="00623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мероприятии представляют в Администрацию заявление о выплате компенсации по форме Приложения </w:t>
      </w:r>
      <w:r w:rsidRPr="00765AD0">
        <w:rPr>
          <w:rFonts w:ascii="Times New Roman" w:hAnsi="Times New Roman"/>
          <w:sz w:val="24"/>
          <w:szCs w:val="24"/>
        </w:rPr>
        <w:t>3</w:t>
      </w:r>
      <w:r w:rsidRPr="00E24E54">
        <w:rPr>
          <w:rFonts w:ascii="Times New Roman" w:hAnsi="Times New Roman"/>
          <w:sz w:val="24"/>
          <w:szCs w:val="24"/>
        </w:rPr>
        <w:t xml:space="preserve"> </w:t>
      </w:r>
      <w:r w:rsidRPr="00C9553C">
        <w:rPr>
          <w:rFonts w:ascii="Times New Roman" w:hAnsi="Times New Roman"/>
          <w:sz w:val="24"/>
          <w:szCs w:val="24"/>
        </w:rPr>
        <w:t>с приложением следующих документов</w:t>
      </w:r>
      <w:r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382390">
        <w:rPr>
          <w:rFonts w:ascii="Times New Roman" w:hAnsi="Times New Roman"/>
          <w:sz w:val="24"/>
          <w:szCs w:val="24"/>
        </w:rPr>
        <w:t>одатайство с места работы</w:t>
      </w:r>
      <w:r>
        <w:rPr>
          <w:rFonts w:ascii="Times New Roman" w:hAnsi="Times New Roman"/>
          <w:sz w:val="24"/>
          <w:szCs w:val="24"/>
        </w:rPr>
        <w:t>;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(о должности занимаемую заявителем);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договора найма (поднайма) жилого помещения;</w:t>
      </w:r>
    </w:p>
    <w:p w:rsidR="009B572A" w:rsidRDefault="009B572A" w:rsidP="009B572A">
      <w:pPr>
        <w:pStyle w:val="a9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из банка о реквизитах банковского счета, для перечисления Компенсации.</w:t>
      </w:r>
    </w:p>
    <w:p w:rsidR="009B572A" w:rsidRPr="00E24E54" w:rsidRDefault="009B572A" w:rsidP="009B572A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24E54">
        <w:rPr>
          <w:sz w:val="24"/>
          <w:szCs w:val="24"/>
        </w:rPr>
        <w:t>документ, подтверждающий оплату по договору найма (поднайма) ежемесячно.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2.12. Администрация перестает перечисление Компенсации Специалистам в следующих случаях: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приобретение жилого помещения в единоличную собственность на территории Сосновоборского городского округа;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увольнение из организации на период работы, в которой предоставлялась Компенсация;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предоставление жилого помещения специализированного жилищного фонда;</w:t>
      </w:r>
    </w:p>
    <w:p w:rsidR="009B572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05A6A">
        <w:rPr>
          <w:sz w:val="24"/>
          <w:szCs w:val="24"/>
        </w:rPr>
        <w:t>предоставление жилого помещения коммерческого фонда;</w:t>
      </w:r>
    </w:p>
    <w:p w:rsidR="009B572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непредставления </w:t>
      </w:r>
      <w:r w:rsidRPr="00E24E54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E24E54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E24E54">
        <w:rPr>
          <w:sz w:val="24"/>
          <w:szCs w:val="24"/>
        </w:rPr>
        <w:t xml:space="preserve"> оплату по договору найма (поднайма)</w:t>
      </w:r>
      <w:r>
        <w:rPr>
          <w:sz w:val="24"/>
          <w:szCs w:val="24"/>
        </w:rPr>
        <w:t>;</w:t>
      </w:r>
    </w:p>
    <w:p w:rsidR="009B572A" w:rsidRPr="00D05A6A" w:rsidRDefault="009B572A" w:rsidP="009B572A">
      <w:pPr>
        <w:pStyle w:val="aa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социальной выплаты на улучшение жилищных условий из бюджетов всех уровней.</w:t>
      </w:r>
    </w:p>
    <w:p w:rsidR="009B572A" w:rsidRPr="00D05A6A" w:rsidRDefault="009B572A" w:rsidP="009B572A">
      <w:pPr>
        <w:spacing w:before="120" w:after="120"/>
        <w:ind w:firstLine="851"/>
        <w:jc w:val="center"/>
        <w:rPr>
          <w:b/>
          <w:sz w:val="24"/>
          <w:szCs w:val="24"/>
        </w:rPr>
      </w:pPr>
      <w:r w:rsidRPr="00D05A6A">
        <w:rPr>
          <w:b/>
          <w:sz w:val="24"/>
          <w:szCs w:val="24"/>
        </w:rPr>
        <w:t>3.Порядок расчета и выплаты Компенсации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D05A6A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В 2021году к</w:t>
      </w:r>
      <w:r w:rsidRPr="00D05A6A">
        <w:rPr>
          <w:rFonts w:ascii="Times New Roman" w:hAnsi="Times New Roman"/>
          <w:sz w:val="24"/>
          <w:szCs w:val="24"/>
        </w:rPr>
        <w:t>омпенсация выплачивается</w:t>
      </w:r>
      <w:r>
        <w:rPr>
          <w:rFonts w:ascii="Times New Roman" w:hAnsi="Times New Roman"/>
          <w:sz w:val="24"/>
          <w:szCs w:val="24"/>
        </w:rPr>
        <w:t xml:space="preserve"> в размере</w:t>
      </w:r>
      <w:r w:rsidRPr="008B60F1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280</w:t>
      </w:r>
      <w:r w:rsidRPr="008B60F1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ежемесячно.</w:t>
      </w:r>
    </w:p>
    <w:p w:rsidR="009B572A" w:rsidRPr="007A0513" w:rsidRDefault="009B572A" w:rsidP="009B572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A0513">
        <w:rPr>
          <w:rFonts w:ascii="Times New Roman" w:hAnsi="Times New Roman"/>
          <w:sz w:val="24"/>
          <w:szCs w:val="24"/>
        </w:rPr>
        <w:t xml:space="preserve">Размер компенсации выплачиваемой в 2022-2025 годах определяется решением комиссии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7A0513">
        <w:rPr>
          <w:rFonts w:ascii="Times New Roman" w:hAnsi="Times New Roman"/>
          <w:sz w:val="24"/>
          <w:szCs w:val="24"/>
        </w:rPr>
        <w:t>бюджетным проектировкам Сосновоборского городского округа, бюджетные асси</w:t>
      </w:r>
      <w:r>
        <w:rPr>
          <w:rFonts w:ascii="Times New Roman" w:hAnsi="Times New Roman"/>
          <w:sz w:val="24"/>
          <w:szCs w:val="24"/>
        </w:rPr>
        <w:t>гнования на выплату компенсации</w:t>
      </w:r>
      <w:r w:rsidRPr="007A0513">
        <w:rPr>
          <w:rFonts w:ascii="Times New Roman" w:hAnsi="Times New Roman"/>
          <w:sz w:val="24"/>
          <w:szCs w:val="24"/>
        </w:rPr>
        <w:t xml:space="preserve"> утверждаются решением совета депутатов Сосновоборского городского округа.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3.2. Выплата компенсации осуществляется ежемесячно Централизованной бухгалтерией администрации Сосновоборского городского округа, на основании документов представленных жилищным отделом администрации Сосновоборского городского округа.</w:t>
      </w:r>
    </w:p>
    <w:p w:rsidR="009B572A" w:rsidRPr="0064235B" w:rsidRDefault="009B572A" w:rsidP="009B572A">
      <w:pPr>
        <w:pStyle w:val="aa"/>
        <w:spacing w:before="120" w:after="120"/>
        <w:ind w:left="1077"/>
        <w:jc w:val="center"/>
        <w:rPr>
          <w:b/>
          <w:color w:val="FF0000"/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Pr="00D7162D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D7162D">
        <w:rPr>
          <w:rFonts w:ascii="Times New Roman" w:hAnsi="Times New Roman"/>
          <w:sz w:val="24"/>
          <w:szCs w:val="24"/>
        </w:rPr>
        <w:t xml:space="preserve">1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>к Положению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7162D">
        <w:rPr>
          <w:rFonts w:ascii="Times New Roman" w:hAnsi="Times New Roman"/>
          <w:sz w:val="24"/>
          <w:szCs w:val="24"/>
        </w:rPr>
        <w:t>о выплате компенсации за аренду</w:t>
      </w:r>
    </w:p>
    <w:p w:rsidR="009B572A" w:rsidRPr="00D7162D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 xml:space="preserve"> жилых помещений специалистам 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Pr="00D7162D">
        <w:rPr>
          <w:sz w:val="24"/>
          <w:szCs w:val="24"/>
        </w:rPr>
        <w:t xml:space="preserve"> созданных для исполнения полномочий орган</w:t>
      </w:r>
      <w:r>
        <w:rPr>
          <w:sz w:val="24"/>
          <w:szCs w:val="24"/>
        </w:rPr>
        <w:t>а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местного самоуправления и обеспечения их деятельности</w:t>
      </w:r>
    </w:p>
    <w:p w:rsidR="009B572A" w:rsidRPr="00744846" w:rsidRDefault="009B572A" w:rsidP="009B572A">
      <w:pPr>
        <w:jc w:val="right"/>
      </w:pPr>
    </w:p>
    <w:p w:rsidR="009B572A" w:rsidRPr="006B6B1F" w:rsidRDefault="009B572A" w:rsidP="009B572A">
      <w:pPr>
        <w:pStyle w:val="ConsPlusCell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 xml:space="preserve">Прошу </w:t>
      </w:r>
      <w:r>
        <w:rPr>
          <w:rFonts w:ascii="Times New Roman" w:hAnsi="Times New Roman"/>
          <w:sz w:val="20"/>
          <w:szCs w:val="20"/>
        </w:rPr>
        <w:t>признать</w:t>
      </w:r>
      <w:r w:rsidRPr="00E66125">
        <w:rPr>
          <w:rFonts w:ascii="Times New Roman" w:hAnsi="Times New Roman"/>
          <w:sz w:val="20"/>
          <w:szCs w:val="20"/>
        </w:rPr>
        <w:t xml:space="preserve"> меня 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паспорт ______</w:t>
      </w:r>
      <w:r>
        <w:rPr>
          <w:rFonts w:ascii="Times New Roman" w:hAnsi="Times New Roman"/>
          <w:sz w:val="20"/>
          <w:szCs w:val="20"/>
        </w:rPr>
        <w:t>________</w:t>
      </w:r>
      <w:r w:rsidRPr="00E66125">
        <w:rPr>
          <w:rFonts w:ascii="Times New Roman" w:hAnsi="Times New Roman"/>
          <w:sz w:val="20"/>
          <w:szCs w:val="20"/>
        </w:rPr>
        <w:t>_____, выданный______________________________________________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9B572A" w:rsidRPr="00326815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 xml:space="preserve">                     </w:t>
      </w:r>
      <w:r>
        <w:rPr>
          <w:rFonts w:ascii="Times New Roman" w:hAnsi="Times New Roman"/>
          <w:sz w:val="12"/>
          <w:szCs w:val="20"/>
        </w:rPr>
        <w:t xml:space="preserve">                        </w:t>
      </w:r>
      <w:r w:rsidRPr="00326815">
        <w:rPr>
          <w:rFonts w:ascii="Times New Roman" w:hAnsi="Times New Roman"/>
          <w:sz w:val="12"/>
          <w:szCs w:val="20"/>
        </w:rPr>
        <w:t xml:space="preserve">(серия, номер)                                                          </w:t>
      </w:r>
      <w:r>
        <w:rPr>
          <w:rFonts w:ascii="Times New Roman" w:hAnsi="Times New Roman"/>
          <w:sz w:val="12"/>
          <w:szCs w:val="20"/>
        </w:rPr>
        <w:t xml:space="preserve">                                                                       </w:t>
      </w:r>
      <w:r w:rsidRPr="00326815">
        <w:rPr>
          <w:rFonts w:ascii="Times New Roman" w:hAnsi="Times New Roman"/>
          <w:sz w:val="12"/>
          <w:szCs w:val="20"/>
        </w:rPr>
        <w:t xml:space="preserve"> (кем, когда)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B572A" w:rsidRPr="00326815" w:rsidRDefault="009B572A" w:rsidP="009B572A">
      <w:pPr>
        <w:jc w:val="both"/>
      </w:pPr>
      <w:r>
        <w:t>соответствующи</w:t>
      </w:r>
      <w:proofErr w:type="gramStart"/>
      <w:r>
        <w:t>м(</w:t>
      </w:r>
      <w:proofErr w:type="gramEnd"/>
      <w:r>
        <w:t xml:space="preserve">ей) условиям мероприятия по </w:t>
      </w:r>
      <w:r w:rsidRPr="00125666">
        <w:t>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</w:r>
      <w:r>
        <w:t xml:space="preserve"> </w:t>
      </w:r>
      <w:r w:rsidRPr="00326815">
        <w:t xml:space="preserve"> муниципальной программы Сосновоборского городского округа</w:t>
      </w:r>
      <w:r>
        <w:t xml:space="preserve"> «Жилище на 2021-2025</w:t>
      </w:r>
      <w:r w:rsidRPr="00326815">
        <w:t xml:space="preserve"> годы</w:t>
      </w:r>
      <w:r>
        <w:t>».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Работаю в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(наименование учреждения)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 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Супруг (супруга) 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66125">
        <w:rPr>
          <w:rFonts w:ascii="Times New Roman" w:hAnsi="Times New Roman"/>
          <w:sz w:val="20"/>
          <w:szCs w:val="20"/>
        </w:rPr>
        <w:t>__</w:t>
      </w:r>
    </w:p>
    <w:p w:rsidR="009B572A" w:rsidRPr="00326815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26815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E66125">
        <w:rPr>
          <w:rFonts w:ascii="Times New Roman" w:hAnsi="Times New Roman"/>
          <w:sz w:val="20"/>
          <w:szCs w:val="20"/>
        </w:rPr>
        <w:t>Дети: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6B6B1F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6B6B1F">
        <w:rPr>
          <w:rFonts w:ascii="Times New Roman" w:hAnsi="Times New Roman"/>
          <w:sz w:val="12"/>
          <w:szCs w:val="20"/>
        </w:rPr>
        <w:t>(фамилия, имя, отчество)</w:t>
      </w:r>
    </w:p>
    <w:p w:rsidR="009B572A" w:rsidRPr="00D71F95" w:rsidRDefault="009B572A" w:rsidP="009B572A">
      <w:pPr>
        <w:pStyle w:val="af4"/>
        <w:shd w:val="clear" w:color="auto" w:fill="auto"/>
        <w:tabs>
          <w:tab w:val="left" w:pos="5707"/>
        </w:tabs>
        <w:spacing w:line="240" w:lineRule="auto"/>
        <w:rPr>
          <w:b w:val="0"/>
          <w:sz w:val="16"/>
          <w:szCs w:val="16"/>
        </w:rPr>
      </w:pPr>
      <w:r w:rsidRPr="006B6B1F">
        <w:rPr>
          <w:b w:val="0"/>
          <w:sz w:val="20"/>
          <w:szCs w:val="20"/>
        </w:rPr>
        <w:t>Проживает по адресу</w:t>
      </w:r>
      <w:proofErr w:type="gramStart"/>
      <w:r w:rsidRPr="006B6B1F">
        <w:rPr>
          <w:b w:val="0"/>
          <w:sz w:val="20"/>
          <w:szCs w:val="20"/>
        </w:rPr>
        <w:t>:</w:t>
      </w:r>
      <w:r>
        <w:rPr>
          <w:b w:val="0"/>
          <w:sz w:val="16"/>
          <w:szCs w:val="16"/>
        </w:rPr>
        <w:t xml:space="preserve"> </w:t>
      </w:r>
      <w:r w:rsidRPr="00D71F95">
        <w:rPr>
          <w:b w:val="0"/>
          <w:sz w:val="24"/>
          <w:szCs w:val="24"/>
        </w:rPr>
        <w:t>_________________________________________________________________</w:t>
      </w:r>
      <w:r w:rsidRPr="00D71F95">
        <w:rPr>
          <w:rStyle w:val="23"/>
          <w:rFonts w:eastAsia="Impact"/>
          <w:b w:val="0"/>
          <w:sz w:val="24"/>
          <w:szCs w:val="24"/>
        </w:rPr>
        <w:t>;</w:t>
      </w:r>
      <w:proofErr w:type="gramEnd"/>
    </w:p>
    <w:p w:rsidR="009B572A" w:rsidRDefault="009B572A" w:rsidP="009B572A">
      <w:pPr>
        <w:pStyle w:val="22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  <w:r w:rsidRPr="00B3096E">
        <w:t>С у</w:t>
      </w:r>
      <w:r>
        <w:t xml:space="preserve">словиями участия в Мероприятии </w:t>
      </w:r>
      <w:proofErr w:type="gramStart"/>
      <w:r w:rsidRPr="00326815">
        <w:t>ознакомлен</w:t>
      </w:r>
      <w:proofErr w:type="gramEnd"/>
      <w:r w:rsidRPr="00326815">
        <w:t xml:space="preserve"> (ознакомлена) и обязуюсь их выполнять.</w:t>
      </w:r>
      <w:r>
        <w:t xml:space="preserve"> </w:t>
      </w:r>
      <w:r w:rsidRPr="00326815">
        <w:t xml:space="preserve">Обязуюсь в течение 10 рабочих дней </w:t>
      </w:r>
      <w:proofErr w:type="gramStart"/>
      <w:r w:rsidRPr="00326815">
        <w:t>с даты изменения</w:t>
      </w:r>
      <w:proofErr w:type="gramEnd"/>
      <w:r w:rsidRPr="00326815">
        <w:t xml:space="preserve"> (или получения нового) документа, представленного мной с настоящим заявлением, представит</w:t>
      </w:r>
      <w:r>
        <w:t>ь в А</w:t>
      </w:r>
      <w:r w:rsidRPr="00326815">
        <w:t xml:space="preserve">дминистрацию </w:t>
      </w:r>
      <w:r>
        <w:t>Сосновоборского городского округа</w:t>
      </w:r>
      <w:r w:rsidRPr="00326815">
        <w:t xml:space="preserve"> измененный (новый) документ.</w:t>
      </w: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</w:p>
    <w:p w:rsidR="009B572A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</w:p>
    <w:p w:rsidR="009B572A" w:rsidRPr="003544B7" w:rsidRDefault="009B572A" w:rsidP="009B572A">
      <w:pPr>
        <w:pStyle w:val="22"/>
        <w:shd w:val="clear" w:color="auto" w:fill="auto"/>
        <w:spacing w:after="48" w:line="220" w:lineRule="exact"/>
        <w:ind w:left="20" w:firstLine="0"/>
        <w:jc w:val="both"/>
      </w:pPr>
      <w:r w:rsidRPr="003544B7">
        <w:t>К заявлению прилагаются следующие документы: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lastRenderedPageBreak/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3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4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5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6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7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8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>
        <w:rPr>
          <w:rStyle w:val="10CenturyGothic11pt"/>
          <w:rFonts w:ascii="Times New Roman" w:hAnsi="Times New Roman"/>
          <w:sz w:val="20"/>
          <w:szCs w:val="20"/>
        </w:rPr>
        <w:t>9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E66125">
        <w:rPr>
          <w:rFonts w:ascii="Times New Roman" w:hAnsi="Times New Roman"/>
          <w:sz w:val="20"/>
          <w:szCs w:val="20"/>
        </w:rPr>
        <w:t>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rPr>
          <w:rFonts w:ascii="Times New Roman" w:hAnsi="Times New Roman"/>
          <w:sz w:val="12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0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1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E66125" w:rsidRDefault="009B572A" w:rsidP="009B572A">
      <w:pPr>
        <w:pStyle w:val="a9"/>
        <w:rPr>
          <w:rFonts w:ascii="Times New Roman" w:hAnsi="Times New Roman"/>
          <w:sz w:val="20"/>
          <w:szCs w:val="20"/>
        </w:rPr>
      </w:pPr>
      <w:r w:rsidRPr="003544B7">
        <w:rPr>
          <w:rStyle w:val="10CenturyGothic11pt"/>
          <w:rFonts w:ascii="Times New Roman" w:hAnsi="Times New Roman"/>
          <w:sz w:val="20"/>
          <w:szCs w:val="20"/>
        </w:rPr>
        <w:t>1</w:t>
      </w:r>
      <w:r>
        <w:rPr>
          <w:rStyle w:val="10CenturyGothic11pt"/>
          <w:rFonts w:ascii="Times New Roman" w:hAnsi="Times New Roman"/>
          <w:sz w:val="20"/>
          <w:szCs w:val="20"/>
        </w:rPr>
        <w:t>2</w:t>
      </w:r>
      <w:r w:rsidRPr="003544B7">
        <w:rPr>
          <w:rStyle w:val="10115pt"/>
          <w:rFonts w:ascii="Times New Roman" w:hAnsi="Times New Roman"/>
          <w:sz w:val="20"/>
          <w:szCs w:val="20"/>
        </w:rPr>
        <w:t>)</w:t>
      </w:r>
      <w:r w:rsidRPr="00E66125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E66125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  <w:r w:rsidRPr="003544B7">
        <w:rPr>
          <w:rFonts w:ascii="Times New Roman" w:hAnsi="Times New Roman"/>
          <w:sz w:val="12"/>
          <w:szCs w:val="20"/>
        </w:rPr>
        <w:t>(наименование документа и его реквизиты)</w:t>
      </w:r>
    </w:p>
    <w:p w:rsidR="009B572A" w:rsidRPr="003544B7" w:rsidRDefault="009B572A" w:rsidP="009B572A">
      <w:pPr>
        <w:pStyle w:val="a9"/>
        <w:jc w:val="center"/>
        <w:rPr>
          <w:rFonts w:ascii="Times New Roman" w:hAnsi="Times New Roman"/>
          <w:sz w:val="12"/>
          <w:szCs w:val="20"/>
        </w:rPr>
      </w:pPr>
    </w:p>
    <w:p w:rsidR="009B572A" w:rsidRDefault="009B572A" w:rsidP="009B572A">
      <w:pPr>
        <w:pStyle w:val="22"/>
        <w:shd w:val="clear" w:color="auto" w:fill="auto"/>
        <w:tabs>
          <w:tab w:val="right" w:leader="underscore" w:pos="2047"/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 w:rsidRPr="003544B7">
        <w:t>Заявление и прилагаемые к нему согласно перечню документы приняты</w:t>
      </w:r>
      <w:r>
        <w:t xml:space="preserve"> ____________________20___года.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0"/>
        <w:jc w:val="left"/>
      </w:pPr>
      <w:r>
        <w:t>_______________________________________________________________________________________</w:t>
      </w:r>
    </w:p>
    <w:p w:rsidR="009B572A" w:rsidRPr="003544B7" w:rsidRDefault="009B572A" w:rsidP="009B572A">
      <w:pPr>
        <w:pStyle w:val="42"/>
        <w:shd w:val="clear" w:color="auto" w:fill="auto"/>
        <w:spacing w:before="0" w:line="170" w:lineRule="exact"/>
        <w:ind w:left="20" w:firstLine="0"/>
        <w:jc w:val="center"/>
        <w:rPr>
          <w:b w:val="0"/>
          <w:sz w:val="12"/>
          <w:szCs w:val="16"/>
        </w:rPr>
      </w:pPr>
      <w:r w:rsidRPr="003544B7">
        <w:rPr>
          <w:b w:val="0"/>
          <w:sz w:val="12"/>
          <w:szCs w:val="16"/>
        </w:rPr>
        <w:t>(должность лица, принявшего заявление) (подпись) (расшифровка подписи)</w:t>
      </w:r>
    </w:p>
    <w:p w:rsidR="009B572A" w:rsidRDefault="009B572A" w:rsidP="009B572A">
      <w:pPr>
        <w:pStyle w:val="22"/>
        <w:shd w:val="clear" w:color="auto" w:fill="auto"/>
        <w:tabs>
          <w:tab w:val="left" w:leader="underscore" w:pos="2302"/>
          <w:tab w:val="left" w:pos="9496"/>
        </w:tabs>
        <w:spacing w:line="278" w:lineRule="exact"/>
        <w:ind w:right="-2" w:firstLine="300"/>
        <w:jc w:val="left"/>
      </w:pPr>
    </w:p>
    <w:p w:rsidR="009B572A" w:rsidRDefault="009B572A" w:rsidP="009B572A">
      <w:pPr>
        <w:rPr>
          <w:sz w:val="24"/>
          <w:szCs w:val="24"/>
        </w:rPr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9B572A" w:rsidRPr="00D7162D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D7162D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>к Положению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7162D">
        <w:rPr>
          <w:rFonts w:ascii="Times New Roman" w:hAnsi="Times New Roman"/>
          <w:sz w:val="24"/>
          <w:szCs w:val="24"/>
        </w:rPr>
        <w:t>о выплате компенсации за аренду</w:t>
      </w:r>
    </w:p>
    <w:p w:rsidR="009B572A" w:rsidRPr="00D7162D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 xml:space="preserve"> жилых помещений специалистам 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Pr="00D7162D">
        <w:rPr>
          <w:sz w:val="24"/>
          <w:szCs w:val="24"/>
        </w:rPr>
        <w:t xml:space="preserve"> созданных для исполнения полномочий орган</w:t>
      </w:r>
      <w:r>
        <w:rPr>
          <w:sz w:val="24"/>
          <w:szCs w:val="24"/>
        </w:rPr>
        <w:t>а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местного самоуправления и обеспечения их деятельности</w:t>
      </w:r>
    </w:p>
    <w:p w:rsidR="009B572A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Pr="00D7162D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D7162D">
        <w:rPr>
          <w:rFonts w:ascii="Times New Roman" w:hAnsi="Times New Roman"/>
          <w:b/>
        </w:rPr>
        <w:t>Список</w:t>
      </w:r>
    </w:p>
    <w:p w:rsidR="009B572A" w:rsidRPr="00D7162D" w:rsidRDefault="009B572A" w:rsidP="009B572A">
      <w:pPr>
        <w:pStyle w:val="a9"/>
        <w:jc w:val="center"/>
        <w:rPr>
          <w:rFonts w:ascii="Times New Roman" w:hAnsi="Times New Roman"/>
          <w:b/>
        </w:rPr>
      </w:pPr>
      <w:r w:rsidRPr="00D7162D">
        <w:rPr>
          <w:rFonts w:ascii="Times New Roman" w:hAnsi="Times New Roman"/>
          <w:b/>
        </w:rPr>
        <w:t>Специалистов получателей Компенсации в _____ году</w:t>
      </w:r>
    </w:p>
    <w:p w:rsidR="009B572A" w:rsidRPr="00D7162D" w:rsidRDefault="009B572A" w:rsidP="009B572A">
      <w:pPr>
        <w:jc w:val="both"/>
        <w:rPr>
          <w:b/>
        </w:rPr>
      </w:pPr>
      <w:r>
        <w:rPr>
          <w:b/>
        </w:rPr>
        <w:t xml:space="preserve">в рамках мероприятия по </w:t>
      </w:r>
      <w:r w:rsidRPr="00125666">
        <w:rPr>
          <w:b/>
        </w:rPr>
        <w:t>выплате компенсации за аренду жилых помещений специалистам организаций, созданных для исполнения полномочий органов местного самоуправлени</w:t>
      </w:r>
      <w:r>
        <w:rPr>
          <w:b/>
        </w:rPr>
        <w:t xml:space="preserve">я и обеспечения их деятельности </w:t>
      </w:r>
      <w:r w:rsidRPr="00D7162D">
        <w:rPr>
          <w:b/>
        </w:rPr>
        <w:t xml:space="preserve"> муниципальной программы</w:t>
      </w:r>
      <w:r>
        <w:rPr>
          <w:b/>
        </w:rPr>
        <w:t xml:space="preserve"> </w:t>
      </w:r>
      <w:r w:rsidRPr="00D7162D">
        <w:rPr>
          <w:b/>
        </w:rPr>
        <w:t xml:space="preserve">Сосновоборского городского округа «Жилище на </w:t>
      </w:r>
      <w:r>
        <w:rPr>
          <w:b/>
        </w:rPr>
        <w:t>2021-2025</w:t>
      </w:r>
      <w:r w:rsidRPr="00D7162D">
        <w:rPr>
          <w:b/>
        </w:rPr>
        <w:t xml:space="preserve"> годы» </w:t>
      </w:r>
    </w:p>
    <w:p w:rsidR="009B572A" w:rsidRPr="00DF3383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2268"/>
        <w:gridCol w:w="1134"/>
        <w:gridCol w:w="2911"/>
        <w:gridCol w:w="1625"/>
        <w:gridCol w:w="1625"/>
        <w:gridCol w:w="1712"/>
        <w:gridCol w:w="1625"/>
      </w:tblGrid>
      <w:tr w:rsidR="009B572A" w:rsidRPr="00472D40" w:rsidTr="00562189">
        <w:tc>
          <w:tcPr>
            <w:tcW w:w="534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7162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7162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7162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3" w:type="dxa"/>
            <w:gridSpan w:val="7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Данные о членах семьи гражданина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 xml:space="preserve">Сумма компенсации </w:t>
            </w: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количество членов семьи</w:t>
            </w:r>
          </w:p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(чел)</w:t>
            </w:r>
          </w:p>
        </w:tc>
        <w:tc>
          <w:tcPr>
            <w:tcW w:w="2268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фамилия, имя, отчество, родственные отношения</w:t>
            </w:r>
          </w:p>
        </w:tc>
        <w:tc>
          <w:tcPr>
            <w:tcW w:w="4045" w:type="dxa"/>
            <w:gridSpan w:val="2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паспорт гражданина РФ или свидетельство о рождении несовершеннолетнего, не достигшего 14 лет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1625" w:type="dxa"/>
            <w:vMerge w:val="restart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 xml:space="preserve">дата признания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соответствующими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условиям м</w:t>
            </w:r>
            <w:r w:rsidRPr="00D7162D">
              <w:rPr>
                <w:rFonts w:ascii="Times New Roman" w:hAnsi="Times New Roman"/>
                <w:sz w:val="18"/>
                <w:szCs w:val="18"/>
              </w:rPr>
              <w:t xml:space="preserve">ероприятия </w:t>
            </w: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2911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62D">
              <w:rPr>
                <w:rFonts w:ascii="Times New Roman" w:hAnsi="Times New Roman"/>
                <w:sz w:val="18"/>
                <w:szCs w:val="18"/>
              </w:rPr>
              <w:t xml:space="preserve">кем, когда </w:t>
            </w:r>
            <w:proofErr w:type="gramStart"/>
            <w:r w:rsidRPr="00D7162D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72A" w:rsidRPr="00472D40" w:rsidTr="00562189">
        <w:tc>
          <w:tcPr>
            <w:tcW w:w="5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1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9B572A" w:rsidRPr="00D7162D" w:rsidRDefault="009B572A" w:rsidP="00562189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Pr="00195318" w:rsidRDefault="009B572A" w:rsidP="009B572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rPr>
          <w:sz w:val="24"/>
          <w:szCs w:val="24"/>
        </w:rPr>
        <w:sectPr w:rsidR="009B572A" w:rsidSect="005621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72A" w:rsidRPr="00D7162D" w:rsidRDefault="009B572A" w:rsidP="009B572A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D7162D">
        <w:rPr>
          <w:rFonts w:ascii="Times New Roman" w:hAnsi="Times New Roman"/>
          <w:sz w:val="24"/>
          <w:szCs w:val="24"/>
        </w:rPr>
        <w:t xml:space="preserve"> </w:t>
      </w:r>
    </w:p>
    <w:p w:rsidR="009B572A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>к Положению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7162D">
        <w:rPr>
          <w:rFonts w:ascii="Times New Roman" w:hAnsi="Times New Roman"/>
          <w:sz w:val="24"/>
          <w:szCs w:val="24"/>
        </w:rPr>
        <w:t>о выплате компенсации за аренду</w:t>
      </w:r>
    </w:p>
    <w:p w:rsidR="009B572A" w:rsidRPr="00D7162D" w:rsidRDefault="009B572A" w:rsidP="009B572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D7162D">
        <w:rPr>
          <w:rFonts w:ascii="Times New Roman" w:hAnsi="Times New Roman"/>
          <w:sz w:val="24"/>
          <w:szCs w:val="24"/>
        </w:rPr>
        <w:t xml:space="preserve"> жилых помещений специалистам 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Pr="00D7162D">
        <w:rPr>
          <w:sz w:val="24"/>
          <w:szCs w:val="24"/>
        </w:rPr>
        <w:t xml:space="preserve"> созданных для исполнения полномочий орган</w:t>
      </w:r>
      <w:r>
        <w:rPr>
          <w:sz w:val="24"/>
          <w:szCs w:val="24"/>
        </w:rPr>
        <w:t>а</w:t>
      </w:r>
    </w:p>
    <w:p w:rsidR="009B572A" w:rsidRPr="00D7162D" w:rsidRDefault="009B572A" w:rsidP="009B572A">
      <w:pPr>
        <w:jc w:val="right"/>
        <w:rPr>
          <w:sz w:val="24"/>
          <w:szCs w:val="24"/>
        </w:rPr>
      </w:pPr>
      <w:r w:rsidRPr="00D7162D">
        <w:rPr>
          <w:sz w:val="24"/>
          <w:szCs w:val="24"/>
        </w:rPr>
        <w:t>местного самоуправления и обеспечения их деятельности</w:t>
      </w:r>
    </w:p>
    <w:p w:rsidR="009B572A" w:rsidRDefault="009B572A" w:rsidP="009B572A">
      <w:pPr>
        <w:jc w:val="right"/>
      </w:pPr>
    </w:p>
    <w:p w:rsidR="009B572A" w:rsidRPr="00EF7C6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6B6B1F" w:rsidRDefault="009B572A" w:rsidP="009B572A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6B6B1F">
        <w:rPr>
          <w:rFonts w:ascii="Times New Roman" w:hAnsi="Times New Roman"/>
          <w:sz w:val="20"/>
          <w:szCs w:val="20"/>
        </w:rPr>
        <w:t>Главе Сосновоборского городского округа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B572A" w:rsidRPr="00EF7C65" w:rsidRDefault="009B572A" w:rsidP="009B572A">
      <w:pPr>
        <w:pStyle w:val="a9"/>
        <w:ind w:left="3686"/>
        <w:jc w:val="center"/>
        <w:rPr>
          <w:rFonts w:ascii="Times New Roman" w:hAnsi="Times New Roman"/>
          <w:sz w:val="12"/>
          <w:szCs w:val="18"/>
        </w:rPr>
      </w:pPr>
      <w:r w:rsidRPr="00EF7C65">
        <w:rPr>
          <w:rFonts w:ascii="Times New Roman" w:hAnsi="Times New Roman"/>
          <w:sz w:val="12"/>
          <w:szCs w:val="18"/>
        </w:rPr>
        <w:t>(фамилия, имя, отчество)</w:t>
      </w:r>
    </w:p>
    <w:p w:rsidR="009B572A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C331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proofErr w:type="gramStart"/>
      <w:r w:rsidRPr="006B6B1F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6B6B1F">
        <w:rPr>
          <w:rFonts w:ascii="Times New Roman" w:hAnsi="Times New Roman"/>
          <w:sz w:val="20"/>
          <w:szCs w:val="20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BC331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B572A" w:rsidRPr="00BC331C" w:rsidRDefault="009B572A" w:rsidP="009B572A">
      <w:pPr>
        <w:pStyle w:val="a9"/>
        <w:ind w:left="3686"/>
        <w:rPr>
          <w:rFonts w:ascii="Times New Roman" w:hAnsi="Times New Roman"/>
          <w:sz w:val="24"/>
          <w:szCs w:val="24"/>
        </w:rPr>
      </w:pPr>
      <w:r w:rsidRPr="006B6B1F">
        <w:rPr>
          <w:rFonts w:ascii="Times New Roman" w:hAnsi="Times New Roman"/>
          <w:sz w:val="20"/>
          <w:szCs w:val="20"/>
        </w:rPr>
        <w:t>номер контактного телефона</w:t>
      </w:r>
      <w:r w:rsidRPr="00BC331C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</w:t>
      </w:r>
      <w:r w:rsidRPr="00BC33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</w:p>
    <w:p w:rsidR="009B572A" w:rsidRPr="00BC331C" w:rsidRDefault="009B572A" w:rsidP="009B572A">
      <w:pPr>
        <w:pStyle w:val="a9"/>
        <w:rPr>
          <w:rFonts w:ascii="Times New Roman" w:hAnsi="Times New Roman"/>
          <w:sz w:val="24"/>
          <w:szCs w:val="24"/>
        </w:rPr>
      </w:pPr>
    </w:p>
    <w:p w:rsidR="009B572A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612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E66125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9B572A" w:rsidRPr="00E66125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B572A" w:rsidRDefault="009B572A" w:rsidP="009B572A">
      <w:r>
        <w:t xml:space="preserve">В связи с заключением договора найма (поднайма) жилого помещения расположенного по адресу: </w:t>
      </w:r>
      <w:r w:rsidRPr="006917C0">
        <w:t>_______________________________</w:t>
      </w:r>
      <w:r>
        <w:t>____</w:t>
      </w:r>
      <w:r w:rsidRPr="006917C0">
        <w:t>_________________________________________________________</w:t>
      </w:r>
      <w:r>
        <w:t>_</w:t>
      </w:r>
    </w:p>
    <w:p w:rsidR="00702632" w:rsidRDefault="00702632" w:rsidP="009B572A"/>
    <w:p w:rsidR="009B572A" w:rsidRPr="006917C0" w:rsidRDefault="009B572A" w:rsidP="009B572A">
      <w:r w:rsidRPr="006917C0">
        <w:t>Прошу выпла</w:t>
      </w:r>
      <w:r>
        <w:t>чивать</w:t>
      </w:r>
      <w:r w:rsidRPr="006917C0">
        <w:t xml:space="preserve"> </w:t>
      </w:r>
      <w:r>
        <w:t xml:space="preserve">мне </w:t>
      </w:r>
      <w:r w:rsidRPr="006917C0">
        <w:t>Компенсацию в размере __________________________________</w:t>
      </w:r>
      <w:r>
        <w:t>____</w:t>
      </w:r>
      <w:r w:rsidRPr="006917C0">
        <w:t>______</w:t>
      </w:r>
      <w:r>
        <w:t xml:space="preserve"> </w:t>
      </w:r>
      <w:r w:rsidRPr="006917C0">
        <w:t>рублей</w:t>
      </w:r>
    </w:p>
    <w:p w:rsidR="009B572A" w:rsidRDefault="009B572A" w:rsidP="009B572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(сумма числом и прописью)</w:t>
      </w:r>
    </w:p>
    <w:p w:rsidR="009B572A" w:rsidRDefault="00AD1194" w:rsidP="009B572A">
      <w:pPr>
        <w:jc w:val="both"/>
      </w:pPr>
      <w:r>
        <w:t>е</w:t>
      </w:r>
      <w:r w:rsidR="00902A88">
        <w:t>жемесячно в течение</w:t>
      </w:r>
      <w:r w:rsidR="009B572A">
        <w:t xml:space="preserve"> </w:t>
      </w:r>
      <w:r w:rsidR="009B572A" w:rsidRPr="00BC331C">
        <w:rPr>
          <w:sz w:val="24"/>
          <w:szCs w:val="24"/>
        </w:rPr>
        <w:t>________</w:t>
      </w:r>
      <w:r w:rsidR="009B572A">
        <w:rPr>
          <w:sz w:val="24"/>
          <w:szCs w:val="24"/>
        </w:rPr>
        <w:t xml:space="preserve"> </w:t>
      </w:r>
      <w:r w:rsidR="009B572A" w:rsidRPr="006917C0">
        <w:t>года.</w:t>
      </w:r>
      <w:r w:rsidR="009B572A">
        <w:t xml:space="preserve"> </w:t>
      </w:r>
      <w:r w:rsidR="009B572A" w:rsidRPr="00326815">
        <w:t xml:space="preserve">Обязуюсь в течение 10 дней </w:t>
      </w:r>
      <w:proofErr w:type="gramStart"/>
      <w:r w:rsidR="009B572A" w:rsidRPr="00326815">
        <w:t>с даты изменения</w:t>
      </w:r>
      <w:proofErr w:type="gramEnd"/>
      <w:r w:rsidR="009B572A" w:rsidRPr="00326815">
        <w:t xml:space="preserve"> (или получения нового) документа, представленного мной с настоящим заявлением, представит</w:t>
      </w:r>
      <w:r w:rsidR="009B572A">
        <w:t>ь в А</w:t>
      </w:r>
      <w:r w:rsidR="009B572A" w:rsidRPr="00326815">
        <w:t xml:space="preserve">дминистрацию </w:t>
      </w:r>
      <w:r w:rsidR="009B572A">
        <w:t>Сосновоборского городского округа</w:t>
      </w:r>
      <w:r w:rsidR="009B572A" w:rsidRPr="00326815">
        <w:t xml:space="preserve"> измененный (новый) документ</w:t>
      </w:r>
      <w:r>
        <w:t xml:space="preserve"> об </w:t>
      </w:r>
      <w:r w:rsidR="009B572A">
        <w:t xml:space="preserve">увольнении из </w:t>
      </w:r>
      <w:r>
        <w:t>организации</w:t>
      </w:r>
      <w:r w:rsidR="00702632">
        <w:t>,</w:t>
      </w:r>
      <w:r>
        <w:t xml:space="preserve"> которая предоставила ходатайство или о приобретении</w:t>
      </w:r>
      <w:r w:rsidR="009B572A">
        <w:t xml:space="preserve"> в собственность жилого помещения</w:t>
      </w:r>
      <w:r w:rsidR="009B572A" w:rsidRPr="00326815">
        <w:t>.</w:t>
      </w:r>
      <w:r w:rsidR="009B572A">
        <w:t xml:space="preserve"> </w:t>
      </w:r>
    </w:p>
    <w:p w:rsidR="009B572A" w:rsidRDefault="009B572A" w:rsidP="009B572A">
      <w:pPr>
        <w:jc w:val="both"/>
      </w:pPr>
    </w:p>
    <w:p w:rsidR="009B572A" w:rsidRDefault="009B572A" w:rsidP="009B572A">
      <w:pPr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7938"/>
          <w:tab w:val="left" w:pos="9496"/>
        </w:tabs>
        <w:spacing w:line="264" w:lineRule="exact"/>
        <w:ind w:left="20" w:right="-2" w:hanging="20"/>
        <w:jc w:val="both"/>
      </w:pPr>
    </w:p>
    <w:p w:rsidR="009B572A" w:rsidRDefault="009B572A" w:rsidP="009B572A">
      <w:pPr>
        <w:pStyle w:val="22"/>
        <w:shd w:val="clear" w:color="auto" w:fill="auto"/>
        <w:tabs>
          <w:tab w:val="left" w:pos="9496"/>
        </w:tabs>
        <w:spacing w:line="264" w:lineRule="exact"/>
        <w:ind w:right="-2" w:firstLine="0"/>
        <w:jc w:val="both"/>
      </w:pPr>
      <w:r>
        <w:t>___________________________________________________    _________________   _______________</w:t>
      </w:r>
    </w:p>
    <w:p w:rsidR="009B572A" w:rsidRPr="00691B5B" w:rsidRDefault="009B572A" w:rsidP="009B572A">
      <w:pPr>
        <w:pStyle w:val="42"/>
        <w:shd w:val="clear" w:color="auto" w:fill="auto"/>
        <w:tabs>
          <w:tab w:val="right" w:pos="9498"/>
        </w:tabs>
        <w:spacing w:before="0" w:after="263" w:line="170" w:lineRule="exact"/>
        <w:ind w:left="300" w:firstLine="0"/>
        <w:jc w:val="both"/>
        <w:rPr>
          <w:b w:val="0"/>
          <w:sz w:val="12"/>
          <w:szCs w:val="16"/>
        </w:rPr>
      </w:pPr>
      <w:r>
        <w:rPr>
          <w:b w:val="0"/>
          <w:sz w:val="12"/>
          <w:szCs w:val="16"/>
        </w:rPr>
        <w:t xml:space="preserve">                                                               </w:t>
      </w:r>
      <w:r w:rsidRPr="006B6B1F">
        <w:rPr>
          <w:b w:val="0"/>
          <w:sz w:val="12"/>
          <w:szCs w:val="16"/>
        </w:rPr>
        <w:t xml:space="preserve">(фамилия, инициалы заявителя)                                                   </w:t>
      </w:r>
      <w:r>
        <w:rPr>
          <w:b w:val="0"/>
          <w:sz w:val="12"/>
          <w:szCs w:val="16"/>
        </w:rPr>
        <w:t xml:space="preserve">                                                                      </w:t>
      </w:r>
      <w:r w:rsidRPr="006B6B1F">
        <w:rPr>
          <w:b w:val="0"/>
          <w:sz w:val="12"/>
          <w:szCs w:val="16"/>
        </w:rPr>
        <w:t xml:space="preserve">       (подпись)                 </w:t>
      </w:r>
      <w:r>
        <w:rPr>
          <w:b w:val="0"/>
          <w:sz w:val="12"/>
          <w:szCs w:val="16"/>
        </w:rPr>
        <w:t xml:space="preserve">                             </w:t>
      </w:r>
      <w:r w:rsidRPr="006B6B1F">
        <w:rPr>
          <w:b w:val="0"/>
          <w:sz w:val="12"/>
          <w:szCs w:val="16"/>
        </w:rPr>
        <w:t xml:space="preserve">                 (дата)</w:t>
      </w:r>
    </w:p>
    <w:p w:rsidR="009B572A" w:rsidRDefault="009B572A" w:rsidP="009B572A">
      <w:pPr>
        <w:jc w:val="both"/>
        <w:sectPr w:rsidR="009B572A" w:rsidSect="00562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2A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B572A" w:rsidRPr="000A1B61" w:rsidRDefault="009B572A" w:rsidP="009B572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Проектное мероприятие </w:t>
      </w:r>
    </w:p>
    <w:p w:rsidR="009B572A" w:rsidRPr="000A1B61" w:rsidRDefault="009B572A" w:rsidP="009B572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обеспечению</w:t>
      </w:r>
      <w:r w:rsidRPr="000A1B61">
        <w:rPr>
          <w:rFonts w:ascii="Times New Roman" w:hAnsi="Times New Roman"/>
          <w:b/>
          <w:sz w:val="24"/>
          <w:szCs w:val="24"/>
        </w:rPr>
        <w:t xml:space="preserve"> специалистов организаций</w:t>
      </w:r>
      <w:r>
        <w:rPr>
          <w:rFonts w:ascii="Times New Roman" w:hAnsi="Times New Roman"/>
          <w:b/>
          <w:sz w:val="24"/>
          <w:szCs w:val="24"/>
        </w:rPr>
        <w:t>,</w:t>
      </w:r>
      <w:r w:rsidRPr="000A1B61">
        <w:rPr>
          <w:rFonts w:ascii="Times New Roman" w:hAnsi="Times New Roman"/>
          <w:b/>
          <w:sz w:val="24"/>
          <w:szCs w:val="24"/>
        </w:rPr>
        <w:t xml:space="preserve"> созд</w:t>
      </w:r>
      <w:r>
        <w:rPr>
          <w:rFonts w:ascii="Times New Roman" w:hAnsi="Times New Roman"/>
          <w:b/>
          <w:sz w:val="24"/>
          <w:szCs w:val="24"/>
        </w:rPr>
        <w:t xml:space="preserve">анных для исполнения полномочий </w:t>
      </w:r>
      <w:r w:rsidRPr="000A1B61">
        <w:rPr>
          <w:rFonts w:ascii="Times New Roman" w:hAnsi="Times New Roman"/>
          <w:b/>
          <w:sz w:val="24"/>
          <w:szCs w:val="24"/>
        </w:rPr>
        <w:t>органов местного самоуправления и обеспечения их деятельности жилыми помещениями специализированного жилищного фонда и фо</w:t>
      </w:r>
      <w:r>
        <w:rPr>
          <w:rFonts w:ascii="Times New Roman" w:hAnsi="Times New Roman"/>
          <w:b/>
          <w:sz w:val="24"/>
          <w:szCs w:val="24"/>
        </w:rPr>
        <w:t>нда коммерческого использования</w:t>
      </w:r>
    </w:p>
    <w:p w:rsidR="009B572A" w:rsidRDefault="009B572A" w:rsidP="009B572A">
      <w:pPr>
        <w:rPr>
          <w:sz w:val="24"/>
          <w:szCs w:val="24"/>
        </w:rPr>
      </w:pPr>
    </w:p>
    <w:p w:rsidR="009B572A" w:rsidRPr="002C31E0" w:rsidRDefault="009B572A" w:rsidP="009B57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11</w:t>
      </w:r>
    </w:p>
    <w:p w:rsidR="009B572A" w:rsidRDefault="009B572A" w:rsidP="009B57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Pr="00765AD0">
        <w:rPr>
          <w:b/>
          <w:sz w:val="24"/>
          <w:szCs w:val="24"/>
        </w:rPr>
        <w:t>обеспечение специалистов</w:t>
      </w:r>
      <w:r>
        <w:rPr>
          <w:b/>
          <w:sz w:val="24"/>
          <w:szCs w:val="24"/>
        </w:rPr>
        <w:t xml:space="preserve"> </w:t>
      </w:r>
      <w:r w:rsidRPr="00765AD0">
        <w:rPr>
          <w:b/>
          <w:sz w:val="24"/>
          <w:szCs w:val="24"/>
        </w:rPr>
        <w:t>организаций</w:t>
      </w:r>
      <w:r>
        <w:rPr>
          <w:b/>
          <w:sz w:val="24"/>
          <w:szCs w:val="24"/>
        </w:rPr>
        <w:t>,</w:t>
      </w:r>
      <w:r w:rsidRPr="00765AD0">
        <w:rPr>
          <w:b/>
          <w:sz w:val="24"/>
          <w:szCs w:val="24"/>
        </w:rPr>
        <w:t xml:space="preserve"> созданных для исполнения</w:t>
      </w:r>
      <w:r>
        <w:rPr>
          <w:b/>
          <w:sz w:val="24"/>
          <w:szCs w:val="24"/>
        </w:rPr>
        <w:t xml:space="preserve"> </w:t>
      </w:r>
      <w:r w:rsidRPr="00765AD0">
        <w:rPr>
          <w:b/>
          <w:sz w:val="24"/>
          <w:szCs w:val="24"/>
        </w:rPr>
        <w:t>полномочий органов местного самоуправления и обеспечения их деятельности жилыми помещениями специализированного жилищного фонда</w:t>
      </w:r>
      <w:r>
        <w:rPr>
          <w:b/>
          <w:sz w:val="24"/>
          <w:szCs w:val="24"/>
        </w:rPr>
        <w:t xml:space="preserve"> и фонда коммерческого использования</w:t>
      </w:r>
    </w:p>
    <w:p w:rsidR="009B572A" w:rsidRPr="004379FA" w:rsidRDefault="009B572A" w:rsidP="009B572A">
      <w:pPr>
        <w:pStyle w:val="a9"/>
        <w:numPr>
          <w:ilvl w:val="0"/>
          <w:numId w:val="64"/>
        </w:num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572A" w:rsidRDefault="009B572A" w:rsidP="009B572A">
      <w:pPr>
        <w:pStyle w:val="a9"/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4379FA"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Применительно к Положению под </w:t>
      </w:r>
      <w:r w:rsidRPr="00382F09">
        <w:rPr>
          <w:rFonts w:ascii="Times New Roman" w:hAnsi="Times New Roman"/>
          <w:sz w:val="24"/>
          <w:szCs w:val="24"/>
        </w:rPr>
        <w:t>специалистам</w:t>
      </w:r>
      <w:r>
        <w:rPr>
          <w:rFonts w:ascii="Times New Roman" w:hAnsi="Times New Roman"/>
          <w:sz w:val="24"/>
          <w:szCs w:val="24"/>
        </w:rPr>
        <w:t>и</w:t>
      </w:r>
      <w:r w:rsidRPr="00382F09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382F09">
        <w:rPr>
          <w:rFonts w:ascii="Times New Roman" w:hAnsi="Times New Roman"/>
          <w:sz w:val="24"/>
          <w:szCs w:val="24"/>
        </w:rPr>
        <w:t xml:space="preserve"> созданных для исполнения полномочий органов местного самоуправления и обеспечения их деятельности</w:t>
      </w:r>
      <w:r>
        <w:rPr>
          <w:rFonts w:ascii="Times New Roman" w:hAnsi="Times New Roman"/>
          <w:sz w:val="24"/>
          <w:szCs w:val="24"/>
        </w:rPr>
        <w:t>, понимаются следующие граждане: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sz w:val="24"/>
          <w:szCs w:val="24"/>
        </w:rPr>
        <w:t xml:space="preserve"> администрации Сосновоборского городского округа;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 xml:space="preserve">сотрудники </w:t>
      </w:r>
      <w:r>
        <w:rPr>
          <w:rFonts w:ascii="Times New Roman" w:hAnsi="Times New Roman"/>
          <w:sz w:val="24"/>
          <w:szCs w:val="24"/>
        </w:rPr>
        <w:t xml:space="preserve">комитетов </w:t>
      </w:r>
      <w:r w:rsidR="00045F6B" w:rsidRPr="0088396E">
        <w:rPr>
          <w:rFonts w:ascii="Times New Roman" w:hAnsi="Times New Roman"/>
          <w:sz w:val="24"/>
          <w:szCs w:val="24"/>
        </w:rPr>
        <w:t>администрации Сосновоборского городского округа</w:t>
      </w:r>
      <w:r w:rsidR="00045F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правами юридического лица;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sz w:val="24"/>
          <w:szCs w:val="24"/>
        </w:rPr>
        <w:t xml:space="preserve"> аппарата Совета депутатов;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 w:rsidRPr="00D568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72760">
        <w:rPr>
          <w:rFonts w:ascii="Times New Roman" w:hAnsi="Times New Roman"/>
          <w:sz w:val="24"/>
          <w:szCs w:val="24"/>
        </w:rPr>
        <w:t xml:space="preserve">сотрудники </w:t>
      </w:r>
      <w:r>
        <w:rPr>
          <w:rFonts w:ascii="Times New Roman" w:hAnsi="Times New Roman"/>
          <w:sz w:val="24"/>
          <w:szCs w:val="24"/>
        </w:rPr>
        <w:t>контрольно-счетного</w:t>
      </w:r>
      <w:r w:rsidRPr="00D56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Сосновоборского городского округа;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МКУ «</w:t>
      </w:r>
      <w:r w:rsidRPr="00907013">
        <w:rPr>
          <w:rFonts w:ascii="Times New Roman" w:hAnsi="Times New Roman"/>
          <w:bCs/>
          <w:sz w:val="24"/>
          <w:szCs w:val="24"/>
        </w:rPr>
        <w:t>Центр административно-хозяйственного обеспечения</w:t>
      </w:r>
      <w:r>
        <w:rPr>
          <w:rFonts w:ascii="Times New Roman" w:hAnsi="Times New Roman"/>
          <w:sz w:val="24"/>
          <w:szCs w:val="24"/>
        </w:rPr>
        <w:t>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МКУ «</w:t>
      </w:r>
      <w:proofErr w:type="spellStart"/>
      <w:r w:rsidRPr="00907013">
        <w:rPr>
          <w:rFonts w:ascii="Times New Roman" w:hAnsi="Times New Roman"/>
          <w:bCs/>
          <w:sz w:val="24"/>
          <w:szCs w:val="24"/>
        </w:rPr>
        <w:t>Сосновоборский</w:t>
      </w:r>
      <w:proofErr w:type="spellEnd"/>
      <w:r w:rsidRPr="00907013">
        <w:rPr>
          <w:rFonts w:ascii="Times New Roman" w:hAnsi="Times New Roman"/>
          <w:bCs/>
          <w:sz w:val="24"/>
          <w:szCs w:val="24"/>
        </w:rPr>
        <w:t xml:space="preserve"> фонд имущества</w:t>
      </w:r>
      <w:r>
        <w:rPr>
          <w:rFonts w:ascii="Times New Roman" w:hAnsi="Times New Roman"/>
          <w:sz w:val="24"/>
          <w:szCs w:val="24"/>
        </w:rPr>
        <w:t>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СМБУ «</w:t>
      </w:r>
      <w:proofErr w:type="spellStart"/>
      <w:r>
        <w:rPr>
          <w:rFonts w:ascii="Times New Roman" w:hAnsi="Times New Roman"/>
          <w:sz w:val="24"/>
          <w:szCs w:val="24"/>
        </w:rPr>
        <w:t>Спецатотранс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B572A" w:rsidRDefault="009B572A" w:rsidP="009B572A">
      <w:pPr>
        <w:pStyle w:val="ConsPlusCel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МУП «</w:t>
      </w:r>
      <w:r w:rsidRPr="00907013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й кадастровый и проектный центр;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 xml:space="preserve">сотрудники </w:t>
      </w:r>
      <w:r>
        <w:rPr>
          <w:rFonts w:ascii="Times New Roman" w:hAnsi="Times New Roman"/>
          <w:bCs/>
          <w:sz w:val="24"/>
          <w:szCs w:val="24"/>
        </w:rPr>
        <w:t>МКУ «</w:t>
      </w:r>
      <w:r w:rsidRPr="00907013">
        <w:rPr>
          <w:rFonts w:ascii="Times New Roman" w:hAnsi="Times New Roman"/>
          <w:bCs/>
          <w:sz w:val="24"/>
          <w:szCs w:val="24"/>
        </w:rPr>
        <w:t>Центр информационного обеспечения</w:t>
      </w:r>
      <w:r>
        <w:rPr>
          <w:rFonts w:ascii="Times New Roman" w:hAnsi="Times New Roman"/>
          <w:bCs/>
          <w:sz w:val="24"/>
          <w:szCs w:val="24"/>
        </w:rPr>
        <w:t xml:space="preserve"> градостроительной деятельности;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EE1B84">
        <w:rPr>
          <w:rFonts w:ascii="Times New Roman" w:hAnsi="Times New Roman"/>
          <w:bCs/>
          <w:sz w:val="24"/>
          <w:szCs w:val="24"/>
        </w:rPr>
        <w:t xml:space="preserve">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МКУ «Управление строительства и благоустройства;</w:t>
      </w:r>
    </w:p>
    <w:p w:rsidR="009B572A" w:rsidRDefault="009B572A" w:rsidP="009B572A">
      <w:pPr>
        <w:pStyle w:val="a9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72760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bCs/>
          <w:sz w:val="24"/>
          <w:szCs w:val="24"/>
        </w:rPr>
        <w:t xml:space="preserve"> Сосновоборского муниципального фонда поддержки предпринимательства.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обеспечения специалистов организаций, созданных для исполнения полномочий органов местного самоуправления и обеспечения их деятельности, (далее – Специалистов) жилыми помещениями специализированного жилищного фонда и фонда коммерческого использования администрация Сосновоборского городского округа (далее – Администрация) </w:t>
      </w:r>
      <w:r w:rsidRPr="007B1838">
        <w:rPr>
          <w:sz w:val="24"/>
          <w:szCs w:val="24"/>
        </w:rPr>
        <w:t>приобретает жилые помещения (участвует в долевом строительстве многоквартирного жилого дома).</w:t>
      </w:r>
    </w:p>
    <w:p w:rsidR="00542ABA" w:rsidRDefault="00542ABA" w:rsidP="00542AB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</w:t>
      </w:r>
      <w:r>
        <w:rPr>
          <w:sz w:val="24"/>
          <w:szCs w:val="24"/>
        </w:rPr>
        <w:t>ся</w:t>
      </w:r>
      <w:r w:rsidRPr="00542ABA">
        <w:rPr>
          <w:sz w:val="24"/>
        </w:rPr>
        <w:t xml:space="preserve"> </w:t>
      </w:r>
      <w:r w:rsidRPr="002D4464">
        <w:rPr>
          <w:sz w:val="24"/>
        </w:rPr>
        <w:t>в соответствии с</w:t>
      </w:r>
      <w:r>
        <w:rPr>
          <w:sz w:val="24"/>
        </w:rPr>
        <w:t xml:space="preserve"> положениями </w:t>
      </w:r>
      <w:r w:rsidRPr="002D4464">
        <w:rPr>
          <w:sz w:val="24"/>
        </w:rPr>
        <w:t>Федерального закона от 05.04.2013 № 44-ФЗ «О</w:t>
      </w:r>
      <w:r>
        <w:rPr>
          <w:sz w:val="24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542ABA" w:rsidRDefault="009B572A" w:rsidP="00672760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порядке, установленном законодательством Российской Федерации.</w:t>
      </w:r>
    </w:p>
    <w:p w:rsidR="009B572A" w:rsidRPr="009F03BC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Жилые помещения могут приобретаться:</w:t>
      </w:r>
    </w:p>
    <w:p w:rsidR="009B572A" w:rsidRPr="00D7162D" w:rsidRDefault="009B572A" w:rsidP="009B572A">
      <w:pPr>
        <w:pStyle w:val="aa"/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D7162D">
        <w:rPr>
          <w:sz w:val="24"/>
          <w:szCs w:val="24"/>
        </w:rPr>
        <w:t>у застройщика жилого дома по окончании строительства;</w:t>
      </w:r>
    </w:p>
    <w:p w:rsidR="00BD0E31" w:rsidRDefault="009B572A" w:rsidP="009B572A">
      <w:pPr>
        <w:pStyle w:val="aa"/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D7162D">
        <w:rPr>
          <w:sz w:val="24"/>
          <w:szCs w:val="24"/>
        </w:rPr>
        <w:t>на вторичном рынке у любых юридических и физических лиц</w:t>
      </w:r>
    </w:p>
    <w:p w:rsidR="009B572A" w:rsidRPr="00D7162D" w:rsidRDefault="009B572A" w:rsidP="009B572A">
      <w:pPr>
        <w:pStyle w:val="aa"/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D7162D">
        <w:rPr>
          <w:sz w:val="24"/>
          <w:szCs w:val="24"/>
        </w:rPr>
        <w:t>по договору долевого участия в строительстве многоквартирного жилого дома.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 w:rsidRPr="009F03BC">
        <w:rPr>
          <w:sz w:val="24"/>
          <w:szCs w:val="24"/>
        </w:rPr>
        <w:t>Оформление приобретаемых жилых помещений производится в установленном законом порядке.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Администрация приобретает жилые помещения</w:t>
      </w:r>
      <w:r w:rsidRPr="00584C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1838">
        <w:rPr>
          <w:sz w:val="24"/>
          <w:szCs w:val="24"/>
        </w:rPr>
        <w:t>участвует в долевом строительстве многоквартирного жилого дома</w:t>
      </w:r>
      <w:r>
        <w:rPr>
          <w:sz w:val="24"/>
          <w:szCs w:val="24"/>
        </w:rPr>
        <w:t>)</w:t>
      </w:r>
      <w:r w:rsidRPr="00584C3D">
        <w:rPr>
          <w:sz w:val="24"/>
          <w:szCs w:val="24"/>
        </w:rPr>
        <w:t xml:space="preserve"> после утверждения советом депутатов Сосновоборского городского округа бюджетных ассигнований</w:t>
      </w:r>
      <w:r w:rsidRPr="007B1838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мероприятию</w:t>
      </w:r>
      <w:r w:rsidRPr="00584C3D">
        <w:rPr>
          <w:sz w:val="24"/>
          <w:szCs w:val="24"/>
        </w:rPr>
        <w:t xml:space="preserve"> на текущий год</w:t>
      </w:r>
      <w:r>
        <w:rPr>
          <w:sz w:val="24"/>
          <w:szCs w:val="24"/>
        </w:rPr>
        <w:t>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Жилые помещения приобретаются в собственность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в соответствии с действующим законодательством.</w:t>
      </w:r>
    </w:p>
    <w:p w:rsidR="009B572A" w:rsidRDefault="009B572A" w:rsidP="009B572A">
      <w:pPr>
        <w:ind w:firstLine="851"/>
        <w:jc w:val="both"/>
        <w:rPr>
          <w:sz w:val="24"/>
          <w:szCs w:val="24"/>
        </w:rPr>
      </w:pPr>
    </w:p>
    <w:p w:rsidR="009B572A" w:rsidRDefault="009B572A" w:rsidP="009B572A">
      <w:pPr>
        <w:ind w:firstLine="851"/>
        <w:jc w:val="both"/>
        <w:rPr>
          <w:sz w:val="24"/>
          <w:szCs w:val="24"/>
        </w:rPr>
      </w:pPr>
    </w:p>
    <w:p w:rsidR="009B572A" w:rsidRPr="00D7162D" w:rsidRDefault="009B572A" w:rsidP="009B572A">
      <w:pPr>
        <w:pStyle w:val="aa"/>
        <w:numPr>
          <w:ilvl w:val="0"/>
          <w:numId w:val="64"/>
        </w:numPr>
        <w:spacing w:before="120" w:after="120"/>
        <w:jc w:val="center"/>
        <w:rPr>
          <w:b/>
          <w:sz w:val="24"/>
          <w:szCs w:val="24"/>
        </w:rPr>
      </w:pPr>
      <w:r w:rsidRPr="00D7162D">
        <w:rPr>
          <w:b/>
          <w:sz w:val="24"/>
          <w:szCs w:val="24"/>
        </w:rPr>
        <w:t>Порядок предоставления жилых помещений</w:t>
      </w:r>
    </w:p>
    <w:p w:rsidR="009B572A" w:rsidRDefault="009B572A" w:rsidP="009B572A">
      <w:pPr>
        <w:jc w:val="both"/>
        <w:rPr>
          <w:sz w:val="24"/>
          <w:szCs w:val="24"/>
        </w:rPr>
      </w:pPr>
      <w:r w:rsidRPr="006356B4">
        <w:rPr>
          <w:sz w:val="24"/>
          <w:szCs w:val="24"/>
        </w:rPr>
        <w:t>Приобретаемые жилые помещения предоставляются Специалистам в соответствии с</w:t>
      </w:r>
      <w:proofErr w:type="gramStart"/>
      <w:r w:rsidRPr="006356B4">
        <w:rPr>
          <w:sz w:val="24"/>
          <w:szCs w:val="24"/>
        </w:rPr>
        <w:t xml:space="preserve"> :</w:t>
      </w:r>
      <w:proofErr w:type="gramEnd"/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Жилищным кодексом Российской Федерации от 29.12.2004 № 188-ФЗ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использования, утвержденным решением Собрания Представителей муниципального образования «Город Сосновый Бор» Ленинградской области от 06.09.2005 № 108</w:t>
      </w:r>
      <w:r>
        <w:rPr>
          <w:sz w:val="24"/>
          <w:szCs w:val="24"/>
        </w:rPr>
        <w:t xml:space="preserve"> (с изменениями);</w:t>
      </w:r>
    </w:p>
    <w:p w:rsidR="009B572A" w:rsidRDefault="009B572A" w:rsidP="009B57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 xml:space="preserve"> Порядком предоставления жилых помещений муниципального жилищного фонда коммерческого использования на льготных условиях, утвержденным решением совета депутатов Сосновоборского городского округа от 22.05.2007 № 78</w:t>
      </w:r>
      <w:r>
        <w:rPr>
          <w:sz w:val="24"/>
          <w:szCs w:val="24"/>
        </w:rPr>
        <w:t xml:space="preserve"> (с изменениями);</w:t>
      </w:r>
    </w:p>
    <w:p w:rsidR="009B572A" w:rsidRPr="00597EA7" w:rsidRDefault="009B572A" w:rsidP="009B572A">
      <w:pPr>
        <w:ind w:firstLine="709"/>
        <w:jc w:val="both"/>
        <w:rPr>
          <w:sz w:val="24"/>
          <w:szCs w:val="24"/>
        </w:rPr>
      </w:pPr>
      <w:r w:rsidRPr="00597E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97EA7">
        <w:rPr>
          <w:sz w:val="24"/>
          <w:szCs w:val="24"/>
        </w:rPr>
        <w:t>Положением о порядке</w:t>
      </w:r>
      <w:r>
        <w:rPr>
          <w:sz w:val="24"/>
          <w:szCs w:val="24"/>
        </w:rPr>
        <w:t xml:space="preserve">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Pr="00597EA7">
        <w:rPr>
          <w:sz w:val="24"/>
          <w:szCs w:val="24"/>
        </w:rPr>
        <w:t>, утвержденным решением совета депутатов Сосново</w:t>
      </w:r>
      <w:r>
        <w:rPr>
          <w:sz w:val="24"/>
          <w:szCs w:val="24"/>
        </w:rPr>
        <w:t>борского городского округа от 28.11.2018 № 208</w:t>
      </w:r>
      <w:r w:rsidRPr="00597EA7">
        <w:rPr>
          <w:sz w:val="24"/>
          <w:szCs w:val="24"/>
        </w:rPr>
        <w:t>.</w:t>
      </w:r>
    </w:p>
    <w:p w:rsidR="009B572A" w:rsidRPr="006356B4" w:rsidRDefault="009B572A" w:rsidP="009B572A">
      <w:pPr>
        <w:jc w:val="both"/>
        <w:rPr>
          <w:sz w:val="24"/>
          <w:szCs w:val="24"/>
        </w:rPr>
      </w:pPr>
    </w:p>
    <w:p w:rsidR="009B572A" w:rsidRPr="00EC571F" w:rsidRDefault="009B572A" w:rsidP="009B572A">
      <w:pPr>
        <w:ind w:firstLine="709"/>
        <w:jc w:val="both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9B572A" w:rsidSect="0056218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851" w:bottom="1134" w:left="1701" w:header="720" w:footer="720" w:gutter="0"/>
          <w:cols w:space="720"/>
        </w:sectPr>
      </w:pPr>
    </w:p>
    <w:p w:rsidR="009B572A" w:rsidRPr="005A2626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lastRenderedPageBreak/>
        <w:t>Приложение 1</w:t>
      </w:r>
    </w:p>
    <w:p w:rsidR="009B572A" w:rsidRPr="005A2626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9B572A" w:rsidRPr="00DA23A5" w:rsidRDefault="009B572A" w:rsidP="009B572A">
      <w:pPr>
        <w:pStyle w:val="ConsPlusCell"/>
        <w:tabs>
          <w:tab w:val="center" w:pos="7203"/>
          <w:tab w:val="right" w:pos="14406"/>
        </w:tabs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>«Жилище на 2021-2025 годы»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B7501D" w:rsidRPr="00E01BEE" w:rsidRDefault="00B7501D" w:rsidP="00FE212D">
      <w:pPr>
        <w:widowControl w:val="0"/>
        <w:autoSpaceDE w:val="0"/>
        <w:autoSpaceDN w:val="0"/>
        <w:adjustRightInd w:val="0"/>
        <w:rPr>
          <w:color w:val="C00000"/>
          <w:sz w:val="18"/>
          <w:szCs w:val="18"/>
        </w:rPr>
      </w:pPr>
    </w:p>
    <w:p w:rsidR="009B572A" w:rsidRPr="00DA23A5" w:rsidRDefault="009B572A" w:rsidP="009B572A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740">
        <w:rPr>
          <w:rFonts w:ascii="Times New Roman" w:hAnsi="Times New Roman" w:cs="Times New Roman"/>
          <w:b/>
          <w:sz w:val="24"/>
          <w:szCs w:val="24"/>
        </w:rPr>
        <w:t>План реализации</w:t>
      </w:r>
      <w:r w:rsidRPr="00DA23A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Сосновоборского городского округа</w:t>
      </w:r>
    </w:p>
    <w:p w:rsidR="009B572A" w:rsidRDefault="009B572A" w:rsidP="009B572A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A5">
        <w:rPr>
          <w:rFonts w:ascii="Times New Roman" w:hAnsi="Times New Roman" w:cs="Times New Roman"/>
          <w:b/>
          <w:sz w:val="24"/>
          <w:szCs w:val="24"/>
        </w:rPr>
        <w:t>«Жилище на 2021-2025 годы»</w:t>
      </w:r>
    </w:p>
    <w:p w:rsidR="0004242F" w:rsidRPr="00DA23A5" w:rsidRDefault="0004242F" w:rsidP="009B572A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18" w:type="dxa"/>
        <w:tblInd w:w="96" w:type="dxa"/>
        <w:tblLayout w:type="fixed"/>
        <w:tblLook w:val="04A0"/>
      </w:tblPr>
      <w:tblGrid>
        <w:gridCol w:w="3880"/>
        <w:gridCol w:w="1802"/>
        <w:gridCol w:w="1134"/>
        <w:gridCol w:w="1937"/>
        <w:gridCol w:w="1671"/>
        <w:gridCol w:w="1637"/>
        <w:gridCol w:w="266"/>
        <w:gridCol w:w="1592"/>
        <w:gridCol w:w="1299"/>
      </w:tblGrid>
      <w:tr w:rsidR="00654CAE" w:rsidRPr="00654CAE" w:rsidTr="00654CAE">
        <w:trPr>
          <w:trHeight w:val="828"/>
        </w:trPr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654CAE" w:rsidRPr="00654CAE" w:rsidTr="00654CAE">
        <w:trPr>
          <w:trHeight w:val="1212"/>
        </w:trPr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8</w:t>
            </w:r>
          </w:p>
        </w:tc>
      </w:tr>
      <w:tr w:rsidR="00654CAE" w:rsidRPr="00654CAE" w:rsidTr="00654CAE">
        <w:trPr>
          <w:trHeight w:val="463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54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473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42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31 250,26300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31 250,26300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63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38 019,35356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32 781,01300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151 860,46578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2 966,75013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18 685,09158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130 208,62407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612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654CAE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1 «Обеспечение 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17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57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492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54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593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214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491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8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71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54CAE" w:rsidRPr="00654CAE" w:rsidTr="00654CAE">
        <w:trPr>
          <w:trHeight w:val="696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654CAE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654CAE" w:rsidRPr="00654CAE" w:rsidTr="00654CAE">
        <w:trPr>
          <w:trHeight w:val="552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  </w:t>
            </w:r>
            <w:proofErr w:type="spellStart"/>
            <w:r w:rsidRPr="00654CAE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654CAE">
              <w:rPr>
                <w:color w:val="000000"/>
                <w:sz w:val="24"/>
                <w:szCs w:val="24"/>
              </w:rPr>
              <w:t xml:space="preserve"> при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992,048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992,048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7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6 613,98156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1 375,641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22 542,69956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2 426,32354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14 313,25292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5 803,12310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266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1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4CAE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05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4CAE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4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720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4CAE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55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2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  предоставлению  семьям (гражданам),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8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8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636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44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4CAE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228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84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4CAE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  <w:r w:rsidRPr="00654CAE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103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CAE" w:rsidRPr="00654CAE" w:rsidRDefault="00654CAE" w:rsidP="00654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54CAE" w:rsidRPr="00654CAE" w:rsidTr="00654CAE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3 297,92904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3 297,92904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54CAE" w:rsidRPr="00654CAE" w:rsidRDefault="00654CAE" w:rsidP="00654CAE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72A" w:rsidRDefault="009B572A" w:rsidP="00E8779B">
      <w:pPr>
        <w:widowControl w:val="0"/>
        <w:autoSpaceDE w:val="0"/>
        <w:autoSpaceDN w:val="0"/>
        <w:adjustRightInd w:val="0"/>
      </w:pPr>
    </w:p>
    <w:p w:rsidR="00A6453A" w:rsidRDefault="00A6453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453A" w:rsidRDefault="00A6453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453A" w:rsidRDefault="00A6453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4CAE" w:rsidRDefault="00654CAE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lastRenderedPageBreak/>
        <w:t>Приложение 2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 «Жилище на 2021-2025 годы»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463149" w:rsidRDefault="009B572A" w:rsidP="00463149">
      <w:pPr>
        <w:widowControl w:val="0"/>
        <w:autoSpaceDE w:val="0"/>
        <w:autoSpaceDN w:val="0"/>
        <w:adjustRightInd w:val="0"/>
        <w:jc w:val="center"/>
      </w:pPr>
      <w:r>
        <w:br w:type="textWrapping" w:clear="all"/>
      </w:r>
      <w:r w:rsidR="00463149" w:rsidRPr="00086740">
        <w:rPr>
          <w:b/>
          <w:bCs/>
          <w:color w:val="000000"/>
          <w:sz w:val="24"/>
          <w:szCs w:val="24"/>
        </w:rPr>
        <w:t>Сведения о фактических</w:t>
      </w:r>
      <w:r w:rsidR="00463149" w:rsidRPr="00B02F3F">
        <w:rPr>
          <w:b/>
          <w:bCs/>
          <w:color w:val="000000"/>
          <w:sz w:val="24"/>
          <w:szCs w:val="24"/>
        </w:rPr>
        <w:t xml:space="preserve"> расходах на реализацию муниципальной программы</w:t>
      </w:r>
      <w:r w:rsidR="00A47697">
        <w:rPr>
          <w:b/>
          <w:bCs/>
          <w:color w:val="000000"/>
          <w:sz w:val="24"/>
          <w:szCs w:val="24"/>
        </w:rPr>
        <w:t xml:space="preserve"> (на 24.04.2024</w:t>
      </w:r>
      <w:r w:rsidR="00463149">
        <w:rPr>
          <w:b/>
          <w:bCs/>
          <w:color w:val="000000"/>
          <w:sz w:val="24"/>
          <w:szCs w:val="24"/>
        </w:rPr>
        <w:t xml:space="preserve"> года)</w:t>
      </w:r>
    </w:p>
    <w:p w:rsidR="00463149" w:rsidRDefault="00463149" w:rsidP="009B572A">
      <w:pPr>
        <w:widowControl w:val="0"/>
        <w:autoSpaceDE w:val="0"/>
        <w:autoSpaceDN w:val="0"/>
        <w:adjustRightInd w:val="0"/>
        <w:jc w:val="right"/>
      </w:pPr>
    </w:p>
    <w:p w:rsidR="005B7042" w:rsidRDefault="005B7042" w:rsidP="0069497B">
      <w:pPr>
        <w:widowControl w:val="0"/>
        <w:autoSpaceDE w:val="0"/>
        <w:autoSpaceDN w:val="0"/>
        <w:adjustRightInd w:val="0"/>
      </w:pPr>
    </w:p>
    <w:tbl>
      <w:tblPr>
        <w:tblW w:w="15054" w:type="dxa"/>
        <w:tblInd w:w="96" w:type="dxa"/>
        <w:tblLayout w:type="fixed"/>
        <w:tblLook w:val="04A0"/>
      </w:tblPr>
      <w:tblGrid>
        <w:gridCol w:w="3322"/>
        <w:gridCol w:w="2219"/>
        <w:gridCol w:w="1417"/>
        <w:gridCol w:w="1559"/>
        <w:gridCol w:w="1701"/>
        <w:gridCol w:w="1701"/>
        <w:gridCol w:w="1700"/>
        <w:gridCol w:w="1435"/>
      </w:tblGrid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A47697" w:rsidRPr="00A47697" w:rsidTr="00A47697">
        <w:trPr>
          <w:trHeight w:val="1260"/>
        </w:trPr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8 881,28090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8 881,28090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91 472,13012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75 058,62897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744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47697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A47697" w:rsidRPr="00A47697" w:rsidTr="00A47697">
        <w:trPr>
          <w:trHeight w:val="552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Подпрограмма 1 «Обеспечение жильем 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lastRenderedPageBreak/>
              <w:t>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83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456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980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480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96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2016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266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636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47697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A47697" w:rsidRPr="00A47697" w:rsidTr="00A47697">
        <w:trPr>
          <w:trHeight w:val="648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4769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по  </w:t>
            </w:r>
            <w:proofErr w:type="spellStart"/>
            <w:r w:rsidRPr="00A47697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A47697">
              <w:rPr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4272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по предоставлению социальных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2592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47697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08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  по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65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47697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620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1256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697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166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612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47697">
              <w:rPr>
                <w:color w:val="000000"/>
                <w:sz w:val="24"/>
                <w:szCs w:val="24"/>
              </w:rPr>
              <w:t xml:space="preserve"> 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47697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30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539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47697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Сосновоборского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224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05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1389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3F80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47697">
              <w:rPr>
                <w:color w:val="000000"/>
                <w:sz w:val="24"/>
                <w:szCs w:val="24"/>
              </w:rPr>
              <w:t xml:space="preserve">предоставлению специалистам организаций, созданных для исполнения полномочий органов местного самоуправления 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обеспечения их деятельности, нуждающимся в улучшении жилищных условий, социальной выплаты (компенсации процентов по ипотечным жилищным кредитам)</w:t>
            </w:r>
          </w:p>
          <w:p w:rsidR="00E73F80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 xml:space="preserve"> на приобретение (строительство) </w:t>
            </w:r>
          </w:p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жилья на территории Сосновоборского городского округа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E73F80">
        <w:trPr>
          <w:trHeight w:val="291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E73F80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34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697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7697" w:rsidRPr="00A47697" w:rsidTr="00A47697">
        <w:trPr>
          <w:trHeight w:val="136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697" w:rsidRPr="00A47697" w:rsidRDefault="00A47697" w:rsidP="00A47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7697" w:rsidRPr="00A47697" w:rsidTr="00A47697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1 587,92904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1 587,92904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A47697" w:rsidRPr="00A47697" w:rsidRDefault="00A47697" w:rsidP="00A47697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B7042" w:rsidRDefault="005B7042" w:rsidP="006D6555">
      <w:pPr>
        <w:widowControl w:val="0"/>
        <w:autoSpaceDE w:val="0"/>
        <w:autoSpaceDN w:val="0"/>
        <w:adjustRightInd w:val="0"/>
      </w:pP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lastRenderedPageBreak/>
        <w:t>Приложение 3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6D6555" w:rsidRPr="00813BDF" w:rsidRDefault="006D6555" w:rsidP="009B572A">
      <w:pPr>
        <w:widowControl w:val="0"/>
        <w:autoSpaceDE w:val="0"/>
        <w:autoSpaceDN w:val="0"/>
        <w:adjustRightInd w:val="0"/>
        <w:jc w:val="right"/>
      </w:pP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604B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 w:rsidR="00045F6B">
        <w:rPr>
          <w:b/>
          <w:sz w:val="24"/>
          <w:szCs w:val="24"/>
        </w:rPr>
        <w:t xml:space="preserve"> </w:t>
      </w:r>
      <w:r w:rsidR="000E1C58">
        <w:rPr>
          <w:b/>
          <w:bCs/>
          <w:color w:val="000000"/>
          <w:sz w:val="24"/>
          <w:szCs w:val="24"/>
        </w:rPr>
        <w:t>(на 24.04.2024</w:t>
      </w:r>
      <w:r w:rsidR="00045F6B">
        <w:rPr>
          <w:b/>
          <w:bCs/>
          <w:color w:val="000000"/>
          <w:sz w:val="24"/>
          <w:szCs w:val="24"/>
        </w:rPr>
        <w:t xml:space="preserve"> года)</w:t>
      </w:r>
    </w:p>
    <w:p w:rsidR="009B572A" w:rsidRPr="004A589E" w:rsidRDefault="009B572A" w:rsidP="009B57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2080" w:type="dxa"/>
        <w:jc w:val="center"/>
        <w:tblInd w:w="96" w:type="dxa"/>
        <w:tblLook w:val="04A0"/>
      </w:tblPr>
      <w:tblGrid>
        <w:gridCol w:w="949"/>
        <w:gridCol w:w="2366"/>
        <w:gridCol w:w="1720"/>
        <w:gridCol w:w="1292"/>
        <w:gridCol w:w="1093"/>
        <w:gridCol w:w="960"/>
        <w:gridCol w:w="960"/>
        <w:gridCol w:w="935"/>
        <w:gridCol w:w="913"/>
        <w:gridCol w:w="892"/>
      </w:tblGrid>
      <w:tr w:rsidR="000E1C58" w:rsidRPr="000E1C58" w:rsidTr="000E1C58">
        <w:trPr>
          <w:trHeight w:val="528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E1C5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C5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E1C5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7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66115B" w:rsidP="000E1C58">
            <w:pPr>
              <w:jc w:val="center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50" w:anchor="'Сведения о показателях'!Par123" w:history="1">
              <w:r w:rsidR="000E1C58" w:rsidRPr="000E1C58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0E1C58" w:rsidRPr="000E1C58" w:rsidTr="000E1C58">
        <w:trPr>
          <w:trHeight w:val="324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C58" w:rsidRPr="000E1C58" w:rsidRDefault="000E1C58" w:rsidP="000E1C58">
            <w:pPr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</w:p>
        </w:tc>
      </w:tr>
      <w:tr w:rsidR="000E1C58" w:rsidRPr="000E1C58" w:rsidTr="000E1C58">
        <w:trPr>
          <w:trHeight w:val="1572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66115B" w:rsidP="000E1C58">
            <w:pPr>
              <w:jc w:val="center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51" w:anchor="'Сведения о показателях'!Par124" w:history="1">
              <w:r w:rsidR="000E1C58" w:rsidRPr="000E1C58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E1C58" w:rsidRPr="000E1C58" w:rsidTr="000E1C58">
        <w:trPr>
          <w:trHeight w:val="324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E1C58" w:rsidRPr="000E1C58" w:rsidTr="000E1C58">
        <w:trPr>
          <w:trHeight w:val="528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0E1C58" w:rsidRPr="000E1C58" w:rsidTr="000E1C58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78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0E1C58" w:rsidRPr="000E1C58" w:rsidTr="000E1C58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0E1C58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108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0E1C58" w:rsidRPr="000E1C58" w:rsidTr="000E1C58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1068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0E1C58" w:rsidRPr="000E1C58" w:rsidTr="000E1C58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114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133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0E1C58" w:rsidRPr="000E1C58" w:rsidTr="000E1C58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0E1C58" w:rsidRPr="000E1C58" w:rsidTr="000E1C58">
        <w:trPr>
          <w:trHeight w:val="204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E1C58">
              <w:rPr>
                <w:b/>
                <w:bCs/>
                <w:color w:val="000000"/>
                <w:sz w:val="24"/>
                <w:szCs w:val="24"/>
              </w:rPr>
              <w:t xml:space="preserve">Мероприятие по  </w:t>
            </w:r>
            <w:proofErr w:type="spellStart"/>
            <w:r w:rsidRPr="000E1C58">
              <w:rPr>
                <w:b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0E1C58">
              <w:rPr>
                <w:b/>
                <w:bCs/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488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0E1C58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81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176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236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17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0E1C58" w:rsidRPr="000E1C58" w:rsidTr="000E1C58">
        <w:trPr>
          <w:trHeight w:val="114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21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924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63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91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1C58" w:rsidRPr="000E1C58" w:rsidTr="000E1C58">
        <w:trPr>
          <w:trHeight w:val="102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E1C58" w:rsidRPr="000E1C58" w:rsidTr="000E1C58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8" w:rsidRPr="000E1C58" w:rsidRDefault="000E1C58" w:rsidP="000E1C58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lastRenderedPageBreak/>
        <w:t>Приложение 4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B572A" w:rsidRPr="00DA23A5" w:rsidRDefault="009B572A" w:rsidP="009B57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 xml:space="preserve"> «Жилище на 2021-2025 годы»</w:t>
      </w:r>
    </w:p>
    <w:p w:rsidR="009B572A" w:rsidRPr="00DA23A5" w:rsidRDefault="009B572A" w:rsidP="009B57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572A" w:rsidRPr="004A589E" w:rsidRDefault="009B572A" w:rsidP="009B572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35"/>
        <w:gridCol w:w="2693"/>
        <w:gridCol w:w="2268"/>
        <w:gridCol w:w="5386"/>
        <w:gridCol w:w="2204"/>
      </w:tblGrid>
      <w:tr w:rsidR="000E4932" w:rsidRPr="00510DE3" w:rsidTr="000E4932">
        <w:trPr>
          <w:trHeight w:val="816"/>
        </w:trPr>
        <w:tc>
          <w:tcPr>
            <w:tcW w:w="14786" w:type="dxa"/>
            <w:gridSpan w:val="5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взаимосвязи целей, задач, ожидаемых результатов, показателей и структурных элементов 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0E4932" w:rsidRPr="00510DE3" w:rsidTr="000E4932">
        <w:trPr>
          <w:trHeight w:val="912"/>
        </w:trPr>
        <w:tc>
          <w:tcPr>
            <w:tcW w:w="2235" w:type="dxa"/>
            <w:hideMark/>
          </w:tcPr>
          <w:p w:rsidR="000E4932" w:rsidRPr="00FE2A5D" w:rsidRDefault="000E4932" w:rsidP="000E4932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693" w:type="dxa"/>
            <w:hideMark/>
          </w:tcPr>
          <w:p w:rsidR="000E4932" w:rsidRPr="00FE2A5D" w:rsidRDefault="000E4932" w:rsidP="000E4932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268" w:type="dxa"/>
            <w:hideMark/>
          </w:tcPr>
          <w:p w:rsidR="000E4932" w:rsidRPr="00FE2A5D" w:rsidRDefault="000E4932" w:rsidP="000E4932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5386" w:type="dxa"/>
            <w:hideMark/>
          </w:tcPr>
          <w:p w:rsidR="000E4932" w:rsidRPr="00FE2A5D" w:rsidRDefault="000E4932" w:rsidP="000E4932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204" w:type="dxa"/>
            <w:hideMark/>
          </w:tcPr>
          <w:p w:rsidR="000E4932" w:rsidRPr="00FE2A5D" w:rsidRDefault="000E4932" w:rsidP="000E4932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0E4932" w:rsidRPr="00510DE3" w:rsidTr="000E4932">
        <w:trPr>
          <w:trHeight w:val="324"/>
        </w:trPr>
        <w:tc>
          <w:tcPr>
            <w:tcW w:w="2235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Align w:val="center"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932" w:rsidRPr="00510DE3" w:rsidTr="00EC016E">
        <w:trPr>
          <w:trHeight w:val="2533"/>
        </w:trPr>
        <w:tc>
          <w:tcPr>
            <w:tcW w:w="2235" w:type="dxa"/>
            <w:vMerge w:val="restart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условий для решения жилищной проблемы граждан Сосновоборского городского округа, признанных в установленном </w:t>
            </w:r>
            <w:proofErr w:type="gramStart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и/или соответствующими условиям подпрограмм</w:t>
            </w:r>
          </w:p>
        </w:tc>
        <w:tc>
          <w:tcPr>
            <w:tcW w:w="2693" w:type="dxa"/>
            <w:vMerge w:val="restart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Обеспечение предоставления молодым семьям (молодым гражданам), 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Обеспечение предоставления семьям (гражданам),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>3. Обеспечение жильем работников бюджетной сферы Сосновоборского городского округа.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Обеспечение жильем специалистов организаций, созданных для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полномочий органов местного самоуправления и обеспечения их деятельности.</w:t>
            </w:r>
          </w:p>
        </w:tc>
        <w:tc>
          <w:tcPr>
            <w:tcW w:w="2268" w:type="dxa"/>
            <w:vMerge w:val="restart"/>
            <w:hideMark/>
          </w:tcPr>
          <w:p w:rsidR="00EC016E" w:rsidRPr="00EC016E" w:rsidRDefault="00EC016E" w:rsidP="00EC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жилищных условий </w:t>
            </w:r>
          </w:p>
          <w:p w:rsidR="000E4932" w:rsidRPr="00FE2A5D" w:rsidRDefault="00EC016E" w:rsidP="00EC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16E">
              <w:rPr>
                <w:rFonts w:ascii="Times New Roman" w:hAnsi="Times New Roman" w:cs="Times New Roman"/>
                <w:sz w:val="24"/>
                <w:szCs w:val="24"/>
              </w:rPr>
              <w:t>2021 год – 32 семьи; 2022 год – 34 семьи; 2023 год – 45 семей; 2024 год – 43 семьи; 2025 год – 28 семей</w:t>
            </w:r>
            <w:proofErr w:type="gramEnd"/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hideMark/>
          </w:tcPr>
          <w:p w:rsidR="000E4932" w:rsidRPr="00FE2A5D" w:rsidRDefault="00EC016E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</w:t>
            </w:r>
            <w:r w:rsidR="000E4932"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932" w:rsidRPr="00FE2A5D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="000E4932"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204" w:type="dxa"/>
            <w:vMerge w:val="restart"/>
            <w:hideMark/>
          </w:tcPr>
          <w:p w:rsidR="000E4932" w:rsidRPr="00FE2A5D" w:rsidRDefault="000E4932" w:rsidP="00D91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</w:tr>
      <w:tr w:rsidR="000E4932" w:rsidRPr="00510DE3" w:rsidTr="000E4932">
        <w:trPr>
          <w:trHeight w:val="2952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E4932" w:rsidRPr="00EC016E" w:rsidRDefault="000E4932" w:rsidP="00EC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829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016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работников бюджетной сферы Сосновоборского городского округа жилыми помещениями специализированного  жилищного фонда и жилищного фонда коммерческого  использования.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460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057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689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 на территории Сосновоборского городского округа.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840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116"/>
        </w:trPr>
        <w:tc>
          <w:tcPr>
            <w:tcW w:w="2235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  Мероприятие по обеспечению жилыми помещениями работников муниципальной бюджетной сферы Сосновоборского городского округа.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2533"/>
        </w:trPr>
        <w:tc>
          <w:tcPr>
            <w:tcW w:w="2235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округа.</w:t>
            </w:r>
          </w:p>
        </w:tc>
        <w:tc>
          <w:tcPr>
            <w:tcW w:w="2204" w:type="dxa"/>
            <w:vMerge/>
            <w:tcBorders>
              <w:top w:val="single" w:sz="4" w:space="0" w:color="auto"/>
            </w:tcBorders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264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32" w:rsidRPr="00510DE3" w:rsidTr="000E4932">
        <w:trPr>
          <w:trHeight w:val="1409"/>
        </w:trPr>
        <w:tc>
          <w:tcPr>
            <w:tcW w:w="2235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E4932" w:rsidRPr="00FE2A5D" w:rsidRDefault="000E4932" w:rsidP="00D91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E4932" w:rsidRPr="00FE2A5D" w:rsidRDefault="000E4932" w:rsidP="000E493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2A" w:rsidRDefault="009B572A" w:rsidP="009B572A">
      <w:pPr>
        <w:jc w:val="both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9B572A" w:rsidRDefault="009B572A" w:rsidP="009B572A">
      <w:pPr>
        <w:widowControl w:val="0"/>
        <w:autoSpaceDE w:val="0"/>
        <w:autoSpaceDN w:val="0"/>
        <w:adjustRightInd w:val="0"/>
        <w:jc w:val="right"/>
      </w:pPr>
    </w:p>
    <w:p w:rsidR="00986B56" w:rsidRDefault="00986B56"/>
    <w:sectPr w:rsidR="00986B56" w:rsidSect="00562189">
      <w:headerReference w:type="default" r:id="rId52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80" w:rsidRDefault="003F6D80" w:rsidP="009B572A">
      <w:r>
        <w:separator/>
      </w:r>
    </w:p>
  </w:endnote>
  <w:endnote w:type="continuationSeparator" w:id="0">
    <w:p w:rsidR="003F6D80" w:rsidRDefault="003F6D80" w:rsidP="009B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19"/>
      <w:docPartObj>
        <w:docPartGallery w:val="Page Numbers (Bottom of Page)"/>
        <w:docPartUnique/>
      </w:docPartObj>
    </w:sdtPr>
    <w:sdtContent>
      <w:p w:rsidR="00A47697" w:rsidRDefault="0066115B">
        <w:pPr>
          <w:pStyle w:val="a5"/>
          <w:jc w:val="right"/>
        </w:pPr>
        <w:fldSimple w:instr=" PAGE   \* MERGEFORMAT ">
          <w:r w:rsidR="00DD1723">
            <w:rPr>
              <w:noProof/>
            </w:rPr>
            <w:t>1</w:t>
          </w:r>
        </w:fldSimple>
      </w:p>
    </w:sdtContent>
  </w:sdt>
  <w:p w:rsidR="00A47697" w:rsidRDefault="00A47697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18"/>
      <w:docPartObj>
        <w:docPartGallery w:val="Page Numbers (Bottom of Page)"/>
        <w:docPartUnique/>
      </w:docPartObj>
    </w:sdtPr>
    <w:sdtContent>
      <w:p w:rsidR="00A47697" w:rsidRDefault="0066115B">
        <w:pPr>
          <w:pStyle w:val="a5"/>
          <w:jc w:val="right"/>
        </w:pPr>
        <w:fldSimple w:instr=" PAGE   \* MERGEFORMAT ">
          <w:r w:rsidR="00DD1723">
            <w:rPr>
              <w:noProof/>
            </w:rPr>
            <w:t>134</w:t>
          </w:r>
        </w:fldSimple>
      </w:p>
    </w:sdtContent>
  </w:sdt>
  <w:p w:rsidR="00A47697" w:rsidRDefault="00A47697">
    <w:pPr>
      <w:pStyle w:val="a5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20"/>
      <w:docPartObj>
        <w:docPartGallery w:val="Page Numbers (Bottom of Page)"/>
        <w:docPartUnique/>
      </w:docPartObj>
    </w:sdtPr>
    <w:sdtContent>
      <w:p w:rsidR="00A47697" w:rsidRDefault="0066115B">
        <w:pPr>
          <w:pStyle w:val="a5"/>
          <w:jc w:val="right"/>
        </w:pPr>
        <w:fldSimple w:instr=" PAGE   \* MERGEFORMAT ">
          <w:r w:rsidR="00DD1723">
            <w:rPr>
              <w:noProof/>
            </w:rPr>
            <w:t>46</w:t>
          </w:r>
        </w:fldSimple>
      </w:p>
    </w:sdtContent>
  </w:sdt>
  <w:p w:rsidR="00A47697" w:rsidRDefault="00A4769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66115B">
    <w:pPr>
      <w:pStyle w:val="a5"/>
      <w:jc w:val="right"/>
    </w:pPr>
    <w:r>
      <w:rPr>
        <w:noProof/>
      </w:rPr>
      <w:fldChar w:fldCharType="begin"/>
    </w:r>
    <w:r w:rsidR="00A47697">
      <w:rPr>
        <w:noProof/>
      </w:rPr>
      <w:instrText xml:space="preserve"> PAGE   \* MERGEFORMAT </w:instrText>
    </w:r>
    <w:r>
      <w:rPr>
        <w:noProof/>
      </w:rPr>
      <w:fldChar w:fldCharType="separate"/>
    </w:r>
    <w:r w:rsidR="00DD1723">
      <w:rPr>
        <w:noProof/>
      </w:rPr>
      <w:t>95</w:t>
    </w:r>
    <w:r>
      <w:rPr>
        <w:noProof/>
      </w:rPr>
      <w:fldChar w:fldCharType="end"/>
    </w:r>
  </w:p>
  <w:p w:rsidR="00A47697" w:rsidRDefault="00A47697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5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021"/>
      <w:docPartObj>
        <w:docPartGallery w:val="Page Numbers (Bottom of Page)"/>
        <w:docPartUnique/>
      </w:docPartObj>
    </w:sdtPr>
    <w:sdtContent>
      <w:p w:rsidR="00A47697" w:rsidRDefault="0066115B">
        <w:pPr>
          <w:pStyle w:val="a5"/>
          <w:jc w:val="right"/>
        </w:pPr>
        <w:fldSimple w:instr=" PAGE   \* MERGEFORMAT ">
          <w:r w:rsidR="00DD1723">
            <w:rPr>
              <w:noProof/>
            </w:rPr>
            <w:t>105</w:t>
          </w:r>
        </w:fldSimple>
      </w:p>
    </w:sdtContent>
  </w:sdt>
  <w:p w:rsidR="00A47697" w:rsidRDefault="00A476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80" w:rsidRDefault="003F6D80" w:rsidP="009B572A">
      <w:r>
        <w:separator/>
      </w:r>
    </w:p>
  </w:footnote>
  <w:footnote w:type="continuationSeparator" w:id="0">
    <w:p w:rsidR="003F6D80" w:rsidRDefault="003F6D80" w:rsidP="009B5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66115B">
    <w:pPr>
      <w:pStyle w:val="a3"/>
    </w:pPr>
    <w:r>
      <w:rPr>
        <w:noProof/>
      </w:rPr>
      <w:pict>
        <v:rect id="AryanRegN" o:spid="_x0000_s2051" style="position:absolute;margin-left:345pt;margin-top:20pt;width:200pt;height:18pt;z-index:251659264;mso-position-horizontal-relative:page;mso-position-vertical-relative:page" filled="f" stroked="f">
          <v:textbox inset="0,0,0,0">
            <w:txbxContent>
              <w:p w:rsidR="00A47697" w:rsidRPr="00DF3576" w:rsidRDefault="00A47697" w:rsidP="00DF3576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6406707/726845(1)</w:t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ect id="_x0000_s2049" style="position:absolute;margin-left:345pt;margin-top:20pt;width:200pt;height:18pt;z-index:251658240;mso-position-horizontal-relative:page;mso-position-vertical-relative:page" filled="f" stroked="f">
          <v:textbox style="mso-next-textbox:#_x0000_s2049" inset="0,0,0,0">
            <w:txbxContent>
              <w:p w:rsidR="00A47697" w:rsidRPr="00242B95" w:rsidRDefault="00A47697" w:rsidP="00562189"/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7" w:rsidRDefault="00A47697">
    <w:pPr>
      <w:pStyle w:val="a3"/>
    </w:pPr>
  </w:p>
  <w:p w:rsidR="00A47697" w:rsidRDefault="00A476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F26"/>
    <w:multiLevelType w:val="hybridMultilevel"/>
    <w:tmpl w:val="AED49AB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3D7E"/>
    <w:multiLevelType w:val="hybridMultilevel"/>
    <w:tmpl w:val="E0163C1C"/>
    <w:lvl w:ilvl="0" w:tplc="08C830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0D5E"/>
    <w:multiLevelType w:val="hybridMultilevel"/>
    <w:tmpl w:val="DE3AEDF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578A4"/>
    <w:multiLevelType w:val="hybridMultilevel"/>
    <w:tmpl w:val="107E1BA8"/>
    <w:lvl w:ilvl="0" w:tplc="83D4F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F768EE"/>
    <w:multiLevelType w:val="hybridMultilevel"/>
    <w:tmpl w:val="34E4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535F2"/>
    <w:multiLevelType w:val="hybridMultilevel"/>
    <w:tmpl w:val="9B3862A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1046"/>
    <w:multiLevelType w:val="hybridMultilevel"/>
    <w:tmpl w:val="0C8A506E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61688"/>
    <w:multiLevelType w:val="hybridMultilevel"/>
    <w:tmpl w:val="1A38160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3B372E2"/>
    <w:multiLevelType w:val="hybridMultilevel"/>
    <w:tmpl w:val="4F5604A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1">
    <w:nsid w:val="13BD5AF5"/>
    <w:multiLevelType w:val="hybridMultilevel"/>
    <w:tmpl w:val="563A4AB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B5F8A"/>
    <w:multiLevelType w:val="hybridMultilevel"/>
    <w:tmpl w:val="E11A281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>
    <w:nsid w:val="171E20E1"/>
    <w:multiLevelType w:val="hybridMultilevel"/>
    <w:tmpl w:val="112AEEB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B1BC9"/>
    <w:multiLevelType w:val="hybridMultilevel"/>
    <w:tmpl w:val="34F0346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97D0D"/>
    <w:multiLevelType w:val="hybridMultilevel"/>
    <w:tmpl w:val="9D60F41A"/>
    <w:lvl w:ilvl="0" w:tplc="2370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0613C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 w:tplc="B2E69C6E">
      <w:numFmt w:val="none"/>
      <w:lvlText w:val=""/>
      <w:lvlJc w:val="left"/>
      <w:pPr>
        <w:tabs>
          <w:tab w:val="num" w:pos="360"/>
        </w:tabs>
      </w:pPr>
    </w:lvl>
    <w:lvl w:ilvl="3" w:tplc="C62E78BA">
      <w:numFmt w:val="none"/>
      <w:lvlText w:val=""/>
      <w:lvlJc w:val="left"/>
      <w:pPr>
        <w:tabs>
          <w:tab w:val="num" w:pos="360"/>
        </w:tabs>
      </w:pPr>
    </w:lvl>
    <w:lvl w:ilvl="4" w:tplc="FAD0C316">
      <w:numFmt w:val="none"/>
      <w:lvlText w:val=""/>
      <w:lvlJc w:val="left"/>
      <w:pPr>
        <w:tabs>
          <w:tab w:val="num" w:pos="360"/>
        </w:tabs>
      </w:pPr>
    </w:lvl>
    <w:lvl w:ilvl="5" w:tplc="9ECEBC00">
      <w:numFmt w:val="none"/>
      <w:lvlText w:val=""/>
      <w:lvlJc w:val="left"/>
      <w:pPr>
        <w:tabs>
          <w:tab w:val="num" w:pos="360"/>
        </w:tabs>
      </w:pPr>
    </w:lvl>
    <w:lvl w:ilvl="6" w:tplc="FC4CB776">
      <w:numFmt w:val="none"/>
      <w:lvlText w:val=""/>
      <w:lvlJc w:val="left"/>
      <w:pPr>
        <w:tabs>
          <w:tab w:val="num" w:pos="360"/>
        </w:tabs>
      </w:pPr>
    </w:lvl>
    <w:lvl w:ilvl="7" w:tplc="C30893AE">
      <w:numFmt w:val="none"/>
      <w:lvlText w:val=""/>
      <w:lvlJc w:val="left"/>
      <w:pPr>
        <w:tabs>
          <w:tab w:val="num" w:pos="360"/>
        </w:tabs>
      </w:pPr>
    </w:lvl>
    <w:lvl w:ilvl="8" w:tplc="0576FBF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9917987"/>
    <w:multiLevelType w:val="hybridMultilevel"/>
    <w:tmpl w:val="13726BF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C337A"/>
    <w:multiLevelType w:val="multilevel"/>
    <w:tmpl w:val="0F22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0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6616E"/>
    <w:multiLevelType w:val="hybridMultilevel"/>
    <w:tmpl w:val="94644EEA"/>
    <w:lvl w:ilvl="0" w:tplc="A2F2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950F0"/>
    <w:multiLevelType w:val="hybridMultilevel"/>
    <w:tmpl w:val="5A34D19A"/>
    <w:lvl w:ilvl="0" w:tplc="52AE602E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06905"/>
    <w:multiLevelType w:val="hybridMultilevel"/>
    <w:tmpl w:val="5A74A6A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307FC9"/>
    <w:multiLevelType w:val="hybridMultilevel"/>
    <w:tmpl w:val="3A984EBA"/>
    <w:lvl w:ilvl="0" w:tplc="E49E34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C0C0D16"/>
    <w:multiLevelType w:val="hybridMultilevel"/>
    <w:tmpl w:val="6E040D5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C65B6"/>
    <w:multiLevelType w:val="hybridMultilevel"/>
    <w:tmpl w:val="A274C60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3F24A8"/>
    <w:multiLevelType w:val="hybridMultilevel"/>
    <w:tmpl w:val="02444B40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2CB84DBB"/>
    <w:multiLevelType w:val="hybridMultilevel"/>
    <w:tmpl w:val="6EF6303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E5483F"/>
    <w:multiLevelType w:val="hybridMultilevel"/>
    <w:tmpl w:val="B574A89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190741"/>
    <w:multiLevelType w:val="multilevel"/>
    <w:tmpl w:val="C8D40E54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2"/>
      <w:numFmt w:val="decimal"/>
      <w:isLgl/>
      <w:suff w:val="space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31">
    <w:nsid w:val="2F586FCB"/>
    <w:multiLevelType w:val="hybridMultilevel"/>
    <w:tmpl w:val="2F262F0C"/>
    <w:lvl w:ilvl="0" w:tplc="83D4F3F4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2">
    <w:nsid w:val="32455169"/>
    <w:multiLevelType w:val="multilevel"/>
    <w:tmpl w:val="14A8B2D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343045A7"/>
    <w:multiLevelType w:val="hybridMultilevel"/>
    <w:tmpl w:val="BF08249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442B4F"/>
    <w:multiLevelType w:val="multilevel"/>
    <w:tmpl w:val="74B0E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3547339D"/>
    <w:multiLevelType w:val="multilevel"/>
    <w:tmpl w:val="2D2079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364D609C"/>
    <w:multiLevelType w:val="hybridMultilevel"/>
    <w:tmpl w:val="2C9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B97192"/>
    <w:multiLevelType w:val="hybridMultilevel"/>
    <w:tmpl w:val="9152676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8872A9"/>
    <w:multiLevelType w:val="hybridMultilevel"/>
    <w:tmpl w:val="2458B55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916E40"/>
    <w:multiLevelType w:val="hybridMultilevel"/>
    <w:tmpl w:val="BA78320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B37942"/>
    <w:multiLevelType w:val="hybridMultilevel"/>
    <w:tmpl w:val="4BF45528"/>
    <w:lvl w:ilvl="0" w:tplc="8A86C33C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8C15A4E"/>
    <w:multiLevelType w:val="hybridMultilevel"/>
    <w:tmpl w:val="4674678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606A9"/>
    <w:multiLevelType w:val="hybridMultilevel"/>
    <w:tmpl w:val="589A7EB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044D9"/>
    <w:multiLevelType w:val="hybridMultilevel"/>
    <w:tmpl w:val="E23E04F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46">
    <w:nsid w:val="4DA56EE1"/>
    <w:multiLevelType w:val="hybridMultilevel"/>
    <w:tmpl w:val="DB98EF8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8">
    <w:nsid w:val="50D70C3B"/>
    <w:multiLevelType w:val="hybridMultilevel"/>
    <w:tmpl w:val="DAE6231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9A1C71"/>
    <w:multiLevelType w:val="hybridMultilevel"/>
    <w:tmpl w:val="C0505F1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807F9B"/>
    <w:multiLevelType w:val="hybridMultilevel"/>
    <w:tmpl w:val="88CEAF2E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A123B0B"/>
    <w:multiLevelType w:val="hybridMultilevel"/>
    <w:tmpl w:val="CE94B4E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C14345"/>
    <w:multiLevelType w:val="hybridMultilevel"/>
    <w:tmpl w:val="0566862E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5D8511C6"/>
    <w:multiLevelType w:val="hybridMultilevel"/>
    <w:tmpl w:val="B498A37E"/>
    <w:lvl w:ilvl="0" w:tplc="E662DA4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5F517073"/>
    <w:multiLevelType w:val="multilevel"/>
    <w:tmpl w:val="9222CD8E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5">
    <w:nsid w:val="605F6178"/>
    <w:multiLevelType w:val="hybridMultilevel"/>
    <w:tmpl w:val="E646A892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609B56B6"/>
    <w:multiLevelType w:val="hybridMultilevel"/>
    <w:tmpl w:val="A128189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3675B7"/>
    <w:multiLevelType w:val="hybridMultilevel"/>
    <w:tmpl w:val="7F4E2FB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446197"/>
    <w:multiLevelType w:val="hybridMultilevel"/>
    <w:tmpl w:val="543E58E6"/>
    <w:lvl w:ilvl="0" w:tplc="83D4F3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>
    <w:nsid w:val="69007E96"/>
    <w:multiLevelType w:val="hybridMultilevel"/>
    <w:tmpl w:val="03DC48FE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593E58"/>
    <w:multiLevelType w:val="multilevel"/>
    <w:tmpl w:val="CEEE2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1">
    <w:nsid w:val="6ABB485A"/>
    <w:multiLevelType w:val="hybridMultilevel"/>
    <w:tmpl w:val="ECE258D0"/>
    <w:lvl w:ilvl="0" w:tplc="83D4F3F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2D42CB"/>
    <w:multiLevelType w:val="hybridMultilevel"/>
    <w:tmpl w:val="5F92DA0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4907B3"/>
    <w:multiLevelType w:val="multilevel"/>
    <w:tmpl w:val="E8382E3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8"/>
      <w:numFmt w:val="decimal"/>
      <w:isLgl/>
      <w:suff w:val="space"/>
      <w:lvlText w:val="%1.%2."/>
      <w:lvlJc w:val="left"/>
      <w:pPr>
        <w:ind w:left="2359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3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3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3" w:hanging="122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5">
    <w:nsid w:val="74E66EA8"/>
    <w:multiLevelType w:val="hybridMultilevel"/>
    <w:tmpl w:val="EC66B0A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1F51C9"/>
    <w:multiLevelType w:val="hybridMultilevel"/>
    <w:tmpl w:val="C54816F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D7552C"/>
    <w:multiLevelType w:val="hybridMultilevel"/>
    <w:tmpl w:val="82CC4D30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495242"/>
    <w:multiLevelType w:val="multilevel"/>
    <w:tmpl w:val="D5E07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7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18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9">
    <w:nsid w:val="7B397B18"/>
    <w:multiLevelType w:val="hybridMultilevel"/>
    <w:tmpl w:val="080E507A"/>
    <w:lvl w:ilvl="0" w:tplc="B20AC7D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1"/>
  </w:num>
  <w:num w:numId="3">
    <w:abstractNumId w:val="30"/>
  </w:num>
  <w:num w:numId="4">
    <w:abstractNumId w:val="21"/>
  </w:num>
  <w:num w:numId="5">
    <w:abstractNumId w:val="18"/>
  </w:num>
  <w:num w:numId="6">
    <w:abstractNumId w:val="35"/>
  </w:num>
  <w:num w:numId="7">
    <w:abstractNumId w:val="60"/>
  </w:num>
  <w:num w:numId="8">
    <w:abstractNumId w:val="54"/>
  </w:num>
  <w:num w:numId="9">
    <w:abstractNumId w:val="69"/>
  </w:num>
  <w:num w:numId="10">
    <w:abstractNumId w:val="61"/>
  </w:num>
  <w:num w:numId="11">
    <w:abstractNumId w:val="3"/>
  </w:num>
  <w:num w:numId="12">
    <w:abstractNumId w:val="46"/>
  </w:num>
  <w:num w:numId="13">
    <w:abstractNumId w:val="31"/>
  </w:num>
  <w:num w:numId="14">
    <w:abstractNumId w:val="39"/>
  </w:num>
  <w:num w:numId="15">
    <w:abstractNumId w:val="51"/>
  </w:num>
  <w:num w:numId="16">
    <w:abstractNumId w:val="24"/>
  </w:num>
  <w:num w:numId="17">
    <w:abstractNumId w:val="16"/>
  </w:num>
  <w:num w:numId="18">
    <w:abstractNumId w:val="13"/>
  </w:num>
  <w:num w:numId="19">
    <w:abstractNumId w:val="45"/>
  </w:num>
  <w:num w:numId="20">
    <w:abstractNumId w:val="10"/>
  </w:num>
  <w:num w:numId="21">
    <w:abstractNumId w:val="19"/>
  </w:num>
  <w:num w:numId="22">
    <w:abstractNumId w:val="4"/>
  </w:num>
  <w:num w:numId="23">
    <w:abstractNumId w:val="63"/>
  </w:num>
  <w:num w:numId="24">
    <w:abstractNumId w:val="50"/>
  </w:num>
  <w:num w:numId="25">
    <w:abstractNumId w:val="55"/>
  </w:num>
  <w:num w:numId="26">
    <w:abstractNumId w:val="53"/>
  </w:num>
  <w:num w:numId="27">
    <w:abstractNumId w:val="65"/>
  </w:num>
  <w:num w:numId="28">
    <w:abstractNumId w:val="49"/>
  </w:num>
  <w:num w:numId="29">
    <w:abstractNumId w:val="64"/>
  </w:num>
  <w:num w:numId="30">
    <w:abstractNumId w:val="43"/>
  </w:num>
  <w:num w:numId="31">
    <w:abstractNumId w:val="58"/>
  </w:num>
  <w:num w:numId="32">
    <w:abstractNumId w:val="48"/>
  </w:num>
  <w:num w:numId="33">
    <w:abstractNumId w:val="6"/>
  </w:num>
  <w:num w:numId="34">
    <w:abstractNumId w:val="29"/>
  </w:num>
  <w:num w:numId="35">
    <w:abstractNumId w:val="8"/>
  </w:num>
  <w:num w:numId="36">
    <w:abstractNumId w:val="40"/>
  </w:num>
  <w:num w:numId="37">
    <w:abstractNumId w:val="56"/>
  </w:num>
  <w:num w:numId="38">
    <w:abstractNumId w:val="15"/>
  </w:num>
  <w:num w:numId="39">
    <w:abstractNumId w:val="42"/>
  </w:num>
  <w:num w:numId="40">
    <w:abstractNumId w:val="33"/>
  </w:num>
  <w:num w:numId="41">
    <w:abstractNumId w:val="14"/>
  </w:num>
  <w:num w:numId="42">
    <w:abstractNumId w:val="11"/>
  </w:num>
  <w:num w:numId="43">
    <w:abstractNumId w:val="28"/>
  </w:num>
  <w:num w:numId="44">
    <w:abstractNumId w:val="68"/>
  </w:num>
  <w:num w:numId="45">
    <w:abstractNumId w:val="52"/>
  </w:num>
  <w:num w:numId="46">
    <w:abstractNumId w:val="27"/>
  </w:num>
  <w:num w:numId="47">
    <w:abstractNumId w:val="44"/>
  </w:num>
  <w:num w:numId="48">
    <w:abstractNumId w:val="9"/>
  </w:num>
  <w:num w:numId="49">
    <w:abstractNumId w:val="59"/>
  </w:num>
  <w:num w:numId="50">
    <w:abstractNumId w:val="17"/>
  </w:num>
  <w:num w:numId="51">
    <w:abstractNumId w:val="25"/>
  </w:num>
  <w:num w:numId="52">
    <w:abstractNumId w:val="26"/>
  </w:num>
  <w:num w:numId="53">
    <w:abstractNumId w:val="23"/>
  </w:num>
  <w:num w:numId="54">
    <w:abstractNumId w:val="67"/>
  </w:num>
  <w:num w:numId="55">
    <w:abstractNumId w:val="57"/>
  </w:num>
  <w:num w:numId="56">
    <w:abstractNumId w:val="7"/>
  </w:num>
  <w:num w:numId="57">
    <w:abstractNumId w:val="12"/>
  </w:num>
  <w:num w:numId="58">
    <w:abstractNumId w:val="66"/>
  </w:num>
  <w:num w:numId="59">
    <w:abstractNumId w:val="34"/>
  </w:num>
  <w:num w:numId="60">
    <w:abstractNumId w:val="38"/>
  </w:num>
  <w:num w:numId="61">
    <w:abstractNumId w:val="36"/>
  </w:num>
  <w:num w:numId="62">
    <w:abstractNumId w:val="5"/>
  </w:num>
  <w:num w:numId="63">
    <w:abstractNumId w:val="0"/>
  </w:num>
  <w:num w:numId="64">
    <w:abstractNumId w:val="32"/>
  </w:num>
  <w:num w:numId="65">
    <w:abstractNumId w:val="20"/>
  </w:num>
  <w:num w:numId="66">
    <w:abstractNumId w:val="1"/>
  </w:num>
  <w:num w:numId="67">
    <w:abstractNumId w:val="22"/>
  </w:num>
  <w:num w:numId="68">
    <w:abstractNumId w:val="37"/>
  </w:num>
  <w:num w:numId="69">
    <w:abstractNumId w:val="2"/>
  </w:num>
  <w:num w:numId="70">
    <w:abstractNumId w:val="6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d893e1-434d-4be5-b2e4-20fb517ed19d"/>
  </w:docVars>
  <w:rsids>
    <w:rsidRoot w:val="009B572A"/>
    <w:rsid w:val="00001E93"/>
    <w:rsid w:val="00004823"/>
    <w:rsid w:val="000230E3"/>
    <w:rsid w:val="00032969"/>
    <w:rsid w:val="0004242F"/>
    <w:rsid w:val="00045F6B"/>
    <w:rsid w:val="00046AA9"/>
    <w:rsid w:val="00054ABD"/>
    <w:rsid w:val="000551B5"/>
    <w:rsid w:val="00057AB4"/>
    <w:rsid w:val="00061FBC"/>
    <w:rsid w:val="00062455"/>
    <w:rsid w:val="00062C60"/>
    <w:rsid w:val="00065BAE"/>
    <w:rsid w:val="000856BC"/>
    <w:rsid w:val="00086740"/>
    <w:rsid w:val="000946DF"/>
    <w:rsid w:val="000A5F47"/>
    <w:rsid w:val="000B0B5B"/>
    <w:rsid w:val="000B44D8"/>
    <w:rsid w:val="000B74FC"/>
    <w:rsid w:val="000D0FA0"/>
    <w:rsid w:val="000D2EEB"/>
    <w:rsid w:val="000D3A9E"/>
    <w:rsid w:val="000E1C58"/>
    <w:rsid w:val="000E4932"/>
    <w:rsid w:val="000F25B6"/>
    <w:rsid w:val="000F26AA"/>
    <w:rsid w:val="001102F8"/>
    <w:rsid w:val="00116523"/>
    <w:rsid w:val="00121DF3"/>
    <w:rsid w:val="00124ABE"/>
    <w:rsid w:val="0014354D"/>
    <w:rsid w:val="00152546"/>
    <w:rsid w:val="00154BBD"/>
    <w:rsid w:val="001639F5"/>
    <w:rsid w:val="00175952"/>
    <w:rsid w:val="001961D2"/>
    <w:rsid w:val="001C6081"/>
    <w:rsid w:val="001D0766"/>
    <w:rsid w:val="001D1B78"/>
    <w:rsid w:val="001E04E7"/>
    <w:rsid w:val="001E4412"/>
    <w:rsid w:val="001F0FEF"/>
    <w:rsid w:val="001F15A3"/>
    <w:rsid w:val="00204B92"/>
    <w:rsid w:val="00206E8A"/>
    <w:rsid w:val="00207A5B"/>
    <w:rsid w:val="00210722"/>
    <w:rsid w:val="00222A92"/>
    <w:rsid w:val="00222B38"/>
    <w:rsid w:val="00225181"/>
    <w:rsid w:val="00245DD1"/>
    <w:rsid w:val="00257DAA"/>
    <w:rsid w:val="00267141"/>
    <w:rsid w:val="00277DBE"/>
    <w:rsid w:val="002A1512"/>
    <w:rsid w:val="002A6AE4"/>
    <w:rsid w:val="002B5CAE"/>
    <w:rsid w:val="002B666D"/>
    <w:rsid w:val="002B6EB8"/>
    <w:rsid w:val="002B742C"/>
    <w:rsid w:val="002C3CAB"/>
    <w:rsid w:val="002C40DC"/>
    <w:rsid w:val="002D5418"/>
    <w:rsid w:val="002E24E2"/>
    <w:rsid w:val="003046CE"/>
    <w:rsid w:val="00305CD0"/>
    <w:rsid w:val="003135E2"/>
    <w:rsid w:val="00313C18"/>
    <w:rsid w:val="00325614"/>
    <w:rsid w:val="00344061"/>
    <w:rsid w:val="00350109"/>
    <w:rsid w:val="0036353F"/>
    <w:rsid w:val="003669CE"/>
    <w:rsid w:val="0037120E"/>
    <w:rsid w:val="00384F3A"/>
    <w:rsid w:val="00386204"/>
    <w:rsid w:val="0039694F"/>
    <w:rsid w:val="003A3868"/>
    <w:rsid w:val="003B2C9B"/>
    <w:rsid w:val="003B6065"/>
    <w:rsid w:val="003B66D7"/>
    <w:rsid w:val="003C073C"/>
    <w:rsid w:val="003C107E"/>
    <w:rsid w:val="003C12A0"/>
    <w:rsid w:val="003C2B9E"/>
    <w:rsid w:val="003C4698"/>
    <w:rsid w:val="003C49D0"/>
    <w:rsid w:val="003C4AD1"/>
    <w:rsid w:val="003D05AE"/>
    <w:rsid w:val="003D56A6"/>
    <w:rsid w:val="003D5E43"/>
    <w:rsid w:val="003F0629"/>
    <w:rsid w:val="003F6D80"/>
    <w:rsid w:val="004035FE"/>
    <w:rsid w:val="0040422C"/>
    <w:rsid w:val="0040671F"/>
    <w:rsid w:val="00406D5F"/>
    <w:rsid w:val="00407F94"/>
    <w:rsid w:val="00410680"/>
    <w:rsid w:val="00422AA7"/>
    <w:rsid w:val="004264A0"/>
    <w:rsid w:val="00463149"/>
    <w:rsid w:val="00470D2D"/>
    <w:rsid w:val="00475101"/>
    <w:rsid w:val="00491D8A"/>
    <w:rsid w:val="004D0968"/>
    <w:rsid w:val="004D48F8"/>
    <w:rsid w:val="004D59C8"/>
    <w:rsid w:val="004D6C35"/>
    <w:rsid w:val="004E00AF"/>
    <w:rsid w:val="004F4405"/>
    <w:rsid w:val="00501B8C"/>
    <w:rsid w:val="00502B04"/>
    <w:rsid w:val="00515AAE"/>
    <w:rsid w:val="00527CCB"/>
    <w:rsid w:val="0053413D"/>
    <w:rsid w:val="00537CB4"/>
    <w:rsid w:val="005425F4"/>
    <w:rsid w:val="00542ABA"/>
    <w:rsid w:val="00544545"/>
    <w:rsid w:val="0054739C"/>
    <w:rsid w:val="005521C7"/>
    <w:rsid w:val="0056114C"/>
    <w:rsid w:val="00562189"/>
    <w:rsid w:val="00581341"/>
    <w:rsid w:val="00586576"/>
    <w:rsid w:val="00593C63"/>
    <w:rsid w:val="00597818"/>
    <w:rsid w:val="005A2626"/>
    <w:rsid w:val="005A3BC9"/>
    <w:rsid w:val="005A51CA"/>
    <w:rsid w:val="005A5E48"/>
    <w:rsid w:val="005A6E63"/>
    <w:rsid w:val="005B1935"/>
    <w:rsid w:val="005B1B7B"/>
    <w:rsid w:val="005B7042"/>
    <w:rsid w:val="005D0180"/>
    <w:rsid w:val="005D2F85"/>
    <w:rsid w:val="005E1865"/>
    <w:rsid w:val="005E5EA7"/>
    <w:rsid w:val="005F22CE"/>
    <w:rsid w:val="00605BB2"/>
    <w:rsid w:val="006321FD"/>
    <w:rsid w:val="00636776"/>
    <w:rsid w:val="00646A17"/>
    <w:rsid w:val="00646FC8"/>
    <w:rsid w:val="00654CAE"/>
    <w:rsid w:val="0065584E"/>
    <w:rsid w:val="0066115B"/>
    <w:rsid w:val="006650C3"/>
    <w:rsid w:val="00672760"/>
    <w:rsid w:val="00673BB9"/>
    <w:rsid w:val="00675C6F"/>
    <w:rsid w:val="00675F1B"/>
    <w:rsid w:val="00677D52"/>
    <w:rsid w:val="00680062"/>
    <w:rsid w:val="00683392"/>
    <w:rsid w:val="00683A18"/>
    <w:rsid w:val="00684320"/>
    <w:rsid w:val="0069497B"/>
    <w:rsid w:val="00697CCC"/>
    <w:rsid w:val="006A22D1"/>
    <w:rsid w:val="006A327C"/>
    <w:rsid w:val="006A73C5"/>
    <w:rsid w:val="006B1D5B"/>
    <w:rsid w:val="006B400D"/>
    <w:rsid w:val="006B7D6E"/>
    <w:rsid w:val="006C6783"/>
    <w:rsid w:val="006D3233"/>
    <w:rsid w:val="006D42B4"/>
    <w:rsid w:val="006D6555"/>
    <w:rsid w:val="006E382D"/>
    <w:rsid w:val="006F2C51"/>
    <w:rsid w:val="006F3886"/>
    <w:rsid w:val="00702632"/>
    <w:rsid w:val="00707AB4"/>
    <w:rsid w:val="00710185"/>
    <w:rsid w:val="00711E35"/>
    <w:rsid w:val="007158B7"/>
    <w:rsid w:val="0071788D"/>
    <w:rsid w:val="007222FE"/>
    <w:rsid w:val="00722B73"/>
    <w:rsid w:val="00723B7C"/>
    <w:rsid w:val="00730E3B"/>
    <w:rsid w:val="007362DD"/>
    <w:rsid w:val="00744EF5"/>
    <w:rsid w:val="007502C3"/>
    <w:rsid w:val="00751B20"/>
    <w:rsid w:val="00760655"/>
    <w:rsid w:val="00766982"/>
    <w:rsid w:val="00770C4C"/>
    <w:rsid w:val="00771CB5"/>
    <w:rsid w:val="007737FE"/>
    <w:rsid w:val="007A458A"/>
    <w:rsid w:val="007A54EC"/>
    <w:rsid w:val="007A6752"/>
    <w:rsid w:val="007B25AB"/>
    <w:rsid w:val="007B2BB7"/>
    <w:rsid w:val="007C494D"/>
    <w:rsid w:val="007E321A"/>
    <w:rsid w:val="00805F1E"/>
    <w:rsid w:val="008107E4"/>
    <w:rsid w:val="00821021"/>
    <w:rsid w:val="00833636"/>
    <w:rsid w:val="0084000B"/>
    <w:rsid w:val="00846A2F"/>
    <w:rsid w:val="008554B1"/>
    <w:rsid w:val="00855E42"/>
    <w:rsid w:val="0086142F"/>
    <w:rsid w:val="00873452"/>
    <w:rsid w:val="0088303D"/>
    <w:rsid w:val="0089150D"/>
    <w:rsid w:val="008B0998"/>
    <w:rsid w:val="008B74AE"/>
    <w:rsid w:val="008D33EF"/>
    <w:rsid w:val="008D3E00"/>
    <w:rsid w:val="008D7255"/>
    <w:rsid w:val="008D787C"/>
    <w:rsid w:val="008E3536"/>
    <w:rsid w:val="008E6448"/>
    <w:rsid w:val="008F16A3"/>
    <w:rsid w:val="008F2045"/>
    <w:rsid w:val="00900FD4"/>
    <w:rsid w:val="00902A88"/>
    <w:rsid w:val="009078FD"/>
    <w:rsid w:val="00911E52"/>
    <w:rsid w:val="00917BF1"/>
    <w:rsid w:val="0092632D"/>
    <w:rsid w:val="00926665"/>
    <w:rsid w:val="00941FC4"/>
    <w:rsid w:val="00955C26"/>
    <w:rsid w:val="00956B9F"/>
    <w:rsid w:val="00965960"/>
    <w:rsid w:val="00973345"/>
    <w:rsid w:val="00974335"/>
    <w:rsid w:val="0098408B"/>
    <w:rsid w:val="009859B5"/>
    <w:rsid w:val="00986B56"/>
    <w:rsid w:val="009A33C7"/>
    <w:rsid w:val="009A7F65"/>
    <w:rsid w:val="009B5442"/>
    <w:rsid w:val="009B572A"/>
    <w:rsid w:val="009C0DD1"/>
    <w:rsid w:val="009C21FC"/>
    <w:rsid w:val="009C288F"/>
    <w:rsid w:val="009C579F"/>
    <w:rsid w:val="009E2C1E"/>
    <w:rsid w:val="009E3E5E"/>
    <w:rsid w:val="009E676D"/>
    <w:rsid w:val="009F3D19"/>
    <w:rsid w:val="00A01017"/>
    <w:rsid w:val="00A0317C"/>
    <w:rsid w:val="00A1015E"/>
    <w:rsid w:val="00A22FCB"/>
    <w:rsid w:val="00A23D6B"/>
    <w:rsid w:val="00A26223"/>
    <w:rsid w:val="00A31676"/>
    <w:rsid w:val="00A3274B"/>
    <w:rsid w:val="00A40541"/>
    <w:rsid w:val="00A47697"/>
    <w:rsid w:val="00A54047"/>
    <w:rsid w:val="00A56DE3"/>
    <w:rsid w:val="00A60AF3"/>
    <w:rsid w:val="00A6453A"/>
    <w:rsid w:val="00A73C48"/>
    <w:rsid w:val="00A83E04"/>
    <w:rsid w:val="00A907ED"/>
    <w:rsid w:val="00A94C82"/>
    <w:rsid w:val="00AA10E6"/>
    <w:rsid w:val="00AA1779"/>
    <w:rsid w:val="00AA6219"/>
    <w:rsid w:val="00AC0772"/>
    <w:rsid w:val="00AC62F1"/>
    <w:rsid w:val="00AD1194"/>
    <w:rsid w:val="00AF1CB9"/>
    <w:rsid w:val="00AF6514"/>
    <w:rsid w:val="00B02F3F"/>
    <w:rsid w:val="00B0376B"/>
    <w:rsid w:val="00B03DC4"/>
    <w:rsid w:val="00B1295A"/>
    <w:rsid w:val="00B1380E"/>
    <w:rsid w:val="00B22300"/>
    <w:rsid w:val="00B2390C"/>
    <w:rsid w:val="00B3604B"/>
    <w:rsid w:val="00B43658"/>
    <w:rsid w:val="00B46665"/>
    <w:rsid w:val="00B4728B"/>
    <w:rsid w:val="00B53C97"/>
    <w:rsid w:val="00B57C22"/>
    <w:rsid w:val="00B65189"/>
    <w:rsid w:val="00B7501D"/>
    <w:rsid w:val="00B766B6"/>
    <w:rsid w:val="00B774FA"/>
    <w:rsid w:val="00B825F1"/>
    <w:rsid w:val="00B9421C"/>
    <w:rsid w:val="00BA1FAC"/>
    <w:rsid w:val="00BB0D9D"/>
    <w:rsid w:val="00BB2388"/>
    <w:rsid w:val="00BC62EF"/>
    <w:rsid w:val="00BC7D83"/>
    <w:rsid w:val="00BD0E31"/>
    <w:rsid w:val="00BD6758"/>
    <w:rsid w:val="00BE001D"/>
    <w:rsid w:val="00BE11B1"/>
    <w:rsid w:val="00BF45AB"/>
    <w:rsid w:val="00BF63E2"/>
    <w:rsid w:val="00C06573"/>
    <w:rsid w:val="00C22A52"/>
    <w:rsid w:val="00C241AB"/>
    <w:rsid w:val="00C271FD"/>
    <w:rsid w:val="00C3616C"/>
    <w:rsid w:val="00C36BD0"/>
    <w:rsid w:val="00C375CD"/>
    <w:rsid w:val="00C5169F"/>
    <w:rsid w:val="00C67E2C"/>
    <w:rsid w:val="00C8162D"/>
    <w:rsid w:val="00C81E55"/>
    <w:rsid w:val="00C90755"/>
    <w:rsid w:val="00C91CF4"/>
    <w:rsid w:val="00C96D26"/>
    <w:rsid w:val="00CA05F9"/>
    <w:rsid w:val="00CA1F6B"/>
    <w:rsid w:val="00CB19B9"/>
    <w:rsid w:val="00CC6781"/>
    <w:rsid w:val="00CD2109"/>
    <w:rsid w:val="00CD5DDF"/>
    <w:rsid w:val="00CD7887"/>
    <w:rsid w:val="00CE2E9C"/>
    <w:rsid w:val="00CE3EF0"/>
    <w:rsid w:val="00CF09E7"/>
    <w:rsid w:val="00CF44EE"/>
    <w:rsid w:val="00D02678"/>
    <w:rsid w:val="00D2090E"/>
    <w:rsid w:val="00D257E2"/>
    <w:rsid w:val="00D340BD"/>
    <w:rsid w:val="00D432EE"/>
    <w:rsid w:val="00D505E3"/>
    <w:rsid w:val="00D6009D"/>
    <w:rsid w:val="00D66543"/>
    <w:rsid w:val="00D71842"/>
    <w:rsid w:val="00D9144B"/>
    <w:rsid w:val="00DA5A23"/>
    <w:rsid w:val="00DA72CC"/>
    <w:rsid w:val="00DB18ED"/>
    <w:rsid w:val="00DB593E"/>
    <w:rsid w:val="00DB6983"/>
    <w:rsid w:val="00DD042A"/>
    <w:rsid w:val="00DD1723"/>
    <w:rsid w:val="00DE3FBC"/>
    <w:rsid w:val="00DF3576"/>
    <w:rsid w:val="00DF6298"/>
    <w:rsid w:val="00E047A5"/>
    <w:rsid w:val="00E1073B"/>
    <w:rsid w:val="00E15B23"/>
    <w:rsid w:val="00E1659C"/>
    <w:rsid w:val="00E16FE5"/>
    <w:rsid w:val="00E30882"/>
    <w:rsid w:val="00E4356E"/>
    <w:rsid w:val="00E46DA0"/>
    <w:rsid w:val="00E47A52"/>
    <w:rsid w:val="00E55ED1"/>
    <w:rsid w:val="00E57F6C"/>
    <w:rsid w:val="00E61F51"/>
    <w:rsid w:val="00E6391F"/>
    <w:rsid w:val="00E72869"/>
    <w:rsid w:val="00E73F80"/>
    <w:rsid w:val="00E76055"/>
    <w:rsid w:val="00E82A39"/>
    <w:rsid w:val="00E83AAA"/>
    <w:rsid w:val="00E8692A"/>
    <w:rsid w:val="00E8779B"/>
    <w:rsid w:val="00E93526"/>
    <w:rsid w:val="00E95B4D"/>
    <w:rsid w:val="00EA1CBD"/>
    <w:rsid w:val="00EA370C"/>
    <w:rsid w:val="00EA7161"/>
    <w:rsid w:val="00EB7828"/>
    <w:rsid w:val="00EC016E"/>
    <w:rsid w:val="00EC0342"/>
    <w:rsid w:val="00EC1329"/>
    <w:rsid w:val="00EC5AF7"/>
    <w:rsid w:val="00EC7300"/>
    <w:rsid w:val="00ED74E4"/>
    <w:rsid w:val="00EE30B6"/>
    <w:rsid w:val="00EE389E"/>
    <w:rsid w:val="00EF0620"/>
    <w:rsid w:val="00EF175F"/>
    <w:rsid w:val="00EF2499"/>
    <w:rsid w:val="00EF25CE"/>
    <w:rsid w:val="00EF5090"/>
    <w:rsid w:val="00EF6872"/>
    <w:rsid w:val="00F00BAF"/>
    <w:rsid w:val="00F1221E"/>
    <w:rsid w:val="00F16707"/>
    <w:rsid w:val="00F1682F"/>
    <w:rsid w:val="00F37141"/>
    <w:rsid w:val="00F40E67"/>
    <w:rsid w:val="00F52D90"/>
    <w:rsid w:val="00F61776"/>
    <w:rsid w:val="00F61C12"/>
    <w:rsid w:val="00F758B4"/>
    <w:rsid w:val="00F77840"/>
    <w:rsid w:val="00F87B65"/>
    <w:rsid w:val="00F93947"/>
    <w:rsid w:val="00F97070"/>
    <w:rsid w:val="00FA05D4"/>
    <w:rsid w:val="00FB6C30"/>
    <w:rsid w:val="00FC07DC"/>
    <w:rsid w:val="00FD5B95"/>
    <w:rsid w:val="00FE212D"/>
    <w:rsid w:val="00FE7522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5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57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B572A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nhideWhenUsed/>
    <w:qFormat/>
    <w:rsid w:val="009B5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B572A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9B572A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7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57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72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7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572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B57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9B5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B5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B57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B572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B572A"/>
    <w:pPr>
      <w:ind w:left="708"/>
    </w:pPr>
  </w:style>
  <w:style w:type="paragraph" w:customStyle="1" w:styleId="ConsPlusCell">
    <w:name w:val="ConsPlusCell"/>
    <w:uiPriority w:val="99"/>
    <w:rsid w:val="009B5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B5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5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B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B572A"/>
    <w:rPr>
      <w:color w:val="808080"/>
    </w:rPr>
  </w:style>
  <w:style w:type="paragraph" w:customStyle="1" w:styleId="Heading">
    <w:name w:val="Heading"/>
    <w:rsid w:val="009B57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ody Text"/>
    <w:basedOn w:val="a"/>
    <w:link w:val="ae"/>
    <w:rsid w:val="009B572A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9B57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9B572A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9B5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B572A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B572A"/>
    <w:rPr>
      <w:rFonts w:ascii="Calibri" w:eastAsia="Calibri" w:hAnsi="Calibri" w:cs="Times New Roman"/>
      <w:sz w:val="16"/>
      <w:szCs w:val="16"/>
    </w:rPr>
  </w:style>
  <w:style w:type="paragraph" w:styleId="af1">
    <w:name w:val="Body Text Indent"/>
    <w:basedOn w:val="a"/>
    <w:link w:val="af2"/>
    <w:rsid w:val="009B572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B572A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572A"/>
    <w:pPr>
      <w:widowControl w:val="0"/>
      <w:shd w:val="clear" w:color="auto" w:fill="FFFFFF"/>
      <w:spacing w:line="562" w:lineRule="exact"/>
      <w:ind w:hanging="400"/>
      <w:jc w:val="center"/>
    </w:pPr>
    <w:rPr>
      <w:rFonts w:cstheme="minorBidi"/>
      <w:spacing w:val="-4"/>
      <w:sz w:val="22"/>
      <w:szCs w:val="22"/>
      <w:lang w:eastAsia="en-US"/>
    </w:rPr>
  </w:style>
  <w:style w:type="character" w:customStyle="1" w:styleId="af3">
    <w:name w:val="Оглавление_"/>
    <w:basedOn w:val="a0"/>
    <w:link w:val="af4"/>
    <w:rsid w:val="009B572A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basedOn w:val="a0"/>
    <w:rsid w:val="009B5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9B572A"/>
    <w:pPr>
      <w:widowControl w:val="0"/>
      <w:shd w:val="clear" w:color="auto" w:fill="FFFFFF"/>
      <w:spacing w:line="269" w:lineRule="exact"/>
      <w:jc w:val="both"/>
    </w:pPr>
    <w:rPr>
      <w:rFonts w:cstheme="minorBidi"/>
      <w:b/>
      <w:bCs/>
      <w:spacing w:val="-6"/>
      <w:sz w:val="17"/>
      <w:szCs w:val="17"/>
      <w:lang w:eastAsia="en-US"/>
    </w:rPr>
  </w:style>
  <w:style w:type="character" w:customStyle="1" w:styleId="41">
    <w:name w:val="Основной текст (4)_"/>
    <w:basedOn w:val="a0"/>
    <w:link w:val="42"/>
    <w:rsid w:val="009B572A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572A"/>
    <w:pPr>
      <w:widowControl w:val="0"/>
      <w:shd w:val="clear" w:color="auto" w:fill="FFFFFF"/>
      <w:spacing w:before="420" w:line="250" w:lineRule="exact"/>
      <w:ind w:hanging="100"/>
      <w:jc w:val="right"/>
    </w:pPr>
    <w:rPr>
      <w:rFonts w:cstheme="minorBidi"/>
      <w:b/>
      <w:bCs/>
      <w:spacing w:val="-6"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rsid w:val="009B572A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basedOn w:val="100"/>
    <w:rsid w:val="009B572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basedOn w:val="100"/>
    <w:rsid w:val="009B572A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B572A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B572A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9B572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7">
    <w:name w:val="Hyperlink"/>
    <w:uiPriority w:val="99"/>
    <w:rsid w:val="009B572A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9B57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9B572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B572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9B572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5">
    <w:name w:val="List 2"/>
    <w:basedOn w:val="a"/>
    <w:rsid w:val="009B572A"/>
    <w:pPr>
      <w:ind w:left="566" w:hanging="283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8BA7BBBB3502247B32D07DF48FA22AF2E7EB59348AABB1D3C2E920CD5095F4EBFC948C5197EB25oDHAL" TargetMode="External"/><Relationship Id="rId18" Type="http://schemas.openxmlformats.org/officeDocument/2006/relationships/hyperlink" Target="consultantplus://offline/ref=388BA7BBBB3502247B32D07DF48FA22AF2E7EB5B3A88ABB1D3C2E920CD5095F4EBFC948C5197E824oDH9L" TargetMode="External"/><Relationship Id="rId26" Type="http://schemas.openxmlformats.org/officeDocument/2006/relationships/footer" Target="footer4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5.xml"/><Relationship Id="rId42" Type="http://schemas.openxmlformats.org/officeDocument/2006/relationships/header" Target="header10.xml"/><Relationship Id="rId47" Type="http://schemas.openxmlformats.org/officeDocument/2006/relationships/footer" Target="footer12.xml"/><Relationship Id="rId50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8BA7BBBB3502247B32D07DF48FA22AF2E7EB59348AABB1D3C2E920CD5095F4EBFC948C5197EB23oDH1L" TargetMode="External"/><Relationship Id="rId17" Type="http://schemas.openxmlformats.org/officeDocument/2006/relationships/hyperlink" Target="consultantplus://offline/ref=388BA7BBBB3502247B32D07DF48FA22AF2E7EB5B3A88ABB1D3C2E920CD5095F4EBFC948C5197E824oDH9L" TargetMode="External"/><Relationship Id="rId25" Type="http://schemas.openxmlformats.org/officeDocument/2006/relationships/header" Target="header4.xml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46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8BA7BBBB3502247B32D07DF48FA22AF2E7EB5B3A88ABB1D3C2E920CD5095F4EBFC948C5197E82AoDHFL" TargetMode="External"/><Relationship Id="rId20" Type="http://schemas.openxmlformats.org/officeDocument/2006/relationships/hyperlink" Target="consultantplus://offline/ref=388BA7BBBB3502247B32D07DF48FA22AF2E7EB59348AABB1D3C2E920CD5095F4EBFC948C5197EB25oDHAL" TargetMode="External"/><Relationship Id="rId29" Type="http://schemas.openxmlformats.org/officeDocument/2006/relationships/hyperlink" Target="consultantplus://offline/ref=388BA7BBBB3502247B32D07DF48FA22AF2E7EB59348AABB1D3C2E920CD5095F4EBFC948C5197EB23oDH1L" TargetMode="External"/><Relationship Id="rId41" Type="http://schemas.openxmlformats.org/officeDocument/2006/relationships/footer" Target="footer9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8BA7BBBB3502247B32D07DF48FA22AF2E7EB59348AABB1D3C2E920CD5095F4EBFC948C5197EB25oDHAL" TargetMode="External"/><Relationship Id="rId24" Type="http://schemas.openxmlformats.org/officeDocument/2006/relationships/footer" Target="footer3.xml"/><Relationship Id="rId32" Type="http://schemas.openxmlformats.org/officeDocument/2006/relationships/header" Target="header5.xml"/><Relationship Id="rId37" Type="http://schemas.openxmlformats.org/officeDocument/2006/relationships/footer" Target="footer7.xml"/><Relationship Id="rId40" Type="http://schemas.openxmlformats.org/officeDocument/2006/relationships/footer" Target="footer8.xml"/><Relationship Id="rId45" Type="http://schemas.openxmlformats.org/officeDocument/2006/relationships/header" Target="header1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388BA7BBBB3502247B32D07DF48FA22AF2E7EB59348AABB1D3C2E920CD5095F4EBFC948C5197EB25oDHAL" TargetMode="External"/><Relationship Id="rId36" Type="http://schemas.openxmlformats.org/officeDocument/2006/relationships/header" Target="header7.xml"/><Relationship Id="rId49" Type="http://schemas.openxmlformats.org/officeDocument/2006/relationships/footer" Target="footer13.xml"/><Relationship Id="rId10" Type="http://schemas.openxmlformats.org/officeDocument/2006/relationships/hyperlink" Target="consultantplus://offline/ref=388BA7BBBB3502247B32D07DF48FA22AF2E7EB59348AABB1D3C2E920CD5095F4EBFC948C5197EB23oDH1L" TargetMode="External"/><Relationship Id="rId19" Type="http://schemas.openxmlformats.org/officeDocument/2006/relationships/hyperlink" Target="consultantplus://offline/ref=388BA7BBBB3502247B32D07DF48FA22AF2E7EB59348AABB1D3C2E920CD5095F4EBFC948C5197EB23oDH1L" TargetMode="External"/><Relationship Id="rId31" Type="http://schemas.openxmlformats.org/officeDocument/2006/relationships/hyperlink" Target="consultantplus://offline/ref=FF535908487F31362BF8821751CA5C76A730EE253E7EE081C4BB87F6A92C0F0DB6B2329F1CBCD172L554F" TargetMode="External"/><Relationship Id="rId44" Type="http://schemas.openxmlformats.org/officeDocument/2006/relationships/header" Target="header11.xml"/><Relationship Id="rId52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8BA7BBBB3502247B32D07DF48FA22AF2E7EB5B3A88ABB1D3C2E920CD5095F4EBFC948C5197E824oDH9L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388BA7BBBB3502247B32D07DF48FA22AF2E7EB59348AABB1D3C2E920CD5095F4EBFC948C5197EB23oDH1L" TargetMode="External"/><Relationship Id="rId30" Type="http://schemas.openxmlformats.org/officeDocument/2006/relationships/hyperlink" Target="consultantplus://offline/ref=388BA7BBBB3502247B32D07DF48FA22AF2E7EB59348AABB1D3C2E920CD5095F4EBFC948C5197EB25oDHAL" TargetMode="External"/><Relationship Id="rId35" Type="http://schemas.openxmlformats.org/officeDocument/2006/relationships/footer" Target="footer6.xml"/><Relationship Id="rId43" Type="http://schemas.openxmlformats.org/officeDocument/2006/relationships/footer" Target="footer10.xml"/><Relationship Id="rId48" Type="http://schemas.openxmlformats.org/officeDocument/2006/relationships/header" Target="header13.xml"/><Relationship Id="rId8" Type="http://schemas.openxmlformats.org/officeDocument/2006/relationships/image" Target="media/image1.jpeg"/><Relationship Id="rId51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9FF54-475E-4372-9BDD-C6EDD1B1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134</Pages>
  <Words>47525</Words>
  <Characters>270899</Characters>
  <Application>Microsoft Office Word</Application>
  <DocSecurity>0</DocSecurity>
  <Lines>2257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HOUSGLAV</cp:lastModifiedBy>
  <cp:revision>10</cp:revision>
  <cp:lastPrinted>2024-05-21T13:04:00Z</cp:lastPrinted>
  <dcterms:created xsi:type="dcterms:W3CDTF">2024-05-23T08:21:00Z</dcterms:created>
  <dcterms:modified xsi:type="dcterms:W3CDTF">2024-06-21T06:21:00Z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dad893e1-434d-4be5-b2e4-20fb517ed19d</vt:lpwstr>
  </property>
</Properties>
</file>