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35" w:rsidRPr="006E67A4" w:rsidRDefault="00850E35" w:rsidP="00850E35">
      <w:pPr>
        <w:tabs>
          <w:tab w:val="left" w:pos="708"/>
          <w:tab w:val="left" w:pos="1416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pacing w:val="2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607060" cy="779780"/>
            <wp:effectExtent l="19050" t="0" r="254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20"/>
          <w:sz w:val="36"/>
          <w:szCs w:val="36"/>
        </w:rPr>
        <w:tab/>
      </w:r>
      <w:r w:rsidRPr="006E67A4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50E35" w:rsidRPr="006E67A4" w:rsidRDefault="00850E35" w:rsidP="00850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50E35" w:rsidRPr="006E67A4" w:rsidRDefault="00850E35" w:rsidP="00850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(ЧЕТВЕРТЫЙ СОЗЫВ)</w:t>
      </w:r>
    </w:p>
    <w:p w:rsidR="00850E35" w:rsidRDefault="00964F80" w:rsidP="00850E35">
      <w:pPr>
        <w:jc w:val="center"/>
        <w:rPr>
          <w:b/>
          <w:sz w:val="14"/>
        </w:rPr>
      </w:pPr>
      <w:r w:rsidRPr="00964F80">
        <w:rPr>
          <w:sz w:val="20"/>
        </w:rPr>
        <w:pict>
          <v:line id="Прямая соединительная линия 11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zZbQIAAKA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" o:allowincell="f" strokeweight="2pt">
            <v:stroke startarrowwidth="narrow" startarrowlength="short" endarrowwidth="narrow" endarrowlength="short"/>
          </v:line>
        </w:pict>
      </w:r>
    </w:p>
    <w:p w:rsidR="00850E35" w:rsidRPr="00F53FE5" w:rsidRDefault="00850E35" w:rsidP="00850E35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>Р Е Ш Е Н И Е</w:t>
      </w:r>
    </w:p>
    <w:p w:rsidR="00850E35" w:rsidRDefault="00850E35" w:rsidP="00850E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22.11.2019 года № 63</w:t>
      </w:r>
    </w:p>
    <w:p w:rsidR="00850E35" w:rsidRDefault="00850E35" w:rsidP="00850E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850E35" w:rsidTr="00FE234F">
        <w:trPr>
          <w:trHeight w:val="1499"/>
        </w:trPr>
        <w:tc>
          <w:tcPr>
            <w:tcW w:w="6204" w:type="dxa"/>
          </w:tcPr>
          <w:p w:rsidR="00850E35" w:rsidRPr="009C6856" w:rsidRDefault="00850E35" w:rsidP="00850E35">
            <w:pPr>
              <w:pStyle w:val="ConsPlusTitl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«Об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налога на территории муниципального образования </w:t>
            </w:r>
          </w:p>
          <w:p w:rsidR="00850E35" w:rsidRPr="009C6856" w:rsidRDefault="00850E35" w:rsidP="00850E35">
            <w:pPr>
              <w:pStyle w:val="ConsPlusTitl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50E35" w:rsidRDefault="00850E35" w:rsidP="00850E35">
            <w:pPr>
              <w:ind w:left="0"/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</w:p>
        </w:tc>
      </w:tr>
    </w:tbl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85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9" w:history="1">
        <w:r w:rsidRPr="0085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Уставом муниципального образования </w:t>
      </w:r>
      <w:r w:rsidR="00F726D7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Сосновоборский городской округ Ленинградской области 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овет депут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атов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6D0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Сосновоборского городского округа 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территории муниципального образования 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Сосновоборский городской округ Ленинградской области</w:t>
      </w:r>
      <w:r w:rsidR="0085001F" w:rsidRPr="0085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в соответствии с </w:t>
      </w:r>
      <w:hyperlink r:id="rId10" w:history="1">
        <w:r w:rsidRPr="0085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РФ.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налоговые ставки в следующих размерах: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земельных участков:</w:t>
      </w:r>
    </w:p>
    <w:p w:rsidR="005F7E1A" w:rsidRPr="00850E35" w:rsidRDefault="005F7E1A" w:rsidP="00F53F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F7E1A" w:rsidRPr="009C6856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F7E1A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92EBF" w:rsidRPr="00992EBF" w:rsidRDefault="00992EB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занятых особо охраняемыми территориями и объектами, в том числе городскими лесами, скверами, парками, городскими садами;</w:t>
      </w:r>
    </w:p>
    <w:p w:rsidR="00992EBF" w:rsidRPr="00992EBF" w:rsidRDefault="00992EB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занятых 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проспект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площад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шоссе, 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бульвар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застав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переулк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проезд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тупик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каналов, коллекторов, набережные.</w:t>
      </w:r>
    </w:p>
    <w:p w:rsidR="0085001F" w:rsidRPr="009C6856" w:rsidRDefault="0085001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2) 0,7 процента в отношении земельных участков: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предназначенных для размещения гаражей (гаражных объединений) и автостоянок;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предназначенных для размещения гостиниц;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</w:t>
      </w:r>
      <w:r w:rsidR="00850E35">
        <w:rPr>
          <w:rFonts w:ascii="Times New Roman" w:hAnsi="Times New Roman" w:cs="Times New Roman"/>
          <w:sz w:val="28"/>
          <w:szCs w:val="28"/>
        </w:rPr>
        <w:t xml:space="preserve"> </w:t>
      </w:r>
      <w:r w:rsidRPr="009C6856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предназначенных для размещения объектов рекреационного и лечебно-оздоровительного назначения;</w:t>
      </w:r>
    </w:p>
    <w:p w:rsidR="0085001F" w:rsidRPr="009C6856" w:rsidRDefault="0085001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3) 1,0 процент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5F7E1A" w:rsidRPr="009C6856" w:rsidRDefault="0085001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) </w:t>
      </w:r>
      <w:r w:rsidRPr="009C6856">
        <w:rPr>
          <w:rFonts w:ascii="Times New Roman" w:hAnsi="Times New Roman" w:cs="Times New Roman"/>
          <w:sz w:val="28"/>
          <w:szCs w:val="28"/>
        </w:rPr>
        <w:t>1,5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3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налоговые льготы в виде </w:t>
      </w:r>
      <w:r w:rsidR="0052665D" w:rsidRPr="009C6856">
        <w:rPr>
          <w:rFonts w:ascii="Times New Roman" w:hAnsi="Times New Roman" w:cs="Times New Roman"/>
          <w:sz w:val="28"/>
          <w:szCs w:val="28"/>
        </w:rPr>
        <w:t>уменьш</w:t>
      </w:r>
      <w:r w:rsidR="00F50FD2">
        <w:rPr>
          <w:rFonts w:ascii="Times New Roman" w:hAnsi="Times New Roman" w:cs="Times New Roman"/>
          <w:sz w:val="28"/>
          <w:szCs w:val="28"/>
        </w:rPr>
        <w:t>ения</w:t>
      </w:r>
      <w:r w:rsidR="0052665D" w:rsidRPr="009C6856">
        <w:rPr>
          <w:rFonts w:ascii="Times New Roman" w:hAnsi="Times New Roman" w:cs="Times New Roman"/>
          <w:sz w:val="28"/>
          <w:szCs w:val="28"/>
        </w:rPr>
        <w:t xml:space="preserve"> налоговой базы на величину кадастровой стоимости 600 квадратных метров площади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индивидуальной жилой либо индивидуальной блокированной застройки или индивидуального гаража (или гаража в гаражном объединении) или участка, находящегося в составе дачного, садоводческого или огороднического объединения) </w:t>
      </w:r>
      <w:r w:rsidR="005F7E1A" w:rsidRPr="009C6856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5F7E1A" w:rsidRPr="009C685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2665D" w:rsidRPr="009C6856" w:rsidRDefault="0052665D" w:rsidP="00F53FE5">
      <w:pPr>
        <w:tabs>
          <w:tab w:val="left" w:pos="762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1) Героев Социалистического Труда;</w:t>
      </w:r>
      <w:r w:rsidRPr="009C6856">
        <w:rPr>
          <w:rFonts w:ascii="Times New Roman" w:hAnsi="Times New Roman" w:cs="Times New Roman"/>
          <w:sz w:val="28"/>
          <w:szCs w:val="28"/>
        </w:rPr>
        <w:tab/>
      </w:r>
    </w:p>
    <w:p w:rsidR="0052665D" w:rsidRPr="009C6856" w:rsidRDefault="0052665D" w:rsidP="00F53F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53FE5" w:rsidRPr="00850E35" w:rsidRDefault="0052665D" w:rsidP="00850E35">
      <w:pPr>
        <w:tabs>
          <w:tab w:val="left" w:pos="762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35">
        <w:rPr>
          <w:rFonts w:ascii="Times New Roman" w:hAnsi="Times New Roman" w:cs="Times New Roman"/>
          <w:sz w:val="28"/>
          <w:szCs w:val="28"/>
        </w:rPr>
        <w:t xml:space="preserve">3) </w:t>
      </w:r>
      <w:r w:rsidR="00F53FE5" w:rsidRPr="00850E35">
        <w:rPr>
          <w:rFonts w:ascii="Times New Roman" w:hAnsi="Times New Roman" w:cs="Times New Roman"/>
          <w:sz w:val="28"/>
          <w:szCs w:val="28"/>
        </w:rPr>
        <w:t>физических лиц, имеющих трех и более несовершеннолетних детей (для категорий налогоплательщиков, перечисленных в данном пункте решения, уменьшение налоговой базы, установленное настоящим решением, применяется дополнительно к уменьшению налоговой базы, установленному Налоговым кодексом Российской Федерации).</w:t>
      </w:r>
    </w:p>
    <w:p w:rsidR="0052665D" w:rsidRPr="009C6856" w:rsidRDefault="0052665D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4) многодетных приемных семей – семей (единственных родителей), имеющих трех и более несовершеннолетних детей, хотя бы над одним из которых осуществляется опека или попечительство по договору о приемной семье;</w:t>
      </w:r>
    </w:p>
    <w:p w:rsidR="0052665D" w:rsidRPr="009C6856" w:rsidRDefault="0052665D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lastRenderedPageBreak/>
        <w:t>5) одиноких матерей, имеющих несовершеннолетнего ребенка (детей) – инвалидов;</w:t>
      </w:r>
    </w:p>
    <w:p w:rsidR="0052665D" w:rsidRPr="009C6856" w:rsidRDefault="0052665D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6) почетных граждан города Сосновый Бор.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4. Помимо категорий налогоплательщиков, указанных в статье 395 Налогового кодекса Российской Федерации, освобождаются от налогообложения: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муниципального образования Сосновоборский городской округ в отношении земельных участков, предоставленных для обеспечения их деятельности;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организации в отношении земельных участков, занятых воинскими и гражданскими захоронениями;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муниципального образования Сосновоборский городской округ в отношении земельных участков, отнесенных к землям общего пользования;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4.1. Предоставить льготу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5</w:t>
      </w:r>
      <w:r w:rsidR="005F7E1A" w:rsidRPr="009C6856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35">
        <w:rPr>
          <w:rFonts w:ascii="Times New Roman" w:hAnsi="Times New Roman" w:cs="Times New Roman"/>
          <w:sz w:val="28"/>
          <w:szCs w:val="28"/>
        </w:rPr>
        <w:t>6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r w:rsidR="00F726D7" w:rsidRPr="009C6856">
        <w:rPr>
          <w:rFonts w:ascii="Times New Roman" w:hAnsi="Times New Roman" w:cs="Times New Roman"/>
          <w:sz w:val="28"/>
          <w:szCs w:val="28"/>
        </w:rPr>
        <w:t>не позднее последнего числа месяца, следующего за истекшим отчетным периодом</w:t>
      </w:r>
      <w:r w:rsidR="005F7E1A" w:rsidRPr="009C6856">
        <w:rPr>
          <w:rFonts w:ascii="Times New Roman" w:hAnsi="Times New Roman" w:cs="Times New Roman"/>
          <w:sz w:val="28"/>
          <w:szCs w:val="28"/>
        </w:rPr>
        <w:t>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7</w:t>
      </w:r>
      <w:r w:rsidR="005F7E1A" w:rsidRPr="009C6856">
        <w:rPr>
          <w:rFonts w:ascii="Times New Roman" w:hAnsi="Times New Roman" w:cs="Times New Roman"/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8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2020 года </w:t>
      </w:r>
      <w:r w:rsidR="00F726D7" w:rsidRPr="009C6856">
        <w:rPr>
          <w:rFonts w:ascii="Times New Roman" w:hAnsi="Times New Roman" w:cs="Times New Roman"/>
          <w:sz w:val="28"/>
          <w:szCs w:val="28"/>
        </w:rPr>
        <w:t>р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726D7" w:rsidRPr="009C6856">
        <w:rPr>
          <w:rFonts w:ascii="Times New Roman" w:hAnsi="Times New Roman" w:cs="Times New Roman"/>
          <w:sz w:val="28"/>
          <w:szCs w:val="28"/>
        </w:rPr>
        <w:t>с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F726D7" w:rsidRPr="009C6856">
        <w:rPr>
          <w:rFonts w:ascii="Times New Roman" w:hAnsi="Times New Roman" w:cs="Times New Roman"/>
          <w:sz w:val="28"/>
          <w:szCs w:val="28"/>
        </w:rPr>
        <w:t>Сосновоборского городского округа от 25.06.2014 №65</w:t>
      </w:r>
      <w:r w:rsidR="009C6856" w:rsidRPr="009C6856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территории муниципального образования Сосновоборский городской округ земельного налога»</w:t>
      </w:r>
      <w:r w:rsidR="005328B0">
        <w:rPr>
          <w:rFonts w:ascii="Times New Roman" w:hAnsi="Times New Roman" w:cs="Times New Roman"/>
          <w:sz w:val="28"/>
          <w:szCs w:val="28"/>
        </w:rPr>
        <w:t xml:space="preserve"> (с изменениями от 25.10.2019 №32)</w:t>
      </w:r>
      <w:r w:rsidR="0089190C">
        <w:rPr>
          <w:rFonts w:ascii="Times New Roman" w:hAnsi="Times New Roman" w:cs="Times New Roman"/>
          <w:sz w:val="28"/>
          <w:szCs w:val="28"/>
        </w:rPr>
        <w:t>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9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0329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F7E1A" w:rsidRPr="009C6856">
        <w:rPr>
          <w:rFonts w:ascii="Times New Roman" w:hAnsi="Times New Roman" w:cs="Times New Roman"/>
          <w:sz w:val="28"/>
          <w:szCs w:val="28"/>
        </w:rPr>
        <w:t>опубликова</w:t>
      </w:r>
      <w:r w:rsidR="00F50FD2">
        <w:rPr>
          <w:rFonts w:ascii="Times New Roman" w:hAnsi="Times New Roman" w:cs="Times New Roman"/>
          <w:sz w:val="28"/>
          <w:szCs w:val="28"/>
        </w:rPr>
        <w:t>ть в газете «Маяк»</w:t>
      </w:r>
      <w:r w:rsidR="005F7E1A" w:rsidRPr="009C6856">
        <w:rPr>
          <w:rFonts w:ascii="Times New Roman" w:hAnsi="Times New Roman" w:cs="Times New Roman"/>
          <w:sz w:val="28"/>
          <w:szCs w:val="28"/>
        </w:rPr>
        <w:t>.</w:t>
      </w:r>
    </w:p>
    <w:p w:rsidR="005F7E1A" w:rsidRPr="009C6856" w:rsidRDefault="00B41223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FE5" w:rsidRPr="009C6856">
        <w:rPr>
          <w:rFonts w:ascii="Times New Roman" w:hAnsi="Times New Roman" w:cs="Times New Roman"/>
          <w:sz w:val="28"/>
          <w:szCs w:val="28"/>
        </w:rPr>
        <w:t>0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0329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F7E1A" w:rsidRPr="009C6856">
        <w:rPr>
          <w:rFonts w:ascii="Times New Roman" w:hAnsi="Times New Roman" w:cs="Times New Roman"/>
          <w:sz w:val="28"/>
          <w:szCs w:val="28"/>
        </w:rPr>
        <w:t>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850E35" w:rsidRPr="00FB2C48" w:rsidRDefault="00850E35" w:rsidP="00FE2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50E35" w:rsidRPr="00FB2C48" w:rsidRDefault="00850E35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В.Б. Садовский</w:t>
      </w:r>
    </w:p>
    <w:p w:rsidR="00D56FAD" w:rsidRDefault="00D56FAD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35" w:rsidRPr="00FB2C48" w:rsidRDefault="00850E35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9C6856" w:rsidRDefault="00850E35" w:rsidP="00FE234F">
      <w:pPr>
        <w:jc w:val="both"/>
        <w:rPr>
          <w:rFonts w:ascii="Times New Roman" w:hAnsi="Times New Roman" w:cs="Times New Roman"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М.В. Воронков</w:t>
      </w:r>
    </w:p>
    <w:sectPr w:rsidR="009C6856" w:rsidSect="00C03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FD" w:rsidRDefault="00DF56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6843"/>
      <w:docPartObj>
        <w:docPartGallery w:val="Page Numbers (Bottom of Page)"/>
        <w:docPartUnique/>
      </w:docPartObj>
    </w:sdtPr>
    <w:sdtContent>
      <w:p w:rsidR="00C03301" w:rsidRDefault="00964F80">
        <w:pPr>
          <w:pStyle w:val="a6"/>
          <w:jc w:val="right"/>
        </w:pPr>
        <w:fldSimple w:instr=" PAGE   \* MERGEFORMAT ">
          <w:r w:rsidR="009B00CA">
            <w:rPr>
              <w:noProof/>
            </w:rPr>
            <w:t>3</w:t>
          </w:r>
        </w:fldSimple>
      </w:p>
    </w:sdtContent>
  </w:sdt>
  <w:p w:rsidR="00490B54" w:rsidRDefault="00490B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FD" w:rsidRDefault="00DF5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FD" w:rsidRDefault="00DF56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01" w:rsidRDefault="00C033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FD" w:rsidRDefault="00DF5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aafc6c-7a6a-4020-a26e-3e15d2f1dfb4"/>
  </w:docVars>
  <w:rsids>
    <w:rsidRoot w:val="005F7E1A"/>
    <w:rsid w:val="000C46D0"/>
    <w:rsid w:val="000F16B4"/>
    <w:rsid w:val="0012373B"/>
    <w:rsid w:val="00125F40"/>
    <w:rsid w:val="001279C3"/>
    <w:rsid w:val="00142ED2"/>
    <w:rsid w:val="001D1925"/>
    <w:rsid w:val="0029409E"/>
    <w:rsid w:val="0029610C"/>
    <w:rsid w:val="00323632"/>
    <w:rsid w:val="00367785"/>
    <w:rsid w:val="003B7B16"/>
    <w:rsid w:val="003C11EB"/>
    <w:rsid w:val="0040329F"/>
    <w:rsid w:val="004156BF"/>
    <w:rsid w:val="00490B54"/>
    <w:rsid w:val="0052665D"/>
    <w:rsid w:val="005328B0"/>
    <w:rsid w:val="005F7E1A"/>
    <w:rsid w:val="0064154C"/>
    <w:rsid w:val="007612CE"/>
    <w:rsid w:val="007A17F4"/>
    <w:rsid w:val="0081470B"/>
    <w:rsid w:val="008230DC"/>
    <w:rsid w:val="0085001F"/>
    <w:rsid w:val="00850E35"/>
    <w:rsid w:val="00854650"/>
    <w:rsid w:val="0089190C"/>
    <w:rsid w:val="00911DB4"/>
    <w:rsid w:val="00964F80"/>
    <w:rsid w:val="00992EBF"/>
    <w:rsid w:val="009A0BCA"/>
    <w:rsid w:val="009A1891"/>
    <w:rsid w:val="009B00CA"/>
    <w:rsid w:val="009B3404"/>
    <w:rsid w:val="009C6856"/>
    <w:rsid w:val="00AB1A6E"/>
    <w:rsid w:val="00B41223"/>
    <w:rsid w:val="00C03301"/>
    <w:rsid w:val="00C85BF6"/>
    <w:rsid w:val="00D56FAD"/>
    <w:rsid w:val="00DF10AA"/>
    <w:rsid w:val="00DF56FD"/>
    <w:rsid w:val="00E0099F"/>
    <w:rsid w:val="00E14EBB"/>
    <w:rsid w:val="00E530AB"/>
    <w:rsid w:val="00EC1713"/>
    <w:rsid w:val="00EC29AD"/>
    <w:rsid w:val="00ED6FCB"/>
    <w:rsid w:val="00F50FD2"/>
    <w:rsid w:val="00F53FE5"/>
    <w:rsid w:val="00F726D7"/>
    <w:rsid w:val="00F84AE5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3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9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B54"/>
  </w:style>
  <w:style w:type="paragraph" w:styleId="a6">
    <w:name w:val="footer"/>
    <w:basedOn w:val="a"/>
    <w:link w:val="a7"/>
    <w:uiPriority w:val="99"/>
    <w:unhideWhenUsed/>
    <w:rsid w:val="0049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B54"/>
  </w:style>
  <w:style w:type="paragraph" w:styleId="a8">
    <w:name w:val="No Spacing"/>
    <w:uiPriority w:val="1"/>
    <w:qFormat/>
    <w:rsid w:val="00850E35"/>
    <w:pPr>
      <w:spacing w:after="0" w:line="240" w:lineRule="auto"/>
    </w:pPr>
  </w:style>
  <w:style w:type="table" w:styleId="a9">
    <w:name w:val="Table Grid"/>
    <w:basedOn w:val="a1"/>
    <w:uiPriority w:val="59"/>
    <w:rsid w:val="00850E35"/>
    <w:pPr>
      <w:spacing w:after="0" w:line="240" w:lineRule="auto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5519-F333-4FA0-A89E-93C1000D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2019-11-27T12:40:00Z</cp:lastPrinted>
  <dcterms:created xsi:type="dcterms:W3CDTF">2019-11-28T06:10:00Z</dcterms:created>
  <dcterms:modified xsi:type="dcterms:W3CDTF">2019-11-28T06:10:00Z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abaafc6c-7a6a-4020-a26e-3e15d2f1dfb4</vt:lpwstr>
  </property>
</Properties>
</file>