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714B6E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 xml:space="preserve">СОСНОВОБОРСКИЙ ГОРОДСКОЙ ОКРУГ </w:t>
      </w:r>
      <w:bookmarkStart w:id="0" w:name="_GoBack"/>
      <w:bookmarkEnd w:id="0"/>
      <w:r w:rsidR="00762166">
        <w:rPr>
          <w:b/>
          <w:sz w:val="22"/>
        </w:rPr>
        <w:t>ЛЕНИНГРАДСКОЙ ОБЛАСТИ</w:t>
      </w:r>
    </w:p>
    <w:p w:rsidR="00762166" w:rsidRDefault="00714B6E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8415" t="20955" r="17145" b="1651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56BD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235567">
        <w:t>распоряж</w:t>
      </w:r>
      <w:r w:rsidR="00762166">
        <w:t>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</w:t>
      </w:r>
      <w:r w:rsidR="00A86AB8">
        <w:rPr>
          <w:sz w:val="24"/>
        </w:rPr>
        <w:t xml:space="preserve">      </w:t>
      </w:r>
      <w:r>
        <w:rPr>
          <w:sz w:val="24"/>
        </w:rPr>
        <w:t xml:space="preserve">       </w:t>
      </w:r>
      <w:r w:rsidR="00762166">
        <w:rPr>
          <w:sz w:val="24"/>
        </w:rPr>
        <w:t xml:space="preserve">от </w:t>
      </w:r>
      <w:r w:rsidR="00A86AB8">
        <w:rPr>
          <w:sz w:val="24"/>
        </w:rPr>
        <w:t>07/11/2024 № 304-р</w:t>
      </w:r>
    </w:p>
    <w:p w:rsidR="00235567" w:rsidRPr="00176B6D" w:rsidRDefault="00235567" w:rsidP="00235567">
      <w:pPr>
        <w:pStyle w:val="ConsPlusTitle"/>
        <w:rPr>
          <w:b w:val="0"/>
          <w:sz w:val="16"/>
          <w:szCs w:val="16"/>
        </w:rPr>
      </w:pPr>
    </w:p>
    <w:p w:rsidR="00235567" w:rsidRDefault="00235567" w:rsidP="00235567">
      <w:pPr>
        <w:rPr>
          <w:sz w:val="24"/>
        </w:rPr>
      </w:pPr>
      <w:r>
        <w:rPr>
          <w:sz w:val="24"/>
        </w:rPr>
        <w:t xml:space="preserve">О внесении изменений в распоряжение администрации </w:t>
      </w:r>
    </w:p>
    <w:p w:rsidR="00235567" w:rsidRDefault="00235567" w:rsidP="00235567">
      <w:pPr>
        <w:rPr>
          <w:sz w:val="24"/>
        </w:rPr>
      </w:pPr>
      <w:r w:rsidRPr="00A632F7">
        <w:rPr>
          <w:sz w:val="24"/>
          <w:szCs w:val="24"/>
        </w:rPr>
        <w:t>Сосновоборского городского округа</w:t>
      </w:r>
      <w:r>
        <w:rPr>
          <w:sz w:val="24"/>
        </w:rPr>
        <w:t xml:space="preserve"> от 13/06/2024 № 151-р</w:t>
      </w:r>
    </w:p>
    <w:p w:rsidR="00235567" w:rsidRDefault="00235567" w:rsidP="00235567">
      <w:pPr>
        <w:rPr>
          <w:sz w:val="24"/>
        </w:rPr>
      </w:pPr>
      <w:r>
        <w:rPr>
          <w:sz w:val="24"/>
        </w:rPr>
        <w:t>«Об</w:t>
      </w:r>
      <w:r w:rsidRPr="00D5268F">
        <w:rPr>
          <w:sz w:val="24"/>
        </w:rPr>
        <w:t xml:space="preserve"> </w:t>
      </w:r>
      <w:r>
        <w:rPr>
          <w:sz w:val="24"/>
        </w:rPr>
        <w:t>утверждении Положения об организации</w:t>
      </w:r>
    </w:p>
    <w:p w:rsidR="00235567" w:rsidRDefault="00235567" w:rsidP="00235567">
      <w:pPr>
        <w:rPr>
          <w:sz w:val="24"/>
        </w:rPr>
      </w:pPr>
      <w:r>
        <w:rPr>
          <w:sz w:val="24"/>
        </w:rPr>
        <w:t xml:space="preserve">пропускного и </w:t>
      </w:r>
      <w:proofErr w:type="spellStart"/>
      <w:r>
        <w:rPr>
          <w:sz w:val="24"/>
        </w:rPr>
        <w:t>внутриобъектового</w:t>
      </w:r>
      <w:proofErr w:type="spellEnd"/>
      <w:r>
        <w:rPr>
          <w:sz w:val="24"/>
        </w:rPr>
        <w:t xml:space="preserve"> режимов</w:t>
      </w:r>
    </w:p>
    <w:p w:rsidR="00235567" w:rsidRDefault="00235567" w:rsidP="00235567">
      <w:pPr>
        <w:rPr>
          <w:sz w:val="24"/>
        </w:rPr>
      </w:pPr>
      <w:r w:rsidRPr="00D5268F">
        <w:rPr>
          <w:sz w:val="24"/>
        </w:rPr>
        <w:t xml:space="preserve">на территории </w:t>
      </w:r>
      <w:r>
        <w:rPr>
          <w:sz w:val="24"/>
        </w:rPr>
        <w:t>общественных кладбищ</w:t>
      </w:r>
    </w:p>
    <w:p w:rsidR="00235567" w:rsidRDefault="00235567" w:rsidP="00235567">
      <w:pPr>
        <w:rPr>
          <w:sz w:val="24"/>
        </w:rPr>
      </w:pPr>
      <w:r w:rsidRPr="00D5268F">
        <w:rPr>
          <w:sz w:val="24"/>
        </w:rPr>
        <w:t>муниципального образования</w:t>
      </w:r>
      <w:r>
        <w:rPr>
          <w:sz w:val="24"/>
        </w:rPr>
        <w:t xml:space="preserve"> Сосновоборский</w:t>
      </w:r>
    </w:p>
    <w:p w:rsidR="00235567" w:rsidRDefault="00235567" w:rsidP="00235567">
      <w:pPr>
        <w:rPr>
          <w:sz w:val="24"/>
        </w:rPr>
      </w:pPr>
      <w:r w:rsidRPr="00D5268F">
        <w:rPr>
          <w:sz w:val="24"/>
        </w:rPr>
        <w:t>городской округ Ленинградской области</w:t>
      </w:r>
    </w:p>
    <w:p w:rsidR="00235567" w:rsidRPr="00D5268F" w:rsidRDefault="00235567" w:rsidP="00235567">
      <w:pPr>
        <w:rPr>
          <w:sz w:val="24"/>
          <w:szCs w:val="24"/>
        </w:rPr>
      </w:pPr>
      <w:r>
        <w:rPr>
          <w:sz w:val="24"/>
        </w:rPr>
        <w:t>Воронка-1 и Воронка-2»</w:t>
      </w:r>
    </w:p>
    <w:p w:rsidR="00235567" w:rsidRDefault="00235567" w:rsidP="00235567">
      <w:pPr>
        <w:ind w:firstLine="709"/>
        <w:jc w:val="both"/>
        <w:rPr>
          <w:sz w:val="24"/>
          <w:szCs w:val="24"/>
        </w:rPr>
      </w:pPr>
    </w:p>
    <w:p w:rsidR="00235567" w:rsidRDefault="00235567" w:rsidP="00235567">
      <w:pPr>
        <w:ind w:firstLine="709"/>
        <w:jc w:val="both"/>
        <w:rPr>
          <w:sz w:val="24"/>
          <w:szCs w:val="24"/>
        </w:rPr>
      </w:pPr>
    </w:p>
    <w:p w:rsidR="00235567" w:rsidRDefault="00235567" w:rsidP="00235567">
      <w:pPr>
        <w:ind w:firstLine="709"/>
        <w:jc w:val="both"/>
        <w:rPr>
          <w:sz w:val="24"/>
          <w:szCs w:val="24"/>
        </w:rPr>
      </w:pPr>
    </w:p>
    <w:p w:rsidR="00235567" w:rsidRPr="004A36BB" w:rsidRDefault="00235567" w:rsidP="00235567">
      <w:pPr>
        <w:pStyle w:val="ConsPlusTitle"/>
        <w:ind w:firstLine="709"/>
        <w:jc w:val="both"/>
        <w:rPr>
          <w:b w:val="0"/>
          <w:szCs w:val="24"/>
        </w:rPr>
      </w:pPr>
      <w:r w:rsidRPr="004A36BB">
        <w:rPr>
          <w:b w:val="0"/>
          <w:szCs w:val="24"/>
        </w:rPr>
        <w:t>В соответствии с Федеральным законом от 06.10.2003 № 131- ФЗ «Об общих принципах организации местного самоуправления в РФ», Федеральным законом от 12.01.1996 № 8 – ФЗ «О погребении и похоронном деле», Гражданским кодексом Российской Федерации, Конституцией Российской Федерации, Федеральным законом от 21.12.1994 № 69-</w:t>
      </w:r>
      <w:r w:rsidRPr="004A36BB">
        <w:rPr>
          <w:b w:val="0"/>
          <w:spacing w:val="-5"/>
          <w:szCs w:val="24"/>
        </w:rPr>
        <w:t xml:space="preserve">ФЗ </w:t>
      </w:r>
      <w:r w:rsidRPr="004A36BB">
        <w:rPr>
          <w:b w:val="0"/>
          <w:szCs w:val="24"/>
        </w:rPr>
        <w:t>«О пожарной безопасности», Законом Российской Федерации от 11.03.1992 № 2487-1 «О частной детективной и охранной деятельности в Российской Федерации», областным законом Ленинградской области от 07.02.2020 № 9-оз «О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области», постановлением Правительства Ленинградской области от 11 января 2022 года №</w:t>
      </w:r>
      <w:r>
        <w:rPr>
          <w:b w:val="0"/>
          <w:szCs w:val="24"/>
        </w:rPr>
        <w:t xml:space="preserve"> </w:t>
      </w:r>
      <w:r w:rsidRPr="004A36BB">
        <w:rPr>
          <w:b w:val="0"/>
          <w:szCs w:val="24"/>
        </w:rPr>
        <w:t xml:space="preserve">7 «Об утверждении правил содержания мест погребения на территории муниципального образования и утверждении порядков деятельности общественных кладбищ, воинских кладбищ и военных мемориальных кладбищ (находящихся в ведении органов местного самоуправления), крематориев», постановлением администрации </w:t>
      </w:r>
      <w:r>
        <w:rPr>
          <w:b w:val="0"/>
          <w:szCs w:val="24"/>
        </w:rPr>
        <w:t xml:space="preserve">Сосновоборского городского округа Ленинградской области </w:t>
      </w:r>
      <w:r w:rsidRPr="004A36BB">
        <w:rPr>
          <w:b w:val="0"/>
        </w:rPr>
        <w:t xml:space="preserve">от 22/10/2024 № 2579 </w:t>
      </w:r>
      <w:r>
        <w:rPr>
          <w:b w:val="0"/>
        </w:rPr>
        <w:t>«</w:t>
      </w:r>
      <w:r w:rsidRPr="004A36BB">
        <w:rPr>
          <w:b w:val="0"/>
        </w:rPr>
        <w:t xml:space="preserve">О внесении изменений в постановление </w:t>
      </w:r>
      <w:r w:rsidRPr="004A36BB">
        <w:rPr>
          <w:b w:val="0"/>
          <w:szCs w:val="24"/>
        </w:rPr>
        <w:t xml:space="preserve">администрации Сосновоборского городского округа от 01.12.2016 № 2680 </w:t>
      </w:r>
      <w:r w:rsidRPr="004A36BB">
        <w:rPr>
          <w:b w:val="0"/>
        </w:rPr>
        <w:t>«Об утверждении Порядка оказания ритуальных услуг, содержания и эксплуатации общественных кладбищ муниципального образования Сосновоборский городской округ Ленинградской области»</w:t>
      </w:r>
      <w:r>
        <w:rPr>
          <w:b w:val="0"/>
        </w:rPr>
        <w:t>»</w:t>
      </w:r>
      <w:r w:rsidRPr="004A36BB">
        <w:rPr>
          <w:b w:val="0"/>
          <w:szCs w:val="24"/>
        </w:rPr>
        <w:t xml:space="preserve"> и в целях упорядочения предоставления населению ритуальных услуг:</w:t>
      </w:r>
    </w:p>
    <w:p w:rsidR="00235567" w:rsidRPr="004A36BB" w:rsidRDefault="00235567" w:rsidP="00235567">
      <w:pPr>
        <w:pStyle w:val="a9"/>
        <w:numPr>
          <w:ilvl w:val="0"/>
          <w:numId w:val="2"/>
        </w:numPr>
        <w:spacing w:before="240"/>
        <w:ind w:left="0" w:firstLine="709"/>
        <w:jc w:val="both"/>
        <w:rPr>
          <w:sz w:val="24"/>
          <w:szCs w:val="24"/>
        </w:rPr>
      </w:pPr>
      <w:r w:rsidRPr="004A36BB">
        <w:rPr>
          <w:sz w:val="24"/>
          <w:szCs w:val="24"/>
        </w:rPr>
        <w:t xml:space="preserve">Внести изменения в распоряжение администрации Сосновоборского городского округа Ленинградской области </w:t>
      </w:r>
      <w:r w:rsidRPr="004A36BB">
        <w:rPr>
          <w:sz w:val="24"/>
        </w:rPr>
        <w:t xml:space="preserve">от 13/06/2024 № 151-р «Об утверждении Положения об организации пропускного и </w:t>
      </w:r>
      <w:proofErr w:type="spellStart"/>
      <w:r w:rsidRPr="004A36BB">
        <w:rPr>
          <w:sz w:val="24"/>
        </w:rPr>
        <w:t>внутриобъектового</w:t>
      </w:r>
      <w:proofErr w:type="spellEnd"/>
      <w:r w:rsidRPr="004A36BB">
        <w:rPr>
          <w:sz w:val="24"/>
        </w:rPr>
        <w:t xml:space="preserve"> режимов на территории общественных кладбищ муниципального образования Сосновоборский городской округ Ленинградской области Воронка-1 и Воронка-2</w:t>
      </w:r>
      <w:r>
        <w:rPr>
          <w:sz w:val="24"/>
        </w:rPr>
        <w:t>»:</w:t>
      </w:r>
    </w:p>
    <w:p w:rsidR="00235567" w:rsidRPr="004A36BB" w:rsidRDefault="00235567" w:rsidP="00235567">
      <w:pPr>
        <w:pStyle w:val="a9"/>
        <w:spacing w:before="24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Пункт 2.3.6. изложить в новой редакции:</w:t>
      </w:r>
    </w:p>
    <w:p w:rsidR="00235567" w:rsidRDefault="00235567" w:rsidP="00235567">
      <w:pPr>
        <w:pStyle w:val="a9"/>
        <w:spacing w:before="24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«2.3.6. </w:t>
      </w:r>
      <w:r w:rsidRPr="0010613D">
        <w:rPr>
          <w:sz w:val="24"/>
          <w:szCs w:val="24"/>
          <w:lang w:eastAsia="en-US"/>
        </w:rPr>
        <w:t xml:space="preserve">Талоны </w:t>
      </w:r>
      <w:r>
        <w:rPr>
          <w:sz w:val="24"/>
          <w:szCs w:val="24"/>
          <w:lang w:eastAsia="en-US"/>
        </w:rPr>
        <w:t>на захоронение (</w:t>
      </w:r>
      <w:proofErr w:type="spellStart"/>
      <w:r>
        <w:rPr>
          <w:sz w:val="24"/>
          <w:szCs w:val="24"/>
          <w:lang w:eastAsia="en-US"/>
        </w:rPr>
        <w:t>подзахоронение</w:t>
      </w:r>
      <w:proofErr w:type="spellEnd"/>
      <w:r>
        <w:rPr>
          <w:sz w:val="24"/>
          <w:szCs w:val="24"/>
          <w:lang w:eastAsia="en-US"/>
        </w:rPr>
        <w:t>) и</w:t>
      </w:r>
      <w:r w:rsidRPr="0010613D">
        <w:rPr>
          <w:sz w:val="24"/>
          <w:szCs w:val="24"/>
          <w:lang w:eastAsia="en-US"/>
        </w:rPr>
        <w:t xml:space="preserve"> эксгумацию изымаются сотрудником охранного предприятия, с которым Администрацией заключён муниципальный контракт на оказание охранных услуг, при въезде автомобиля на территорию общественного кладбища</w:t>
      </w:r>
      <w:r>
        <w:rPr>
          <w:sz w:val="24"/>
          <w:szCs w:val="24"/>
          <w:lang w:eastAsia="en-US"/>
        </w:rPr>
        <w:t>»;</w:t>
      </w:r>
    </w:p>
    <w:p w:rsidR="00235567" w:rsidRDefault="00235567" w:rsidP="00235567">
      <w:pPr>
        <w:pStyle w:val="a9"/>
        <w:numPr>
          <w:ilvl w:val="1"/>
          <w:numId w:val="2"/>
        </w:numPr>
        <w:spacing w:before="240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Пункт 2.5.1. изложить в новой редакции:</w:t>
      </w:r>
    </w:p>
    <w:p w:rsidR="00235567" w:rsidRDefault="00235567" w:rsidP="00235567">
      <w:pPr>
        <w:pStyle w:val="a9"/>
        <w:autoSpaceDE w:val="0"/>
        <w:autoSpaceDN w:val="0"/>
        <w:adjustRightInd w:val="0"/>
        <w:ind w:left="0"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«2.5.1. </w:t>
      </w:r>
      <w:r w:rsidRPr="00746205">
        <w:rPr>
          <w:sz w:val="24"/>
          <w:szCs w:val="24"/>
        </w:rPr>
        <w:t>Право въезда на территорию общественного кладбища и движения по его территории</w:t>
      </w:r>
      <w:r>
        <w:rPr>
          <w:sz w:val="24"/>
          <w:szCs w:val="24"/>
        </w:rPr>
        <w:t>,</w:t>
      </w:r>
      <w:r w:rsidRPr="00746205">
        <w:rPr>
          <w:sz w:val="24"/>
          <w:szCs w:val="24"/>
        </w:rPr>
        <w:t xml:space="preserve"> в пределах схем движения и стоянок транспортных средств</w:t>
      </w:r>
      <w:r>
        <w:rPr>
          <w:sz w:val="24"/>
          <w:szCs w:val="24"/>
        </w:rPr>
        <w:t>,</w:t>
      </w:r>
      <w:r w:rsidRPr="00746205">
        <w:rPr>
          <w:sz w:val="24"/>
          <w:szCs w:val="24"/>
        </w:rPr>
        <w:t xml:space="preserve"> </w:t>
      </w:r>
      <w:r w:rsidRPr="00513185">
        <w:rPr>
          <w:sz w:val="24"/>
          <w:szCs w:val="24"/>
        </w:rPr>
        <w:t>на автотранспорте, являющимся легковым пассажирским автомобилем, имеющим от 2 до 5 пассажирских мест</w:t>
      </w:r>
      <w:r>
        <w:rPr>
          <w:sz w:val="24"/>
          <w:szCs w:val="24"/>
        </w:rPr>
        <w:t>,</w:t>
      </w:r>
      <w:r w:rsidRPr="00015E79">
        <w:rPr>
          <w:sz w:val="24"/>
          <w:szCs w:val="24"/>
          <w:lang w:eastAsia="en-US"/>
        </w:rPr>
        <w:t xml:space="preserve"> </w:t>
      </w:r>
      <w:r w:rsidRPr="0010613D">
        <w:rPr>
          <w:sz w:val="24"/>
          <w:szCs w:val="24"/>
          <w:lang w:eastAsia="en-US"/>
        </w:rPr>
        <w:lastRenderedPageBreak/>
        <w:t>осуществляется на основании документов, подтверждающих отношение к указанным категориям граждан без предъявления пропуска</w:t>
      </w:r>
      <w:r>
        <w:rPr>
          <w:sz w:val="24"/>
          <w:szCs w:val="24"/>
          <w:lang w:eastAsia="en-US"/>
        </w:rPr>
        <w:t>,</w:t>
      </w:r>
      <w:r w:rsidRPr="00746205">
        <w:rPr>
          <w:sz w:val="24"/>
          <w:szCs w:val="24"/>
        </w:rPr>
        <w:t xml:space="preserve"> </w:t>
      </w:r>
      <w:r>
        <w:rPr>
          <w:sz w:val="24"/>
          <w:szCs w:val="24"/>
        </w:rPr>
        <w:t>имеют:</w:t>
      </w:r>
    </w:p>
    <w:p w:rsidR="00235567" w:rsidRDefault="00235567" w:rsidP="00235567">
      <w:pPr>
        <w:pStyle w:val="a9"/>
        <w:autoSpaceDE w:val="0"/>
        <w:autoSpaceDN w:val="0"/>
        <w:adjustRightInd w:val="0"/>
        <w:ind w:left="0"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46205">
        <w:rPr>
          <w:sz w:val="24"/>
          <w:szCs w:val="24"/>
        </w:rPr>
        <w:t>посетители</w:t>
      </w:r>
      <w:r>
        <w:rPr>
          <w:sz w:val="24"/>
          <w:szCs w:val="24"/>
        </w:rPr>
        <w:t xml:space="preserve"> </w:t>
      </w:r>
      <w:r w:rsidRPr="00746205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746205">
        <w:rPr>
          <w:sz w:val="24"/>
          <w:szCs w:val="24"/>
        </w:rPr>
        <w:t xml:space="preserve">инвалиды </w:t>
      </w:r>
      <w:r>
        <w:rPr>
          <w:sz w:val="24"/>
          <w:szCs w:val="24"/>
        </w:rPr>
        <w:t>первой, второй и третьей групп при предъявлении соответствующих документов;</w:t>
      </w:r>
    </w:p>
    <w:p w:rsidR="00235567" w:rsidRDefault="00235567" w:rsidP="00235567">
      <w:pPr>
        <w:pStyle w:val="a9"/>
        <w:autoSpaceDE w:val="0"/>
        <w:autoSpaceDN w:val="0"/>
        <w:adjustRightInd w:val="0"/>
        <w:ind w:left="0"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46205">
        <w:rPr>
          <w:sz w:val="24"/>
          <w:szCs w:val="24"/>
        </w:rPr>
        <w:t>лица, достигш</w:t>
      </w:r>
      <w:r>
        <w:rPr>
          <w:sz w:val="24"/>
          <w:szCs w:val="24"/>
        </w:rPr>
        <w:t>ие пенсионного возраста при предъявлении соответствующих документов;</w:t>
      </w:r>
    </w:p>
    <w:p w:rsidR="00235567" w:rsidRDefault="00235567" w:rsidP="00235567">
      <w:pPr>
        <w:pStyle w:val="a9"/>
        <w:autoSpaceDE w:val="0"/>
        <w:autoSpaceDN w:val="0"/>
        <w:adjustRightInd w:val="0"/>
        <w:ind w:left="0"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</w:t>
      </w:r>
      <w:r w:rsidRPr="00746205">
        <w:rPr>
          <w:sz w:val="24"/>
          <w:szCs w:val="24"/>
        </w:rPr>
        <w:t xml:space="preserve"> лица с малолетни</w:t>
      </w:r>
      <w:r>
        <w:rPr>
          <w:sz w:val="24"/>
          <w:szCs w:val="24"/>
        </w:rPr>
        <w:t>ми детьми (при предъявлении соответствующих документов) и беременные женщины».</w:t>
      </w:r>
    </w:p>
    <w:p w:rsidR="00235567" w:rsidRDefault="00235567" w:rsidP="00235567">
      <w:pPr>
        <w:pStyle w:val="a9"/>
        <w:ind w:left="0"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1.3. Пункт 2.5.2. изложить в новой редакции:</w:t>
      </w:r>
    </w:p>
    <w:p w:rsidR="00235567" w:rsidRPr="00015E79" w:rsidRDefault="00235567" w:rsidP="00235567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«2.5.2. </w:t>
      </w:r>
      <w:r w:rsidRPr="0010613D">
        <w:rPr>
          <w:sz w:val="24"/>
          <w:szCs w:val="24"/>
          <w:lang w:eastAsia="en-US"/>
        </w:rPr>
        <w:t>Въезд и выезд транспортных средств на (с) территорию(и), осуществляется через КПП на основании пропуска или талона на захоронение (</w:t>
      </w:r>
      <w:proofErr w:type="spellStart"/>
      <w:r w:rsidRPr="0010613D">
        <w:rPr>
          <w:sz w:val="24"/>
          <w:szCs w:val="24"/>
          <w:lang w:eastAsia="en-US"/>
        </w:rPr>
        <w:t>подзахоронение</w:t>
      </w:r>
      <w:proofErr w:type="spellEnd"/>
      <w:r w:rsidRPr="0010613D">
        <w:rPr>
          <w:sz w:val="24"/>
          <w:szCs w:val="24"/>
          <w:lang w:eastAsia="en-US"/>
        </w:rPr>
        <w:t>), талона на эксгумацию.</w:t>
      </w:r>
    </w:p>
    <w:p w:rsidR="00235567" w:rsidRDefault="00235567" w:rsidP="00235567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en-US"/>
        </w:rPr>
      </w:pPr>
      <w:r w:rsidRPr="00C966C8">
        <w:rPr>
          <w:sz w:val="24"/>
          <w:szCs w:val="24"/>
          <w:lang w:eastAsia="en-US"/>
        </w:rPr>
        <w:t>Доступ на территорию общественных кладбищ (открытие ворот) осуществляет сотрудник охраны после проверки пропускных документов, изъятия пропуска на разовый проезд, талонов на захоронение (</w:t>
      </w:r>
      <w:proofErr w:type="spellStart"/>
      <w:r w:rsidRPr="00C966C8">
        <w:rPr>
          <w:sz w:val="24"/>
          <w:szCs w:val="24"/>
          <w:lang w:eastAsia="en-US"/>
        </w:rPr>
        <w:t>подзахоронение</w:t>
      </w:r>
      <w:proofErr w:type="spellEnd"/>
      <w:r w:rsidRPr="00C966C8">
        <w:rPr>
          <w:sz w:val="24"/>
          <w:szCs w:val="24"/>
          <w:lang w:eastAsia="en-US"/>
        </w:rPr>
        <w:t>), эксгумацию, визуального осмотра транспортного средства (кузова) и внесения записи о транспортном средстве в журнал учёта въезжающих и выезжающих транспортных средств (Приложение № 7 к настоящему Положению, далее - Журнал).</w:t>
      </w:r>
    </w:p>
    <w:p w:rsidR="00235567" w:rsidRPr="00465293" w:rsidRDefault="00235567" w:rsidP="0023556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465293">
        <w:rPr>
          <w:sz w:val="24"/>
          <w:szCs w:val="24"/>
          <w:lang w:eastAsia="en-US"/>
        </w:rPr>
        <w:t xml:space="preserve">Въезд и выезд транспортных средств на (с) территорию(и) общественных кладбищ лица, оказывающего ритуальные и иные услуги, связанные с погребением, на основании договора, заключённого с Администрацией по результатам конкурса, при провозе надмогильных сооружений осуществляется на основании пункта 17.3. Порядка </w:t>
      </w:r>
      <w:r w:rsidRPr="00465293">
        <w:rPr>
          <w:sz w:val="24"/>
          <w:szCs w:val="24"/>
        </w:rPr>
        <w:t xml:space="preserve">оказания ритуальных услуг, содержания и эксплуатации общественных кладбищ муниципального образования Сосновоборский городской округ Ленинградской области, утверждённого постановлением администрации от 01/07/2022 № 1455 </w:t>
      </w:r>
      <w:r>
        <w:rPr>
          <w:sz w:val="24"/>
          <w:szCs w:val="24"/>
        </w:rPr>
        <w:t>«</w:t>
      </w:r>
      <w:r w:rsidRPr="00465293">
        <w:rPr>
          <w:sz w:val="24"/>
          <w:szCs w:val="24"/>
        </w:rPr>
        <w:t>О внесении изменений в постановление администрации Сосновоборского городского округа от 01/12/2016 № 2680 «Об утверждении Порядка оказания ритуальных услуг, содержания и эксплуатации общественных кладбищ Ленинградской области»</w:t>
      </w:r>
      <w:r>
        <w:rPr>
          <w:sz w:val="24"/>
          <w:szCs w:val="24"/>
        </w:rPr>
        <w:t xml:space="preserve">», без изъятия талона </w:t>
      </w:r>
      <w:r w:rsidRPr="00513185">
        <w:rPr>
          <w:sz w:val="24"/>
          <w:szCs w:val="24"/>
        </w:rPr>
        <w:t xml:space="preserve">на установку надмогильного сооружения (Приложение № </w:t>
      </w:r>
      <w:r>
        <w:rPr>
          <w:sz w:val="24"/>
          <w:szCs w:val="24"/>
        </w:rPr>
        <w:t>6</w:t>
      </w:r>
      <w:r w:rsidRPr="00513185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35567" w:rsidRPr="008C38BA" w:rsidRDefault="00235567" w:rsidP="00235567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</w:rPr>
        <w:t xml:space="preserve">Отделу экономического развития </w:t>
      </w:r>
      <w:r w:rsidRPr="008C38BA">
        <w:rPr>
          <w:sz w:val="24"/>
          <w:szCs w:val="24"/>
        </w:rPr>
        <w:t>администрации разместить настоящее распоряжение на официальном сайте Сосновоборского городского округа.</w:t>
      </w:r>
    </w:p>
    <w:p w:rsidR="00235567" w:rsidRPr="008C38BA" w:rsidRDefault="00235567" w:rsidP="00235567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</w:rPr>
      </w:pPr>
      <w:r w:rsidRPr="008C38BA">
        <w:rPr>
          <w:sz w:val="24"/>
        </w:rPr>
        <w:t>Настоящее распоряжение вступает в силу со дня подписания.</w:t>
      </w:r>
    </w:p>
    <w:p w:rsidR="00235567" w:rsidRPr="00A632F7" w:rsidRDefault="00235567" w:rsidP="00235567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A632F7">
        <w:rPr>
          <w:sz w:val="24"/>
          <w:szCs w:val="24"/>
        </w:rPr>
        <w:t xml:space="preserve">Контроль исполнения настоящего распоряжения </w:t>
      </w:r>
      <w:r>
        <w:rPr>
          <w:sz w:val="24"/>
          <w:szCs w:val="24"/>
        </w:rPr>
        <w:t xml:space="preserve">возложить на первого заместителя главы администрации </w:t>
      </w:r>
      <w:r w:rsidRPr="00A632F7"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 xml:space="preserve"> Лютикова</w:t>
      </w:r>
      <w:r w:rsidR="001D2E35">
        <w:rPr>
          <w:sz w:val="24"/>
          <w:szCs w:val="24"/>
        </w:rPr>
        <w:t xml:space="preserve"> </w:t>
      </w:r>
      <w:r>
        <w:rPr>
          <w:sz w:val="24"/>
          <w:szCs w:val="24"/>
        </w:rPr>
        <w:t>С.Г.</w:t>
      </w:r>
    </w:p>
    <w:p w:rsidR="00235567" w:rsidRPr="00A632F7" w:rsidRDefault="00235567" w:rsidP="00235567">
      <w:pPr>
        <w:pStyle w:val="a9"/>
        <w:ind w:left="0" w:firstLine="709"/>
        <w:jc w:val="both"/>
        <w:rPr>
          <w:sz w:val="24"/>
          <w:szCs w:val="24"/>
        </w:rPr>
      </w:pPr>
    </w:p>
    <w:p w:rsidR="00235567" w:rsidRPr="00A632F7" w:rsidRDefault="00235567" w:rsidP="00235567">
      <w:pPr>
        <w:pStyle w:val="a9"/>
        <w:ind w:left="1065"/>
        <w:jc w:val="both"/>
        <w:rPr>
          <w:sz w:val="24"/>
          <w:szCs w:val="24"/>
        </w:rPr>
      </w:pPr>
    </w:p>
    <w:p w:rsidR="00235567" w:rsidRPr="00A632F7" w:rsidRDefault="00235567" w:rsidP="00235567">
      <w:pPr>
        <w:pStyle w:val="a9"/>
        <w:ind w:left="1065"/>
        <w:jc w:val="both"/>
        <w:rPr>
          <w:sz w:val="24"/>
          <w:szCs w:val="24"/>
        </w:rPr>
      </w:pPr>
    </w:p>
    <w:p w:rsidR="00235567" w:rsidRPr="00A632F7" w:rsidRDefault="00235567" w:rsidP="00235567">
      <w:pPr>
        <w:pStyle w:val="a9"/>
        <w:ind w:left="0"/>
        <w:jc w:val="both"/>
        <w:rPr>
          <w:iCs/>
          <w:sz w:val="24"/>
          <w:szCs w:val="24"/>
        </w:rPr>
      </w:pPr>
      <w:r w:rsidRPr="00A632F7">
        <w:rPr>
          <w:sz w:val="24"/>
          <w:szCs w:val="24"/>
        </w:rPr>
        <w:t>Глава Сосновоборского городского округа</w:t>
      </w:r>
      <w:r w:rsidRPr="00A632F7">
        <w:rPr>
          <w:sz w:val="24"/>
          <w:szCs w:val="24"/>
        </w:rPr>
        <w:tab/>
      </w:r>
      <w:r w:rsidRPr="00A632F7">
        <w:rPr>
          <w:sz w:val="24"/>
          <w:szCs w:val="24"/>
        </w:rPr>
        <w:tab/>
      </w:r>
      <w:r w:rsidRPr="00A632F7">
        <w:rPr>
          <w:sz w:val="24"/>
          <w:szCs w:val="24"/>
        </w:rPr>
        <w:tab/>
      </w:r>
      <w:r w:rsidRPr="00A632F7">
        <w:rPr>
          <w:sz w:val="24"/>
          <w:szCs w:val="24"/>
        </w:rPr>
        <w:tab/>
      </w:r>
      <w:r w:rsidRPr="00A632F7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   </w:t>
      </w:r>
      <w:r w:rsidRPr="00A632F7">
        <w:rPr>
          <w:sz w:val="24"/>
          <w:szCs w:val="24"/>
        </w:rPr>
        <w:t>М.В. Воронков</w:t>
      </w:r>
    </w:p>
    <w:p w:rsidR="00235567" w:rsidRPr="009254E1" w:rsidRDefault="00235567" w:rsidP="00235567">
      <w:pPr>
        <w:ind w:firstLine="709"/>
        <w:rPr>
          <w:sz w:val="24"/>
          <w:szCs w:val="24"/>
        </w:rPr>
      </w:pPr>
    </w:p>
    <w:sectPr w:rsidR="00235567" w:rsidRPr="009254E1" w:rsidSect="00733BF6">
      <w:headerReference w:type="default" r:id="rId8"/>
      <w:pgSz w:w="11906" w:h="16838"/>
      <w:pgMar w:top="567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26B" w:rsidRDefault="00F3026B" w:rsidP="00762166">
      <w:r>
        <w:separator/>
      </w:r>
    </w:p>
  </w:endnote>
  <w:endnote w:type="continuationSeparator" w:id="0">
    <w:p w:rsidR="00F3026B" w:rsidRDefault="00F3026B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26B" w:rsidRDefault="00F3026B" w:rsidP="00762166">
      <w:r>
        <w:separator/>
      </w:r>
    </w:p>
  </w:footnote>
  <w:footnote w:type="continuationSeparator" w:id="0">
    <w:p w:rsidR="00F3026B" w:rsidRDefault="00F3026B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87C1CA3"/>
    <w:multiLevelType w:val="multilevel"/>
    <w:tmpl w:val="6546CE9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35974ea6-4d3d-4dc1-845f-d8af4bb0e955"/>
  </w:docVars>
  <w:rsids>
    <w:rsidRoot w:val="00D546B9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2E35"/>
    <w:rsid w:val="001D34FF"/>
    <w:rsid w:val="001E56A2"/>
    <w:rsid w:val="002246F2"/>
    <w:rsid w:val="002265BD"/>
    <w:rsid w:val="00231C5B"/>
    <w:rsid w:val="00235567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14B6E"/>
    <w:rsid w:val="007272F6"/>
    <w:rsid w:val="00733B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86AB8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546B9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2A34"/>
    <w:rsid w:val="00E27AFB"/>
    <w:rsid w:val="00E4432D"/>
    <w:rsid w:val="00E67920"/>
    <w:rsid w:val="00E8645B"/>
    <w:rsid w:val="00E86CBA"/>
    <w:rsid w:val="00E915ED"/>
    <w:rsid w:val="00E95BF2"/>
    <w:rsid w:val="00ED69D4"/>
    <w:rsid w:val="00EE0337"/>
    <w:rsid w:val="00EE27F0"/>
    <w:rsid w:val="00EE51E5"/>
    <w:rsid w:val="00F059CE"/>
    <w:rsid w:val="00F3026B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211D7"/>
  <w15:docId w15:val="{45B356F5-88B7-497E-AA37-CF89F3A8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35567"/>
    <w:pPr>
      <w:ind w:left="720"/>
      <w:contextualSpacing/>
    </w:pPr>
  </w:style>
  <w:style w:type="paragraph" w:customStyle="1" w:styleId="ConsPlusTitle">
    <w:name w:val="ConsPlusTitle"/>
    <w:rsid w:val="00235567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0a695a79-6f39-43d5-830c-3e373f55538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0a695a79-6f39-43d5-830c-3e373f555385.dot</Template>
  <TotalTime>1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cp:lastModifiedBy>N</cp:lastModifiedBy>
  <cp:revision>2</cp:revision>
  <cp:lastPrinted>2024-11-07T14:59:00Z</cp:lastPrinted>
  <dcterms:created xsi:type="dcterms:W3CDTF">2024-11-08T11:12:00Z</dcterms:created>
  <dcterms:modified xsi:type="dcterms:W3CDTF">2024-11-08T11:12:00Z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35974ea6-4d3d-4dc1-845f-d8af4bb0e955</vt:lpwstr>
  </property>
</Properties>
</file>