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DB" w:rsidRDefault="004B63DB" w:rsidP="004B63DB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1905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B63DB" w:rsidRDefault="004B63DB" w:rsidP="004B63DB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администрация </w:t>
      </w:r>
      <w:r>
        <w:rPr>
          <w:b/>
          <w:sz w:val="22"/>
        </w:rPr>
        <w:t xml:space="preserve">МУНИЦИПАЛЬНОГО ОБРАЗОВАНИЯ                                  </w:t>
      </w:r>
    </w:p>
    <w:p w:rsidR="004B63DB" w:rsidRDefault="004B63DB" w:rsidP="004B63DB">
      <w:pPr>
        <w:rPr>
          <w:b/>
          <w:sz w:val="24"/>
        </w:rPr>
      </w:pPr>
      <w:r>
        <w:rPr>
          <w:b/>
          <w:sz w:val="22"/>
        </w:rPr>
        <w:t xml:space="preserve">           СОСНОВОБОРСКИЙ ГОРОДСКОЙ ОКРУГ  ЛЕНИНГРАДСКОЙ ОБЛАСТИ</w:t>
      </w:r>
    </w:p>
    <w:p w:rsidR="004B63DB" w:rsidRDefault="007151E9" w:rsidP="004B63DB">
      <w:pPr>
        <w:jc w:val="center"/>
        <w:rPr>
          <w:b/>
          <w:spacing w:val="20"/>
          <w:sz w:val="32"/>
        </w:rPr>
      </w:pPr>
      <w:r w:rsidRPr="007151E9">
        <w:rPr>
          <w:noProof/>
        </w:rPr>
        <w:pict>
          <v:line id="_x0000_s1026" style="position:absolute;left:0;text-align:left;z-index:251658240" from="4.05pt,5.85pt" to="450.5pt,5.9pt" strokeweight="2pt">
            <v:stroke startarrowwidth="narrow" startarrowlength="short" endarrowwidth="narrow" endarrowlength="short"/>
          </v:line>
        </w:pict>
      </w:r>
    </w:p>
    <w:p w:rsidR="004B63DB" w:rsidRDefault="004B63DB" w:rsidP="004B63DB">
      <w:pPr>
        <w:pStyle w:val="3"/>
        <w:jc w:val="left"/>
      </w:pPr>
      <w:r>
        <w:t xml:space="preserve">                             постановление</w:t>
      </w:r>
    </w:p>
    <w:p w:rsidR="004B63DB" w:rsidRDefault="004B63DB" w:rsidP="004B63DB">
      <w:pPr>
        <w:jc w:val="center"/>
        <w:rPr>
          <w:sz w:val="24"/>
        </w:rPr>
      </w:pPr>
    </w:p>
    <w:p w:rsidR="004B63DB" w:rsidRDefault="004B63DB" w:rsidP="004B63DB">
      <w:pPr>
        <w:rPr>
          <w:sz w:val="24"/>
        </w:rPr>
      </w:pPr>
      <w:r>
        <w:rPr>
          <w:sz w:val="24"/>
        </w:rPr>
        <w:t xml:space="preserve">                                                        от 07/02/2023 № 312</w:t>
      </w:r>
    </w:p>
    <w:p w:rsidR="004B63DB" w:rsidRDefault="004B63DB" w:rsidP="004B63DB">
      <w:pPr>
        <w:jc w:val="both"/>
        <w:rPr>
          <w:sz w:val="24"/>
        </w:rPr>
      </w:pPr>
    </w:p>
    <w:p w:rsidR="004B63DB" w:rsidRDefault="004B63DB" w:rsidP="004B63DB">
      <w:pPr>
        <w:rPr>
          <w:sz w:val="24"/>
          <w:szCs w:val="24"/>
        </w:rPr>
      </w:pPr>
      <w:r w:rsidRPr="00076776">
        <w:rPr>
          <w:sz w:val="24"/>
          <w:szCs w:val="24"/>
        </w:rPr>
        <w:t xml:space="preserve">Об утверждении </w:t>
      </w:r>
      <w:r>
        <w:rPr>
          <w:sz w:val="24"/>
          <w:szCs w:val="24"/>
        </w:rPr>
        <w:t xml:space="preserve">бюджетного прогноза </w:t>
      </w:r>
    </w:p>
    <w:p w:rsidR="004B63DB" w:rsidRDefault="004B63DB" w:rsidP="004B63DB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</w:t>
      </w:r>
    </w:p>
    <w:p w:rsidR="004B63DB" w:rsidRPr="00076776" w:rsidRDefault="004B63DB" w:rsidP="004B63DB">
      <w:pPr>
        <w:rPr>
          <w:sz w:val="24"/>
          <w:szCs w:val="24"/>
        </w:rPr>
      </w:pPr>
      <w:r>
        <w:rPr>
          <w:sz w:val="24"/>
          <w:szCs w:val="24"/>
        </w:rPr>
        <w:t>на долгосрочный период 2023-2028 годов</w:t>
      </w:r>
    </w:p>
    <w:p w:rsidR="004B63DB" w:rsidRDefault="004B63DB" w:rsidP="004B63DB">
      <w:pPr>
        <w:rPr>
          <w:sz w:val="24"/>
          <w:szCs w:val="24"/>
        </w:rPr>
      </w:pPr>
    </w:p>
    <w:p w:rsidR="004B63DB" w:rsidRDefault="004B63DB" w:rsidP="004B63DB">
      <w:pPr>
        <w:rPr>
          <w:sz w:val="24"/>
          <w:szCs w:val="24"/>
        </w:rPr>
      </w:pPr>
    </w:p>
    <w:p w:rsidR="004B63DB" w:rsidRPr="00076776" w:rsidRDefault="004B63DB" w:rsidP="004B63DB">
      <w:pPr>
        <w:rPr>
          <w:sz w:val="24"/>
          <w:szCs w:val="24"/>
        </w:rPr>
      </w:pPr>
    </w:p>
    <w:p w:rsidR="004B63DB" w:rsidRDefault="004B63DB" w:rsidP="004B63DB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 w:rsidRPr="00076776">
        <w:rPr>
          <w:sz w:val="24"/>
          <w:szCs w:val="24"/>
        </w:rPr>
        <w:t xml:space="preserve">В соответствии с пунктом 6 статьи </w:t>
      </w:r>
      <w:r>
        <w:rPr>
          <w:sz w:val="24"/>
          <w:szCs w:val="24"/>
        </w:rPr>
        <w:t xml:space="preserve">170.1 Бюджетного кодекса Российской Федерации и постановлением администрации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</w:t>
      </w:r>
      <w:r w:rsidRPr="0038484F">
        <w:rPr>
          <w:sz w:val="24"/>
          <w:szCs w:val="24"/>
        </w:rPr>
        <w:t>от 21.09.2015 № 2330 «Об</w:t>
      </w:r>
      <w:r>
        <w:rPr>
          <w:sz w:val="24"/>
          <w:szCs w:val="24"/>
        </w:rPr>
        <w:t xml:space="preserve"> утверждении Порядка разработки и утверждения бюджетного прогноза </w:t>
      </w:r>
      <w:proofErr w:type="spellStart"/>
      <w:r w:rsidRPr="00076776">
        <w:rPr>
          <w:sz w:val="24"/>
          <w:szCs w:val="24"/>
        </w:rPr>
        <w:t>Сосновоборского</w:t>
      </w:r>
      <w:proofErr w:type="spellEnd"/>
      <w:r w:rsidRPr="00076776"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>»,</w:t>
      </w:r>
      <w:r w:rsidRPr="00076776">
        <w:rPr>
          <w:sz w:val="24"/>
          <w:szCs w:val="24"/>
        </w:rPr>
        <w:t xml:space="preserve"> администрация </w:t>
      </w:r>
      <w:proofErr w:type="spellStart"/>
      <w:r w:rsidRPr="00076776">
        <w:rPr>
          <w:sz w:val="24"/>
          <w:szCs w:val="24"/>
        </w:rPr>
        <w:t>Сосновоборского</w:t>
      </w:r>
      <w:proofErr w:type="spellEnd"/>
      <w:r w:rsidRPr="00076776">
        <w:rPr>
          <w:sz w:val="24"/>
          <w:szCs w:val="24"/>
        </w:rPr>
        <w:t xml:space="preserve"> городского округа</w:t>
      </w:r>
      <w:r>
        <w:rPr>
          <w:sz w:val="24"/>
          <w:szCs w:val="24"/>
        </w:rPr>
        <w:t xml:space="preserve">   </w:t>
      </w:r>
      <w:proofErr w:type="spellStart"/>
      <w:proofErr w:type="gramStart"/>
      <w:r w:rsidRPr="00076776">
        <w:rPr>
          <w:b/>
          <w:sz w:val="24"/>
          <w:szCs w:val="24"/>
        </w:rPr>
        <w:t>п</w:t>
      </w:r>
      <w:proofErr w:type="spellEnd"/>
      <w:proofErr w:type="gramEnd"/>
      <w:r w:rsidRPr="00076776">
        <w:rPr>
          <w:b/>
          <w:sz w:val="24"/>
          <w:szCs w:val="24"/>
        </w:rPr>
        <w:t xml:space="preserve"> о с т а </w:t>
      </w:r>
      <w:proofErr w:type="spellStart"/>
      <w:r w:rsidRPr="00076776">
        <w:rPr>
          <w:b/>
          <w:sz w:val="24"/>
          <w:szCs w:val="24"/>
        </w:rPr>
        <w:t>н</w:t>
      </w:r>
      <w:proofErr w:type="spellEnd"/>
      <w:r w:rsidRPr="00076776">
        <w:rPr>
          <w:b/>
          <w:sz w:val="24"/>
          <w:szCs w:val="24"/>
        </w:rPr>
        <w:t xml:space="preserve"> о в л я е т:</w:t>
      </w:r>
    </w:p>
    <w:p w:rsidR="004B63DB" w:rsidRDefault="004B63DB" w:rsidP="004B63DB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</w:p>
    <w:p w:rsidR="004B63DB" w:rsidRDefault="004B63DB" w:rsidP="004B63DB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1. Утвердить</w:t>
      </w:r>
      <w:r w:rsidRPr="002A63D8">
        <w:rPr>
          <w:sz w:val="24"/>
          <w:szCs w:val="24"/>
        </w:rPr>
        <w:t xml:space="preserve"> бюджетный прогноз </w:t>
      </w:r>
      <w:proofErr w:type="spellStart"/>
      <w:r w:rsidRPr="002A63D8">
        <w:rPr>
          <w:sz w:val="24"/>
          <w:szCs w:val="24"/>
        </w:rPr>
        <w:t>Сосновоборского</w:t>
      </w:r>
      <w:proofErr w:type="spellEnd"/>
      <w:r w:rsidRPr="002A63D8">
        <w:rPr>
          <w:sz w:val="24"/>
          <w:szCs w:val="24"/>
        </w:rPr>
        <w:t xml:space="preserve"> городского округа на </w:t>
      </w:r>
      <w:r>
        <w:rPr>
          <w:sz w:val="24"/>
          <w:szCs w:val="24"/>
        </w:rPr>
        <w:t>д</w:t>
      </w:r>
      <w:r w:rsidRPr="002A63D8">
        <w:rPr>
          <w:sz w:val="24"/>
          <w:szCs w:val="24"/>
        </w:rPr>
        <w:t>олгосрочный период 20</w:t>
      </w:r>
      <w:r>
        <w:rPr>
          <w:sz w:val="24"/>
          <w:szCs w:val="24"/>
        </w:rPr>
        <w:t>23</w:t>
      </w:r>
      <w:r w:rsidRPr="002A63D8">
        <w:rPr>
          <w:sz w:val="24"/>
          <w:szCs w:val="24"/>
        </w:rPr>
        <w:t>-202</w:t>
      </w:r>
      <w:r>
        <w:rPr>
          <w:sz w:val="24"/>
          <w:szCs w:val="24"/>
        </w:rPr>
        <w:t>8</w:t>
      </w:r>
      <w:r w:rsidRPr="002A63D8">
        <w:rPr>
          <w:sz w:val="24"/>
          <w:szCs w:val="24"/>
        </w:rPr>
        <w:t xml:space="preserve"> годов</w:t>
      </w:r>
      <w:r w:rsidRPr="002A63D8">
        <w:rPr>
          <w:color w:val="FF0000"/>
          <w:sz w:val="24"/>
          <w:szCs w:val="24"/>
        </w:rPr>
        <w:t xml:space="preserve"> </w:t>
      </w:r>
      <w:r w:rsidRPr="009B668D">
        <w:rPr>
          <w:sz w:val="24"/>
          <w:szCs w:val="24"/>
        </w:rPr>
        <w:t>(</w:t>
      </w:r>
      <w:r>
        <w:rPr>
          <w:sz w:val="24"/>
          <w:szCs w:val="24"/>
        </w:rPr>
        <w:t>Приложение).</w:t>
      </w:r>
    </w:p>
    <w:p w:rsidR="004B63DB" w:rsidRDefault="004B63DB" w:rsidP="004B63DB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2. Признать утратившим силу постановление администрации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от 14.02.2020 № 295 «Об утверждении бюджетного прогноза </w:t>
      </w:r>
      <w:proofErr w:type="spellStart"/>
      <w:r>
        <w:rPr>
          <w:sz w:val="24"/>
          <w:szCs w:val="24"/>
        </w:rPr>
        <w:t>Сосновоборского</w:t>
      </w:r>
      <w:proofErr w:type="spellEnd"/>
      <w:r>
        <w:rPr>
          <w:sz w:val="24"/>
          <w:szCs w:val="24"/>
        </w:rPr>
        <w:t xml:space="preserve"> городского округа на долгосрочный период 2020-2025 годов»                     (с изменениями) с 01.01.2023.</w:t>
      </w:r>
    </w:p>
    <w:p w:rsidR="004B63DB" w:rsidRDefault="004B63DB" w:rsidP="004B63DB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3E5F23">
        <w:rPr>
          <w:sz w:val="24"/>
          <w:szCs w:val="24"/>
        </w:rPr>
        <w:t>Общему отделу администрации (</w:t>
      </w:r>
      <w:r>
        <w:rPr>
          <w:sz w:val="24"/>
          <w:szCs w:val="24"/>
        </w:rPr>
        <w:t>Смолкина М.С.</w:t>
      </w:r>
      <w:r w:rsidRPr="003E5F23">
        <w:rPr>
          <w:sz w:val="24"/>
          <w:szCs w:val="24"/>
        </w:rPr>
        <w:t xml:space="preserve">) обнародовать настоящее постановление на электронном сайте городской газеты «Маяк». </w:t>
      </w:r>
    </w:p>
    <w:p w:rsidR="004B63DB" w:rsidRDefault="004B63DB" w:rsidP="004B63DB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0A4383">
        <w:rPr>
          <w:sz w:val="24"/>
          <w:szCs w:val="24"/>
        </w:rPr>
        <w:t xml:space="preserve">Отделу по связям с общественностью (пресс-центр) </w:t>
      </w:r>
      <w:r>
        <w:rPr>
          <w:sz w:val="24"/>
          <w:szCs w:val="24"/>
        </w:rPr>
        <w:t>к</w:t>
      </w:r>
      <w:r w:rsidRPr="006674DB">
        <w:rPr>
          <w:sz w:val="24"/>
          <w:szCs w:val="24"/>
        </w:rPr>
        <w:t>омитет</w:t>
      </w:r>
      <w:r>
        <w:rPr>
          <w:sz w:val="24"/>
          <w:szCs w:val="24"/>
        </w:rPr>
        <w:t>а</w:t>
      </w:r>
      <w:r w:rsidRPr="006674DB">
        <w:rPr>
          <w:sz w:val="24"/>
          <w:szCs w:val="24"/>
        </w:rPr>
        <w:t xml:space="preserve"> по общественной безопасности и информации</w:t>
      </w:r>
      <w:r w:rsidRPr="000A4383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bCs/>
          <w:sz w:val="24"/>
          <w:szCs w:val="24"/>
        </w:rPr>
        <w:t>Бастина</w:t>
      </w:r>
      <w:proofErr w:type="spellEnd"/>
      <w:r>
        <w:rPr>
          <w:bCs/>
          <w:sz w:val="24"/>
          <w:szCs w:val="24"/>
        </w:rPr>
        <w:t xml:space="preserve"> Е.А</w:t>
      </w:r>
      <w:r>
        <w:rPr>
          <w:sz w:val="24"/>
          <w:szCs w:val="24"/>
        </w:rPr>
        <w:t xml:space="preserve">.) </w:t>
      </w:r>
      <w:proofErr w:type="gramStart"/>
      <w:r w:rsidRPr="000A4383">
        <w:rPr>
          <w:sz w:val="24"/>
          <w:szCs w:val="24"/>
        </w:rPr>
        <w:t>разместить</w:t>
      </w:r>
      <w:proofErr w:type="gramEnd"/>
      <w:r w:rsidRPr="000A4383">
        <w:rPr>
          <w:sz w:val="24"/>
          <w:szCs w:val="24"/>
        </w:rPr>
        <w:t xml:space="preserve"> настоящее постановление на официальном сайте </w:t>
      </w:r>
      <w:proofErr w:type="spellStart"/>
      <w:r w:rsidRPr="000A4383">
        <w:rPr>
          <w:sz w:val="24"/>
          <w:szCs w:val="24"/>
        </w:rPr>
        <w:t>Сосновоборского</w:t>
      </w:r>
      <w:proofErr w:type="spellEnd"/>
      <w:r w:rsidRPr="000A4383">
        <w:rPr>
          <w:sz w:val="24"/>
          <w:szCs w:val="24"/>
        </w:rPr>
        <w:t xml:space="preserve"> городского округа.</w:t>
      </w:r>
    </w:p>
    <w:p w:rsidR="004B63DB" w:rsidRDefault="004B63DB" w:rsidP="004B63DB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5.</w:t>
      </w:r>
      <w:r w:rsidRPr="00DC0CE5">
        <w:rPr>
          <w:sz w:val="24"/>
          <w:szCs w:val="24"/>
        </w:rPr>
        <w:t xml:space="preserve"> Настоящее постановление вступает в силу со дня официального обнародования.</w:t>
      </w:r>
    </w:p>
    <w:p w:rsidR="004B63DB" w:rsidRPr="009A04DB" w:rsidRDefault="004B63DB" w:rsidP="004B63DB">
      <w:pPr>
        <w:tabs>
          <w:tab w:val="left" w:pos="1134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6.</w:t>
      </w:r>
      <w:proofErr w:type="gramStart"/>
      <w:r w:rsidRPr="00DC0CE5">
        <w:rPr>
          <w:sz w:val="24"/>
          <w:szCs w:val="24"/>
        </w:rPr>
        <w:t>Контроль за</w:t>
      </w:r>
      <w:proofErr w:type="gramEnd"/>
      <w:r w:rsidRPr="00DC0CE5">
        <w:rPr>
          <w:sz w:val="24"/>
          <w:szCs w:val="24"/>
        </w:rPr>
        <w:t xml:space="preserve"> исполнением </w:t>
      </w:r>
      <w:r>
        <w:rPr>
          <w:sz w:val="24"/>
          <w:szCs w:val="24"/>
        </w:rPr>
        <w:t xml:space="preserve">настоящего </w:t>
      </w:r>
      <w:r w:rsidRPr="00DC0CE5">
        <w:rPr>
          <w:sz w:val="24"/>
          <w:szCs w:val="24"/>
        </w:rPr>
        <w:t>постановления оставляю за собой.</w:t>
      </w:r>
    </w:p>
    <w:p w:rsidR="004B63DB" w:rsidRPr="00076776" w:rsidRDefault="004B63DB" w:rsidP="004B63DB">
      <w:pPr>
        <w:ind w:right="282" w:firstLine="709"/>
        <w:jc w:val="both"/>
        <w:rPr>
          <w:sz w:val="24"/>
          <w:szCs w:val="24"/>
        </w:rPr>
      </w:pPr>
    </w:p>
    <w:p w:rsidR="004B63DB" w:rsidRDefault="004B63DB" w:rsidP="004B63DB">
      <w:pPr>
        <w:jc w:val="both"/>
        <w:rPr>
          <w:sz w:val="24"/>
          <w:szCs w:val="24"/>
        </w:rPr>
      </w:pPr>
    </w:p>
    <w:p w:rsidR="004B63DB" w:rsidRPr="00076776" w:rsidRDefault="004B63DB" w:rsidP="004B63DB">
      <w:pPr>
        <w:jc w:val="both"/>
        <w:rPr>
          <w:sz w:val="24"/>
          <w:szCs w:val="24"/>
        </w:rPr>
      </w:pPr>
    </w:p>
    <w:p w:rsidR="004B63DB" w:rsidRDefault="004B63DB" w:rsidP="004B63DB">
      <w:pPr>
        <w:ind w:right="-1"/>
        <w:rPr>
          <w:sz w:val="24"/>
          <w:szCs w:val="24"/>
        </w:rPr>
      </w:pPr>
      <w:r w:rsidRPr="00DE6A69">
        <w:rPr>
          <w:sz w:val="24"/>
          <w:szCs w:val="24"/>
        </w:rPr>
        <w:t xml:space="preserve">Глава </w:t>
      </w:r>
      <w:proofErr w:type="spellStart"/>
      <w:r w:rsidRPr="00DE6A69">
        <w:rPr>
          <w:sz w:val="24"/>
          <w:szCs w:val="24"/>
        </w:rPr>
        <w:t>Сосновоборского</w:t>
      </w:r>
      <w:proofErr w:type="spellEnd"/>
      <w:r w:rsidRPr="00DE6A69">
        <w:rPr>
          <w:sz w:val="24"/>
          <w:szCs w:val="24"/>
        </w:rPr>
        <w:t xml:space="preserve"> городского округа           </w:t>
      </w:r>
      <w:r>
        <w:rPr>
          <w:sz w:val="24"/>
          <w:szCs w:val="24"/>
        </w:rPr>
        <w:t xml:space="preserve">  </w:t>
      </w:r>
      <w:r w:rsidRPr="00DE6A69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</w:t>
      </w:r>
      <w:r w:rsidRPr="00DE6A6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 w:rsidRPr="00DE6A6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        М.В. Воронков</w:t>
      </w:r>
    </w:p>
    <w:p w:rsidR="004B63DB" w:rsidRPr="00E56A82" w:rsidRDefault="004B63DB" w:rsidP="004B63DB">
      <w:pPr>
        <w:autoSpaceDE w:val="0"/>
        <w:autoSpaceDN w:val="0"/>
        <w:adjustRightInd w:val="0"/>
        <w:ind w:left="-426" w:firstLine="426"/>
        <w:jc w:val="both"/>
        <w:rPr>
          <w:color w:val="FF0000"/>
          <w:sz w:val="24"/>
          <w:szCs w:val="24"/>
        </w:rPr>
      </w:pPr>
    </w:p>
    <w:p w:rsidR="004B63DB" w:rsidRPr="00E56A82" w:rsidRDefault="004B63DB" w:rsidP="004B63DB">
      <w:pPr>
        <w:autoSpaceDE w:val="0"/>
        <w:autoSpaceDN w:val="0"/>
        <w:adjustRightInd w:val="0"/>
        <w:ind w:left="-426" w:firstLine="426"/>
        <w:jc w:val="both"/>
        <w:rPr>
          <w:color w:val="FF0000"/>
          <w:sz w:val="24"/>
          <w:szCs w:val="24"/>
        </w:rPr>
      </w:pPr>
    </w:p>
    <w:p w:rsidR="004B63DB" w:rsidRDefault="004B63DB" w:rsidP="004B63DB">
      <w:pPr>
        <w:autoSpaceDE w:val="0"/>
        <w:autoSpaceDN w:val="0"/>
        <w:adjustRightInd w:val="0"/>
        <w:ind w:left="-426" w:firstLine="426"/>
        <w:jc w:val="both"/>
        <w:rPr>
          <w:color w:val="FF0000"/>
          <w:sz w:val="24"/>
          <w:szCs w:val="24"/>
        </w:rPr>
      </w:pPr>
    </w:p>
    <w:p w:rsidR="004B63DB" w:rsidRPr="00E56A82" w:rsidRDefault="004B63DB" w:rsidP="004B63DB">
      <w:pPr>
        <w:autoSpaceDE w:val="0"/>
        <w:autoSpaceDN w:val="0"/>
        <w:adjustRightInd w:val="0"/>
        <w:ind w:left="-426" w:firstLine="426"/>
        <w:jc w:val="both"/>
        <w:rPr>
          <w:color w:val="FF0000"/>
          <w:sz w:val="24"/>
          <w:szCs w:val="24"/>
        </w:rPr>
      </w:pPr>
    </w:p>
    <w:p w:rsidR="004B63DB" w:rsidRPr="00E56A82" w:rsidRDefault="004B63DB" w:rsidP="004B63DB">
      <w:pPr>
        <w:autoSpaceDE w:val="0"/>
        <w:autoSpaceDN w:val="0"/>
        <w:adjustRightInd w:val="0"/>
        <w:ind w:left="-426" w:firstLine="426"/>
        <w:jc w:val="both"/>
        <w:rPr>
          <w:color w:val="FF0000"/>
          <w:sz w:val="24"/>
          <w:szCs w:val="24"/>
        </w:rPr>
      </w:pPr>
    </w:p>
    <w:p w:rsidR="004B63DB" w:rsidRPr="00E56A82" w:rsidRDefault="004B63DB" w:rsidP="004B63DB">
      <w:pPr>
        <w:autoSpaceDE w:val="0"/>
        <w:autoSpaceDN w:val="0"/>
        <w:adjustRightInd w:val="0"/>
        <w:ind w:left="-426" w:firstLine="426"/>
        <w:jc w:val="both"/>
        <w:rPr>
          <w:color w:val="FF0000"/>
          <w:sz w:val="24"/>
          <w:szCs w:val="24"/>
        </w:rPr>
      </w:pPr>
    </w:p>
    <w:p w:rsidR="004B63DB" w:rsidRDefault="004B63DB" w:rsidP="004B63DB">
      <w:pPr>
        <w:autoSpaceDE w:val="0"/>
        <w:autoSpaceDN w:val="0"/>
        <w:adjustRightInd w:val="0"/>
        <w:ind w:left="-426" w:firstLine="426"/>
        <w:jc w:val="both"/>
        <w:rPr>
          <w:color w:val="FF0000"/>
          <w:sz w:val="24"/>
          <w:szCs w:val="24"/>
        </w:rPr>
      </w:pPr>
    </w:p>
    <w:p w:rsidR="004B63DB" w:rsidRPr="00E56A82" w:rsidRDefault="004B63DB" w:rsidP="004B63DB">
      <w:pPr>
        <w:autoSpaceDE w:val="0"/>
        <w:autoSpaceDN w:val="0"/>
        <w:adjustRightInd w:val="0"/>
        <w:ind w:left="-426" w:firstLine="426"/>
        <w:jc w:val="both"/>
        <w:rPr>
          <w:color w:val="FF0000"/>
          <w:sz w:val="24"/>
          <w:szCs w:val="24"/>
        </w:rPr>
      </w:pPr>
    </w:p>
    <w:p w:rsidR="004B63DB" w:rsidRPr="00E56A82" w:rsidRDefault="004B63DB" w:rsidP="004B63DB">
      <w:pPr>
        <w:autoSpaceDE w:val="0"/>
        <w:autoSpaceDN w:val="0"/>
        <w:adjustRightInd w:val="0"/>
        <w:ind w:left="-426" w:firstLine="426"/>
        <w:jc w:val="both"/>
        <w:rPr>
          <w:color w:val="FF0000"/>
          <w:sz w:val="24"/>
          <w:szCs w:val="24"/>
        </w:rPr>
      </w:pPr>
    </w:p>
    <w:p w:rsidR="004B63DB" w:rsidRPr="00E56A82" w:rsidRDefault="004B63DB" w:rsidP="004B63DB">
      <w:pPr>
        <w:autoSpaceDE w:val="0"/>
        <w:autoSpaceDN w:val="0"/>
        <w:adjustRightInd w:val="0"/>
        <w:ind w:left="-426" w:firstLine="426"/>
        <w:jc w:val="both"/>
        <w:rPr>
          <w:color w:val="FF0000"/>
          <w:sz w:val="24"/>
          <w:szCs w:val="24"/>
        </w:rPr>
      </w:pPr>
    </w:p>
    <w:p w:rsidR="004B63DB" w:rsidRDefault="004B63DB" w:rsidP="004B63DB">
      <w:pPr>
        <w:autoSpaceDE w:val="0"/>
        <w:autoSpaceDN w:val="0"/>
        <w:adjustRightInd w:val="0"/>
        <w:jc w:val="both"/>
        <w:rPr>
          <w:color w:val="FF0000"/>
          <w:sz w:val="16"/>
          <w:szCs w:val="16"/>
        </w:rPr>
      </w:pPr>
      <w:r w:rsidRPr="00D538E3">
        <w:rPr>
          <w:sz w:val="12"/>
          <w:szCs w:val="16"/>
        </w:rPr>
        <w:t xml:space="preserve">Исп. </w:t>
      </w:r>
      <w:proofErr w:type="spellStart"/>
      <w:r>
        <w:rPr>
          <w:sz w:val="12"/>
          <w:szCs w:val="16"/>
        </w:rPr>
        <w:t>Блеклова</w:t>
      </w:r>
      <w:proofErr w:type="spellEnd"/>
      <w:r>
        <w:rPr>
          <w:sz w:val="12"/>
          <w:szCs w:val="16"/>
        </w:rPr>
        <w:t xml:space="preserve"> Елена Евгеньевна</w:t>
      </w:r>
    </w:p>
    <w:p w:rsidR="004B63DB" w:rsidRPr="005822A6" w:rsidRDefault="004B63DB" w:rsidP="004B63DB">
      <w:pPr>
        <w:ind w:left="-426" w:firstLine="426"/>
        <w:jc w:val="both"/>
        <w:rPr>
          <w:sz w:val="24"/>
          <w:szCs w:val="24"/>
        </w:rPr>
      </w:pPr>
      <w:r w:rsidRPr="00D538E3">
        <w:rPr>
          <w:sz w:val="12"/>
          <w:szCs w:val="16"/>
        </w:rPr>
        <w:t>(</w:t>
      </w:r>
      <w:r>
        <w:rPr>
          <w:sz w:val="12"/>
          <w:szCs w:val="16"/>
        </w:rPr>
        <w:t>комитет</w:t>
      </w:r>
      <w:r w:rsidRPr="00D538E3">
        <w:rPr>
          <w:sz w:val="12"/>
          <w:szCs w:val="16"/>
        </w:rPr>
        <w:t xml:space="preserve"> финансов) </w:t>
      </w:r>
      <w:r>
        <w:rPr>
          <w:sz w:val="12"/>
          <w:szCs w:val="16"/>
        </w:rPr>
        <w:t xml:space="preserve">   ТН</w:t>
      </w:r>
    </w:p>
    <w:p w:rsidR="004B63DB" w:rsidRPr="00330D61" w:rsidRDefault="004B63DB" w:rsidP="004B63DB">
      <w:pPr>
        <w:ind w:left="-426" w:firstLine="426"/>
        <w:rPr>
          <w:sz w:val="16"/>
          <w:szCs w:val="16"/>
        </w:rPr>
      </w:pPr>
      <w:r w:rsidRPr="00D538E3">
        <w:rPr>
          <w:sz w:val="12"/>
          <w:szCs w:val="16"/>
        </w:rPr>
        <w:t>2-</w:t>
      </w:r>
      <w:r>
        <w:rPr>
          <w:sz w:val="12"/>
          <w:szCs w:val="16"/>
        </w:rPr>
        <w:t>99-60</w:t>
      </w:r>
    </w:p>
    <w:p w:rsidR="004B63DB" w:rsidRDefault="004B63DB" w:rsidP="004B63DB">
      <w:pPr>
        <w:rPr>
          <w:sz w:val="24"/>
        </w:rPr>
      </w:pPr>
    </w:p>
    <w:p w:rsidR="004B63DB" w:rsidRDefault="004B63DB" w:rsidP="004B63DB">
      <w:pPr>
        <w:rPr>
          <w:sz w:val="24"/>
        </w:rPr>
      </w:pPr>
      <w:r w:rsidRPr="00076776">
        <w:rPr>
          <w:sz w:val="24"/>
        </w:rPr>
        <w:t>СОГЛАСОВАНО:</w:t>
      </w:r>
    </w:p>
    <w:p w:rsidR="004B63DB" w:rsidRDefault="004B63DB" w:rsidP="004B63DB">
      <w:pPr>
        <w:rPr>
          <w:sz w:val="24"/>
        </w:rPr>
      </w:pPr>
    </w:p>
    <w:p w:rsidR="004B63DB" w:rsidRDefault="004B63DB" w:rsidP="004B63DB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24575" cy="47529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75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3DB" w:rsidRDefault="004B63DB" w:rsidP="004B63DB">
      <w:pPr>
        <w:contextualSpacing/>
        <w:jc w:val="both"/>
        <w:rPr>
          <w:sz w:val="24"/>
          <w:szCs w:val="24"/>
        </w:rPr>
      </w:pPr>
    </w:p>
    <w:p w:rsidR="004B63DB" w:rsidRDefault="004B63DB" w:rsidP="004B63DB"/>
    <w:p w:rsidR="004B63DB" w:rsidRDefault="004B63DB" w:rsidP="004B63DB"/>
    <w:p w:rsidR="004B63DB" w:rsidRPr="00DE1758" w:rsidRDefault="004B63DB" w:rsidP="004B63DB">
      <w:bookmarkStart w:id="0" w:name="_GoBack"/>
      <w:bookmarkEnd w:id="0"/>
    </w:p>
    <w:p w:rsidR="004B63DB" w:rsidRPr="00DE1758" w:rsidRDefault="004B63DB" w:rsidP="004B63DB"/>
    <w:p w:rsidR="004B63DB" w:rsidRDefault="004B63DB" w:rsidP="004B63DB"/>
    <w:p w:rsidR="004B63DB" w:rsidRPr="000E7692" w:rsidRDefault="004B63DB" w:rsidP="004B63DB">
      <w:pPr>
        <w:jc w:val="right"/>
      </w:pPr>
      <w:r w:rsidRPr="000E7692">
        <w:t xml:space="preserve">                                                                                                          Рассылка:</w:t>
      </w:r>
    </w:p>
    <w:p w:rsidR="004B63DB" w:rsidRDefault="004B63DB" w:rsidP="004B63DB">
      <w:pPr>
        <w:jc w:val="right"/>
      </w:pPr>
      <w:r>
        <w:t xml:space="preserve"> </w:t>
      </w:r>
      <w:r w:rsidRPr="000E7692">
        <w:t>КФ, заместителям</w:t>
      </w:r>
      <w:r>
        <w:t xml:space="preserve"> главы, ОЭР,</w:t>
      </w:r>
    </w:p>
    <w:p w:rsidR="004B63DB" w:rsidRPr="000E7692" w:rsidRDefault="004B63DB" w:rsidP="004B63DB">
      <w:pPr>
        <w:jc w:val="right"/>
      </w:pPr>
      <w:r>
        <w:t>Пресс-центр</w:t>
      </w:r>
    </w:p>
    <w:p w:rsidR="004B63DB" w:rsidRDefault="004B63DB" w:rsidP="004B63DB">
      <w:pPr>
        <w:ind w:left="3969"/>
        <w:jc w:val="right"/>
      </w:pPr>
    </w:p>
    <w:p w:rsidR="004B63DB" w:rsidRDefault="004B63DB" w:rsidP="004B63DB">
      <w:pPr>
        <w:ind w:left="3969"/>
        <w:jc w:val="right"/>
      </w:pPr>
    </w:p>
    <w:p w:rsidR="004B63DB" w:rsidRDefault="004B63DB" w:rsidP="004B63DB">
      <w:pPr>
        <w:ind w:left="3969"/>
        <w:jc w:val="right"/>
      </w:pPr>
    </w:p>
    <w:p w:rsidR="004B63DB" w:rsidRDefault="004B63DB" w:rsidP="004B63DB">
      <w:pPr>
        <w:ind w:left="3969"/>
        <w:jc w:val="right"/>
      </w:pPr>
    </w:p>
    <w:p w:rsidR="004B63DB" w:rsidRDefault="004B63DB" w:rsidP="004B63DB">
      <w:pPr>
        <w:jc w:val="right"/>
        <w:rPr>
          <w:sz w:val="24"/>
          <w:szCs w:val="24"/>
        </w:rPr>
      </w:pPr>
      <w:r>
        <w:rPr>
          <w:sz w:val="24"/>
          <w:szCs w:val="24"/>
        </w:rPr>
        <w:br w:type="page"/>
      </w:r>
      <w:r>
        <w:rPr>
          <w:sz w:val="24"/>
          <w:szCs w:val="24"/>
        </w:rPr>
        <w:lastRenderedPageBreak/>
        <w:t>УТВЕРЖДЕН</w:t>
      </w:r>
    </w:p>
    <w:p w:rsidR="004B63DB" w:rsidRPr="00D64379" w:rsidRDefault="004B63DB" w:rsidP="004B63DB">
      <w:pPr>
        <w:jc w:val="right"/>
        <w:rPr>
          <w:sz w:val="24"/>
          <w:szCs w:val="24"/>
        </w:rPr>
      </w:pPr>
      <w:r w:rsidRPr="00D64379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D64379">
        <w:rPr>
          <w:sz w:val="24"/>
          <w:szCs w:val="24"/>
        </w:rPr>
        <w:t xml:space="preserve"> администрации</w:t>
      </w:r>
    </w:p>
    <w:p w:rsidR="004B63DB" w:rsidRPr="00D64379" w:rsidRDefault="004B63DB" w:rsidP="004B63DB">
      <w:pPr>
        <w:jc w:val="right"/>
        <w:rPr>
          <w:sz w:val="24"/>
          <w:szCs w:val="24"/>
        </w:rPr>
      </w:pPr>
      <w:proofErr w:type="spellStart"/>
      <w:r w:rsidRPr="00D64379">
        <w:rPr>
          <w:sz w:val="24"/>
          <w:szCs w:val="24"/>
        </w:rPr>
        <w:t>Сос</w:t>
      </w:r>
      <w:r>
        <w:rPr>
          <w:sz w:val="24"/>
          <w:szCs w:val="24"/>
        </w:rPr>
        <w:t>новоборского</w:t>
      </w:r>
      <w:proofErr w:type="spellEnd"/>
      <w:r>
        <w:rPr>
          <w:sz w:val="24"/>
          <w:szCs w:val="24"/>
        </w:rPr>
        <w:t xml:space="preserve"> городского округа</w:t>
      </w:r>
    </w:p>
    <w:p w:rsidR="004B63DB" w:rsidRDefault="004B63DB" w:rsidP="004B63DB">
      <w:pPr>
        <w:jc w:val="right"/>
        <w:rPr>
          <w:sz w:val="24"/>
          <w:szCs w:val="24"/>
        </w:rPr>
      </w:pPr>
      <w:r>
        <w:rPr>
          <w:sz w:val="24"/>
        </w:rPr>
        <w:t>от 07/02/2023 № 312</w:t>
      </w:r>
    </w:p>
    <w:p w:rsidR="004B63DB" w:rsidRPr="00D64379" w:rsidRDefault="004B63DB" w:rsidP="004B63DB">
      <w:pPr>
        <w:jc w:val="right"/>
        <w:rPr>
          <w:sz w:val="24"/>
          <w:szCs w:val="24"/>
        </w:rPr>
      </w:pPr>
      <w:r>
        <w:rPr>
          <w:sz w:val="24"/>
          <w:szCs w:val="24"/>
        </w:rPr>
        <w:t>(</w:t>
      </w:r>
      <w:r w:rsidRPr="00D64379">
        <w:rPr>
          <w:sz w:val="24"/>
          <w:szCs w:val="24"/>
        </w:rPr>
        <w:t>Приложение</w:t>
      </w:r>
      <w:r>
        <w:rPr>
          <w:sz w:val="24"/>
          <w:szCs w:val="24"/>
        </w:rPr>
        <w:t>)</w:t>
      </w:r>
      <w:r w:rsidRPr="00D64379">
        <w:rPr>
          <w:sz w:val="24"/>
          <w:szCs w:val="24"/>
        </w:rPr>
        <w:t xml:space="preserve"> </w:t>
      </w: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14"/>
          <w:szCs w:val="24"/>
        </w:rPr>
      </w:pPr>
    </w:p>
    <w:p w:rsidR="004B63DB" w:rsidRPr="004972E2" w:rsidRDefault="004B63DB" w:rsidP="004B63DB">
      <w:pPr>
        <w:jc w:val="center"/>
        <w:rPr>
          <w:b/>
          <w:sz w:val="24"/>
          <w:szCs w:val="24"/>
        </w:rPr>
      </w:pPr>
    </w:p>
    <w:p w:rsidR="004B63DB" w:rsidRPr="004972E2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4B63DB" w:rsidRPr="004972E2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4B63DB" w:rsidRPr="004972E2" w:rsidRDefault="004B63DB" w:rsidP="004B63DB">
      <w:pPr>
        <w:tabs>
          <w:tab w:val="left" w:pos="426"/>
        </w:tabs>
        <w:jc w:val="center"/>
        <w:rPr>
          <w:b/>
          <w:sz w:val="24"/>
          <w:szCs w:val="24"/>
        </w:rPr>
      </w:pPr>
      <w:r w:rsidRPr="004972E2">
        <w:rPr>
          <w:b/>
          <w:sz w:val="24"/>
          <w:szCs w:val="24"/>
        </w:rPr>
        <w:t xml:space="preserve">Бюджетный прогноз </w:t>
      </w:r>
      <w:proofErr w:type="spellStart"/>
      <w:r w:rsidRPr="004972E2">
        <w:rPr>
          <w:b/>
          <w:sz w:val="24"/>
          <w:szCs w:val="24"/>
        </w:rPr>
        <w:t>Сосновоборского</w:t>
      </w:r>
      <w:proofErr w:type="spellEnd"/>
      <w:r w:rsidRPr="004972E2">
        <w:rPr>
          <w:b/>
          <w:sz w:val="24"/>
          <w:szCs w:val="24"/>
        </w:rPr>
        <w:t xml:space="preserve"> городского округа на долгосрочный период 2023-2028 годов</w:t>
      </w:r>
    </w:p>
    <w:p w:rsidR="004B63DB" w:rsidRPr="004972E2" w:rsidRDefault="004B63DB" w:rsidP="004B63DB">
      <w:pPr>
        <w:tabs>
          <w:tab w:val="left" w:pos="426"/>
        </w:tabs>
        <w:jc w:val="center"/>
        <w:rPr>
          <w:sz w:val="24"/>
          <w:szCs w:val="24"/>
        </w:rPr>
      </w:pPr>
    </w:p>
    <w:p w:rsidR="004B63DB" w:rsidRPr="004972E2" w:rsidRDefault="004B63DB" w:rsidP="004B63DB">
      <w:pPr>
        <w:pStyle w:val="ab"/>
        <w:widowControl w:val="0"/>
        <w:numPr>
          <w:ilvl w:val="0"/>
          <w:numId w:val="4"/>
        </w:numPr>
        <w:tabs>
          <w:tab w:val="left" w:pos="426"/>
        </w:tabs>
        <w:autoSpaceDE w:val="0"/>
        <w:autoSpaceDN w:val="0"/>
        <w:adjustRightInd w:val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972E2">
        <w:rPr>
          <w:rFonts w:ascii="Times New Roman" w:hAnsi="Times New Roman"/>
          <w:b/>
          <w:sz w:val="24"/>
          <w:szCs w:val="24"/>
        </w:rPr>
        <w:t>Условия формирования Бюджетного прогноза.</w:t>
      </w:r>
    </w:p>
    <w:p w:rsidR="004B63DB" w:rsidRPr="004972E2" w:rsidRDefault="004B63DB" w:rsidP="004B63DB">
      <w:pPr>
        <w:pStyle w:val="ab"/>
        <w:widowControl w:val="0"/>
        <w:autoSpaceDE w:val="0"/>
        <w:autoSpaceDN w:val="0"/>
        <w:adjustRightInd w:val="0"/>
        <w:ind w:left="0"/>
        <w:jc w:val="center"/>
        <w:rPr>
          <w:rFonts w:ascii="Times New Roman" w:hAnsi="Times New Roman"/>
          <w:color w:val="FF0000"/>
          <w:sz w:val="24"/>
          <w:szCs w:val="24"/>
        </w:rPr>
      </w:pPr>
    </w:p>
    <w:p w:rsidR="004B63DB" w:rsidRPr="004972E2" w:rsidRDefault="004B63DB" w:rsidP="004B63D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972E2">
        <w:rPr>
          <w:rFonts w:ascii="Times New Roman" w:hAnsi="Times New Roman"/>
          <w:sz w:val="24"/>
          <w:szCs w:val="24"/>
        </w:rPr>
        <w:t xml:space="preserve">Социально-экономическая ситуация в округе </w:t>
      </w:r>
      <w:proofErr w:type="gramStart"/>
      <w:r w:rsidRPr="004972E2">
        <w:rPr>
          <w:rFonts w:ascii="Times New Roman" w:hAnsi="Times New Roman"/>
          <w:sz w:val="24"/>
          <w:szCs w:val="24"/>
        </w:rPr>
        <w:t>в</w:t>
      </w:r>
      <w:proofErr w:type="gramEnd"/>
      <w:r w:rsidRPr="004972E2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972E2">
        <w:rPr>
          <w:rFonts w:ascii="Times New Roman" w:hAnsi="Times New Roman"/>
          <w:sz w:val="24"/>
          <w:szCs w:val="24"/>
        </w:rPr>
        <w:t>Сосновоборском</w:t>
      </w:r>
      <w:proofErr w:type="gramEnd"/>
      <w:r w:rsidRPr="004972E2">
        <w:rPr>
          <w:rFonts w:ascii="Times New Roman" w:hAnsi="Times New Roman"/>
          <w:sz w:val="24"/>
          <w:szCs w:val="24"/>
        </w:rPr>
        <w:t xml:space="preserve"> городском округе настоящее время характеризуется стабильным ростом основных экономических показателей крупных и средних предприятий: объема продукции, работ и услуг, численности работающих и средней заработной платы. </w:t>
      </w:r>
    </w:p>
    <w:p w:rsidR="004B63DB" w:rsidRPr="004972E2" w:rsidRDefault="004B63DB" w:rsidP="004B63D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972E2">
        <w:rPr>
          <w:rFonts w:ascii="Times New Roman" w:hAnsi="Times New Roman"/>
          <w:sz w:val="24"/>
          <w:szCs w:val="24"/>
        </w:rPr>
        <w:t xml:space="preserve">Объем инвестиций в основной капитал </w:t>
      </w:r>
      <w:proofErr w:type="gramStart"/>
      <w:r w:rsidRPr="004972E2">
        <w:rPr>
          <w:rFonts w:ascii="Times New Roman" w:hAnsi="Times New Roman"/>
          <w:sz w:val="24"/>
          <w:szCs w:val="24"/>
        </w:rPr>
        <w:t>имеет тенденцию к росту начиная</w:t>
      </w:r>
      <w:proofErr w:type="gramEnd"/>
      <w:r w:rsidRPr="004972E2">
        <w:rPr>
          <w:rFonts w:ascii="Times New Roman" w:hAnsi="Times New Roman"/>
          <w:sz w:val="24"/>
          <w:szCs w:val="24"/>
        </w:rPr>
        <w:t xml:space="preserve"> с 2023 года, что связано с продолжением строительства замещающих мощностей ЛАЭС-2 (3-й и 4-й энергоблоки).   </w:t>
      </w:r>
    </w:p>
    <w:p w:rsidR="004B63DB" w:rsidRPr="004972E2" w:rsidRDefault="004B63DB" w:rsidP="004B63DB">
      <w:pPr>
        <w:ind w:firstLine="709"/>
        <w:jc w:val="both"/>
        <w:rPr>
          <w:color w:val="FF0000"/>
          <w:sz w:val="24"/>
          <w:szCs w:val="24"/>
        </w:rPr>
      </w:pPr>
      <w:r w:rsidRPr="004972E2">
        <w:rPr>
          <w:sz w:val="24"/>
          <w:szCs w:val="24"/>
        </w:rPr>
        <w:t xml:space="preserve">В основу развития города положено продолжение реализации важнейших для города инвестиционных проектов </w:t>
      </w:r>
      <w:proofErr w:type="spellStart"/>
      <w:r w:rsidRPr="004972E2">
        <w:rPr>
          <w:sz w:val="24"/>
          <w:szCs w:val="24"/>
        </w:rPr>
        <w:t>Госкорпорации</w:t>
      </w:r>
      <w:proofErr w:type="spellEnd"/>
      <w:r w:rsidRPr="004972E2">
        <w:rPr>
          <w:sz w:val="24"/>
          <w:szCs w:val="24"/>
        </w:rPr>
        <w:t xml:space="preserve"> «</w:t>
      </w:r>
      <w:proofErr w:type="spellStart"/>
      <w:r w:rsidRPr="004972E2">
        <w:rPr>
          <w:sz w:val="24"/>
          <w:szCs w:val="24"/>
        </w:rPr>
        <w:t>Росатом</w:t>
      </w:r>
      <w:proofErr w:type="spellEnd"/>
      <w:r w:rsidRPr="004972E2">
        <w:rPr>
          <w:sz w:val="24"/>
          <w:szCs w:val="24"/>
        </w:rPr>
        <w:t>» по строительству замещающих мощностей ЛАЭС.</w:t>
      </w:r>
    </w:p>
    <w:p w:rsidR="004B63DB" w:rsidRPr="004972E2" w:rsidRDefault="004B63DB" w:rsidP="004B63DB">
      <w:pPr>
        <w:ind w:firstLine="709"/>
        <w:jc w:val="both"/>
        <w:rPr>
          <w:sz w:val="24"/>
          <w:szCs w:val="24"/>
        </w:rPr>
      </w:pPr>
      <w:r w:rsidRPr="004972E2">
        <w:rPr>
          <w:sz w:val="24"/>
          <w:szCs w:val="24"/>
        </w:rPr>
        <w:t>Необходимо учесть также планы ЛАЭС по развертыванию работ по выводу из эксплуатации отработавших свой срок энергоблоков, высвобождению производственных площадей и использованию их для развития экономического потенциала города.</w:t>
      </w:r>
    </w:p>
    <w:p w:rsidR="004B63DB" w:rsidRPr="004972E2" w:rsidRDefault="004B63DB" w:rsidP="004B63D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972E2">
        <w:rPr>
          <w:rFonts w:ascii="Times New Roman" w:hAnsi="Times New Roman"/>
          <w:sz w:val="24"/>
          <w:szCs w:val="24"/>
        </w:rPr>
        <w:t xml:space="preserve">С учетом этих факторов прогнозируется умеренный рост основных показателей социально-экономического развития округа   </w:t>
      </w:r>
    </w:p>
    <w:p w:rsidR="004B63DB" w:rsidRPr="004972E2" w:rsidRDefault="004B63DB" w:rsidP="004B63DB">
      <w:pPr>
        <w:pStyle w:val="ac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4972E2">
        <w:rPr>
          <w:rFonts w:ascii="Times New Roman" w:hAnsi="Times New Roman"/>
          <w:sz w:val="24"/>
          <w:szCs w:val="24"/>
        </w:rPr>
        <w:t xml:space="preserve">Основные </w:t>
      </w:r>
      <w:r w:rsidRPr="004972E2">
        <w:rPr>
          <w:rFonts w:ascii="Times New Roman" w:eastAsia="Calibri" w:hAnsi="Times New Roman"/>
          <w:sz w:val="24"/>
          <w:szCs w:val="24"/>
          <w:lang w:eastAsia="en-US"/>
        </w:rPr>
        <w:t xml:space="preserve">параметры базового варианта прогноза социально-экономического развития </w:t>
      </w:r>
      <w:proofErr w:type="spellStart"/>
      <w:r w:rsidRPr="004972E2">
        <w:rPr>
          <w:rFonts w:ascii="Times New Roman" w:eastAsia="Calibri" w:hAnsi="Times New Roman"/>
          <w:sz w:val="24"/>
          <w:szCs w:val="24"/>
          <w:lang w:eastAsia="en-US"/>
        </w:rPr>
        <w:t>Сосновоборского</w:t>
      </w:r>
      <w:proofErr w:type="spellEnd"/>
      <w:r w:rsidRPr="004972E2">
        <w:rPr>
          <w:rFonts w:ascii="Times New Roman" w:eastAsia="Calibri" w:hAnsi="Times New Roman"/>
          <w:sz w:val="24"/>
          <w:szCs w:val="24"/>
          <w:lang w:eastAsia="en-US"/>
        </w:rPr>
        <w:t xml:space="preserve"> городского округа на 2023 - 2028 годы представлены в таблице (приложение №1).</w:t>
      </w:r>
    </w:p>
    <w:p w:rsidR="004B63DB" w:rsidRPr="004972E2" w:rsidRDefault="004B63DB" w:rsidP="004B63DB">
      <w:pPr>
        <w:pStyle w:val="ac"/>
        <w:ind w:firstLine="709"/>
        <w:jc w:val="both"/>
        <w:rPr>
          <w:rFonts w:ascii="Times New Roman" w:hAnsi="Times New Roman"/>
          <w:sz w:val="24"/>
          <w:szCs w:val="24"/>
        </w:rPr>
      </w:pPr>
      <w:r w:rsidRPr="004972E2">
        <w:rPr>
          <w:rFonts w:ascii="Times New Roman" w:hAnsi="Times New Roman"/>
          <w:sz w:val="24"/>
          <w:szCs w:val="24"/>
        </w:rPr>
        <w:t>В прогнозный период 2023-2028 годов численность занятых в экономике прогнозируется на уровне 2022 года, среднемесячная заработная плата работников списочного состава крупных и средних организаций округа прогнозируется с ежегодным ростом.</w:t>
      </w:r>
    </w:p>
    <w:p w:rsidR="004B63DB" w:rsidRPr="004972E2" w:rsidRDefault="004B63DB" w:rsidP="004B63DB">
      <w:pPr>
        <w:ind w:firstLine="709"/>
        <w:jc w:val="both"/>
        <w:rPr>
          <w:b/>
          <w:sz w:val="24"/>
          <w:szCs w:val="24"/>
        </w:rPr>
      </w:pPr>
      <w:r w:rsidRPr="004972E2">
        <w:rPr>
          <w:sz w:val="24"/>
          <w:szCs w:val="24"/>
        </w:rPr>
        <w:t>Структура видов деятельности в сегменте малого предпринимательства предположительно сохранится без существенных изменений. Доминирующими предприятиями будут являться предприятия, функционирующие в строительстве, обрабатывающих производствах, торговле, а также организации, занимающиеся операциями с недвижимым имуществом.</w:t>
      </w:r>
    </w:p>
    <w:p w:rsidR="004B63DB" w:rsidRPr="004972E2" w:rsidRDefault="004B63DB" w:rsidP="004B63DB">
      <w:pPr>
        <w:pStyle w:val="ac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4B63DB" w:rsidRPr="004972E2" w:rsidRDefault="004B63DB" w:rsidP="004B63DB">
      <w:pPr>
        <w:pStyle w:val="ab"/>
        <w:numPr>
          <w:ilvl w:val="0"/>
          <w:numId w:val="4"/>
        </w:num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972E2">
        <w:rPr>
          <w:rFonts w:ascii="Times New Roman" w:hAnsi="Times New Roman"/>
          <w:b/>
          <w:sz w:val="24"/>
          <w:szCs w:val="24"/>
        </w:rPr>
        <w:t>Прогноз основных параметров бюджета</w:t>
      </w:r>
    </w:p>
    <w:p w:rsidR="004B63DB" w:rsidRPr="004972E2" w:rsidRDefault="004B63DB" w:rsidP="004B63DB">
      <w:pPr>
        <w:jc w:val="both"/>
        <w:rPr>
          <w:b/>
          <w:color w:val="FF0000"/>
          <w:sz w:val="24"/>
          <w:szCs w:val="24"/>
        </w:rPr>
      </w:pPr>
    </w:p>
    <w:p w:rsidR="004B63DB" w:rsidRPr="004972E2" w:rsidRDefault="004B63DB" w:rsidP="004B63D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4972E2">
        <w:rPr>
          <w:sz w:val="24"/>
          <w:szCs w:val="24"/>
        </w:rPr>
        <w:t xml:space="preserve">Прогноз основных параметров бюджета </w:t>
      </w:r>
      <w:proofErr w:type="spellStart"/>
      <w:r w:rsidRPr="004972E2">
        <w:rPr>
          <w:sz w:val="24"/>
          <w:szCs w:val="24"/>
        </w:rPr>
        <w:t>Сосновоборского</w:t>
      </w:r>
      <w:proofErr w:type="spellEnd"/>
      <w:r w:rsidRPr="004972E2">
        <w:rPr>
          <w:sz w:val="24"/>
          <w:szCs w:val="24"/>
        </w:rPr>
        <w:t xml:space="preserve"> городского округа на 2023 – 2028 годы приведен в приложениях 2, 3 к настоящему документу. При формировании бюджета на 2023-2028 годы предполагается исходить из следующих подходов. На динамику прогнозируемых поступлений по доходам основное влияние оказывает наиболее значимый доходный источник</w:t>
      </w:r>
      <w:r w:rsidRPr="004972E2">
        <w:rPr>
          <w:color w:val="943634"/>
          <w:sz w:val="24"/>
          <w:szCs w:val="24"/>
        </w:rPr>
        <w:t xml:space="preserve"> </w:t>
      </w:r>
      <w:r w:rsidRPr="004972E2">
        <w:rPr>
          <w:sz w:val="24"/>
          <w:szCs w:val="24"/>
        </w:rPr>
        <w:t xml:space="preserve">бюджета </w:t>
      </w:r>
      <w:proofErr w:type="spellStart"/>
      <w:r w:rsidRPr="004972E2">
        <w:rPr>
          <w:sz w:val="24"/>
          <w:szCs w:val="24"/>
        </w:rPr>
        <w:t>Сосновоборского</w:t>
      </w:r>
      <w:proofErr w:type="spellEnd"/>
      <w:r w:rsidRPr="004972E2">
        <w:rPr>
          <w:sz w:val="24"/>
          <w:szCs w:val="24"/>
        </w:rPr>
        <w:t xml:space="preserve"> городского округа – налог на доходы физических лиц.</w:t>
      </w:r>
    </w:p>
    <w:p w:rsidR="004B63DB" w:rsidRPr="004972E2" w:rsidRDefault="004B63DB" w:rsidP="004B63DB">
      <w:pPr>
        <w:autoSpaceDE w:val="0"/>
        <w:autoSpaceDN w:val="0"/>
        <w:adjustRightInd w:val="0"/>
        <w:ind w:firstLine="709"/>
        <w:contextualSpacing/>
        <w:jc w:val="both"/>
        <w:rPr>
          <w:sz w:val="24"/>
          <w:szCs w:val="24"/>
        </w:rPr>
      </w:pPr>
      <w:r w:rsidRPr="004972E2">
        <w:rPr>
          <w:sz w:val="24"/>
          <w:szCs w:val="24"/>
        </w:rPr>
        <w:t xml:space="preserve">Необходимо заниматься мероприятиями, направленными на повышение собираемости налогов на территории </w:t>
      </w:r>
      <w:proofErr w:type="spellStart"/>
      <w:r w:rsidRPr="004972E2">
        <w:rPr>
          <w:sz w:val="24"/>
          <w:szCs w:val="24"/>
        </w:rPr>
        <w:t>Сосновоборского</w:t>
      </w:r>
      <w:proofErr w:type="spellEnd"/>
      <w:r w:rsidRPr="004972E2">
        <w:rPr>
          <w:sz w:val="24"/>
          <w:szCs w:val="24"/>
        </w:rPr>
        <w:t xml:space="preserve"> городского округа: </w:t>
      </w:r>
    </w:p>
    <w:p w:rsidR="004B63DB" w:rsidRPr="004972E2" w:rsidRDefault="004B63DB" w:rsidP="004B63DB">
      <w:pPr>
        <w:pStyle w:val="a9"/>
        <w:ind w:firstLine="709"/>
        <w:contextualSpacing/>
        <w:rPr>
          <w:szCs w:val="24"/>
        </w:rPr>
      </w:pPr>
      <w:r w:rsidRPr="004972E2">
        <w:rPr>
          <w:szCs w:val="24"/>
        </w:rPr>
        <w:lastRenderedPageBreak/>
        <w:t>- проводить совместно с налоговыми органами мониторинг полноты постановки на налоговый учёт  организаций, осуществляющих деятельность на территории городского округа;</w:t>
      </w:r>
    </w:p>
    <w:p w:rsidR="004B63DB" w:rsidRPr="004972E2" w:rsidRDefault="004B63DB" w:rsidP="004B63DB">
      <w:pPr>
        <w:pStyle w:val="21"/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 w:val="24"/>
          <w:szCs w:val="24"/>
        </w:rPr>
      </w:pPr>
      <w:r w:rsidRPr="004972E2">
        <w:rPr>
          <w:sz w:val="24"/>
          <w:szCs w:val="24"/>
        </w:rPr>
        <w:t xml:space="preserve">-проводить целенаправленные мероприятия </w:t>
      </w:r>
      <w:proofErr w:type="gramStart"/>
      <w:r w:rsidRPr="004972E2">
        <w:rPr>
          <w:sz w:val="24"/>
          <w:szCs w:val="24"/>
        </w:rPr>
        <w:t>по сокращению имеющейся задолженности по налогам в рамках проведения  комиссии по ведению работы с организациями</w:t>
      </w:r>
      <w:proofErr w:type="gramEnd"/>
      <w:r w:rsidRPr="004972E2">
        <w:rPr>
          <w:sz w:val="24"/>
          <w:szCs w:val="24"/>
        </w:rPr>
        <w:t xml:space="preserve"> по вопросам погашения задолженности по налоговым и неналоговым платежам. Особое внимание при проведении комиссий необходимо уделять вопросам погашения задолженности по налогу на доходы физических лиц с учетом изменений, внесенных в Налоговый кодекс Российской Федерации в части введения ежеквартальной налоговой отчетности по данному налогу.</w:t>
      </w:r>
    </w:p>
    <w:p w:rsidR="004B63DB" w:rsidRPr="004972E2" w:rsidRDefault="004B63DB" w:rsidP="004B63DB">
      <w:pPr>
        <w:pStyle w:val="21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sz w:val="24"/>
          <w:szCs w:val="24"/>
        </w:rPr>
      </w:pPr>
      <w:r w:rsidRPr="004972E2">
        <w:rPr>
          <w:sz w:val="24"/>
          <w:szCs w:val="24"/>
        </w:rPr>
        <w:t>- проводить работу по совершенствованию нормативной правовой базы по местным налогам;</w:t>
      </w:r>
    </w:p>
    <w:p w:rsidR="004B63DB" w:rsidRPr="004972E2" w:rsidRDefault="004B63DB" w:rsidP="004B63DB">
      <w:pPr>
        <w:ind w:firstLine="709"/>
        <w:jc w:val="both"/>
        <w:rPr>
          <w:sz w:val="24"/>
          <w:szCs w:val="24"/>
        </w:rPr>
      </w:pPr>
      <w:r w:rsidRPr="004972E2">
        <w:rPr>
          <w:sz w:val="24"/>
          <w:szCs w:val="24"/>
        </w:rPr>
        <w:t xml:space="preserve">- проводить работу по улучшению администрирования налоговых и неналоговых доходов бюджета с целью минимизации невыясненных поступлений в бюджет и обеспечения полноты  собираемых доходов.         </w:t>
      </w:r>
    </w:p>
    <w:p w:rsidR="004B63DB" w:rsidRPr="004972E2" w:rsidRDefault="004B63DB" w:rsidP="004B63DB">
      <w:pPr>
        <w:spacing w:line="240" w:lineRule="atLeast"/>
        <w:ind w:firstLine="709"/>
        <w:jc w:val="both"/>
        <w:rPr>
          <w:color w:val="FF0000"/>
          <w:sz w:val="24"/>
          <w:szCs w:val="24"/>
        </w:rPr>
      </w:pPr>
      <w:r w:rsidRPr="004972E2">
        <w:rPr>
          <w:sz w:val="24"/>
          <w:szCs w:val="24"/>
        </w:rPr>
        <w:t xml:space="preserve">Приоритетом бюджетной политики </w:t>
      </w:r>
      <w:proofErr w:type="spellStart"/>
      <w:r w:rsidRPr="004972E2">
        <w:rPr>
          <w:sz w:val="24"/>
          <w:szCs w:val="24"/>
        </w:rPr>
        <w:t>Сосновоборского</w:t>
      </w:r>
      <w:proofErr w:type="spellEnd"/>
      <w:r w:rsidRPr="004972E2">
        <w:rPr>
          <w:sz w:val="24"/>
          <w:szCs w:val="24"/>
        </w:rPr>
        <w:t xml:space="preserve"> городского округа в 2023 - 2028 годах остается жесткое ограничение муниципального долга</w:t>
      </w:r>
      <w:r w:rsidRPr="004972E2">
        <w:rPr>
          <w:color w:val="FF0000"/>
          <w:sz w:val="24"/>
          <w:szCs w:val="24"/>
        </w:rPr>
        <w:t>.</w:t>
      </w:r>
    </w:p>
    <w:p w:rsidR="004B63DB" w:rsidRPr="004972E2" w:rsidRDefault="004B63DB" w:rsidP="004B63DB">
      <w:pPr>
        <w:pStyle w:val="Pro-Gramma"/>
        <w:spacing w:before="0" w:line="240" w:lineRule="atLeast"/>
        <w:ind w:left="0" w:firstLine="709"/>
        <w:rPr>
          <w:rFonts w:ascii="Times New Roman" w:hAnsi="Times New Roman"/>
          <w:sz w:val="24"/>
        </w:rPr>
      </w:pPr>
      <w:r w:rsidRPr="004972E2">
        <w:rPr>
          <w:rFonts w:ascii="Times New Roman" w:hAnsi="Times New Roman"/>
          <w:sz w:val="24"/>
        </w:rPr>
        <w:t xml:space="preserve">Для достижения данной цели в 2023-2028 годах планируется продолжить работу по оптимизации расходов бюджета и налоговых льгот. </w:t>
      </w:r>
    </w:p>
    <w:p w:rsidR="004B63DB" w:rsidRPr="004972E2" w:rsidRDefault="004B63DB" w:rsidP="004B63DB">
      <w:pPr>
        <w:ind w:firstLine="709"/>
        <w:jc w:val="both"/>
        <w:rPr>
          <w:sz w:val="24"/>
          <w:szCs w:val="24"/>
        </w:rPr>
      </w:pPr>
      <w:r w:rsidRPr="004972E2">
        <w:rPr>
          <w:sz w:val="24"/>
          <w:szCs w:val="24"/>
        </w:rPr>
        <w:t xml:space="preserve">Формирование бюджета </w:t>
      </w:r>
      <w:proofErr w:type="spellStart"/>
      <w:r w:rsidRPr="004972E2">
        <w:rPr>
          <w:sz w:val="24"/>
          <w:szCs w:val="24"/>
        </w:rPr>
        <w:t>Сосновоборского</w:t>
      </w:r>
      <w:proofErr w:type="spellEnd"/>
      <w:r w:rsidRPr="004972E2">
        <w:rPr>
          <w:sz w:val="24"/>
          <w:szCs w:val="24"/>
        </w:rPr>
        <w:t xml:space="preserve"> городского округа осуществляется с учетом обязательного включения объектов капитального характера, для реализации которых предусматривается </w:t>
      </w:r>
      <w:proofErr w:type="spellStart"/>
      <w:r w:rsidRPr="004972E2">
        <w:rPr>
          <w:sz w:val="24"/>
          <w:szCs w:val="24"/>
        </w:rPr>
        <w:t>софинансирование</w:t>
      </w:r>
      <w:proofErr w:type="spellEnd"/>
      <w:r w:rsidRPr="004972E2">
        <w:rPr>
          <w:sz w:val="24"/>
          <w:szCs w:val="24"/>
        </w:rPr>
        <w:t xml:space="preserve"> из областного бюджета.</w:t>
      </w:r>
    </w:p>
    <w:p w:rsidR="004B63DB" w:rsidRPr="004972E2" w:rsidRDefault="004B63DB" w:rsidP="004B63DB">
      <w:pPr>
        <w:ind w:firstLine="709"/>
        <w:jc w:val="both"/>
        <w:rPr>
          <w:sz w:val="24"/>
          <w:szCs w:val="24"/>
        </w:rPr>
      </w:pPr>
      <w:r w:rsidRPr="004972E2">
        <w:rPr>
          <w:sz w:val="24"/>
          <w:szCs w:val="24"/>
        </w:rPr>
        <w:t>Обеспечение приоритетов бюджетной политики на 2023-2028 годах в части бюджетных инвестиций направлено на развитие транспортной инфраструктуры и продолжение  исполнения указов Президента России от 7 мая 2012 года и мероприятий, предусмотренных "дорожной картой" на создание инженерной инфраструктуры на земельных участках, выделяемых членам многодетных семей, молодым специалистам, членам молодых семей.</w:t>
      </w:r>
    </w:p>
    <w:p w:rsidR="004B63DB" w:rsidRPr="004972E2" w:rsidRDefault="004B63DB" w:rsidP="004B63DB">
      <w:pPr>
        <w:pStyle w:val="ae"/>
        <w:ind w:firstLine="709"/>
        <w:jc w:val="both"/>
        <w:rPr>
          <w:rFonts w:ascii="Times New Roman" w:hAnsi="Times New Roman"/>
          <w:color w:val="FF0000"/>
          <w:szCs w:val="24"/>
        </w:rPr>
      </w:pPr>
      <w:r w:rsidRPr="004972E2">
        <w:rPr>
          <w:rFonts w:ascii="Times New Roman" w:hAnsi="Times New Roman"/>
          <w:szCs w:val="24"/>
        </w:rPr>
        <w:t xml:space="preserve">С учетом текущей экономической ситуации исполнение социальных обязательств в части финансового обеспечения принятых решений по повышению оплаты труда работников бюджетной сферы планируется осуществлять с учетом анализа достижения установленных целевых показателей за соответствующий год, уточнения динамики заработной платы </w:t>
      </w:r>
      <w:proofErr w:type="gramStart"/>
      <w:r w:rsidRPr="004972E2">
        <w:rPr>
          <w:rFonts w:ascii="Times New Roman" w:hAnsi="Times New Roman"/>
          <w:szCs w:val="24"/>
        </w:rPr>
        <w:t>в</w:t>
      </w:r>
      <w:proofErr w:type="gramEnd"/>
      <w:r w:rsidRPr="004972E2">
        <w:rPr>
          <w:rFonts w:ascii="Times New Roman" w:hAnsi="Times New Roman"/>
          <w:szCs w:val="24"/>
        </w:rPr>
        <w:t xml:space="preserve"> </w:t>
      </w:r>
      <w:proofErr w:type="gramStart"/>
      <w:r w:rsidRPr="004972E2">
        <w:rPr>
          <w:rFonts w:ascii="Times New Roman" w:hAnsi="Times New Roman"/>
          <w:szCs w:val="24"/>
        </w:rPr>
        <w:t>Сосновоборском</w:t>
      </w:r>
      <w:proofErr w:type="gramEnd"/>
      <w:r w:rsidRPr="004972E2">
        <w:rPr>
          <w:rFonts w:ascii="Times New Roman" w:hAnsi="Times New Roman"/>
          <w:szCs w:val="24"/>
        </w:rPr>
        <w:t xml:space="preserve"> городском округе на основании прогноза социально-экономического развития. </w:t>
      </w:r>
    </w:p>
    <w:p w:rsidR="004B63DB" w:rsidRPr="004972E2" w:rsidRDefault="004B63DB" w:rsidP="004B63DB">
      <w:pPr>
        <w:ind w:firstLine="709"/>
        <w:jc w:val="both"/>
        <w:rPr>
          <w:sz w:val="24"/>
          <w:szCs w:val="24"/>
        </w:rPr>
      </w:pPr>
      <w:r w:rsidRPr="004972E2">
        <w:rPr>
          <w:sz w:val="24"/>
          <w:szCs w:val="24"/>
        </w:rPr>
        <w:t xml:space="preserve">В целях повышения эффективности и качества управления средствами бюджета </w:t>
      </w:r>
      <w:proofErr w:type="spellStart"/>
      <w:r w:rsidRPr="004972E2">
        <w:rPr>
          <w:sz w:val="24"/>
          <w:szCs w:val="24"/>
        </w:rPr>
        <w:t>Сосновоборского</w:t>
      </w:r>
      <w:proofErr w:type="spellEnd"/>
      <w:r w:rsidRPr="004972E2">
        <w:rPr>
          <w:sz w:val="24"/>
          <w:szCs w:val="24"/>
        </w:rPr>
        <w:t xml:space="preserve"> городского округа в дальнейшем, как и в предшествующие годы, также будет проводиться оценка качества финансового менеджмента главных распорядителей бюджетных средств. Проведение оценки качества финансового менеджмента направлено на стимулирование главных распорядителей бюджетных средств к осуществлению своей деятельности с соблюдением бюджетного законодательства, улучшением финансовых показателей, обеспечением публичности управления финансами. </w:t>
      </w:r>
    </w:p>
    <w:p w:rsidR="004B63DB" w:rsidRPr="004972E2" w:rsidRDefault="004B63DB" w:rsidP="004B63DB">
      <w:pPr>
        <w:pStyle w:val="af"/>
        <w:spacing w:line="240" w:lineRule="auto"/>
        <w:ind w:firstLine="709"/>
      </w:pPr>
      <w:r w:rsidRPr="004972E2">
        <w:t xml:space="preserve">Внедрение и применение </w:t>
      </w:r>
      <w:proofErr w:type="gramStart"/>
      <w:r w:rsidRPr="004972E2">
        <w:t>в</w:t>
      </w:r>
      <w:proofErr w:type="gramEnd"/>
      <w:r w:rsidRPr="004972E2">
        <w:t xml:space="preserve"> </w:t>
      </w:r>
      <w:proofErr w:type="gramStart"/>
      <w:r w:rsidRPr="004972E2">
        <w:t>Сосновоборском</w:t>
      </w:r>
      <w:proofErr w:type="gramEnd"/>
      <w:r w:rsidRPr="004972E2">
        <w:t xml:space="preserve"> городском округе федеральных стандартов бухгалтерского учета для организаций государственного сектора позволяет повышать качество и прозрачность информации, раскрываемой в бюджетной отчетности. </w:t>
      </w:r>
      <w:proofErr w:type="gramStart"/>
      <w:r w:rsidRPr="004972E2">
        <w:t>Для усиления общественного контроля в сфере финансов и муниципального управления, вовлечения гражданского общества в бюджетный процесс, а также в целях обеспечения прозрачности и открытости муниципальных финансов, повышения доступности и понятности информации о бюджете в соответствии с приказом Министерства финансов Российской Федерации от 28.12.2016 N 243н "О составе и порядке размещения и предоставления информации на едином портале бюджетной системы Российской Федерации</w:t>
      </w:r>
      <w:proofErr w:type="gramEnd"/>
      <w:r w:rsidRPr="004972E2">
        <w:t xml:space="preserve">" опубликовывается в системе «Электронный бюджет» вся информация о прохождении бюджетного процесса </w:t>
      </w:r>
      <w:proofErr w:type="spellStart"/>
      <w:r w:rsidRPr="004972E2">
        <w:t>Сосновоборского</w:t>
      </w:r>
      <w:proofErr w:type="spellEnd"/>
      <w:r w:rsidRPr="004972E2">
        <w:t xml:space="preserve"> городского округа. Кроме того, будет </w:t>
      </w:r>
      <w:r w:rsidRPr="004972E2">
        <w:lastRenderedPageBreak/>
        <w:t xml:space="preserve">продолжено регулярное обнародование на официальном сайте </w:t>
      </w:r>
      <w:proofErr w:type="spellStart"/>
      <w:r w:rsidRPr="004972E2">
        <w:t>Сосновоборского</w:t>
      </w:r>
      <w:proofErr w:type="spellEnd"/>
      <w:r w:rsidRPr="004972E2">
        <w:t xml:space="preserve"> городского округа «Бюджета для граждан» к бюджету </w:t>
      </w:r>
      <w:proofErr w:type="spellStart"/>
      <w:r w:rsidRPr="004972E2">
        <w:t>Сосновоборского</w:t>
      </w:r>
      <w:proofErr w:type="spellEnd"/>
      <w:r w:rsidRPr="004972E2">
        <w:t xml:space="preserve"> городского округа на очередной год и плановый период.</w:t>
      </w:r>
    </w:p>
    <w:p w:rsidR="004B63DB" w:rsidRPr="004972E2" w:rsidRDefault="004B63DB" w:rsidP="004B63DB">
      <w:pPr>
        <w:jc w:val="both"/>
        <w:rPr>
          <w:b/>
          <w:color w:val="FF0000"/>
          <w:sz w:val="24"/>
          <w:szCs w:val="24"/>
        </w:rPr>
      </w:pPr>
    </w:p>
    <w:p w:rsidR="004B63DB" w:rsidRPr="004972E2" w:rsidRDefault="004B63DB" w:rsidP="004B63DB">
      <w:pPr>
        <w:pStyle w:val="ab"/>
        <w:numPr>
          <w:ilvl w:val="0"/>
          <w:numId w:val="4"/>
        </w:numPr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972E2">
        <w:rPr>
          <w:rFonts w:ascii="Times New Roman" w:hAnsi="Times New Roman"/>
          <w:b/>
          <w:sz w:val="24"/>
          <w:szCs w:val="24"/>
        </w:rPr>
        <w:t>Прогноз основных характеристик бюджета</w:t>
      </w:r>
    </w:p>
    <w:p w:rsidR="004B63DB" w:rsidRPr="004972E2" w:rsidRDefault="004B63DB" w:rsidP="004B63DB">
      <w:pPr>
        <w:jc w:val="both"/>
        <w:rPr>
          <w:b/>
          <w:sz w:val="24"/>
          <w:szCs w:val="24"/>
        </w:rPr>
      </w:pPr>
    </w:p>
    <w:p w:rsidR="004B63DB" w:rsidRPr="004972E2" w:rsidRDefault="004B63DB" w:rsidP="004B63DB">
      <w:pPr>
        <w:ind w:firstLine="709"/>
        <w:jc w:val="both"/>
        <w:rPr>
          <w:sz w:val="24"/>
          <w:szCs w:val="24"/>
        </w:rPr>
      </w:pPr>
      <w:r w:rsidRPr="004972E2">
        <w:rPr>
          <w:sz w:val="24"/>
          <w:szCs w:val="24"/>
        </w:rPr>
        <w:t>Прогноз основных характеристик</w:t>
      </w:r>
      <w:r w:rsidRPr="004972E2">
        <w:rPr>
          <w:b/>
          <w:sz w:val="24"/>
          <w:szCs w:val="24"/>
        </w:rPr>
        <w:t xml:space="preserve"> </w:t>
      </w:r>
      <w:proofErr w:type="spellStart"/>
      <w:r w:rsidRPr="004972E2">
        <w:rPr>
          <w:sz w:val="24"/>
          <w:szCs w:val="24"/>
        </w:rPr>
        <w:t>Сосновоборского</w:t>
      </w:r>
      <w:proofErr w:type="spellEnd"/>
      <w:r w:rsidRPr="004972E2">
        <w:rPr>
          <w:sz w:val="24"/>
          <w:szCs w:val="24"/>
        </w:rPr>
        <w:t xml:space="preserve"> городского округа на 2023 - 2028 годы приведен в приложениях 4, 5 к настоящему документу.</w:t>
      </w:r>
    </w:p>
    <w:p w:rsidR="004B63DB" w:rsidRPr="004972E2" w:rsidRDefault="004B63DB" w:rsidP="004B63DB">
      <w:pPr>
        <w:ind w:firstLine="709"/>
        <w:jc w:val="both"/>
        <w:rPr>
          <w:sz w:val="24"/>
          <w:szCs w:val="24"/>
        </w:rPr>
      </w:pPr>
      <w:r w:rsidRPr="004972E2">
        <w:rPr>
          <w:sz w:val="24"/>
          <w:szCs w:val="24"/>
        </w:rPr>
        <w:t xml:space="preserve">При формировании основных параметров бюджета </w:t>
      </w:r>
      <w:proofErr w:type="spellStart"/>
      <w:r w:rsidRPr="004972E2">
        <w:rPr>
          <w:sz w:val="24"/>
          <w:szCs w:val="24"/>
        </w:rPr>
        <w:t>Сосновоборского</w:t>
      </w:r>
      <w:proofErr w:type="spellEnd"/>
      <w:r w:rsidRPr="004972E2">
        <w:rPr>
          <w:sz w:val="24"/>
          <w:szCs w:val="24"/>
        </w:rPr>
        <w:t xml:space="preserve"> городского округа на долгосрочный период 2023 – 2028 годов планируется сохранить существующую на сегодняшний день структуру доходов и расходов бюджета.</w:t>
      </w:r>
    </w:p>
    <w:p w:rsidR="004B63DB" w:rsidRPr="004972E2" w:rsidRDefault="004B63DB" w:rsidP="004B63DB">
      <w:pPr>
        <w:ind w:firstLine="709"/>
        <w:jc w:val="both"/>
        <w:rPr>
          <w:color w:val="FF0000"/>
          <w:sz w:val="24"/>
          <w:szCs w:val="24"/>
        </w:rPr>
      </w:pPr>
      <w:r w:rsidRPr="004972E2">
        <w:rPr>
          <w:sz w:val="24"/>
          <w:szCs w:val="24"/>
        </w:rPr>
        <w:t xml:space="preserve">В целях устойчивого и сбалансированного развития городского округа приоритетом бюджетной политики </w:t>
      </w:r>
      <w:proofErr w:type="spellStart"/>
      <w:r w:rsidRPr="004972E2">
        <w:rPr>
          <w:sz w:val="24"/>
          <w:szCs w:val="24"/>
        </w:rPr>
        <w:t>Сосновоборского</w:t>
      </w:r>
      <w:proofErr w:type="spellEnd"/>
      <w:r w:rsidRPr="004972E2">
        <w:rPr>
          <w:sz w:val="24"/>
          <w:szCs w:val="24"/>
        </w:rPr>
        <w:t xml:space="preserve"> городского округа в 2023-2028 годах остается отсутствие муниципального долга.</w:t>
      </w:r>
    </w:p>
    <w:p w:rsidR="004B63DB" w:rsidRPr="004972E2" w:rsidRDefault="004B63DB" w:rsidP="004B63DB">
      <w:pPr>
        <w:ind w:firstLine="709"/>
        <w:jc w:val="both"/>
        <w:rPr>
          <w:sz w:val="24"/>
          <w:szCs w:val="24"/>
        </w:rPr>
      </w:pPr>
      <w:r w:rsidRPr="004972E2">
        <w:rPr>
          <w:sz w:val="24"/>
          <w:szCs w:val="24"/>
        </w:rPr>
        <w:t xml:space="preserve">Для достижения данной цели в 2023-2028 годах планируется продолжить работу по повышению наполняемости бюджета, оптимизации расходов и совершенствованию долговой политики </w:t>
      </w:r>
      <w:proofErr w:type="spellStart"/>
      <w:r w:rsidRPr="004972E2">
        <w:rPr>
          <w:sz w:val="24"/>
          <w:szCs w:val="24"/>
        </w:rPr>
        <w:t>Сосновоборского</w:t>
      </w:r>
      <w:proofErr w:type="spellEnd"/>
      <w:r w:rsidRPr="004972E2">
        <w:rPr>
          <w:sz w:val="24"/>
          <w:szCs w:val="24"/>
        </w:rPr>
        <w:t xml:space="preserve"> городского округа. </w:t>
      </w: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lastRenderedPageBreak/>
        <w:t xml:space="preserve">Приложение № 1 к бюджетному прогнозу 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proofErr w:type="spellStart"/>
      <w:r w:rsidRPr="00DC0CE5">
        <w:rPr>
          <w:sz w:val="24"/>
          <w:szCs w:val="24"/>
        </w:rPr>
        <w:t>Сосновоборского</w:t>
      </w:r>
      <w:proofErr w:type="spellEnd"/>
      <w:r w:rsidRPr="00DC0CE5">
        <w:rPr>
          <w:sz w:val="24"/>
          <w:szCs w:val="24"/>
        </w:rPr>
        <w:t xml:space="preserve"> городского округа </w:t>
      </w: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DC0CE5">
        <w:rPr>
          <w:sz w:val="24"/>
          <w:szCs w:val="24"/>
        </w:rPr>
        <w:t>-202</w:t>
      </w:r>
      <w:r>
        <w:rPr>
          <w:sz w:val="24"/>
          <w:szCs w:val="24"/>
        </w:rPr>
        <w:t>8</w:t>
      </w:r>
      <w:r w:rsidRPr="00DC0CE5">
        <w:rPr>
          <w:sz w:val="24"/>
          <w:szCs w:val="24"/>
        </w:rPr>
        <w:t xml:space="preserve"> годы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jc w:val="center"/>
        <w:rPr>
          <w:b/>
          <w:sz w:val="24"/>
          <w:szCs w:val="24"/>
        </w:rPr>
      </w:pPr>
      <w:r w:rsidRPr="001C703B">
        <w:rPr>
          <w:b/>
          <w:sz w:val="24"/>
          <w:szCs w:val="24"/>
        </w:rPr>
        <w:t xml:space="preserve">Основные показатели прогноза социально-экономического развития </w:t>
      </w:r>
      <w:proofErr w:type="spellStart"/>
      <w:r w:rsidRPr="001C703B">
        <w:rPr>
          <w:b/>
          <w:sz w:val="24"/>
          <w:szCs w:val="24"/>
        </w:rPr>
        <w:t>Сосновоборского</w:t>
      </w:r>
      <w:proofErr w:type="spellEnd"/>
      <w:r w:rsidRPr="001C703B">
        <w:rPr>
          <w:b/>
          <w:sz w:val="24"/>
          <w:szCs w:val="24"/>
        </w:rPr>
        <w:t xml:space="preserve"> городского округа на долгосрочный период</w:t>
      </w:r>
      <w:r>
        <w:rPr>
          <w:b/>
          <w:sz w:val="24"/>
          <w:szCs w:val="24"/>
        </w:rPr>
        <w:t xml:space="preserve"> </w:t>
      </w:r>
      <w:r w:rsidRPr="00A032F4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A032F4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 xml:space="preserve">8 </w:t>
      </w:r>
      <w:r w:rsidRPr="00A032F4">
        <w:rPr>
          <w:b/>
          <w:bCs/>
          <w:sz w:val="24"/>
          <w:szCs w:val="24"/>
        </w:rPr>
        <w:t>годов</w:t>
      </w:r>
    </w:p>
    <w:p w:rsidR="004B63DB" w:rsidRDefault="004B63DB" w:rsidP="004B63DB">
      <w:pPr>
        <w:rPr>
          <w:sz w:val="24"/>
          <w:szCs w:val="24"/>
        </w:rPr>
      </w:pPr>
    </w:p>
    <w:tbl>
      <w:tblPr>
        <w:tblW w:w="5357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403"/>
        <w:gridCol w:w="1134"/>
        <w:gridCol w:w="1207"/>
        <w:gridCol w:w="1209"/>
        <w:gridCol w:w="1208"/>
        <w:gridCol w:w="1292"/>
        <w:gridCol w:w="1105"/>
      </w:tblGrid>
      <w:tr w:rsidR="004B63DB" w:rsidRPr="00091209" w:rsidTr="005937C8">
        <w:tc>
          <w:tcPr>
            <w:tcW w:w="3403" w:type="dxa"/>
          </w:tcPr>
          <w:p w:rsidR="004B63DB" w:rsidRPr="00091209" w:rsidRDefault="004B63DB" w:rsidP="005937C8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91209">
              <w:rPr>
                <w:b/>
                <w:bCs/>
                <w:color w:val="000000" w:themeColor="text1"/>
                <w:sz w:val="24"/>
                <w:szCs w:val="24"/>
              </w:rPr>
              <w:t>Показатель</w:t>
            </w:r>
          </w:p>
        </w:tc>
        <w:tc>
          <w:tcPr>
            <w:tcW w:w="1134" w:type="dxa"/>
            <w:vAlign w:val="center"/>
          </w:tcPr>
          <w:p w:rsidR="004B63DB" w:rsidRPr="00091209" w:rsidRDefault="004B63DB" w:rsidP="005937C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91209">
              <w:rPr>
                <w:b/>
                <w:bCs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1207" w:type="dxa"/>
            <w:vAlign w:val="center"/>
          </w:tcPr>
          <w:p w:rsidR="004B63DB" w:rsidRPr="00091209" w:rsidRDefault="004B63DB" w:rsidP="005937C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91209">
              <w:rPr>
                <w:b/>
                <w:bCs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1209" w:type="dxa"/>
            <w:vAlign w:val="center"/>
          </w:tcPr>
          <w:p w:rsidR="004B63DB" w:rsidRPr="00091209" w:rsidRDefault="004B63DB" w:rsidP="005937C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91209">
              <w:rPr>
                <w:b/>
                <w:bCs/>
                <w:color w:val="000000" w:themeColor="text1"/>
                <w:sz w:val="24"/>
                <w:szCs w:val="24"/>
              </w:rPr>
              <w:t>2025</w:t>
            </w:r>
          </w:p>
        </w:tc>
        <w:tc>
          <w:tcPr>
            <w:tcW w:w="1208" w:type="dxa"/>
            <w:vAlign w:val="center"/>
          </w:tcPr>
          <w:p w:rsidR="004B63DB" w:rsidRPr="00091209" w:rsidRDefault="004B63DB" w:rsidP="005937C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91209">
              <w:rPr>
                <w:b/>
                <w:bCs/>
                <w:color w:val="000000" w:themeColor="text1"/>
                <w:sz w:val="24"/>
                <w:szCs w:val="24"/>
              </w:rPr>
              <w:t>2026</w:t>
            </w:r>
          </w:p>
        </w:tc>
        <w:tc>
          <w:tcPr>
            <w:tcW w:w="1292" w:type="dxa"/>
            <w:vAlign w:val="center"/>
          </w:tcPr>
          <w:p w:rsidR="004B63DB" w:rsidRPr="00091209" w:rsidRDefault="004B63DB" w:rsidP="005937C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91209">
              <w:rPr>
                <w:b/>
                <w:bCs/>
                <w:color w:val="000000" w:themeColor="text1"/>
                <w:sz w:val="24"/>
                <w:szCs w:val="24"/>
              </w:rPr>
              <w:t>2027</w:t>
            </w:r>
          </w:p>
        </w:tc>
        <w:tc>
          <w:tcPr>
            <w:tcW w:w="1105" w:type="dxa"/>
            <w:vAlign w:val="center"/>
          </w:tcPr>
          <w:p w:rsidR="004B63DB" w:rsidRPr="00091209" w:rsidRDefault="004B63DB" w:rsidP="005937C8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091209">
              <w:rPr>
                <w:b/>
                <w:bCs/>
                <w:color w:val="000000" w:themeColor="text1"/>
                <w:sz w:val="24"/>
                <w:szCs w:val="24"/>
              </w:rPr>
              <w:t>2028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Численность постоянного населения на начало года, чел.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66007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66073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66139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66470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66802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67136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100,1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100,5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91209">
              <w:rPr>
                <w:color w:val="000000" w:themeColor="text1"/>
                <w:sz w:val="24"/>
                <w:szCs w:val="24"/>
              </w:rPr>
              <w:t>Численность занятых в экономике (среднесписочная), чел.*</w:t>
            </w:r>
            <w:proofErr w:type="gramEnd"/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33795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33964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34134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34305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34476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34649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100,5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100,5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Фонд заработной платы списочного состава, млн. руб.*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28343,4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30497,5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32662,8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34981,9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37465,6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40125,6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109,7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107,6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107,1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Среднемесячная заработная плата списочного состава, руб.*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98615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105582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112516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119717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127379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135149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109,2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107,1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106,6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106,4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106,1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Объем отгруженных товаров в ценах соответствующих лет, млн. руб.*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color w:val="000000"/>
                <w:sz w:val="24"/>
                <w:szCs w:val="24"/>
              </w:rPr>
            </w:pPr>
            <w:r w:rsidRPr="0070308C">
              <w:rPr>
                <w:color w:val="000000"/>
                <w:sz w:val="24"/>
                <w:szCs w:val="24"/>
              </w:rPr>
              <w:t>120015,7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color w:val="000000"/>
                <w:sz w:val="24"/>
                <w:szCs w:val="24"/>
              </w:rPr>
            </w:pPr>
            <w:r w:rsidRPr="0070308C">
              <w:rPr>
                <w:color w:val="000000"/>
                <w:sz w:val="24"/>
                <w:szCs w:val="24"/>
              </w:rPr>
              <w:t>138365,0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color w:val="000000"/>
                <w:sz w:val="24"/>
                <w:szCs w:val="24"/>
              </w:rPr>
            </w:pPr>
            <w:r w:rsidRPr="0070308C">
              <w:rPr>
                <w:color w:val="000000"/>
                <w:sz w:val="24"/>
                <w:szCs w:val="24"/>
              </w:rPr>
              <w:t>129339,4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color w:val="000000"/>
                <w:sz w:val="24"/>
                <w:szCs w:val="24"/>
              </w:rPr>
            </w:pPr>
            <w:r w:rsidRPr="0070308C">
              <w:rPr>
                <w:color w:val="000000"/>
                <w:sz w:val="24"/>
                <w:szCs w:val="24"/>
              </w:rPr>
              <w:t>134125,0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color w:val="000000"/>
                <w:sz w:val="24"/>
                <w:szCs w:val="24"/>
              </w:rPr>
            </w:pPr>
            <w:r w:rsidRPr="0070308C">
              <w:rPr>
                <w:color w:val="000000"/>
                <w:sz w:val="24"/>
                <w:szCs w:val="24"/>
              </w:rPr>
              <w:t>139087,6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color w:val="000000"/>
                <w:sz w:val="24"/>
                <w:szCs w:val="24"/>
              </w:rPr>
            </w:pPr>
            <w:r w:rsidRPr="0070308C">
              <w:rPr>
                <w:color w:val="000000"/>
                <w:sz w:val="24"/>
                <w:szCs w:val="24"/>
              </w:rPr>
              <w:t>144233,8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jc w:val="center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% к предыдущему году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color w:val="000000"/>
                <w:sz w:val="24"/>
                <w:szCs w:val="24"/>
              </w:rPr>
            </w:pPr>
            <w:r w:rsidRPr="0070308C">
              <w:rPr>
                <w:color w:val="000000"/>
                <w:sz w:val="24"/>
                <w:szCs w:val="24"/>
              </w:rPr>
              <w:t>103,9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color w:val="000000"/>
                <w:sz w:val="24"/>
                <w:szCs w:val="24"/>
              </w:rPr>
            </w:pPr>
            <w:r w:rsidRPr="0070308C">
              <w:rPr>
                <w:color w:val="000000"/>
                <w:sz w:val="24"/>
                <w:szCs w:val="24"/>
              </w:rPr>
              <w:t>115,3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color w:val="000000"/>
                <w:sz w:val="24"/>
                <w:szCs w:val="24"/>
              </w:rPr>
            </w:pPr>
            <w:r w:rsidRPr="0070308C">
              <w:rPr>
                <w:color w:val="000000"/>
                <w:sz w:val="24"/>
                <w:szCs w:val="24"/>
              </w:rPr>
              <w:t>93,5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103,7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103,7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Индекс потребительских цен, % **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109,0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104,6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104,0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104,0</w:t>
            </w:r>
          </w:p>
        </w:tc>
      </w:tr>
      <w:tr w:rsidR="004B63DB" w:rsidRPr="00091209" w:rsidTr="005937C8">
        <w:tc>
          <w:tcPr>
            <w:tcW w:w="3403" w:type="dxa"/>
            <w:vAlign w:val="center"/>
          </w:tcPr>
          <w:p w:rsidR="004B63DB" w:rsidRPr="00091209" w:rsidRDefault="004B63DB" w:rsidP="005937C8">
            <w:pPr>
              <w:spacing w:before="120" w:after="120"/>
              <w:rPr>
                <w:color w:val="000000" w:themeColor="text1"/>
                <w:sz w:val="24"/>
                <w:szCs w:val="24"/>
              </w:rPr>
            </w:pPr>
            <w:r w:rsidRPr="00091209">
              <w:rPr>
                <w:color w:val="000000" w:themeColor="text1"/>
                <w:sz w:val="24"/>
                <w:szCs w:val="24"/>
              </w:rPr>
              <w:t>Инвестиции в основной капитал в ценах соответствующих лет*</w:t>
            </w:r>
          </w:p>
        </w:tc>
        <w:tc>
          <w:tcPr>
            <w:tcW w:w="1134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29516</w:t>
            </w:r>
          </w:p>
        </w:tc>
        <w:tc>
          <w:tcPr>
            <w:tcW w:w="1207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55083</w:t>
            </w:r>
          </w:p>
        </w:tc>
        <w:tc>
          <w:tcPr>
            <w:tcW w:w="1209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47237</w:t>
            </w:r>
          </w:p>
        </w:tc>
        <w:tc>
          <w:tcPr>
            <w:tcW w:w="1208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69446</w:t>
            </w:r>
          </w:p>
        </w:tc>
        <w:tc>
          <w:tcPr>
            <w:tcW w:w="1292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60842</w:t>
            </w:r>
          </w:p>
        </w:tc>
        <w:tc>
          <w:tcPr>
            <w:tcW w:w="1105" w:type="dxa"/>
            <w:vAlign w:val="center"/>
          </w:tcPr>
          <w:p w:rsidR="004B63DB" w:rsidRPr="0070308C" w:rsidRDefault="004B63DB" w:rsidP="005937C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0308C">
              <w:rPr>
                <w:bCs/>
                <w:color w:val="000000"/>
                <w:sz w:val="24"/>
                <w:szCs w:val="24"/>
              </w:rPr>
              <w:t>74265</w:t>
            </w:r>
          </w:p>
        </w:tc>
      </w:tr>
    </w:tbl>
    <w:p w:rsidR="004B63DB" w:rsidRPr="002634C9" w:rsidRDefault="004B63DB" w:rsidP="004B63DB">
      <w:pPr>
        <w:jc w:val="both"/>
        <w:rPr>
          <w:sz w:val="24"/>
          <w:szCs w:val="24"/>
        </w:rPr>
      </w:pPr>
    </w:p>
    <w:p w:rsidR="004B63DB" w:rsidRPr="00BF1175" w:rsidRDefault="004B63DB" w:rsidP="004B63DB">
      <w:pPr>
        <w:spacing w:after="120"/>
        <w:ind w:firstLine="709"/>
        <w:jc w:val="both"/>
        <w:rPr>
          <w:sz w:val="24"/>
          <w:szCs w:val="24"/>
        </w:rPr>
      </w:pPr>
      <w:r w:rsidRPr="00BF1175">
        <w:rPr>
          <w:sz w:val="24"/>
          <w:szCs w:val="24"/>
        </w:rPr>
        <w:t>* - по крупным и средним организациям</w:t>
      </w:r>
    </w:p>
    <w:p w:rsidR="004B63DB" w:rsidRDefault="004B63DB" w:rsidP="004B63DB">
      <w:pPr>
        <w:widowControl w:val="0"/>
        <w:autoSpaceDE w:val="0"/>
        <w:autoSpaceDN w:val="0"/>
        <w:adjustRightInd w:val="0"/>
        <w:outlineLvl w:val="1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BF1175">
        <w:rPr>
          <w:sz w:val="24"/>
          <w:szCs w:val="24"/>
        </w:rPr>
        <w:t>** - по прогнозу социально-экономического развития Ленинградской области</w:t>
      </w: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lastRenderedPageBreak/>
        <w:t xml:space="preserve">Приложение № 2 к бюджетному прогнозу 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proofErr w:type="spellStart"/>
      <w:r w:rsidRPr="00DC0CE5">
        <w:rPr>
          <w:sz w:val="24"/>
          <w:szCs w:val="24"/>
        </w:rPr>
        <w:t>Сосновоборского</w:t>
      </w:r>
      <w:proofErr w:type="spellEnd"/>
      <w:r w:rsidRPr="00DC0CE5">
        <w:rPr>
          <w:sz w:val="24"/>
          <w:szCs w:val="24"/>
        </w:rPr>
        <w:t xml:space="preserve"> городского округа 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DC0CE5">
        <w:rPr>
          <w:sz w:val="24"/>
          <w:szCs w:val="24"/>
        </w:rPr>
        <w:t>-202</w:t>
      </w:r>
      <w:r>
        <w:rPr>
          <w:sz w:val="24"/>
          <w:szCs w:val="24"/>
        </w:rPr>
        <w:t>8</w:t>
      </w:r>
      <w:r w:rsidRPr="00DC0CE5">
        <w:rPr>
          <w:sz w:val="24"/>
          <w:szCs w:val="24"/>
        </w:rPr>
        <w:t xml:space="preserve"> годы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1" w:name="Par292"/>
      <w:bookmarkEnd w:id="1"/>
      <w:r w:rsidRPr="00DC0CE5">
        <w:rPr>
          <w:b/>
          <w:bCs/>
          <w:sz w:val="24"/>
          <w:szCs w:val="24"/>
        </w:rPr>
        <w:t xml:space="preserve">Основные параметры бюджета </w:t>
      </w:r>
      <w:proofErr w:type="spellStart"/>
      <w:r w:rsidRPr="00DC0CE5">
        <w:rPr>
          <w:b/>
          <w:bCs/>
          <w:sz w:val="24"/>
          <w:szCs w:val="24"/>
        </w:rPr>
        <w:t>Сосновоборского</w:t>
      </w:r>
      <w:proofErr w:type="spellEnd"/>
      <w:r w:rsidRPr="00DC0CE5">
        <w:rPr>
          <w:b/>
          <w:bCs/>
          <w:sz w:val="24"/>
          <w:szCs w:val="24"/>
        </w:rPr>
        <w:t xml:space="preserve"> городского округа на долгосрочный период 202</w:t>
      </w:r>
      <w:r>
        <w:rPr>
          <w:b/>
          <w:bCs/>
          <w:sz w:val="24"/>
          <w:szCs w:val="24"/>
        </w:rPr>
        <w:t>3</w:t>
      </w:r>
      <w:r w:rsidRPr="00DC0CE5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8</w:t>
      </w:r>
      <w:r w:rsidRPr="00DC0CE5">
        <w:rPr>
          <w:b/>
          <w:bCs/>
          <w:sz w:val="24"/>
          <w:szCs w:val="24"/>
        </w:rPr>
        <w:t xml:space="preserve"> годов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center"/>
      </w:pPr>
      <w:r w:rsidRPr="00DC0CE5">
        <w:t xml:space="preserve">                                                                                                                                                     (млн. руб.)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outlineLvl w:val="1"/>
        <w:rPr>
          <w:sz w:val="24"/>
          <w:szCs w:val="24"/>
        </w:rPr>
      </w:pPr>
    </w:p>
    <w:tbl>
      <w:tblPr>
        <w:tblW w:w="5539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77"/>
        <w:gridCol w:w="1122"/>
        <w:gridCol w:w="1220"/>
        <w:gridCol w:w="1218"/>
        <w:gridCol w:w="1258"/>
        <w:gridCol w:w="1258"/>
        <w:gridCol w:w="963"/>
      </w:tblGrid>
      <w:tr w:rsidR="004B63DB" w:rsidRPr="0009108F" w:rsidTr="005937C8">
        <w:tc>
          <w:tcPr>
            <w:tcW w:w="1776" w:type="pct"/>
          </w:tcPr>
          <w:p w:rsidR="004B63DB" w:rsidRPr="0009108F" w:rsidRDefault="004B63DB" w:rsidP="005937C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FF0000"/>
                <w:sz w:val="24"/>
                <w:szCs w:val="24"/>
              </w:rPr>
            </w:pPr>
            <w:r w:rsidRPr="009C486B">
              <w:rPr>
                <w:b/>
                <w:bCs/>
              </w:rPr>
              <w:t>Показатель</w:t>
            </w:r>
          </w:p>
        </w:tc>
        <w:tc>
          <w:tcPr>
            <w:tcW w:w="514" w:type="pct"/>
            <w:vAlign w:val="bottom"/>
          </w:tcPr>
          <w:p w:rsidR="004B63DB" w:rsidRPr="00920748" w:rsidRDefault="004B63DB" w:rsidP="005937C8">
            <w:pPr>
              <w:jc w:val="center"/>
              <w:rPr>
                <w:b/>
              </w:rPr>
            </w:pPr>
            <w:r w:rsidRPr="00920748">
              <w:rPr>
                <w:b/>
              </w:rPr>
              <w:t>2023</w:t>
            </w:r>
          </w:p>
        </w:tc>
        <w:tc>
          <w:tcPr>
            <w:tcW w:w="559" w:type="pct"/>
            <w:vAlign w:val="bottom"/>
          </w:tcPr>
          <w:p w:rsidR="004B63DB" w:rsidRPr="00920748" w:rsidRDefault="004B63DB" w:rsidP="005937C8">
            <w:pPr>
              <w:jc w:val="center"/>
              <w:rPr>
                <w:b/>
              </w:rPr>
            </w:pPr>
            <w:r w:rsidRPr="00920748">
              <w:rPr>
                <w:b/>
              </w:rPr>
              <w:t>2024</w:t>
            </w:r>
          </w:p>
        </w:tc>
        <w:tc>
          <w:tcPr>
            <w:tcW w:w="558" w:type="pct"/>
            <w:vAlign w:val="bottom"/>
          </w:tcPr>
          <w:p w:rsidR="004B63DB" w:rsidRPr="00920748" w:rsidRDefault="004B63DB" w:rsidP="005937C8">
            <w:pPr>
              <w:jc w:val="center"/>
              <w:rPr>
                <w:b/>
              </w:rPr>
            </w:pPr>
            <w:r w:rsidRPr="00920748">
              <w:rPr>
                <w:b/>
              </w:rPr>
              <w:t>2025</w:t>
            </w:r>
          </w:p>
        </w:tc>
        <w:tc>
          <w:tcPr>
            <w:tcW w:w="576" w:type="pct"/>
            <w:vAlign w:val="bottom"/>
          </w:tcPr>
          <w:p w:rsidR="004B63DB" w:rsidRPr="00920748" w:rsidRDefault="004B63DB" w:rsidP="005937C8">
            <w:pPr>
              <w:jc w:val="center"/>
              <w:rPr>
                <w:b/>
              </w:rPr>
            </w:pPr>
            <w:r w:rsidRPr="00920748">
              <w:rPr>
                <w:b/>
              </w:rPr>
              <w:t>2026</w:t>
            </w:r>
          </w:p>
        </w:tc>
        <w:tc>
          <w:tcPr>
            <w:tcW w:w="576" w:type="pct"/>
            <w:vAlign w:val="bottom"/>
          </w:tcPr>
          <w:p w:rsidR="004B63DB" w:rsidRPr="00920748" w:rsidRDefault="004B63DB" w:rsidP="005937C8">
            <w:pPr>
              <w:jc w:val="center"/>
              <w:rPr>
                <w:b/>
              </w:rPr>
            </w:pPr>
            <w:r w:rsidRPr="00920748">
              <w:rPr>
                <w:b/>
              </w:rPr>
              <w:t>2027</w:t>
            </w:r>
          </w:p>
        </w:tc>
        <w:tc>
          <w:tcPr>
            <w:tcW w:w="441" w:type="pct"/>
            <w:vAlign w:val="bottom"/>
          </w:tcPr>
          <w:p w:rsidR="004B63DB" w:rsidRPr="00920748" w:rsidRDefault="004B63DB" w:rsidP="005937C8">
            <w:pPr>
              <w:jc w:val="center"/>
              <w:rPr>
                <w:b/>
              </w:rPr>
            </w:pPr>
            <w:r w:rsidRPr="00920748">
              <w:rPr>
                <w:b/>
              </w:rPr>
              <w:t>2028</w:t>
            </w:r>
          </w:p>
        </w:tc>
      </w:tr>
      <w:tr w:rsidR="004B63DB" w:rsidRPr="0009108F" w:rsidTr="005937C8">
        <w:trPr>
          <w:trHeight w:val="512"/>
        </w:trPr>
        <w:tc>
          <w:tcPr>
            <w:tcW w:w="1776" w:type="pct"/>
          </w:tcPr>
          <w:p w:rsidR="004B63DB" w:rsidRPr="009C486B" w:rsidRDefault="004B63DB" w:rsidP="005937C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bookmarkStart w:id="2" w:name="Par164"/>
            <w:bookmarkEnd w:id="2"/>
            <w:r w:rsidRPr="009C486B">
              <w:rPr>
                <w:b/>
                <w:bCs/>
              </w:rPr>
              <w:t>Доходы, всего, в т.ч.:</w:t>
            </w:r>
          </w:p>
        </w:tc>
        <w:tc>
          <w:tcPr>
            <w:tcW w:w="514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2 960,4</w:t>
            </w:r>
          </w:p>
        </w:tc>
        <w:tc>
          <w:tcPr>
            <w:tcW w:w="559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3 012,3</w:t>
            </w:r>
          </w:p>
        </w:tc>
        <w:tc>
          <w:tcPr>
            <w:tcW w:w="558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3 018,2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3 138,9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3 264,5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3 395,1</w:t>
            </w:r>
          </w:p>
        </w:tc>
      </w:tr>
      <w:tr w:rsidR="004B63DB" w:rsidRPr="0009108F" w:rsidTr="005937C8">
        <w:tc>
          <w:tcPr>
            <w:tcW w:w="1776" w:type="pct"/>
            <w:vAlign w:val="center"/>
          </w:tcPr>
          <w:p w:rsidR="004B63DB" w:rsidRPr="004350D1" w:rsidRDefault="004B63DB" w:rsidP="005937C8">
            <w:pPr>
              <w:rPr>
                <w:bCs/>
                <w:sz w:val="18"/>
                <w:szCs w:val="18"/>
              </w:rPr>
            </w:pPr>
            <w:r w:rsidRPr="004350D1">
              <w:rPr>
                <w:bCs/>
                <w:sz w:val="18"/>
                <w:szCs w:val="18"/>
              </w:rPr>
              <w:t>НДФЛ</w:t>
            </w:r>
          </w:p>
        </w:tc>
        <w:tc>
          <w:tcPr>
            <w:tcW w:w="514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1093,1</w:t>
            </w:r>
          </w:p>
        </w:tc>
        <w:tc>
          <w:tcPr>
            <w:tcW w:w="559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1176,2</w:t>
            </w:r>
          </w:p>
        </w:tc>
        <w:tc>
          <w:tcPr>
            <w:tcW w:w="558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1259,7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1 310,1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1 362,5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1 417,0</w:t>
            </w:r>
          </w:p>
        </w:tc>
      </w:tr>
      <w:tr w:rsidR="004B63DB" w:rsidRPr="0009108F" w:rsidTr="005937C8">
        <w:tc>
          <w:tcPr>
            <w:tcW w:w="1776" w:type="pct"/>
            <w:vAlign w:val="center"/>
          </w:tcPr>
          <w:p w:rsidR="004B63DB" w:rsidRPr="004350D1" w:rsidRDefault="004B63DB" w:rsidP="005937C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350D1">
              <w:rPr>
                <w:rFonts w:ascii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514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4,4</w:t>
            </w:r>
          </w:p>
        </w:tc>
        <w:tc>
          <w:tcPr>
            <w:tcW w:w="559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4,6</w:t>
            </w:r>
          </w:p>
        </w:tc>
        <w:tc>
          <w:tcPr>
            <w:tcW w:w="558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4,8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5,0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5,2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5,4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4350D1" w:rsidRDefault="004B63DB" w:rsidP="005937C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4350D1">
              <w:rPr>
                <w:bCs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514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284,2</w:t>
            </w:r>
          </w:p>
        </w:tc>
        <w:tc>
          <w:tcPr>
            <w:tcW w:w="559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292,6</w:t>
            </w:r>
          </w:p>
        </w:tc>
        <w:tc>
          <w:tcPr>
            <w:tcW w:w="558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301,5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313,6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326,1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339,1</w:t>
            </w:r>
          </w:p>
        </w:tc>
      </w:tr>
      <w:tr w:rsidR="004B63DB" w:rsidRPr="0009108F" w:rsidTr="005937C8">
        <w:tc>
          <w:tcPr>
            <w:tcW w:w="1776" w:type="pct"/>
            <w:vAlign w:val="center"/>
          </w:tcPr>
          <w:p w:rsidR="004B63DB" w:rsidRPr="004350D1" w:rsidRDefault="004B63DB" w:rsidP="005937C8">
            <w:pPr>
              <w:rPr>
                <w:bCs/>
                <w:sz w:val="18"/>
                <w:szCs w:val="18"/>
              </w:rPr>
            </w:pPr>
            <w:r w:rsidRPr="004350D1">
              <w:rPr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514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135,9</w:t>
            </w:r>
          </w:p>
        </w:tc>
        <w:tc>
          <w:tcPr>
            <w:tcW w:w="559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136,3</w:t>
            </w:r>
          </w:p>
        </w:tc>
        <w:tc>
          <w:tcPr>
            <w:tcW w:w="558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136,5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142,0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147,6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153,5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4350D1" w:rsidRDefault="004B63DB" w:rsidP="005937C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4350D1">
              <w:rPr>
                <w:bCs/>
                <w:sz w:val="18"/>
                <w:szCs w:val="18"/>
              </w:rPr>
              <w:t>Государственная пошлина, сборы</w:t>
            </w:r>
          </w:p>
        </w:tc>
        <w:tc>
          <w:tcPr>
            <w:tcW w:w="514" w:type="pct"/>
            <w:vAlign w:val="center"/>
          </w:tcPr>
          <w:p w:rsidR="004B63DB" w:rsidRPr="00803456" w:rsidRDefault="004B63DB" w:rsidP="005937C8">
            <w:pPr>
              <w:jc w:val="center"/>
            </w:pPr>
            <w:r w:rsidRPr="00803456">
              <w:t>7,5</w:t>
            </w:r>
          </w:p>
        </w:tc>
        <w:tc>
          <w:tcPr>
            <w:tcW w:w="559" w:type="pct"/>
            <w:vAlign w:val="center"/>
          </w:tcPr>
          <w:p w:rsidR="004B63DB" w:rsidRPr="00803456" w:rsidRDefault="004B63DB" w:rsidP="005937C8">
            <w:pPr>
              <w:jc w:val="center"/>
            </w:pPr>
            <w:r w:rsidRPr="00803456">
              <w:t>7,6</w:t>
            </w:r>
          </w:p>
        </w:tc>
        <w:tc>
          <w:tcPr>
            <w:tcW w:w="558" w:type="pct"/>
            <w:vAlign w:val="center"/>
          </w:tcPr>
          <w:p w:rsidR="004B63DB" w:rsidRPr="00803456" w:rsidRDefault="004B63DB" w:rsidP="005937C8">
            <w:pPr>
              <w:jc w:val="center"/>
            </w:pPr>
            <w:r w:rsidRPr="00803456">
              <w:t>7,7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8,0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8,3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8,7</w:t>
            </w:r>
          </w:p>
        </w:tc>
      </w:tr>
      <w:tr w:rsidR="004B63DB" w:rsidRPr="0009108F" w:rsidTr="005937C8">
        <w:tc>
          <w:tcPr>
            <w:tcW w:w="1776" w:type="pct"/>
            <w:vAlign w:val="center"/>
          </w:tcPr>
          <w:p w:rsidR="004B63DB" w:rsidRPr="004350D1" w:rsidRDefault="004B63DB" w:rsidP="005937C8">
            <w:pPr>
              <w:rPr>
                <w:bCs/>
                <w:sz w:val="18"/>
                <w:szCs w:val="18"/>
              </w:rPr>
            </w:pPr>
            <w:r w:rsidRPr="004350D1">
              <w:rPr>
                <w:bCs/>
                <w:sz w:val="18"/>
                <w:szCs w:val="18"/>
              </w:rPr>
              <w:t>Доходы от использования имущества</w:t>
            </w:r>
          </w:p>
        </w:tc>
        <w:tc>
          <w:tcPr>
            <w:tcW w:w="514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153,0</w:t>
            </w:r>
          </w:p>
        </w:tc>
        <w:tc>
          <w:tcPr>
            <w:tcW w:w="559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141,9</w:t>
            </w:r>
          </w:p>
        </w:tc>
        <w:tc>
          <w:tcPr>
            <w:tcW w:w="558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143,2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148,9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154,9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161,1</w:t>
            </w:r>
          </w:p>
        </w:tc>
      </w:tr>
      <w:tr w:rsidR="004B63DB" w:rsidRPr="0009108F" w:rsidTr="005937C8">
        <w:tc>
          <w:tcPr>
            <w:tcW w:w="1776" w:type="pct"/>
            <w:vAlign w:val="center"/>
          </w:tcPr>
          <w:p w:rsidR="004B63DB" w:rsidRPr="004350D1" w:rsidRDefault="004B63DB" w:rsidP="005937C8">
            <w:pPr>
              <w:rPr>
                <w:bCs/>
                <w:sz w:val="18"/>
                <w:szCs w:val="18"/>
              </w:rPr>
            </w:pPr>
            <w:r w:rsidRPr="004350D1">
              <w:rPr>
                <w:bCs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514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1,5</w:t>
            </w:r>
          </w:p>
        </w:tc>
        <w:tc>
          <w:tcPr>
            <w:tcW w:w="559" w:type="pct"/>
            <w:vAlign w:val="center"/>
          </w:tcPr>
          <w:p w:rsidR="004B63DB" w:rsidRPr="00803456" w:rsidRDefault="004B63DB" w:rsidP="005937C8">
            <w:pPr>
              <w:jc w:val="center"/>
            </w:pPr>
            <w:r w:rsidRPr="00803456">
              <w:t>1,6</w:t>
            </w:r>
          </w:p>
        </w:tc>
        <w:tc>
          <w:tcPr>
            <w:tcW w:w="558" w:type="pct"/>
            <w:vAlign w:val="center"/>
          </w:tcPr>
          <w:p w:rsidR="004B63DB" w:rsidRPr="00803456" w:rsidRDefault="004B63DB" w:rsidP="005937C8">
            <w:pPr>
              <w:jc w:val="center"/>
            </w:pPr>
            <w:r w:rsidRPr="00803456">
              <w:t>1,6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1,7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1,7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1,8</w:t>
            </w:r>
          </w:p>
        </w:tc>
      </w:tr>
      <w:tr w:rsidR="004B63DB" w:rsidRPr="0009108F" w:rsidTr="005937C8">
        <w:tc>
          <w:tcPr>
            <w:tcW w:w="1776" w:type="pct"/>
            <w:vAlign w:val="center"/>
          </w:tcPr>
          <w:p w:rsidR="004B63DB" w:rsidRPr="004350D1" w:rsidRDefault="004B63DB" w:rsidP="005937C8">
            <w:pPr>
              <w:rPr>
                <w:bCs/>
                <w:sz w:val="18"/>
                <w:szCs w:val="18"/>
              </w:rPr>
            </w:pPr>
            <w:r w:rsidRPr="004350D1">
              <w:rPr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514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1,6</w:t>
            </w:r>
          </w:p>
        </w:tc>
        <w:tc>
          <w:tcPr>
            <w:tcW w:w="559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1,7</w:t>
            </w:r>
          </w:p>
        </w:tc>
        <w:tc>
          <w:tcPr>
            <w:tcW w:w="558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1,8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1,9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1,9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2,0</w:t>
            </w:r>
          </w:p>
        </w:tc>
      </w:tr>
      <w:tr w:rsidR="004B63DB" w:rsidRPr="0009108F" w:rsidTr="005937C8">
        <w:tc>
          <w:tcPr>
            <w:tcW w:w="1776" w:type="pct"/>
            <w:vAlign w:val="center"/>
          </w:tcPr>
          <w:p w:rsidR="004B63DB" w:rsidRPr="004350D1" w:rsidRDefault="004B63DB" w:rsidP="005937C8">
            <w:pPr>
              <w:rPr>
                <w:bCs/>
                <w:sz w:val="18"/>
                <w:szCs w:val="18"/>
              </w:rPr>
            </w:pPr>
            <w:r w:rsidRPr="004350D1">
              <w:rPr>
                <w:bCs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514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25,4</w:t>
            </w:r>
          </w:p>
        </w:tc>
        <w:tc>
          <w:tcPr>
            <w:tcW w:w="559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24,3</w:t>
            </w:r>
          </w:p>
        </w:tc>
        <w:tc>
          <w:tcPr>
            <w:tcW w:w="558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19,1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19,9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20,7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21,5</w:t>
            </w:r>
          </w:p>
        </w:tc>
      </w:tr>
      <w:tr w:rsidR="004B63DB" w:rsidRPr="0009108F" w:rsidTr="005937C8">
        <w:tc>
          <w:tcPr>
            <w:tcW w:w="1776" w:type="pct"/>
            <w:vAlign w:val="center"/>
          </w:tcPr>
          <w:p w:rsidR="004B63DB" w:rsidRPr="004350D1" w:rsidRDefault="004B63DB" w:rsidP="005937C8">
            <w:pPr>
              <w:rPr>
                <w:bCs/>
                <w:sz w:val="18"/>
                <w:szCs w:val="18"/>
              </w:rPr>
            </w:pPr>
            <w:r w:rsidRPr="004350D1">
              <w:rPr>
                <w:bCs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514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2,4</w:t>
            </w:r>
          </w:p>
        </w:tc>
        <w:tc>
          <w:tcPr>
            <w:tcW w:w="559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2,6</w:t>
            </w:r>
          </w:p>
        </w:tc>
        <w:tc>
          <w:tcPr>
            <w:tcW w:w="558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2,6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2,7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2,8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2,9</w:t>
            </w:r>
          </w:p>
        </w:tc>
      </w:tr>
      <w:tr w:rsidR="004B63DB" w:rsidRPr="0009108F" w:rsidTr="005937C8">
        <w:tc>
          <w:tcPr>
            <w:tcW w:w="1776" w:type="pct"/>
            <w:vAlign w:val="center"/>
          </w:tcPr>
          <w:p w:rsidR="004B63DB" w:rsidRPr="004350D1" w:rsidRDefault="004B63DB" w:rsidP="005937C8">
            <w:pPr>
              <w:rPr>
                <w:bCs/>
                <w:sz w:val="18"/>
                <w:szCs w:val="18"/>
              </w:rPr>
            </w:pPr>
            <w:r w:rsidRPr="004350D1">
              <w:rPr>
                <w:bCs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514" w:type="pct"/>
            <w:vAlign w:val="center"/>
          </w:tcPr>
          <w:p w:rsidR="004B63DB" w:rsidRPr="00803456" w:rsidRDefault="004B63DB" w:rsidP="005937C8">
            <w:pPr>
              <w:jc w:val="center"/>
              <w:rPr>
                <w:iCs/>
              </w:rPr>
            </w:pPr>
            <w:r w:rsidRPr="00803456">
              <w:rPr>
                <w:iCs/>
              </w:rPr>
              <w:t>4,6</w:t>
            </w:r>
          </w:p>
        </w:tc>
        <w:tc>
          <w:tcPr>
            <w:tcW w:w="559" w:type="pct"/>
            <w:vAlign w:val="center"/>
          </w:tcPr>
          <w:p w:rsidR="004B63DB" w:rsidRPr="00803456" w:rsidRDefault="004B63DB" w:rsidP="005937C8">
            <w:pPr>
              <w:jc w:val="center"/>
              <w:rPr>
                <w:iCs/>
              </w:rPr>
            </w:pPr>
            <w:r w:rsidRPr="00803456">
              <w:rPr>
                <w:iCs/>
              </w:rPr>
              <w:t>4,7</w:t>
            </w:r>
          </w:p>
        </w:tc>
        <w:tc>
          <w:tcPr>
            <w:tcW w:w="558" w:type="pct"/>
            <w:vAlign w:val="center"/>
          </w:tcPr>
          <w:p w:rsidR="004B63DB" w:rsidRPr="00803456" w:rsidRDefault="004B63DB" w:rsidP="005937C8">
            <w:pPr>
              <w:jc w:val="center"/>
              <w:rPr>
                <w:iCs/>
              </w:rPr>
            </w:pPr>
            <w:r w:rsidRPr="00803456">
              <w:rPr>
                <w:iCs/>
              </w:rPr>
              <w:t>4,7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4,8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5,0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5,2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4350D1" w:rsidRDefault="004B63DB" w:rsidP="005937C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4350D1">
              <w:rPr>
                <w:bCs/>
                <w:sz w:val="18"/>
                <w:szCs w:val="18"/>
              </w:rPr>
              <w:t>Итого собственных доходов</w:t>
            </w:r>
          </w:p>
        </w:tc>
        <w:tc>
          <w:tcPr>
            <w:tcW w:w="514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1713,6</w:t>
            </w:r>
          </w:p>
        </w:tc>
        <w:tc>
          <w:tcPr>
            <w:tcW w:w="559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1794,0</w:t>
            </w:r>
          </w:p>
        </w:tc>
        <w:tc>
          <w:tcPr>
            <w:tcW w:w="558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1883,2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1 958,40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2 036,80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2 118,30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4350D1" w:rsidRDefault="004B63DB" w:rsidP="005937C8">
            <w:pPr>
              <w:widowControl w:val="0"/>
              <w:autoSpaceDE w:val="0"/>
              <w:autoSpaceDN w:val="0"/>
              <w:adjustRightInd w:val="0"/>
              <w:rPr>
                <w:i/>
                <w:iCs/>
                <w:sz w:val="24"/>
                <w:szCs w:val="24"/>
              </w:rPr>
            </w:pPr>
            <w:r w:rsidRPr="004350D1">
              <w:rPr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514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1 246,7</w:t>
            </w:r>
          </w:p>
        </w:tc>
        <w:tc>
          <w:tcPr>
            <w:tcW w:w="559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1 218,2</w:t>
            </w:r>
          </w:p>
        </w:tc>
        <w:tc>
          <w:tcPr>
            <w:tcW w:w="558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1 135,1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1 180,5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1 227,7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1 276,80</w:t>
            </w:r>
          </w:p>
        </w:tc>
      </w:tr>
      <w:tr w:rsidR="004B63DB" w:rsidRPr="0009108F" w:rsidTr="005937C8">
        <w:trPr>
          <w:trHeight w:val="415"/>
        </w:trPr>
        <w:tc>
          <w:tcPr>
            <w:tcW w:w="1776" w:type="pct"/>
          </w:tcPr>
          <w:p w:rsidR="004B63DB" w:rsidRPr="009C486B" w:rsidRDefault="004B63DB" w:rsidP="005937C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C486B">
              <w:rPr>
                <w:b/>
                <w:bCs/>
              </w:rPr>
              <w:t>Расходы, всего, в т.ч.:</w:t>
            </w:r>
          </w:p>
        </w:tc>
        <w:tc>
          <w:tcPr>
            <w:tcW w:w="514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3 077,0</w:t>
            </w:r>
          </w:p>
        </w:tc>
        <w:tc>
          <w:tcPr>
            <w:tcW w:w="559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3 012,3</w:t>
            </w:r>
          </w:p>
        </w:tc>
        <w:tc>
          <w:tcPr>
            <w:tcW w:w="558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3 018,2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3 138,9</w:t>
            </w:r>
          </w:p>
        </w:tc>
        <w:tc>
          <w:tcPr>
            <w:tcW w:w="576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3 264,5</w:t>
            </w:r>
          </w:p>
        </w:tc>
        <w:tc>
          <w:tcPr>
            <w:tcW w:w="441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3 395,1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C242E1" w:rsidRDefault="004B63DB" w:rsidP="005937C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C242E1">
              <w:rPr>
                <w:bCs/>
              </w:rPr>
              <w:t>Общегосударственные вопросы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338,0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347,6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349,0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362,9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377,4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392,5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C242E1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C242E1">
              <w:t>Национальная безопасность и правоохранительная деятельность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18,3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29,7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40,2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41,8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43,5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45,2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C242E1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C242E1">
              <w:t>Национальная экономика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269,5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279,2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279,9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291,1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302,7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314,8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C242E1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C242E1">
              <w:t>Жилищно-коммунальное хозяйство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352,4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247,2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255,0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265,2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275,8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286,8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C242E1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C242E1">
              <w:t>Охрана окружающей среды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8,9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0,7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0,7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0,7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0,8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0,8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C242E1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C242E1">
              <w:t>Образование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1683,2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1688,7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1654,5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1 720,7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1 789,5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1 861,1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C242E1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C242E1">
              <w:t>Культура, кинематография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181,4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169,1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171,4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178,3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185,4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192,8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C242E1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C242E1">
              <w:t>Социальная политика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208,0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187,4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152,0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158,1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164,4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171,0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C242E1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C242E1">
              <w:t>Физическая культура и спорт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4,3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4,3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4,4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4,6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4,8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4,9</w:t>
            </w:r>
          </w:p>
        </w:tc>
      </w:tr>
      <w:tr w:rsidR="004B63DB" w:rsidRPr="0009108F" w:rsidTr="005937C8">
        <w:tc>
          <w:tcPr>
            <w:tcW w:w="1776" w:type="pct"/>
          </w:tcPr>
          <w:p w:rsidR="004B63DB" w:rsidRPr="00C242E1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C242E1">
              <w:t>Средства массовой информации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12,9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13,4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13,5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14,0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14,6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15,2</w:t>
            </w:r>
          </w:p>
        </w:tc>
      </w:tr>
      <w:tr w:rsidR="004B63DB" w:rsidRPr="00002D38" w:rsidTr="005937C8">
        <w:tc>
          <w:tcPr>
            <w:tcW w:w="1776" w:type="pct"/>
          </w:tcPr>
          <w:p w:rsidR="004B63DB" w:rsidRPr="009C486B" w:rsidRDefault="004B63DB" w:rsidP="005937C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9C486B">
              <w:rPr>
                <w:b/>
                <w:bCs/>
              </w:rPr>
              <w:t>Дефицит/</w:t>
            </w:r>
            <w:proofErr w:type="spellStart"/>
            <w:r w:rsidRPr="009C486B">
              <w:rPr>
                <w:b/>
                <w:bCs/>
              </w:rPr>
              <w:t>профицит</w:t>
            </w:r>
            <w:proofErr w:type="spellEnd"/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116,6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0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0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0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0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0</w:t>
            </w:r>
          </w:p>
        </w:tc>
      </w:tr>
      <w:tr w:rsidR="004B63DB" w:rsidRPr="00002D38" w:rsidTr="005937C8">
        <w:tc>
          <w:tcPr>
            <w:tcW w:w="1776" w:type="pct"/>
          </w:tcPr>
          <w:p w:rsidR="004B63DB" w:rsidRPr="00002D38" w:rsidRDefault="004B63DB" w:rsidP="005937C8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02D38">
              <w:rPr>
                <w:bCs/>
              </w:rPr>
              <w:t>%  (к собственным доходам бюджета)</w:t>
            </w:r>
          </w:p>
        </w:tc>
        <w:tc>
          <w:tcPr>
            <w:tcW w:w="51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6,8</w:t>
            </w:r>
          </w:p>
        </w:tc>
        <w:tc>
          <w:tcPr>
            <w:tcW w:w="55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  <w:tc>
          <w:tcPr>
            <w:tcW w:w="55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  <w:tc>
          <w:tcPr>
            <w:tcW w:w="576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  <w:tc>
          <w:tcPr>
            <w:tcW w:w="44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</w:tr>
    </w:tbl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lastRenderedPageBreak/>
        <w:t xml:space="preserve">Приложение № 3 к бюджетному прогнозу 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proofErr w:type="spellStart"/>
      <w:r w:rsidRPr="00DC0CE5">
        <w:rPr>
          <w:sz w:val="24"/>
          <w:szCs w:val="24"/>
        </w:rPr>
        <w:t>Сосновоборского</w:t>
      </w:r>
      <w:proofErr w:type="spellEnd"/>
      <w:r w:rsidRPr="00DC0CE5">
        <w:rPr>
          <w:sz w:val="24"/>
          <w:szCs w:val="24"/>
        </w:rPr>
        <w:t xml:space="preserve"> городского округа 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DC0CE5">
        <w:rPr>
          <w:sz w:val="24"/>
          <w:szCs w:val="24"/>
        </w:rPr>
        <w:t>-202</w:t>
      </w:r>
      <w:r>
        <w:rPr>
          <w:sz w:val="24"/>
          <w:szCs w:val="24"/>
        </w:rPr>
        <w:t>8</w:t>
      </w:r>
      <w:r w:rsidRPr="00DC0CE5">
        <w:rPr>
          <w:sz w:val="24"/>
          <w:szCs w:val="24"/>
        </w:rPr>
        <w:t xml:space="preserve"> годы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A032F4" w:rsidRDefault="004B63DB" w:rsidP="004B63D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032F4">
        <w:rPr>
          <w:b/>
          <w:bCs/>
          <w:sz w:val="24"/>
          <w:szCs w:val="24"/>
        </w:rPr>
        <w:t xml:space="preserve">Основные параметры бюджета </w:t>
      </w:r>
      <w:proofErr w:type="spellStart"/>
      <w:r w:rsidRPr="00A032F4">
        <w:rPr>
          <w:b/>
          <w:bCs/>
          <w:sz w:val="24"/>
          <w:szCs w:val="24"/>
        </w:rPr>
        <w:t>Сосновоборского</w:t>
      </w:r>
      <w:proofErr w:type="spellEnd"/>
      <w:r w:rsidRPr="00A032F4">
        <w:rPr>
          <w:b/>
          <w:bCs/>
          <w:sz w:val="24"/>
          <w:szCs w:val="24"/>
        </w:rPr>
        <w:t xml:space="preserve"> городского округа</w:t>
      </w:r>
    </w:p>
    <w:p w:rsidR="004B63DB" w:rsidRPr="00A032F4" w:rsidRDefault="004B63DB" w:rsidP="004B63D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032F4">
        <w:rPr>
          <w:b/>
          <w:bCs/>
          <w:sz w:val="24"/>
          <w:szCs w:val="24"/>
        </w:rPr>
        <w:t>на долгосрочный период</w:t>
      </w:r>
      <w:r>
        <w:rPr>
          <w:b/>
          <w:bCs/>
          <w:sz w:val="24"/>
          <w:szCs w:val="24"/>
        </w:rPr>
        <w:t xml:space="preserve"> </w:t>
      </w:r>
      <w:r w:rsidRPr="00A032F4">
        <w:rPr>
          <w:b/>
          <w:bCs/>
          <w:sz w:val="24"/>
          <w:szCs w:val="24"/>
        </w:rPr>
        <w:t>202</w:t>
      </w:r>
      <w:r>
        <w:rPr>
          <w:b/>
          <w:bCs/>
          <w:sz w:val="24"/>
          <w:szCs w:val="24"/>
        </w:rPr>
        <w:t>3</w:t>
      </w:r>
      <w:r w:rsidRPr="00A032F4">
        <w:rPr>
          <w:b/>
          <w:bCs/>
          <w:sz w:val="24"/>
          <w:szCs w:val="24"/>
        </w:rPr>
        <w:t>-202</w:t>
      </w:r>
      <w:r>
        <w:rPr>
          <w:b/>
          <w:bCs/>
          <w:sz w:val="24"/>
          <w:szCs w:val="24"/>
        </w:rPr>
        <w:t>8</w:t>
      </w:r>
      <w:r w:rsidRPr="00A032F4">
        <w:rPr>
          <w:b/>
          <w:bCs/>
          <w:sz w:val="24"/>
          <w:szCs w:val="24"/>
        </w:rPr>
        <w:t xml:space="preserve"> годов</w:t>
      </w:r>
    </w:p>
    <w:p w:rsidR="004B63DB" w:rsidRPr="0071024E" w:rsidRDefault="004B63DB" w:rsidP="004B63DB">
      <w:pPr>
        <w:widowControl w:val="0"/>
        <w:autoSpaceDE w:val="0"/>
        <w:autoSpaceDN w:val="0"/>
        <w:adjustRightInd w:val="0"/>
        <w:jc w:val="right"/>
      </w:pPr>
      <w:r w:rsidRPr="0071024E">
        <w:t>(млн. руб</w:t>
      </w:r>
      <w:r>
        <w:t>.</w:t>
      </w:r>
      <w:r w:rsidRPr="0071024E">
        <w:t>)</w:t>
      </w: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tbl>
      <w:tblPr>
        <w:tblW w:w="5216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20"/>
        <w:gridCol w:w="1065"/>
        <w:gridCol w:w="1215"/>
        <w:gridCol w:w="1217"/>
        <w:gridCol w:w="1215"/>
        <w:gridCol w:w="1217"/>
        <w:gridCol w:w="931"/>
      </w:tblGrid>
      <w:tr w:rsidR="004B63DB" w:rsidRPr="00F20717" w:rsidTr="005937C8">
        <w:tc>
          <w:tcPr>
            <w:tcW w:w="1663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0717">
              <w:rPr>
                <w:b/>
                <w:bCs/>
              </w:rPr>
              <w:t>Показатель</w:t>
            </w:r>
          </w:p>
        </w:tc>
        <w:tc>
          <w:tcPr>
            <w:tcW w:w="518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0717">
              <w:rPr>
                <w:b/>
                <w:bCs/>
              </w:rPr>
              <w:t>2023г.</w:t>
            </w:r>
          </w:p>
        </w:tc>
        <w:tc>
          <w:tcPr>
            <w:tcW w:w="591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0717">
              <w:rPr>
                <w:b/>
                <w:bCs/>
              </w:rPr>
              <w:t>2024г.</w:t>
            </w:r>
          </w:p>
        </w:tc>
        <w:tc>
          <w:tcPr>
            <w:tcW w:w="592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0717">
              <w:rPr>
                <w:b/>
                <w:bCs/>
              </w:rPr>
              <w:t>2025г.</w:t>
            </w:r>
          </w:p>
        </w:tc>
        <w:tc>
          <w:tcPr>
            <w:tcW w:w="591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0717">
              <w:rPr>
                <w:b/>
                <w:bCs/>
              </w:rPr>
              <w:t>2026г.</w:t>
            </w:r>
          </w:p>
        </w:tc>
        <w:tc>
          <w:tcPr>
            <w:tcW w:w="592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0717">
              <w:rPr>
                <w:b/>
                <w:bCs/>
              </w:rPr>
              <w:t>2027г.</w:t>
            </w:r>
          </w:p>
        </w:tc>
        <w:tc>
          <w:tcPr>
            <w:tcW w:w="453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0717">
              <w:rPr>
                <w:b/>
                <w:bCs/>
              </w:rPr>
              <w:t>2028г.</w:t>
            </w:r>
          </w:p>
        </w:tc>
      </w:tr>
      <w:tr w:rsidR="004B63DB" w:rsidRPr="00022896" w:rsidTr="005937C8">
        <w:tc>
          <w:tcPr>
            <w:tcW w:w="1663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20717">
              <w:rPr>
                <w:b/>
                <w:bCs/>
              </w:rPr>
              <w:t>Доходы, всего, в т.ч.:</w:t>
            </w:r>
          </w:p>
        </w:tc>
        <w:tc>
          <w:tcPr>
            <w:tcW w:w="518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2 960,4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3 012,3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3 018,2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3 138,9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3 264,5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3 395,1</w:t>
            </w:r>
          </w:p>
        </w:tc>
      </w:tr>
      <w:tr w:rsidR="004B63DB" w:rsidRPr="00022896" w:rsidTr="005937C8">
        <w:tc>
          <w:tcPr>
            <w:tcW w:w="1663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F20717">
              <w:t>1. Налоговые доходы</w:t>
            </w:r>
          </w:p>
        </w:tc>
        <w:tc>
          <w:tcPr>
            <w:tcW w:w="518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1525,0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1617,3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1710,1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1778,5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1849,6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1923,6</w:t>
            </w:r>
          </w:p>
        </w:tc>
      </w:tr>
      <w:tr w:rsidR="004B63DB" w:rsidRPr="00022896" w:rsidTr="005937C8">
        <w:tc>
          <w:tcPr>
            <w:tcW w:w="1663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F20717">
              <w:t>2. Неналоговые доходы</w:t>
            </w:r>
          </w:p>
        </w:tc>
        <w:tc>
          <w:tcPr>
            <w:tcW w:w="518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188,7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176,8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173,0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179,9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187,2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194,7</w:t>
            </w:r>
          </w:p>
        </w:tc>
      </w:tr>
      <w:tr w:rsidR="004B63DB" w:rsidRPr="00022896" w:rsidTr="005937C8">
        <w:tc>
          <w:tcPr>
            <w:tcW w:w="1663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F20717">
              <w:t>3. Безвозмездные поступления</w:t>
            </w:r>
          </w:p>
        </w:tc>
        <w:tc>
          <w:tcPr>
            <w:tcW w:w="518" w:type="pct"/>
            <w:vAlign w:val="center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1 246,7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1 218,2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1 135,1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1 180,5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1 227,7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1 276,80</w:t>
            </w:r>
          </w:p>
        </w:tc>
      </w:tr>
      <w:tr w:rsidR="004B63DB" w:rsidRPr="00022896" w:rsidTr="005937C8">
        <w:trPr>
          <w:trHeight w:val="497"/>
        </w:trPr>
        <w:tc>
          <w:tcPr>
            <w:tcW w:w="1663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20717">
              <w:rPr>
                <w:b/>
                <w:bCs/>
              </w:rPr>
              <w:t xml:space="preserve">Расходы, всего, в т.ч.: </w:t>
            </w:r>
          </w:p>
        </w:tc>
        <w:tc>
          <w:tcPr>
            <w:tcW w:w="518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3 077,0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3 012,3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3 018,2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3 138,9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3 264,5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3 395,1</w:t>
            </w:r>
          </w:p>
        </w:tc>
      </w:tr>
      <w:tr w:rsidR="004B63DB" w:rsidRPr="00022896" w:rsidTr="005937C8">
        <w:tc>
          <w:tcPr>
            <w:tcW w:w="1663" w:type="pct"/>
            <w:vAlign w:val="center"/>
          </w:tcPr>
          <w:p w:rsidR="004B63DB" w:rsidRPr="00F20717" w:rsidRDefault="004B63DB" w:rsidP="005937C8">
            <w:pPr>
              <w:rPr>
                <w:bCs/>
              </w:rPr>
            </w:pPr>
            <w:r w:rsidRPr="00F20717">
              <w:rPr>
                <w:bCs/>
              </w:rPr>
              <w:t>1.Администрация</w:t>
            </w:r>
            <w:r w:rsidRPr="00F2071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20717">
              <w:rPr>
                <w:bCs/>
              </w:rPr>
              <w:t>Сосновоборского</w:t>
            </w:r>
            <w:proofErr w:type="spellEnd"/>
            <w:r w:rsidRPr="00F20717">
              <w:rPr>
                <w:bCs/>
              </w:rPr>
              <w:t xml:space="preserve"> городского округа</w:t>
            </w:r>
          </w:p>
        </w:tc>
        <w:tc>
          <w:tcPr>
            <w:tcW w:w="51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 xml:space="preserve"> 1 377,9</w:t>
            </w:r>
          </w:p>
        </w:tc>
        <w:tc>
          <w:tcPr>
            <w:tcW w:w="59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1 255,1</w:t>
            </w:r>
          </w:p>
        </w:tc>
        <w:tc>
          <w:tcPr>
            <w:tcW w:w="592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1 279,7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1 330,9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1 384,1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1 439,5</w:t>
            </w:r>
          </w:p>
        </w:tc>
      </w:tr>
      <w:tr w:rsidR="004B63DB" w:rsidRPr="00022896" w:rsidTr="005937C8">
        <w:tc>
          <w:tcPr>
            <w:tcW w:w="1663" w:type="pct"/>
            <w:vAlign w:val="center"/>
          </w:tcPr>
          <w:p w:rsidR="004B63DB" w:rsidRPr="00F20717" w:rsidRDefault="004B63DB" w:rsidP="005937C8">
            <w:pPr>
              <w:rPr>
                <w:bCs/>
              </w:rPr>
            </w:pPr>
            <w:r w:rsidRPr="00F20717">
              <w:rPr>
                <w:bCs/>
              </w:rPr>
              <w:t xml:space="preserve">2.КУМИ </w:t>
            </w:r>
            <w:proofErr w:type="spellStart"/>
            <w:r w:rsidRPr="00F20717">
              <w:rPr>
                <w:bCs/>
              </w:rPr>
              <w:t>Сосновоборского</w:t>
            </w:r>
            <w:proofErr w:type="spellEnd"/>
            <w:r w:rsidRPr="00F20717">
              <w:rPr>
                <w:bCs/>
              </w:rPr>
              <w:t xml:space="preserve"> городского округа</w:t>
            </w:r>
          </w:p>
        </w:tc>
        <w:tc>
          <w:tcPr>
            <w:tcW w:w="51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57,0</w:t>
            </w:r>
          </w:p>
        </w:tc>
        <w:tc>
          <w:tcPr>
            <w:tcW w:w="59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59,9</w:t>
            </w:r>
          </w:p>
        </w:tc>
        <w:tc>
          <w:tcPr>
            <w:tcW w:w="592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61,1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63,5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66,1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68,7</w:t>
            </w:r>
          </w:p>
        </w:tc>
      </w:tr>
      <w:tr w:rsidR="004B63DB" w:rsidRPr="00022896" w:rsidTr="005937C8">
        <w:tc>
          <w:tcPr>
            <w:tcW w:w="1663" w:type="pct"/>
            <w:vAlign w:val="center"/>
          </w:tcPr>
          <w:p w:rsidR="004B63DB" w:rsidRPr="00F20717" w:rsidRDefault="004B63DB" w:rsidP="005937C8">
            <w:pPr>
              <w:rPr>
                <w:bCs/>
              </w:rPr>
            </w:pPr>
            <w:r w:rsidRPr="00F20717">
              <w:rPr>
                <w:bCs/>
              </w:rPr>
              <w:t xml:space="preserve">3.Комитет образования </w:t>
            </w:r>
            <w:proofErr w:type="spellStart"/>
            <w:r w:rsidRPr="00F20717">
              <w:rPr>
                <w:bCs/>
              </w:rPr>
              <w:t>Сосновоборского</w:t>
            </w:r>
            <w:proofErr w:type="spellEnd"/>
            <w:r w:rsidRPr="00F20717">
              <w:rPr>
                <w:bCs/>
              </w:rPr>
              <w:t xml:space="preserve"> городского округа</w:t>
            </w:r>
          </w:p>
        </w:tc>
        <w:tc>
          <w:tcPr>
            <w:tcW w:w="51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1 610,5</w:t>
            </w:r>
          </w:p>
        </w:tc>
        <w:tc>
          <w:tcPr>
            <w:tcW w:w="59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1 618,9</w:t>
            </w:r>
          </w:p>
        </w:tc>
        <w:tc>
          <w:tcPr>
            <w:tcW w:w="592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1 549,2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1 611,2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1 675,6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1 742,6</w:t>
            </w:r>
          </w:p>
        </w:tc>
      </w:tr>
      <w:tr w:rsidR="004B63DB" w:rsidRPr="00022896" w:rsidTr="005937C8">
        <w:tc>
          <w:tcPr>
            <w:tcW w:w="1663" w:type="pct"/>
            <w:vAlign w:val="center"/>
          </w:tcPr>
          <w:p w:rsidR="004B63DB" w:rsidRPr="00F20717" w:rsidRDefault="004B63DB" w:rsidP="005937C8">
            <w:pPr>
              <w:rPr>
                <w:bCs/>
              </w:rPr>
            </w:pPr>
            <w:r w:rsidRPr="00F20717">
              <w:rPr>
                <w:bCs/>
              </w:rPr>
              <w:t xml:space="preserve">4.Комитет финансов </w:t>
            </w:r>
            <w:proofErr w:type="spellStart"/>
            <w:r w:rsidRPr="00F20717">
              <w:rPr>
                <w:bCs/>
              </w:rPr>
              <w:t>Сосновоборского</w:t>
            </w:r>
            <w:proofErr w:type="spellEnd"/>
            <w:r w:rsidRPr="00F20717">
              <w:rPr>
                <w:bCs/>
              </w:rPr>
              <w:t xml:space="preserve"> городского округа</w:t>
            </w:r>
          </w:p>
        </w:tc>
        <w:tc>
          <w:tcPr>
            <w:tcW w:w="51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FF0000"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19,0</w:t>
            </w:r>
          </w:p>
        </w:tc>
        <w:tc>
          <w:tcPr>
            <w:tcW w:w="59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20,2</w:t>
            </w:r>
          </w:p>
        </w:tc>
        <w:tc>
          <w:tcPr>
            <w:tcW w:w="592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20,3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21,1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22,0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22,8</w:t>
            </w:r>
          </w:p>
        </w:tc>
      </w:tr>
      <w:tr w:rsidR="004B63DB" w:rsidRPr="00022896" w:rsidTr="005937C8">
        <w:tc>
          <w:tcPr>
            <w:tcW w:w="1663" w:type="pct"/>
            <w:vAlign w:val="center"/>
          </w:tcPr>
          <w:p w:rsidR="004B63DB" w:rsidRPr="00F20717" w:rsidRDefault="004B63DB" w:rsidP="005937C8">
            <w:pPr>
              <w:rPr>
                <w:bCs/>
              </w:rPr>
            </w:pPr>
            <w:r w:rsidRPr="00F20717">
              <w:rPr>
                <w:bCs/>
              </w:rPr>
              <w:t xml:space="preserve">5.Совет депутатов </w:t>
            </w:r>
            <w:proofErr w:type="spellStart"/>
            <w:r w:rsidRPr="00F20717">
              <w:rPr>
                <w:bCs/>
              </w:rPr>
              <w:t>Сосновоборского</w:t>
            </w:r>
            <w:proofErr w:type="spellEnd"/>
            <w:r w:rsidRPr="00F20717">
              <w:rPr>
                <w:bCs/>
              </w:rPr>
              <w:t xml:space="preserve"> городского округа</w:t>
            </w:r>
          </w:p>
        </w:tc>
        <w:tc>
          <w:tcPr>
            <w:tcW w:w="51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8,3</w:t>
            </w:r>
          </w:p>
        </w:tc>
        <w:tc>
          <w:tcPr>
            <w:tcW w:w="59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8,8</w:t>
            </w:r>
          </w:p>
        </w:tc>
        <w:tc>
          <w:tcPr>
            <w:tcW w:w="592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8,8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9,2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9,5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9,9</w:t>
            </w:r>
          </w:p>
        </w:tc>
      </w:tr>
      <w:tr w:rsidR="004B63DB" w:rsidRPr="00022896" w:rsidTr="005937C8">
        <w:tc>
          <w:tcPr>
            <w:tcW w:w="1663" w:type="pct"/>
            <w:vAlign w:val="center"/>
          </w:tcPr>
          <w:p w:rsidR="004B63DB" w:rsidRPr="00F20717" w:rsidRDefault="004B63DB" w:rsidP="005937C8">
            <w:pPr>
              <w:rPr>
                <w:bCs/>
              </w:rPr>
            </w:pPr>
            <w:r w:rsidRPr="00F20717">
              <w:rPr>
                <w:bCs/>
              </w:rPr>
              <w:t xml:space="preserve">6.КСП </w:t>
            </w:r>
            <w:proofErr w:type="spellStart"/>
            <w:r w:rsidRPr="00F20717">
              <w:rPr>
                <w:bCs/>
              </w:rPr>
              <w:t>Сосновоборского</w:t>
            </w:r>
            <w:proofErr w:type="spellEnd"/>
            <w:r w:rsidRPr="00F20717">
              <w:rPr>
                <w:bCs/>
              </w:rPr>
              <w:t xml:space="preserve"> городского округа</w:t>
            </w:r>
          </w:p>
        </w:tc>
        <w:tc>
          <w:tcPr>
            <w:tcW w:w="51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4,2</w:t>
            </w:r>
          </w:p>
        </w:tc>
        <w:tc>
          <w:tcPr>
            <w:tcW w:w="59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4,4</w:t>
            </w:r>
          </w:p>
        </w:tc>
        <w:tc>
          <w:tcPr>
            <w:tcW w:w="592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4,4</w:t>
            </w:r>
          </w:p>
        </w:tc>
        <w:tc>
          <w:tcPr>
            <w:tcW w:w="59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4,6</w:t>
            </w:r>
          </w:p>
        </w:tc>
        <w:tc>
          <w:tcPr>
            <w:tcW w:w="592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4,8</w:t>
            </w:r>
          </w:p>
        </w:tc>
        <w:tc>
          <w:tcPr>
            <w:tcW w:w="45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rPr>
                <w:bCs/>
              </w:rPr>
              <w:t>4,9</w:t>
            </w:r>
          </w:p>
        </w:tc>
      </w:tr>
      <w:tr w:rsidR="004B63DB" w:rsidRPr="00022896" w:rsidTr="005937C8">
        <w:tc>
          <w:tcPr>
            <w:tcW w:w="1663" w:type="pct"/>
          </w:tcPr>
          <w:p w:rsidR="004B63DB" w:rsidRPr="007F21F9" w:rsidRDefault="004B63DB" w:rsidP="005937C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7F21F9">
              <w:rPr>
                <w:b/>
                <w:bCs/>
              </w:rPr>
              <w:t>Дефицит/</w:t>
            </w:r>
            <w:proofErr w:type="spellStart"/>
            <w:r w:rsidRPr="007F21F9">
              <w:rPr>
                <w:b/>
                <w:bCs/>
              </w:rPr>
              <w:t>профицит</w:t>
            </w:r>
            <w:proofErr w:type="spellEnd"/>
          </w:p>
        </w:tc>
        <w:tc>
          <w:tcPr>
            <w:tcW w:w="51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-116,6</w:t>
            </w:r>
          </w:p>
        </w:tc>
        <w:tc>
          <w:tcPr>
            <w:tcW w:w="59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0</w:t>
            </w:r>
          </w:p>
        </w:tc>
        <w:tc>
          <w:tcPr>
            <w:tcW w:w="592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0</w:t>
            </w:r>
          </w:p>
        </w:tc>
        <w:tc>
          <w:tcPr>
            <w:tcW w:w="59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0</w:t>
            </w:r>
          </w:p>
        </w:tc>
        <w:tc>
          <w:tcPr>
            <w:tcW w:w="592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0</w:t>
            </w:r>
          </w:p>
        </w:tc>
        <w:tc>
          <w:tcPr>
            <w:tcW w:w="453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803456">
              <w:rPr>
                <w:b/>
                <w:bCs/>
              </w:rPr>
              <w:t>0</w:t>
            </w:r>
          </w:p>
        </w:tc>
      </w:tr>
      <w:tr w:rsidR="004B63DB" w:rsidRPr="00022896" w:rsidTr="005937C8">
        <w:trPr>
          <w:trHeight w:val="70"/>
        </w:trPr>
        <w:tc>
          <w:tcPr>
            <w:tcW w:w="1663" w:type="pct"/>
          </w:tcPr>
          <w:p w:rsidR="004B63DB" w:rsidRPr="007F21F9" w:rsidRDefault="004B63DB" w:rsidP="005937C8">
            <w:pPr>
              <w:widowControl w:val="0"/>
              <w:autoSpaceDE w:val="0"/>
              <w:autoSpaceDN w:val="0"/>
              <w:adjustRightInd w:val="0"/>
            </w:pPr>
            <w:r w:rsidRPr="007F21F9">
              <w:t>%</w:t>
            </w:r>
          </w:p>
        </w:tc>
        <w:tc>
          <w:tcPr>
            <w:tcW w:w="51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  <w:tc>
          <w:tcPr>
            <w:tcW w:w="59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  <w:tc>
          <w:tcPr>
            <w:tcW w:w="592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  <w:tc>
          <w:tcPr>
            <w:tcW w:w="59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  <w:tc>
          <w:tcPr>
            <w:tcW w:w="592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  <w:tc>
          <w:tcPr>
            <w:tcW w:w="453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803456">
              <w:rPr>
                <w:bCs/>
              </w:rPr>
              <w:t>-</w:t>
            </w:r>
          </w:p>
        </w:tc>
      </w:tr>
    </w:tbl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lastRenderedPageBreak/>
        <w:t xml:space="preserve">Приложение № 4 к бюджетному прогнозу 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proofErr w:type="spellStart"/>
      <w:r w:rsidRPr="00DC0CE5">
        <w:rPr>
          <w:sz w:val="24"/>
          <w:szCs w:val="24"/>
        </w:rPr>
        <w:t>Сосновоборского</w:t>
      </w:r>
      <w:proofErr w:type="spellEnd"/>
      <w:r w:rsidRPr="00DC0CE5">
        <w:rPr>
          <w:sz w:val="24"/>
          <w:szCs w:val="24"/>
        </w:rPr>
        <w:t xml:space="preserve"> городского округа 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DC0CE5">
        <w:rPr>
          <w:sz w:val="24"/>
          <w:szCs w:val="24"/>
        </w:rPr>
        <w:t>-202</w:t>
      </w:r>
      <w:r>
        <w:rPr>
          <w:sz w:val="24"/>
          <w:szCs w:val="24"/>
        </w:rPr>
        <w:t>8</w:t>
      </w:r>
      <w:r w:rsidRPr="00DC0CE5">
        <w:rPr>
          <w:sz w:val="24"/>
          <w:szCs w:val="24"/>
        </w:rPr>
        <w:t xml:space="preserve"> годы</w:t>
      </w: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A032F4" w:rsidRDefault="004B63DB" w:rsidP="004B63D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032F4">
        <w:rPr>
          <w:b/>
          <w:bCs/>
          <w:sz w:val="24"/>
          <w:szCs w:val="24"/>
        </w:rPr>
        <w:t xml:space="preserve">Прогноз основных характеристик бюджета </w:t>
      </w:r>
      <w:proofErr w:type="spellStart"/>
      <w:r w:rsidRPr="00A032F4">
        <w:rPr>
          <w:b/>
          <w:bCs/>
          <w:sz w:val="24"/>
          <w:szCs w:val="24"/>
        </w:rPr>
        <w:t>Сосновоборского</w:t>
      </w:r>
      <w:proofErr w:type="spellEnd"/>
      <w:r w:rsidRPr="00A032F4">
        <w:rPr>
          <w:b/>
          <w:bCs/>
          <w:sz w:val="24"/>
          <w:szCs w:val="24"/>
        </w:rPr>
        <w:t xml:space="preserve"> городского округа</w:t>
      </w:r>
    </w:p>
    <w:p w:rsidR="004B63DB" w:rsidRPr="0071024E" w:rsidRDefault="004B63DB" w:rsidP="004B63DB">
      <w:pPr>
        <w:widowControl w:val="0"/>
        <w:autoSpaceDE w:val="0"/>
        <w:autoSpaceDN w:val="0"/>
        <w:adjustRightInd w:val="0"/>
        <w:jc w:val="right"/>
      </w:pPr>
    </w:p>
    <w:p w:rsidR="004B63DB" w:rsidRPr="0071024E" w:rsidRDefault="004B63DB" w:rsidP="004B63DB">
      <w:pPr>
        <w:widowControl w:val="0"/>
        <w:autoSpaceDE w:val="0"/>
        <w:autoSpaceDN w:val="0"/>
        <w:adjustRightInd w:val="0"/>
        <w:jc w:val="right"/>
      </w:pPr>
      <w:r w:rsidRPr="0071024E">
        <w:t>(млн. руб</w:t>
      </w:r>
      <w:r>
        <w:t>.</w:t>
      </w:r>
      <w:r w:rsidRPr="0071024E">
        <w:t>)</w:t>
      </w:r>
    </w:p>
    <w:p w:rsidR="004B63DB" w:rsidRPr="003E5F23" w:rsidRDefault="004B63DB" w:rsidP="004B63DB">
      <w:pPr>
        <w:widowControl w:val="0"/>
        <w:autoSpaceDE w:val="0"/>
        <w:autoSpaceDN w:val="0"/>
        <w:adjustRightInd w:val="0"/>
        <w:ind w:left="-851"/>
        <w:jc w:val="right"/>
        <w:rPr>
          <w:color w:val="FF0000"/>
        </w:rPr>
      </w:pPr>
      <w:bookmarkStart w:id="3" w:name="Par298"/>
      <w:bookmarkEnd w:id="3"/>
    </w:p>
    <w:tbl>
      <w:tblPr>
        <w:tblW w:w="5616" w:type="pct"/>
        <w:tblCellSpacing w:w="5" w:type="nil"/>
        <w:tblInd w:w="-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374"/>
        <w:gridCol w:w="1371"/>
        <w:gridCol w:w="1216"/>
        <w:gridCol w:w="1216"/>
        <w:gridCol w:w="1371"/>
        <w:gridCol w:w="1214"/>
        <w:gridCol w:w="1216"/>
        <w:gridCol w:w="1070"/>
        <w:gridCol w:w="867"/>
      </w:tblGrid>
      <w:tr w:rsidR="004B63DB" w:rsidRPr="00022896" w:rsidTr="005937C8">
        <w:trPr>
          <w:trHeight w:val="865"/>
          <w:tblCellSpacing w:w="5" w:type="nil"/>
        </w:trPr>
        <w:tc>
          <w:tcPr>
            <w:tcW w:w="630" w:type="pct"/>
            <w:vAlign w:val="center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0717">
              <w:rPr>
                <w:b/>
                <w:bCs/>
              </w:rPr>
              <w:t>Показатель</w:t>
            </w:r>
          </w:p>
        </w:tc>
        <w:tc>
          <w:tcPr>
            <w:tcW w:w="628" w:type="pct"/>
            <w:vAlign w:val="center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0717">
              <w:rPr>
                <w:b/>
                <w:bCs/>
              </w:rPr>
              <w:t>Факт на 01.01.2022</w:t>
            </w:r>
          </w:p>
        </w:tc>
        <w:tc>
          <w:tcPr>
            <w:tcW w:w="557" w:type="pct"/>
            <w:vAlign w:val="center"/>
          </w:tcPr>
          <w:p w:rsidR="004B63DB" w:rsidRPr="00C33AD2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F20717">
              <w:rPr>
                <w:b/>
                <w:bCs/>
              </w:rPr>
              <w:t>Факт на 01.01.202</w:t>
            </w:r>
            <w:r>
              <w:rPr>
                <w:b/>
                <w:bCs/>
              </w:rPr>
              <w:t>3</w:t>
            </w:r>
          </w:p>
        </w:tc>
        <w:tc>
          <w:tcPr>
            <w:tcW w:w="557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2023  год</w:t>
            </w:r>
          </w:p>
        </w:tc>
        <w:tc>
          <w:tcPr>
            <w:tcW w:w="628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2024 год</w:t>
            </w:r>
          </w:p>
        </w:tc>
        <w:tc>
          <w:tcPr>
            <w:tcW w:w="556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2025 год</w:t>
            </w:r>
          </w:p>
        </w:tc>
        <w:tc>
          <w:tcPr>
            <w:tcW w:w="557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2026 год</w:t>
            </w:r>
          </w:p>
        </w:tc>
        <w:tc>
          <w:tcPr>
            <w:tcW w:w="490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2027 год</w:t>
            </w:r>
          </w:p>
        </w:tc>
        <w:tc>
          <w:tcPr>
            <w:tcW w:w="398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2028 год</w:t>
            </w:r>
          </w:p>
        </w:tc>
      </w:tr>
      <w:tr w:rsidR="004B63DB" w:rsidRPr="00022896" w:rsidTr="005937C8">
        <w:trPr>
          <w:trHeight w:val="345"/>
          <w:tblCellSpacing w:w="5" w:type="nil"/>
        </w:trPr>
        <w:tc>
          <w:tcPr>
            <w:tcW w:w="630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 xml:space="preserve">Доходы, всего                 </w:t>
            </w:r>
          </w:p>
        </w:tc>
        <w:tc>
          <w:tcPr>
            <w:tcW w:w="628" w:type="pct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</w:p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3133,4</w:t>
            </w:r>
          </w:p>
        </w:tc>
        <w:tc>
          <w:tcPr>
            <w:tcW w:w="557" w:type="pct"/>
            <w:vAlign w:val="bottom"/>
          </w:tcPr>
          <w:p w:rsidR="004B63DB" w:rsidRPr="00C33AD2" w:rsidRDefault="004B63DB" w:rsidP="005937C8">
            <w:pPr>
              <w:jc w:val="center"/>
              <w:rPr>
                <w:bCs/>
                <w:color w:val="FF0000"/>
              </w:rPr>
            </w:pPr>
            <w:r w:rsidRPr="00C346FB">
              <w:rPr>
                <w:bCs/>
                <w:lang w:val="en-US"/>
              </w:rPr>
              <w:t>3</w:t>
            </w:r>
            <w:r w:rsidRPr="00C346FB">
              <w:rPr>
                <w:bCs/>
              </w:rPr>
              <w:t xml:space="preserve"> </w:t>
            </w:r>
            <w:r w:rsidRPr="00C346FB">
              <w:rPr>
                <w:bCs/>
                <w:lang w:val="en-US"/>
              </w:rPr>
              <w:t>818</w:t>
            </w:r>
            <w:r w:rsidRPr="00C346FB">
              <w:rPr>
                <w:bCs/>
              </w:rPr>
              <w:t>,</w:t>
            </w:r>
            <w:r w:rsidRPr="00C346FB">
              <w:rPr>
                <w:bCs/>
                <w:lang w:val="en-US"/>
              </w:rPr>
              <w:t>5</w:t>
            </w:r>
          </w:p>
        </w:tc>
        <w:tc>
          <w:tcPr>
            <w:tcW w:w="557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2 960,4</w:t>
            </w:r>
          </w:p>
        </w:tc>
        <w:tc>
          <w:tcPr>
            <w:tcW w:w="628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3 012,3</w:t>
            </w:r>
          </w:p>
        </w:tc>
        <w:tc>
          <w:tcPr>
            <w:tcW w:w="556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3 018,2</w:t>
            </w:r>
          </w:p>
        </w:tc>
        <w:tc>
          <w:tcPr>
            <w:tcW w:w="557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3 138,9</w:t>
            </w:r>
          </w:p>
        </w:tc>
        <w:tc>
          <w:tcPr>
            <w:tcW w:w="490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3 264,5</w:t>
            </w:r>
          </w:p>
        </w:tc>
        <w:tc>
          <w:tcPr>
            <w:tcW w:w="398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3 395,1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630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 xml:space="preserve">в % </w:t>
            </w:r>
          </w:p>
        </w:tc>
        <w:tc>
          <w:tcPr>
            <w:tcW w:w="628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-</w:t>
            </w:r>
          </w:p>
        </w:tc>
        <w:tc>
          <w:tcPr>
            <w:tcW w:w="557" w:type="pct"/>
            <w:vAlign w:val="bottom"/>
          </w:tcPr>
          <w:p w:rsidR="004B63DB" w:rsidRPr="00C346FB" w:rsidRDefault="004B63DB" w:rsidP="005937C8">
            <w:pPr>
              <w:jc w:val="center"/>
            </w:pPr>
            <w:r w:rsidRPr="00C346FB">
              <w:t>121,9</w:t>
            </w:r>
          </w:p>
        </w:tc>
        <w:tc>
          <w:tcPr>
            <w:tcW w:w="557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80,4</w:t>
            </w:r>
          </w:p>
        </w:tc>
        <w:tc>
          <w:tcPr>
            <w:tcW w:w="628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101,8</w:t>
            </w:r>
          </w:p>
        </w:tc>
        <w:tc>
          <w:tcPr>
            <w:tcW w:w="55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100,2</w:t>
            </w:r>
          </w:p>
        </w:tc>
        <w:tc>
          <w:tcPr>
            <w:tcW w:w="557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104,0</w:t>
            </w:r>
          </w:p>
        </w:tc>
        <w:tc>
          <w:tcPr>
            <w:tcW w:w="490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104,0</w:t>
            </w:r>
          </w:p>
        </w:tc>
        <w:tc>
          <w:tcPr>
            <w:tcW w:w="398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104,0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630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 xml:space="preserve">Расходы                       </w:t>
            </w:r>
          </w:p>
        </w:tc>
        <w:tc>
          <w:tcPr>
            <w:tcW w:w="62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rPr>
                <w:bCs/>
              </w:rPr>
              <w:t>3333,1</w:t>
            </w:r>
          </w:p>
        </w:tc>
        <w:tc>
          <w:tcPr>
            <w:tcW w:w="557" w:type="pct"/>
          </w:tcPr>
          <w:p w:rsidR="004B63DB" w:rsidRPr="00C33AD2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346FB">
              <w:rPr>
                <w:bCs/>
              </w:rPr>
              <w:t>3 755,9</w:t>
            </w:r>
          </w:p>
        </w:tc>
        <w:tc>
          <w:tcPr>
            <w:tcW w:w="557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3 077,0</w:t>
            </w:r>
          </w:p>
        </w:tc>
        <w:tc>
          <w:tcPr>
            <w:tcW w:w="628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3 012,3</w:t>
            </w:r>
          </w:p>
        </w:tc>
        <w:tc>
          <w:tcPr>
            <w:tcW w:w="556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3 018,2</w:t>
            </w:r>
          </w:p>
        </w:tc>
        <w:tc>
          <w:tcPr>
            <w:tcW w:w="557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3 138,9</w:t>
            </w:r>
          </w:p>
        </w:tc>
        <w:tc>
          <w:tcPr>
            <w:tcW w:w="490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3 264,5</w:t>
            </w:r>
          </w:p>
        </w:tc>
        <w:tc>
          <w:tcPr>
            <w:tcW w:w="398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3 395,1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630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 xml:space="preserve">в %                 </w:t>
            </w:r>
          </w:p>
        </w:tc>
        <w:tc>
          <w:tcPr>
            <w:tcW w:w="628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-</w:t>
            </w:r>
          </w:p>
        </w:tc>
        <w:tc>
          <w:tcPr>
            <w:tcW w:w="557" w:type="pct"/>
            <w:vAlign w:val="bottom"/>
          </w:tcPr>
          <w:p w:rsidR="004B63DB" w:rsidRPr="00C346FB" w:rsidRDefault="004B63DB" w:rsidP="005937C8">
            <w:pPr>
              <w:jc w:val="center"/>
            </w:pPr>
            <w:r w:rsidRPr="00C346FB">
              <w:t>112,7</w:t>
            </w:r>
          </w:p>
        </w:tc>
        <w:tc>
          <w:tcPr>
            <w:tcW w:w="557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84,5</w:t>
            </w:r>
          </w:p>
        </w:tc>
        <w:tc>
          <w:tcPr>
            <w:tcW w:w="628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97,9</w:t>
            </w:r>
          </w:p>
        </w:tc>
        <w:tc>
          <w:tcPr>
            <w:tcW w:w="556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100,2</w:t>
            </w:r>
          </w:p>
        </w:tc>
        <w:tc>
          <w:tcPr>
            <w:tcW w:w="557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104,0</w:t>
            </w:r>
          </w:p>
        </w:tc>
        <w:tc>
          <w:tcPr>
            <w:tcW w:w="490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104,0</w:t>
            </w:r>
          </w:p>
        </w:tc>
        <w:tc>
          <w:tcPr>
            <w:tcW w:w="398" w:type="pct"/>
            <w:vAlign w:val="bottom"/>
          </w:tcPr>
          <w:p w:rsidR="004B63DB" w:rsidRPr="00803456" w:rsidRDefault="004B63DB" w:rsidP="005937C8">
            <w:pPr>
              <w:jc w:val="center"/>
              <w:rPr>
                <w:color w:val="000000"/>
              </w:rPr>
            </w:pPr>
            <w:r w:rsidRPr="00803456">
              <w:rPr>
                <w:color w:val="000000"/>
              </w:rPr>
              <w:t>104,0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630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>Дефицит/</w:t>
            </w:r>
            <w:proofErr w:type="spellStart"/>
            <w:r w:rsidRPr="00F20717">
              <w:rPr>
                <w:sz w:val="24"/>
                <w:szCs w:val="24"/>
              </w:rPr>
              <w:t>профицит</w:t>
            </w:r>
            <w:proofErr w:type="spellEnd"/>
            <w:r w:rsidRPr="00F20717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62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-199,7</w:t>
            </w:r>
          </w:p>
        </w:tc>
        <w:tc>
          <w:tcPr>
            <w:tcW w:w="557" w:type="pct"/>
          </w:tcPr>
          <w:p w:rsidR="004B63DB" w:rsidRPr="00C33AD2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C346FB">
              <w:t>+62,5</w:t>
            </w:r>
          </w:p>
        </w:tc>
        <w:tc>
          <w:tcPr>
            <w:tcW w:w="557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-116,6</w:t>
            </w:r>
          </w:p>
        </w:tc>
        <w:tc>
          <w:tcPr>
            <w:tcW w:w="62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556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557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490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398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630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 xml:space="preserve">в % </w:t>
            </w:r>
          </w:p>
        </w:tc>
        <w:tc>
          <w:tcPr>
            <w:tcW w:w="628" w:type="pct"/>
          </w:tcPr>
          <w:p w:rsidR="004B63DB" w:rsidRPr="0024010E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4010E">
              <w:t>-</w:t>
            </w:r>
          </w:p>
        </w:tc>
        <w:tc>
          <w:tcPr>
            <w:tcW w:w="557" w:type="pct"/>
          </w:tcPr>
          <w:p w:rsidR="004B63DB" w:rsidRPr="00C346FB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6FB">
              <w:t>-</w:t>
            </w:r>
          </w:p>
        </w:tc>
        <w:tc>
          <w:tcPr>
            <w:tcW w:w="557" w:type="pct"/>
          </w:tcPr>
          <w:p w:rsidR="004B63DB" w:rsidRPr="006636DF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6DF">
              <w:t>-</w:t>
            </w:r>
          </w:p>
        </w:tc>
        <w:tc>
          <w:tcPr>
            <w:tcW w:w="628" w:type="pct"/>
          </w:tcPr>
          <w:p w:rsidR="004B63DB" w:rsidRPr="006636DF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6DF">
              <w:t>-</w:t>
            </w:r>
          </w:p>
        </w:tc>
        <w:tc>
          <w:tcPr>
            <w:tcW w:w="556" w:type="pct"/>
          </w:tcPr>
          <w:p w:rsidR="004B63DB" w:rsidRPr="006636DF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6DF">
              <w:t>-</w:t>
            </w:r>
          </w:p>
        </w:tc>
        <w:tc>
          <w:tcPr>
            <w:tcW w:w="557" w:type="pct"/>
          </w:tcPr>
          <w:p w:rsidR="004B63DB" w:rsidRPr="006636DF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6DF">
              <w:t>-</w:t>
            </w:r>
          </w:p>
        </w:tc>
        <w:tc>
          <w:tcPr>
            <w:tcW w:w="490" w:type="pct"/>
          </w:tcPr>
          <w:p w:rsidR="004B63DB" w:rsidRPr="006636DF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6DF">
              <w:t>-</w:t>
            </w:r>
          </w:p>
        </w:tc>
        <w:tc>
          <w:tcPr>
            <w:tcW w:w="398" w:type="pct"/>
          </w:tcPr>
          <w:p w:rsidR="004B63DB" w:rsidRPr="006636DF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636DF">
              <w:t>-</w:t>
            </w:r>
          </w:p>
        </w:tc>
      </w:tr>
    </w:tbl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lastRenderedPageBreak/>
        <w:t xml:space="preserve">Приложение № 5 к бюджетному прогнозу 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proofErr w:type="spellStart"/>
      <w:r w:rsidRPr="00DC0CE5">
        <w:rPr>
          <w:sz w:val="24"/>
          <w:szCs w:val="24"/>
        </w:rPr>
        <w:t>Сосновоборского</w:t>
      </w:r>
      <w:proofErr w:type="spellEnd"/>
      <w:r w:rsidRPr="00DC0CE5">
        <w:rPr>
          <w:sz w:val="24"/>
          <w:szCs w:val="24"/>
        </w:rPr>
        <w:t xml:space="preserve"> городского округа 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DC0CE5">
        <w:rPr>
          <w:sz w:val="24"/>
          <w:szCs w:val="24"/>
        </w:rPr>
        <w:t>на 202</w:t>
      </w:r>
      <w:r>
        <w:rPr>
          <w:sz w:val="24"/>
          <w:szCs w:val="24"/>
        </w:rPr>
        <w:t>3</w:t>
      </w:r>
      <w:r w:rsidRPr="00DC0CE5">
        <w:rPr>
          <w:sz w:val="24"/>
          <w:szCs w:val="24"/>
        </w:rPr>
        <w:t>-202</w:t>
      </w:r>
      <w:r>
        <w:rPr>
          <w:sz w:val="24"/>
          <w:szCs w:val="24"/>
        </w:rPr>
        <w:t>8</w:t>
      </w:r>
      <w:r w:rsidRPr="00DC0CE5">
        <w:rPr>
          <w:sz w:val="24"/>
          <w:szCs w:val="24"/>
        </w:rPr>
        <w:t xml:space="preserve"> годы</w:t>
      </w:r>
    </w:p>
    <w:p w:rsidR="004B63DB" w:rsidRPr="003E5F23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color w:val="FF0000"/>
          <w:sz w:val="24"/>
          <w:szCs w:val="24"/>
        </w:rPr>
      </w:pPr>
    </w:p>
    <w:p w:rsidR="004B63DB" w:rsidRPr="0009108F" w:rsidRDefault="004B63DB" w:rsidP="004B63DB">
      <w:pPr>
        <w:widowControl w:val="0"/>
        <w:autoSpaceDE w:val="0"/>
        <w:autoSpaceDN w:val="0"/>
        <w:adjustRightInd w:val="0"/>
        <w:jc w:val="right"/>
        <w:rPr>
          <w:color w:val="FF0000"/>
        </w:rPr>
      </w:pPr>
    </w:p>
    <w:p w:rsidR="004B63DB" w:rsidRPr="00A032F4" w:rsidRDefault="004B63DB" w:rsidP="004B63DB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A032F4">
        <w:rPr>
          <w:b/>
          <w:bCs/>
          <w:sz w:val="24"/>
          <w:szCs w:val="24"/>
        </w:rPr>
        <w:t xml:space="preserve">Прогноз основных характеристик бюджета </w:t>
      </w:r>
      <w:proofErr w:type="spellStart"/>
      <w:r w:rsidRPr="00A032F4">
        <w:rPr>
          <w:b/>
          <w:bCs/>
          <w:sz w:val="24"/>
          <w:szCs w:val="24"/>
        </w:rPr>
        <w:t>Сосновоборского</w:t>
      </w:r>
      <w:proofErr w:type="spellEnd"/>
      <w:r w:rsidRPr="00A032F4">
        <w:rPr>
          <w:b/>
          <w:bCs/>
          <w:sz w:val="24"/>
          <w:szCs w:val="24"/>
        </w:rPr>
        <w:t xml:space="preserve"> городского округа</w:t>
      </w:r>
    </w:p>
    <w:p w:rsidR="004B63DB" w:rsidRPr="0071024E" w:rsidRDefault="004B63DB" w:rsidP="004B63DB">
      <w:pPr>
        <w:widowControl w:val="0"/>
        <w:autoSpaceDE w:val="0"/>
        <w:autoSpaceDN w:val="0"/>
        <w:adjustRightInd w:val="0"/>
        <w:jc w:val="right"/>
      </w:pPr>
    </w:p>
    <w:p w:rsidR="004B63DB" w:rsidRPr="0071024E" w:rsidRDefault="004B63DB" w:rsidP="004B63DB">
      <w:pPr>
        <w:widowControl w:val="0"/>
        <w:autoSpaceDE w:val="0"/>
        <w:autoSpaceDN w:val="0"/>
        <w:adjustRightInd w:val="0"/>
        <w:jc w:val="right"/>
      </w:pPr>
      <w:r w:rsidRPr="0071024E">
        <w:t>(млн. руб.)</w:t>
      </w:r>
    </w:p>
    <w:p w:rsidR="004B63DB" w:rsidRPr="003E5F23" w:rsidRDefault="004B63DB" w:rsidP="004B63DB">
      <w:pPr>
        <w:jc w:val="both"/>
        <w:rPr>
          <w:color w:val="FF0000"/>
        </w:rPr>
      </w:pPr>
    </w:p>
    <w:tbl>
      <w:tblPr>
        <w:tblW w:w="5543" w:type="pct"/>
        <w:tblCellSpacing w:w="5" w:type="nil"/>
        <w:tblInd w:w="-8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597"/>
        <w:gridCol w:w="1222"/>
        <w:gridCol w:w="1222"/>
        <w:gridCol w:w="1064"/>
        <w:gridCol w:w="911"/>
        <w:gridCol w:w="907"/>
        <w:gridCol w:w="907"/>
        <w:gridCol w:w="911"/>
        <w:gridCol w:w="1032"/>
      </w:tblGrid>
      <w:tr w:rsidR="004B63DB" w:rsidRPr="00022896" w:rsidTr="005937C8">
        <w:trPr>
          <w:trHeight w:val="798"/>
          <w:tblCellSpacing w:w="5" w:type="nil"/>
        </w:trPr>
        <w:tc>
          <w:tcPr>
            <w:tcW w:w="1205" w:type="pct"/>
            <w:vAlign w:val="center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b/>
                <w:bCs/>
              </w:rPr>
            </w:pPr>
            <w:r w:rsidRPr="00F20717">
              <w:rPr>
                <w:b/>
                <w:bCs/>
              </w:rPr>
              <w:t>Показатель</w:t>
            </w:r>
          </w:p>
        </w:tc>
        <w:tc>
          <w:tcPr>
            <w:tcW w:w="567" w:type="pct"/>
            <w:vAlign w:val="center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F20717">
              <w:rPr>
                <w:b/>
                <w:bCs/>
              </w:rPr>
              <w:t>Факт на 01.01.2022</w:t>
            </w:r>
          </w:p>
        </w:tc>
        <w:tc>
          <w:tcPr>
            <w:tcW w:w="567" w:type="pct"/>
            <w:vAlign w:val="center"/>
          </w:tcPr>
          <w:p w:rsidR="004B63DB" w:rsidRPr="00C33AD2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FF0000"/>
              </w:rPr>
            </w:pPr>
            <w:r w:rsidRPr="00F20717">
              <w:rPr>
                <w:b/>
                <w:bCs/>
              </w:rPr>
              <w:t>Факт на 01.01.202</w:t>
            </w:r>
            <w:r>
              <w:rPr>
                <w:b/>
                <w:bCs/>
              </w:rPr>
              <w:t>3</w:t>
            </w:r>
          </w:p>
        </w:tc>
        <w:tc>
          <w:tcPr>
            <w:tcW w:w="494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2023 год</w:t>
            </w:r>
          </w:p>
        </w:tc>
        <w:tc>
          <w:tcPr>
            <w:tcW w:w="423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2024 год</w:t>
            </w:r>
          </w:p>
        </w:tc>
        <w:tc>
          <w:tcPr>
            <w:tcW w:w="421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2025 год</w:t>
            </w:r>
          </w:p>
        </w:tc>
        <w:tc>
          <w:tcPr>
            <w:tcW w:w="421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2026 год</w:t>
            </w:r>
          </w:p>
        </w:tc>
        <w:tc>
          <w:tcPr>
            <w:tcW w:w="423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2027 год</w:t>
            </w:r>
          </w:p>
        </w:tc>
        <w:tc>
          <w:tcPr>
            <w:tcW w:w="479" w:type="pct"/>
          </w:tcPr>
          <w:p w:rsidR="004B63DB" w:rsidRPr="00F20717" w:rsidRDefault="004B63DB" w:rsidP="005937C8">
            <w:pPr>
              <w:jc w:val="center"/>
              <w:rPr>
                <w:b/>
                <w:bCs/>
              </w:rPr>
            </w:pPr>
          </w:p>
          <w:p w:rsidR="004B63DB" w:rsidRPr="00F20717" w:rsidRDefault="004B63DB" w:rsidP="005937C8">
            <w:pPr>
              <w:jc w:val="center"/>
            </w:pPr>
            <w:r w:rsidRPr="00F20717">
              <w:rPr>
                <w:b/>
                <w:bCs/>
              </w:rPr>
              <w:t>План на 2028  год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1205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 xml:space="preserve">Доходы, всего                 </w:t>
            </w:r>
          </w:p>
        </w:tc>
        <w:tc>
          <w:tcPr>
            <w:tcW w:w="567" w:type="pct"/>
          </w:tcPr>
          <w:p w:rsidR="004B63DB" w:rsidRPr="00803456" w:rsidRDefault="004B63DB" w:rsidP="005937C8">
            <w:pPr>
              <w:jc w:val="center"/>
              <w:rPr>
                <w:bCs/>
                <w:color w:val="FF0000"/>
              </w:rPr>
            </w:pPr>
          </w:p>
          <w:p w:rsidR="004B63DB" w:rsidRPr="00803456" w:rsidRDefault="004B63DB" w:rsidP="005937C8">
            <w:pPr>
              <w:jc w:val="center"/>
              <w:rPr>
                <w:bCs/>
                <w:color w:val="FF0000"/>
              </w:rPr>
            </w:pPr>
            <w:r w:rsidRPr="00803456">
              <w:rPr>
                <w:bCs/>
              </w:rPr>
              <w:t>3</w:t>
            </w:r>
            <w:r>
              <w:rPr>
                <w:bCs/>
              </w:rPr>
              <w:t xml:space="preserve"> </w:t>
            </w:r>
            <w:r w:rsidRPr="00803456">
              <w:rPr>
                <w:bCs/>
              </w:rPr>
              <w:t>133,4</w:t>
            </w:r>
          </w:p>
        </w:tc>
        <w:tc>
          <w:tcPr>
            <w:tcW w:w="567" w:type="pct"/>
            <w:vAlign w:val="bottom"/>
          </w:tcPr>
          <w:p w:rsidR="004B63DB" w:rsidRPr="00C346FB" w:rsidRDefault="004B63DB" w:rsidP="005937C8">
            <w:pPr>
              <w:jc w:val="center"/>
              <w:rPr>
                <w:bCs/>
                <w:lang w:val="en-US"/>
              </w:rPr>
            </w:pPr>
            <w:r w:rsidRPr="00C346FB">
              <w:rPr>
                <w:bCs/>
                <w:lang w:val="en-US"/>
              </w:rPr>
              <w:t>3</w:t>
            </w:r>
            <w:r w:rsidRPr="00C346FB">
              <w:rPr>
                <w:bCs/>
              </w:rPr>
              <w:t xml:space="preserve"> </w:t>
            </w:r>
            <w:r w:rsidRPr="00C346FB">
              <w:rPr>
                <w:bCs/>
                <w:lang w:val="en-US"/>
              </w:rPr>
              <w:t>818</w:t>
            </w:r>
            <w:r w:rsidRPr="00C346FB">
              <w:rPr>
                <w:bCs/>
              </w:rPr>
              <w:t>,</w:t>
            </w:r>
            <w:r w:rsidRPr="00C346FB">
              <w:rPr>
                <w:bCs/>
                <w:lang w:val="en-US"/>
              </w:rPr>
              <w:t>5</w:t>
            </w:r>
          </w:p>
        </w:tc>
        <w:tc>
          <w:tcPr>
            <w:tcW w:w="494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2 960,4</w:t>
            </w:r>
          </w:p>
        </w:tc>
        <w:tc>
          <w:tcPr>
            <w:tcW w:w="423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3 012,3</w:t>
            </w:r>
          </w:p>
        </w:tc>
        <w:tc>
          <w:tcPr>
            <w:tcW w:w="421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3 018,2</w:t>
            </w:r>
          </w:p>
        </w:tc>
        <w:tc>
          <w:tcPr>
            <w:tcW w:w="421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3 138,9</w:t>
            </w:r>
          </w:p>
        </w:tc>
        <w:tc>
          <w:tcPr>
            <w:tcW w:w="423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3 264,5</w:t>
            </w:r>
          </w:p>
        </w:tc>
        <w:tc>
          <w:tcPr>
            <w:tcW w:w="479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3 395,1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1205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20717">
              <w:rPr>
                <w:sz w:val="24"/>
                <w:szCs w:val="24"/>
              </w:rPr>
              <w:t>в</w:t>
            </w:r>
            <w:proofErr w:type="gramEnd"/>
            <w:r w:rsidRPr="00F20717">
              <w:rPr>
                <w:sz w:val="24"/>
                <w:szCs w:val="24"/>
              </w:rPr>
              <w:t xml:space="preserve"> % к ВРП                     </w:t>
            </w:r>
          </w:p>
        </w:tc>
        <w:tc>
          <w:tcPr>
            <w:tcW w:w="567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0,23</w:t>
            </w:r>
          </w:p>
        </w:tc>
        <w:tc>
          <w:tcPr>
            <w:tcW w:w="567" w:type="pct"/>
            <w:vAlign w:val="bottom"/>
          </w:tcPr>
          <w:p w:rsidR="004B63DB" w:rsidRPr="00C346FB" w:rsidRDefault="004B63DB" w:rsidP="005937C8">
            <w:pPr>
              <w:jc w:val="center"/>
            </w:pPr>
            <w:r w:rsidRPr="00C346FB">
              <w:t>0,26</w:t>
            </w:r>
          </w:p>
        </w:tc>
        <w:tc>
          <w:tcPr>
            <w:tcW w:w="494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0,19</w:t>
            </w:r>
          </w:p>
        </w:tc>
        <w:tc>
          <w:tcPr>
            <w:tcW w:w="42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0,18</w:t>
            </w:r>
          </w:p>
        </w:tc>
        <w:tc>
          <w:tcPr>
            <w:tcW w:w="42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0,17</w:t>
            </w:r>
          </w:p>
        </w:tc>
        <w:tc>
          <w:tcPr>
            <w:tcW w:w="42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0,17</w:t>
            </w:r>
          </w:p>
        </w:tc>
        <w:tc>
          <w:tcPr>
            <w:tcW w:w="42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0,17</w:t>
            </w:r>
          </w:p>
        </w:tc>
        <w:tc>
          <w:tcPr>
            <w:tcW w:w="479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0,16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1205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 xml:space="preserve">Расходы                       </w:t>
            </w:r>
          </w:p>
        </w:tc>
        <w:tc>
          <w:tcPr>
            <w:tcW w:w="567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rPr>
                <w:bCs/>
              </w:rPr>
              <w:t>3333,1</w:t>
            </w:r>
          </w:p>
        </w:tc>
        <w:tc>
          <w:tcPr>
            <w:tcW w:w="567" w:type="pct"/>
          </w:tcPr>
          <w:p w:rsidR="004B63DB" w:rsidRPr="00C346FB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6FB">
              <w:rPr>
                <w:bCs/>
              </w:rPr>
              <w:t>3 755,9</w:t>
            </w:r>
          </w:p>
        </w:tc>
        <w:tc>
          <w:tcPr>
            <w:tcW w:w="494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3 077,0</w:t>
            </w:r>
          </w:p>
        </w:tc>
        <w:tc>
          <w:tcPr>
            <w:tcW w:w="423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3 012,3</w:t>
            </w:r>
          </w:p>
        </w:tc>
        <w:tc>
          <w:tcPr>
            <w:tcW w:w="421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3 018,2</w:t>
            </w:r>
          </w:p>
        </w:tc>
        <w:tc>
          <w:tcPr>
            <w:tcW w:w="421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3 138,9</w:t>
            </w:r>
          </w:p>
        </w:tc>
        <w:tc>
          <w:tcPr>
            <w:tcW w:w="423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3 264,5</w:t>
            </w:r>
          </w:p>
        </w:tc>
        <w:tc>
          <w:tcPr>
            <w:tcW w:w="479" w:type="pct"/>
            <w:vAlign w:val="bottom"/>
          </w:tcPr>
          <w:p w:rsidR="004B63DB" w:rsidRPr="00803456" w:rsidRDefault="004B63DB" w:rsidP="005937C8">
            <w:pPr>
              <w:jc w:val="center"/>
              <w:rPr>
                <w:bCs/>
              </w:rPr>
            </w:pPr>
            <w:r w:rsidRPr="00803456">
              <w:rPr>
                <w:bCs/>
              </w:rPr>
              <w:t>3 395,1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1205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20717">
              <w:rPr>
                <w:sz w:val="24"/>
                <w:szCs w:val="24"/>
              </w:rPr>
              <w:t>в</w:t>
            </w:r>
            <w:proofErr w:type="gramEnd"/>
            <w:r w:rsidRPr="00F20717">
              <w:rPr>
                <w:sz w:val="24"/>
                <w:szCs w:val="24"/>
              </w:rPr>
              <w:t xml:space="preserve"> % к ВРП                     </w:t>
            </w:r>
          </w:p>
        </w:tc>
        <w:tc>
          <w:tcPr>
            <w:tcW w:w="567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0,23</w:t>
            </w:r>
          </w:p>
        </w:tc>
        <w:tc>
          <w:tcPr>
            <w:tcW w:w="567" w:type="pct"/>
            <w:vAlign w:val="bottom"/>
          </w:tcPr>
          <w:p w:rsidR="004B63DB" w:rsidRPr="00C346FB" w:rsidRDefault="004B63DB" w:rsidP="005937C8">
            <w:pPr>
              <w:jc w:val="center"/>
            </w:pPr>
            <w:r w:rsidRPr="00C346FB">
              <w:t>0,25</w:t>
            </w:r>
          </w:p>
        </w:tc>
        <w:tc>
          <w:tcPr>
            <w:tcW w:w="494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0,20</w:t>
            </w:r>
          </w:p>
        </w:tc>
        <w:tc>
          <w:tcPr>
            <w:tcW w:w="42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0,18</w:t>
            </w:r>
          </w:p>
        </w:tc>
        <w:tc>
          <w:tcPr>
            <w:tcW w:w="42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0,17</w:t>
            </w:r>
          </w:p>
        </w:tc>
        <w:tc>
          <w:tcPr>
            <w:tcW w:w="421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0,17</w:t>
            </w:r>
          </w:p>
        </w:tc>
        <w:tc>
          <w:tcPr>
            <w:tcW w:w="423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0,17</w:t>
            </w:r>
          </w:p>
        </w:tc>
        <w:tc>
          <w:tcPr>
            <w:tcW w:w="479" w:type="pct"/>
            <w:vAlign w:val="bottom"/>
          </w:tcPr>
          <w:p w:rsidR="004B63DB" w:rsidRPr="00803456" w:rsidRDefault="004B63DB" w:rsidP="005937C8">
            <w:pPr>
              <w:jc w:val="center"/>
            </w:pPr>
            <w:r w:rsidRPr="00803456">
              <w:t>0,16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1205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>Дефицит/</w:t>
            </w:r>
            <w:proofErr w:type="spellStart"/>
            <w:r w:rsidRPr="00F20717">
              <w:rPr>
                <w:sz w:val="24"/>
                <w:szCs w:val="24"/>
              </w:rPr>
              <w:t>профицит</w:t>
            </w:r>
            <w:proofErr w:type="spellEnd"/>
            <w:r w:rsidRPr="00F20717">
              <w:rPr>
                <w:sz w:val="24"/>
                <w:szCs w:val="24"/>
              </w:rPr>
              <w:t xml:space="preserve">              </w:t>
            </w:r>
          </w:p>
        </w:tc>
        <w:tc>
          <w:tcPr>
            <w:tcW w:w="567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-199,7</w:t>
            </w:r>
          </w:p>
        </w:tc>
        <w:tc>
          <w:tcPr>
            <w:tcW w:w="567" w:type="pct"/>
          </w:tcPr>
          <w:p w:rsidR="004B63DB" w:rsidRPr="00C346FB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6FB">
              <w:t>+62,5</w:t>
            </w:r>
          </w:p>
        </w:tc>
        <w:tc>
          <w:tcPr>
            <w:tcW w:w="49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-116,6</w:t>
            </w:r>
          </w:p>
        </w:tc>
        <w:tc>
          <w:tcPr>
            <w:tcW w:w="423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42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42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423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47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1205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20717">
              <w:rPr>
                <w:sz w:val="24"/>
                <w:szCs w:val="24"/>
              </w:rPr>
              <w:t>в</w:t>
            </w:r>
            <w:proofErr w:type="gramEnd"/>
            <w:r w:rsidRPr="00F20717">
              <w:rPr>
                <w:sz w:val="24"/>
                <w:szCs w:val="24"/>
              </w:rPr>
              <w:t xml:space="preserve"> % к ВРП                     </w:t>
            </w:r>
          </w:p>
        </w:tc>
        <w:tc>
          <w:tcPr>
            <w:tcW w:w="567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567" w:type="pct"/>
          </w:tcPr>
          <w:p w:rsidR="004B63DB" w:rsidRPr="00C346FB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6FB">
              <w:t>-</w:t>
            </w:r>
          </w:p>
        </w:tc>
        <w:tc>
          <w:tcPr>
            <w:tcW w:w="49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423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42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42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423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47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1205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20717">
              <w:rPr>
                <w:sz w:val="24"/>
                <w:szCs w:val="24"/>
              </w:rPr>
              <w:t>муниципальный долг</w:t>
            </w:r>
          </w:p>
        </w:tc>
        <w:tc>
          <w:tcPr>
            <w:tcW w:w="567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567" w:type="pct"/>
          </w:tcPr>
          <w:p w:rsidR="004B63DB" w:rsidRPr="00C346FB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6FB">
              <w:t>0</w:t>
            </w:r>
          </w:p>
        </w:tc>
        <w:tc>
          <w:tcPr>
            <w:tcW w:w="49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423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42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42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423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  <w:tc>
          <w:tcPr>
            <w:tcW w:w="47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0</w:t>
            </w:r>
          </w:p>
        </w:tc>
      </w:tr>
      <w:tr w:rsidR="004B63DB" w:rsidRPr="00022896" w:rsidTr="005937C8">
        <w:trPr>
          <w:tblCellSpacing w:w="5" w:type="nil"/>
        </w:trPr>
        <w:tc>
          <w:tcPr>
            <w:tcW w:w="1205" w:type="pct"/>
          </w:tcPr>
          <w:p w:rsidR="004B63DB" w:rsidRPr="00F20717" w:rsidRDefault="004B63DB" w:rsidP="005937C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20717">
              <w:rPr>
                <w:sz w:val="24"/>
                <w:szCs w:val="24"/>
              </w:rPr>
              <w:t>в</w:t>
            </w:r>
            <w:proofErr w:type="gramEnd"/>
            <w:r w:rsidRPr="00F20717">
              <w:rPr>
                <w:sz w:val="24"/>
                <w:szCs w:val="24"/>
              </w:rPr>
              <w:t xml:space="preserve"> % к ВРП                     </w:t>
            </w:r>
          </w:p>
        </w:tc>
        <w:tc>
          <w:tcPr>
            <w:tcW w:w="567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567" w:type="pct"/>
          </w:tcPr>
          <w:p w:rsidR="004B63DB" w:rsidRPr="00C346FB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346FB">
              <w:t>-</w:t>
            </w:r>
          </w:p>
        </w:tc>
        <w:tc>
          <w:tcPr>
            <w:tcW w:w="494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423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42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421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423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  <w:tc>
          <w:tcPr>
            <w:tcW w:w="479" w:type="pct"/>
          </w:tcPr>
          <w:p w:rsidR="004B63DB" w:rsidRPr="00803456" w:rsidRDefault="004B63DB" w:rsidP="005937C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03456">
              <w:t>-</w:t>
            </w:r>
          </w:p>
        </w:tc>
      </w:tr>
    </w:tbl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Pr="003E6C86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E6C86">
        <w:rPr>
          <w:sz w:val="24"/>
          <w:szCs w:val="24"/>
        </w:rPr>
        <w:lastRenderedPageBreak/>
        <w:t xml:space="preserve">Приложение № 6 к бюджетному прогнозу </w:t>
      </w:r>
    </w:p>
    <w:p w:rsidR="004B63DB" w:rsidRPr="003E6C86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proofErr w:type="spellStart"/>
      <w:r w:rsidRPr="003E6C86">
        <w:rPr>
          <w:sz w:val="24"/>
          <w:szCs w:val="24"/>
        </w:rPr>
        <w:t>Сосновоборского</w:t>
      </w:r>
      <w:proofErr w:type="spellEnd"/>
      <w:r w:rsidRPr="003E6C86">
        <w:rPr>
          <w:sz w:val="24"/>
          <w:szCs w:val="24"/>
        </w:rPr>
        <w:t xml:space="preserve"> городского округа </w:t>
      </w:r>
    </w:p>
    <w:p w:rsidR="004B63DB" w:rsidRPr="00DC0CE5" w:rsidRDefault="004B63DB" w:rsidP="004B63DB">
      <w:pPr>
        <w:widowControl w:val="0"/>
        <w:autoSpaceDE w:val="0"/>
        <w:autoSpaceDN w:val="0"/>
        <w:adjustRightInd w:val="0"/>
        <w:jc w:val="right"/>
        <w:outlineLvl w:val="1"/>
        <w:rPr>
          <w:sz w:val="24"/>
          <w:szCs w:val="24"/>
        </w:rPr>
      </w:pPr>
      <w:r w:rsidRPr="003E6C86">
        <w:rPr>
          <w:sz w:val="24"/>
          <w:szCs w:val="24"/>
        </w:rPr>
        <w:t>на 2023-2028 годы</w:t>
      </w:r>
    </w:p>
    <w:p w:rsidR="004B63DB" w:rsidRDefault="004B63DB" w:rsidP="004B63DB">
      <w:pPr>
        <w:rPr>
          <w:color w:val="FF0000"/>
        </w:rPr>
      </w:pPr>
    </w:p>
    <w:p w:rsidR="004B63DB" w:rsidRDefault="004B63DB" w:rsidP="004B63DB">
      <w:pPr>
        <w:rPr>
          <w:color w:val="FF0000"/>
        </w:rPr>
      </w:pPr>
    </w:p>
    <w:p w:rsidR="004B63DB" w:rsidRPr="00D11702" w:rsidRDefault="004B63DB" w:rsidP="004B63DB">
      <w:pPr>
        <w:widowControl w:val="0"/>
        <w:autoSpaceDE w:val="0"/>
        <w:autoSpaceDN w:val="0"/>
        <w:adjustRightInd w:val="0"/>
        <w:jc w:val="center"/>
        <w:outlineLvl w:val="1"/>
        <w:rPr>
          <w:sz w:val="18"/>
          <w:szCs w:val="18"/>
        </w:rPr>
      </w:pPr>
      <w:r w:rsidRPr="00D11702">
        <w:rPr>
          <w:b/>
          <w:sz w:val="18"/>
          <w:szCs w:val="18"/>
        </w:rPr>
        <w:t xml:space="preserve">Показатели финансового обеспечения муниципальных программ </w:t>
      </w:r>
      <w:proofErr w:type="spellStart"/>
      <w:r w:rsidRPr="00D11702">
        <w:rPr>
          <w:b/>
          <w:sz w:val="18"/>
          <w:szCs w:val="18"/>
        </w:rPr>
        <w:t>Сосновоборского</w:t>
      </w:r>
      <w:proofErr w:type="spellEnd"/>
      <w:r w:rsidRPr="00D11702">
        <w:rPr>
          <w:b/>
          <w:sz w:val="18"/>
          <w:szCs w:val="18"/>
        </w:rPr>
        <w:t xml:space="preserve"> городского округа</w:t>
      </w:r>
      <w:r w:rsidRPr="00D11702">
        <w:rPr>
          <w:sz w:val="18"/>
          <w:szCs w:val="18"/>
        </w:rPr>
        <w:t xml:space="preserve"> </w:t>
      </w:r>
      <w:r w:rsidRPr="00D11702">
        <w:rPr>
          <w:b/>
          <w:sz w:val="18"/>
          <w:szCs w:val="18"/>
        </w:rPr>
        <w:t>на 20</w:t>
      </w:r>
      <w:r>
        <w:rPr>
          <w:b/>
          <w:sz w:val="18"/>
          <w:szCs w:val="18"/>
        </w:rPr>
        <w:t>23</w:t>
      </w:r>
      <w:r w:rsidRPr="00D11702">
        <w:rPr>
          <w:b/>
          <w:sz w:val="18"/>
          <w:szCs w:val="18"/>
        </w:rPr>
        <w:t>-202</w:t>
      </w:r>
      <w:r>
        <w:rPr>
          <w:b/>
          <w:sz w:val="18"/>
          <w:szCs w:val="18"/>
        </w:rPr>
        <w:t xml:space="preserve">8 </w:t>
      </w:r>
      <w:r w:rsidRPr="00D11702">
        <w:rPr>
          <w:b/>
          <w:sz w:val="18"/>
          <w:szCs w:val="18"/>
        </w:rPr>
        <w:t>годы</w:t>
      </w:r>
    </w:p>
    <w:p w:rsidR="004B63DB" w:rsidRPr="00D11702" w:rsidRDefault="004B63DB" w:rsidP="004B63DB">
      <w:pPr>
        <w:jc w:val="center"/>
        <w:rPr>
          <w:b/>
          <w:sz w:val="18"/>
          <w:szCs w:val="18"/>
        </w:rPr>
      </w:pPr>
    </w:p>
    <w:p w:rsidR="004B63DB" w:rsidRPr="00D11702" w:rsidRDefault="004B63DB" w:rsidP="004B63DB">
      <w:pPr>
        <w:jc w:val="right"/>
        <w:rPr>
          <w:b/>
          <w:sz w:val="18"/>
          <w:szCs w:val="18"/>
        </w:rPr>
      </w:pPr>
      <w:r w:rsidRPr="00D11702">
        <w:rPr>
          <w:b/>
          <w:sz w:val="18"/>
          <w:szCs w:val="18"/>
        </w:rPr>
        <w:t>(млн. руб.)</w:t>
      </w:r>
    </w:p>
    <w:tbl>
      <w:tblPr>
        <w:tblW w:w="10421" w:type="dxa"/>
        <w:tblInd w:w="-459" w:type="dxa"/>
        <w:tblLook w:val="04A0"/>
      </w:tblPr>
      <w:tblGrid>
        <w:gridCol w:w="696"/>
        <w:gridCol w:w="2393"/>
        <w:gridCol w:w="953"/>
        <w:gridCol w:w="1134"/>
        <w:gridCol w:w="1134"/>
        <w:gridCol w:w="992"/>
        <w:gridCol w:w="1134"/>
        <w:gridCol w:w="992"/>
        <w:gridCol w:w="993"/>
      </w:tblGrid>
      <w:tr w:rsidR="004B63DB" w:rsidRPr="003E6C86" w:rsidTr="005937C8">
        <w:trPr>
          <w:trHeight w:val="31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3DB" w:rsidRDefault="004B63DB" w:rsidP="005937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Факт за 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2024 г.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2026 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2027 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2028 г.</w:t>
            </w:r>
          </w:p>
        </w:tc>
      </w:tr>
      <w:tr w:rsidR="004B63DB" w:rsidRPr="003E6C86" w:rsidTr="005937C8">
        <w:trPr>
          <w:trHeight w:val="315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3DB" w:rsidRPr="0060409B" w:rsidRDefault="004B63DB" w:rsidP="005937C8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Pr="0060409B" w:rsidRDefault="004B63DB" w:rsidP="005937C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Расходы всего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Pr="003E6C86" w:rsidRDefault="004B63DB" w:rsidP="005937C8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3 755,9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3 018,2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3 138,9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3 264,5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3 395,1</w:t>
            </w:r>
          </w:p>
        </w:tc>
      </w:tr>
      <w:tr w:rsidR="004B63DB" w:rsidRPr="003E6C86" w:rsidTr="005937C8">
        <w:trPr>
          <w:trHeight w:val="31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Программные расходы, всего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3DB" w:rsidRDefault="004B63DB" w:rsidP="005937C8">
            <w:pPr>
              <w:jc w:val="right"/>
              <w:rPr>
                <w:bCs/>
                <w:sz w:val="18"/>
                <w:szCs w:val="18"/>
                <w:lang w:val="en-US"/>
              </w:rPr>
            </w:pPr>
          </w:p>
          <w:p w:rsidR="004B63DB" w:rsidRPr="00F33989" w:rsidRDefault="004B63DB" w:rsidP="005937C8">
            <w:pPr>
              <w:jc w:val="right"/>
              <w:rPr>
                <w:bCs/>
                <w:sz w:val="18"/>
                <w:szCs w:val="18"/>
              </w:rPr>
            </w:pPr>
            <w:r w:rsidRPr="00F33989">
              <w:rPr>
                <w:bCs/>
                <w:sz w:val="18"/>
                <w:szCs w:val="18"/>
              </w:rPr>
              <w:t>3 323,50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2 641,4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2 747,0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2 857,0</w:t>
            </w:r>
          </w:p>
        </w:tc>
      </w:tr>
      <w:tr w:rsidR="004B63DB" w:rsidRPr="003E6C86" w:rsidTr="005937C8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63DB" w:rsidRPr="0060409B" w:rsidRDefault="004B63DB" w:rsidP="005937C8">
            <w:pPr>
              <w:rPr>
                <w:sz w:val="18"/>
                <w:szCs w:val="18"/>
              </w:rPr>
            </w:pP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Pr="0060409B" w:rsidRDefault="004B63DB" w:rsidP="005937C8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уд</w:t>
            </w:r>
            <w:proofErr w:type="gramStart"/>
            <w:r>
              <w:rPr>
                <w:b/>
                <w:bCs/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b/>
                <w:bCs/>
                <w:color w:val="000000"/>
                <w:sz w:val="18"/>
                <w:szCs w:val="18"/>
              </w:rPr>
              <w:t>ес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3DB" w:rsidRDefault="004B63DB" w:rsidP="005937C8">
            <w:pPr>
              <w:jc w:val="center"/>
              <w:rPr>
                <w:bCs/>
                <w:sz w:val="18"/>
                <w:szCs w:val="18"/>
                <w:lang w:val="en-US"/>
              </w:rPr>
            </w:pPr>
          </w:p>
          <w:p w:rsidR="004B63DB" w:rsidRPr="00F33989" w:rsidRDefault="004B63DB" w:rsidP="005937C8">
            <w:pPr>
              <w:jc w:val="center"/>
              <w:rPr>
                <w:bCs/>
                <w:color w:val="FF0000"/>
                <w:sz w:val="18"/>
                <w:szCs w:val="18"/>
              </w:rPr>
            </w:pPr>
            <w:r w:rsidRPr="00F33989">
              <w:rPr>
                <w:bCs/>
                <w:sz w:val="18"/>
                <w:szCs w:val="18"/>
              </w:rPr>
              <w:t>88,50%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84,90%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84,51%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84,10%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84,20%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84,10%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B63DB" w:rsidRPr="003E6C86" w:rsidRDefault="004B63DB" w:rsidP="005937C8">
            <w:pPr>
              <w:jc w:val="right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84,20%</w:t>
            </w:r>
          </w:p>
        </w:tc>
      </w:tr>
      <w:tr w:rsidR="004B63DB" w:rsidRPr="003E6C86" w:rsidTr="005937C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Муниципальная программа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Сосновоборского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городского округа «Жилище»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27,5</w:t>
            </w:r>
          </w:p>
        </w:tc>
      </w:tr>
      <w:tr w:rsidR="004B63DB" w:rsidRPr="003E6C86" w:rsidTr="005937C8">
        <w:trPr>
          <w:trHeight w:val="776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1.2.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Стимулирование экономической активности малого и среднего предпринимательства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Сосновоборском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городском округе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</w:t>
            </w:r>
          </w:p>
        </w:tc>
      </w:tr>
      <w:tr w:rsidR="004B63DB" w:rsidRPr="003E6C86" w:rsidTr="005937C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Управление муниципальным имуществом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Сосновоборского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28,0</w:t>
            </w:r>
          </w:p>
        </w:tc>
      </w:tr>
      <w:tr w:rsidR="004B63DB" w:rsidRPr="003E6C86" w:rsidTr="005937C8">
        <w:trPr>
          <w:trHeight w:val="60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1.4.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Медико-социальная поддержка отдельных категорий граждан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Сосновоборском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городском округе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13,2</w:t>
            </w:r>
          </w:p>
        </w:tc>
      </w:tr>
      <w:tr w:rsidR="004B63DB" w:rsidRPr="003E6C86" w:rsidTr="005937C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1.5.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Современное образование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Сосновоборском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городском округе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1 858,30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1 583,3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1 613,8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1 632,0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1 697,2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1 765,2</w:t>
            </w:r>
          </w:p>
        </w:tc>
      </w:tr>
      <w:tr w:rsidR="004B63DB" w:rsidRPr="003E6C86" w:rsidTr="005937C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1.6.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Кразвитие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культуры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Сосновоборского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310,5</w:t>
            </w:r>
          </w:p>
        </w:tc>
      </w:tr>
      <w:tr w:rsidR="004B63DB" w:rsidRPr="003E6C86" w:rsidTr="005937C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1.7.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Физическая культура, спорт и молодежная политика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Сосновоборского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72,8</w:t>
            </w:r>
          </w:p>
        </w:tc>
      </w:tr>
      <w:tr w:rsidR="004B63DB" w:rsidRPr="003E6C86" w:rsidTr="005937C8">
        <w:trPr>
          <w:trHeight w:val="389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1.8.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Городское хозяйство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Сосновоборского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городского округа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568,4</w:t>
            </w:r>
          </w:p>
        </w:tc>
      </w:tr>
      <w:tr w:rsidR="004B63DB" w:rsidRPr="003E6C86" w:rsidTr="005937C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1.9.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Развитие информационного общества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Сосновоборском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городском округе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</w:t>
            </w:r>
          </w:p>
        </w:tc>
      </w:tr>
      <w:tr w:rsidR="004B63DB" w:rsidRPr="003E6C86" w:rsidTr="005937C8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1.10.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Безопасность жизнедеятельности населения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в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color w:val="000000"/>
                <w:sz w:val="18"/>
                <w:szCs w:val="18"/>
              </w:rPr>
              <w:t>Сосновоборском</w:t>
            </w:r>
            <w:proofErr w:type="gramEnd"/>
            <w:r>
              <w:rPr>
                <w:bCs/>
                <w:color w:val="000000"/>
                <w:sz w:val="18"/>
                <w:szCs w:val="18"/>
              </w:rPr>
              <w:t xml:space="preserve"> городском округе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42,6</w:t>
            </w:r>
          </w:p>
        </w:tc>
      </w:tr>
      <w:tr w:rsidR="004B63DB" w:rsidRPr="003E6C86" w:rsidTr="005937C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Непрограммные</w:t>
            </w:r>
            <w:proofErr w:type="spellEnd"/>
            <w:r>
              <w:rPr>
                <w:b/>
                <w:bCs/>
                <w:color w:val="000000"/>
                <w:sz w:val="18"/>
                <w:szCs w:val="18"/>
              </w:rPr>
              <w:t xml:space="preserve"> расходы, всего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63DB" w:rsidRDefault="004B63DB" w:rsidP="005937C8">
            <w:pPr>
              <w:jc w:val="right"/>
              <w:rPr>
                <w:bCs/>
                <w:sz w:val="18"/>
                <w:szCs w:val="18"/>
                <w:lang w:val="en-US"/>
              </w:rPr>
            </w:pPr>
          </w:p>
          <w:p w:rsidR="004B63DB" w:rsidRPr="00F33989" w:rsidRDefault="004B63DB" w:rsidP="005937C8">
            <w:pPr>
              <w:jc w:val="right"/>
              <w:rPr>
                <w:bCs/>
                <w:sz w:val="18"/>
                <w:szCs w:val="18"/>
              </w:rPr>
            </w:pPr>
            <w:r w:rsidRPr="00F33989">
              <w:rPr>
                <w:bCs/>
                <w:sz w:val="18"/>
                <w:szCs w:val="18"/>
              </w:rPr>
              <w:t>432,4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538,1</w:t>
            </w:r>
          </w:p>
        </w:tc>
      </w:tr>
      <w:tr w:rsidR="004B63DB" w:rsidRPr="003E6C86" w:rsidTr="005937C8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B63DB" w:rsidRDefault="004B63DB" w:rsidP="005937C8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уд</w:t>
            </w:r>
            <w:proofErr w:type="gramStart"/>
            <w:r>
              <w:rPr>
                <w:color w:val="000000"/>
                <w:sz w:val="18"/>
                <w:szCs w:val="18"/>
              </w:rPr>
              <w:t>.в</w:t>
            </w:r>
            <w:proofErr w:type="gramEnd"/>
            <w:r>
              <w:rPr>
                <w:color w:val="000000"/>
                <w:sz w:val="18"/>
                <w:szCs w:val="18"/>
              </w:rPr>
              <w:t>ес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(%)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B63DB" w:rsidRDefault="004B63DB" w:rsidP="005937C8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4B63DB" w:rsidRDefault="004B63DB" w:rsidP="005937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11,50%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15,10%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15,80%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15,85%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63DB" w:rsidRDefault="004B63DB" w:rsidP="005937C8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15,85%</w:t>
            </w:r>
          </w:p>
        </w:tc>
      </w:tr>
    </w:tbl>
    <w:p w:rsidR="004B63DB" w:rsidRPr="003E6C86" w:rsidRDefault="004B63DB" w:rsidP="004B63DB">
      <w:pPr>
        <w:rPr>
          <w:color w:val="FF0000"/>
          <w:sz w:val="18"/>
          <w:szCs w:val="18"/>
        </w:rPr>
      </w:pPr>
    </w:p>
    <w:p w:rsidR="004B63DB" w:rsidRDefault="004B63DB" w:rsidP="004B63DB"/>
    <w:p w:rsidR="007C73C2" w:rsidRDefault="007C73C2"/>
    <w:sectPr w:rsidR="007C73C2" w:rsidSect="00DA72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239" w:rsidRDefault="00276239" w:rsidP="004B63DB">
      <w:r>
        <w:separator/>
      </w:r>
    </w:p>
  </w:endnote>
  <w:endnote w:type="continuationSeparator" w:id="0">
    <w:p w:rsidR="00276239" w:rsidRDefault="00276239" w:rsidP="004B6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D0" w:rsidRDefault="0027623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D0" w:rsidRDefault="0027623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D0" w:rsidRDefault="0027623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239" w:rsidRDefault="00276239" w:rsidP="004B63DB">
      <w:r>
        <w:separator/>
      </w:r>
    </w:p>
  </w:footnote>
  <w:footnote w:type="continuationSeparator" w:id="0">
    <w:p w:rsidR="00276239" w:rsidRDefault="00276239" w:rsidP="004B6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D0" w:rsidRDefault="0027623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166" w:rsidRDefault="00276239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16D0" w:rsidRDefault="0027623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46356"/>
    <w:multiLevelType w:val="hybridMultilevel"/>
    <w:tmpl w:val="13AAB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C33498E"/>
    <w:multiLevelType w:val="hybridMultilevel"/>
    <w:tmpl w:val="88CED0D2"/>
    <w:lvl w:ilvl="0" w:tplc="223801F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2817FF5"/>
    <w:multiLevelType w:val="multilevel"/>
    <w:tmpl w:val="8F8C55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6001a07b-e95d-4946-9ccc-fe4c0a021415"/>
  </w:docVars>
  <w:rsids>
    <w:rsidRoot w:val="004B63DB"/>
    <w:rsid w:val="00210772"/>
    <w:rsid w:val="00276239"/>
    <w:rsid w:val="004B63DB"/>
    <w:rsid w:val="007151E9"/>
    <w:rsid w:val="007C73C2"/>
    <w:rsid w:val="00B24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B63DB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4B63DB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4B63DB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B63D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4B63DB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B63DB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4B63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B6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B63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B6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B63D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63D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4B63DB"/>
    <w:pPr>
      <w:jc w:val="both"/>
    </w:pPr>
    <w:rPr>
      <w:sz w:val="24"/>
    </w:rPr>
  </w:style>
  <w:style w:type="character" w:customStyle="1" w:styleId="aa">
    <w:name w:val="Основной текст Знак"/>
    <w:basedOn w:val="a0"/>
    <w:link w:val="a9"/>
    <w:rsid w:val="004B63D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4B63DB"/>
    <w:pPr>
      <w:ind w:left="720"/>
      <w:contextualSpacing/>
    </w:pPr>
    <w:rPr>
      <w:rFonts w:ascii="Calibri" w:eastAsiaTheme="minorHAnsi" w:hAnsi="Calibri"/>
      <w:sz w:val="22"/>
      <w:szCs w:val="22"/>
    </w:rPr>
  </w:style>
  <w:style w:type="paragraph" w:customStyle="1" w:styleId="ConsPlusCell">
    <w:name w:val="ConsPlusCell"/>
    <w:uiPriority w:val="99"/>
    <w:rsid w:val="004B63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Plain Text"/>
    <w:basedOn w:val="a"/>
    <w:link w:val="ad"/>
    <w:uiPriority w:val="99"/>
    <w:rsid w:val="004B63DB"/>
    <w:rPr>
      <w:rFonts w:ascii="Courier New" w:hAnsi="Courier New"/>
    </w:rPr>
  </w:style>
  <w:style w:type="character" w:customStyle="1" w:styleId="ad">
    <w:name w:val="Текст Знак"/>
    <w:basedOn w:val="a0"/>
    <w:link w:val="ac"/>
    <w:uiPriority w:val="99"/>
    <w:rsid w:val="004B63D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4B63DB"/>
    <w:pPr>
      <w:spacing w:before="120" w:line="288" w:lineRule="auto"/>
      <w:ind w:left="1134"/>
      <w:jc w:val="both"/>
    </w:pPr>
    <w:rPr>
      <w:rFonts w:ascii="Georgia" w:hAnsi="Georgia"/>
      <w:szCs w:val="24"/>
    </w:rPr>
  </w:style>
  <w:style w:type="character" w:customStyle="1" w:styleId="Pro-Gramma0">
    <w:name w:val="Pro-Gramma Знак"/>
    <w:link w:val="Pro-Gramma"/>
    <w:rsid w:val="004B63DB"/>
    <w:rPr>
      <w:rFonts w:ascii="Georgia" w:eastAsia="Times New Roman" w:hAnsi="Georgia" w:cs="Times New Roman"/>
      <w:sz w:val="20"/>
      <w:szCs w:val="24"/>
      <w:lang w:eastAsia="ru-RU"/>
    </w:rPr>
  </w:style>
  <w:style w:type="paragraph" w:styleId="ae">
    <w:name w:val="No Spacing"/>
    <w:qFormat/>
    <w:rsid w:val="004B63DB"/>
    <w:pPr>
      <w:spacing w:after="0" w:line="240" w:lineRule="auto"/>
    </w:pPr>
    <w:rPr>
      <w:rFonts w:ascii="Calibri" w:eastAsia="Calibri" w:hAnsi="Calibri" w:cs="Times New Roman"/>
      <w:sz w:val="24"/>
    </w:rPr>
  </w:style>
  <w:style w:type="paragraph" w:customStyle="1" w:styleId="af">
    <w:name w:val="ЭЭГ"/>
    <w:basedOn w:val="a"/>
    <w:rsid w:val="004B63DB"/>
    <w:pPr>
      <w:spacing w:line="360" w:lineRule="auto"/>
      <w:ind w:firstLine="720"/>
      <w:jc w:val="both"/>
    </w:pPr>
    <w:rPr>
      <w:sz w:val="24"/>
      <w:szCs w:val="24"/>
    </w:rPr>
  </w:style>
  <w:style w:type="paragraph" w:styleId="21">
    <w:name w:val="Body Text Indent 2"/>
    <w:basedOn w:val="a"/>
    <w:link w:val="22"/>
    <w:rsid w:val="004B63D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B63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4B63D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4B63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2605</Words>
  <Characters>14853</Characters>
  <Application>Microsoft Office Word</Application>
  <DocSecurity>0</DocSecurity>
  <Lines>123</Lines>
  <Paragraphs>34</Paragraphs>
  <ScaleCrop>false</ScaleCrop>
  <Company/>
  <LinksUpToDate>false</LinksUpToDate>
  <CharactersWithSpaces>17424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 - Татищева Н.С.</dc:creator>
  <cp:lastModifiedBy>FINBRASHOD</cp:lastModifiedBy>
  <cp:revision>2</cp:revision>
  <dcterms:created xsi:type="dcterms:W3CDTF">2023-02-10T06:04:00Z</dcterms:created>
  <dcterms:modified xsi:type="dcterms:W3CDTF">2023-02-10T06:04:00Z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6001a07b-e95d-4946-9ccc-fe4c0a021415</vt:lpwstr>
  </property>
</Properties>
</file>