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65" w:rsidRDefault="00816065" w:rsidP="0081606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65" w:rsidRDefault="00816065" w:rsidP="0081606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16065" w:rsidRDefault="00467B4E" w:rsidP="00816065">
      <w:pPr>
        <w:jc w:val="center"/>
        <w:rPr>
          <w:b/>
          <w:spacing w:val="20"/>
          <w:sz w:val="32"/>
        </w:rPr>
      </w:pPr>
      <w:r w:rsidRPr="00467B4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16065" w:rsidRDefault="00816065" w:rsidP="00816065">
      <w:pPr>
        <w:pStyle w:val="3"/>
      </w:pPr>
      <w:r>
        <w:t>постановление</w:t>
      </w:r>
    </w:p>
    <w:p w:rsidR="00816065" w:rsidRDefault="00816065" w:rsidP="00816065">
      <w:pPr>
        <w:jc w:val="center"/>
        <w:rPr>
          <w:sz w:val="24"/>
        </w:rPr>
      </w:pPr>
    </w:p>
    <w:p w:rsidR="00816065" w:rsidRDefault="00816065" w:rsidP="00816065">
      <w:pPr>
        <w:jc w:val="center"/>
        <w:rPr>
          <w:sz w:val="24"/>
        </w:rPr>
      </w:pPr>
      <w:r>
        <w:rPr>
          <w:sz w:val="24"/>
        </w:rPr>
        <w:t>от 10/09/2015 № 2267</w:t>
      </w:r>
    </w:p>
    <w:p w:rsidR="00816065" w:rsidRPr="00273B72" w:rsidRDefault="00816065" w:rsidP="00816065">
      <w:pPr>
        <w:jc w:val="both"/>
        <w:rPr>
          <w:sz w:val="10"/>
          <w:szCs w:val="10"/>
        </w:rPr>
      </w:pPr>
    </w:p>
    <w:p w:rsidR="00816065" w:rsidRDefault="00816065" w:rsidP="0081606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некоторые </w:t>
      </w:r>
    </w:p>
    <w:p w:rsidR="00816065" w:rsidRDefault="00816065" w:rsidP="0081606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муниципальные нормативные правовые акты администрации </w:t>
      </w:r>
    </w:p>
    <w:p w:rsidR="00816065" w:rsidRDefault="00816065" w:rsidP="0081606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Сосновоборский  городской округ </w:t>
      </w:r>
    </w:p>
    <w:p w:rsidR="00816065" w:rsidRDefault="00816065" w:rsidP="00816065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16065" w:rsidRDefault="00816065" w:rsidP="00816065">
      <w:pPr>
        <w:rPr>
          <w:sz w:val="24"/>
          <w:szCs w:val="24"/>
        </w:rPr>
      </w:pPr>
    </w:p>
    <w:p w:rsidR="00816065" w:rsidRDefault="00816065" w:rsidP="00816065">
      <w:pPr>
        <w:rPr>
          <w:sz w:val="24"/>
          <w:szCs w:val="24"/>
        </w:rPr>
      </w:pPr>
    </w:p>
    <w:p w:rsidR="00816065" w:rsidRPr="00FD394D" w:rsidRDefault="00816065" w:rsidP="008160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Трудовым кодексом Российской Федерации и в целях совершенствования правового положения по осуществлению администрацией муниципального образования Сосновоборский городской округ Ленинградской области функций и полномочий учредителя муниципальных бюджетных, казенных и автономных  учреждений, а также для повышения ответственности должностных лиц, руководителей отраслевых (функциональных) органов администрации,  в том числе с правами юридического лица, а также руководителей (директоров) муниципальных бюджетных, казенных и</w:t>
      </w:r>
      <w:proofErr w:type="gramEnd"/>
      <w:r>
        <w:rPr>
          <w:sz w:val="24"/>
          <w:szCs w:val="24"/>
        </w:rPr>
        <w:t xml:space="preserve"> автономных  учреждений, администрация Сосновоборского городского округа </w:t>
      </w:r>
      <w:proofErr w:type="spellStart"/>
      <w:proofErr w:type="gramStart"/>
      <w:r w:rsidRPr="00FD394D">
        <w:rPr>
          <w:b/>
          <w:sz w:val="24"/>
          <w:szCs w:val="24"/>
        </w:rPr>
        <w:t>п</w:t>
      </w:r>
      <w:proofErr w:type="spellEnd"/>
      <w:proofErr w:type="gramEnd"/>
      <w:r w:rsidRPr="00FD394D">
        <w:rPr>
          <w:b/>
          <w:sz w:val="24"/>
          <w:szCs w:val="24"/>
        </w:rPr>
        <w:t xml:space="preserve"> о с т а </w:t>
      </w:r>
      <w:proofErr w:type="spellStart"/>
      <w:r w:rsidRPr="00FD394D">
        <w:rPr>
          <w:b/>
          <w:sz w:val="24"/>
          <w:szCs w:val="24"/>
        </w:rPr>
        <w:t>н</w:t>
      </w:r>
      <w:proofErr w:type="spellEnd"/>
      <w:r w:rsidRPr="00FD394D">
        <w:rPr>
          <w:b/>
          <w:sz w:val="24"/>
          <w:szCs w:val="24"/>
        </w:rPr>
        <w:t xml:space="preserve"> о в л я е т:</w:t>
      </w:r>
    </w:p>
    <w:p w:rsidR="00816065" w:rsidRPr="003E2D2D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и дополнения в нижеследующие муниципальные нормативные правовые акты администрации муниципального образования Сосновоборский городской округ Ленинградской области (далее по тексту администрации Сосновоборского городского округа):</w:t>
      </w:r>
    </w:p>
    <w:p w:rsidR="00816065" w:rsidRPr="003E2D2D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Внести в постановление администрации  Сосновоборского городского округа от 14.12.2011 года № 2231 «О порядке осуществления администрацией Сосновоборского городского округа функций и полномочий учредителя муниципального учреждения Сосновоборского городского округа» следующие изменения и дополнения: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1.1.1. В приложение № 1 «Положение об осуществлении администрацией Сосновоборского городского округа функций и полномочий учредителя муниципального бюджетного учреждения Сосновоборского городского округа» Постановления  внести следующие изменения и дополнения: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пункте  7  подпункт 7.23. считать подпунктом 7.24.;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подпункт 7.23. изложить  в следующей редакции: «7.23. согласовывает штатное расписание учреждения, а также внесение в него изменений и дополнений»;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пункте 8 подпункт 8.22. считать подпунктом 8.23.;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подпункт 8.22.  изложить  в следующей редакции: «8.22. согласовывает штатное расписание учреждения, а также внесение в него изменений и дополнений».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1.1.2. В приложение № 2 «Положение об осуществлении администрацией Сосновоборского городского округа функций и полномочий учредителя муниципального казенного учреждения Сосновоборского городского округа» Постановления  внести следующие изменения и дополнения: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пункте  5  подпу</w:t>
      </w:r>
      <w:r w:rsidR="00FF271F">
        <w:rPr>
          <w:sz w:val="24"/>
          <w:szCs w:val="24"/>
        </w:rPr>
        <w:t>нкт 5.13. считать подпунктом 5.4</w:t>
      </w:r>
      <w:r>
        <w:rPr>
          <w:sz w:val="24"/>
          <w:szCs w:val="24"/>
        </w:rPr>
        <w:t>;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подпункт 5.1</w:t>
      </w:r>
      <w:r w:rsidR="00FF271F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</w:t>
      </w:r>
      <w:r w:rsidR="00FF271F">
        <w:rPr>
          <w:sz w:val="24"/>
          <w:szCs w:val="24"/>
        </w:rPr>
        <w:t xml:space="preserve">ить  в следующей редакции: «5.13 </w:t>
      </w:r>
      <w:r>
        <w:rPr>
          <w:sz w:val="24"/>
          <w:szCs w:val="24"/>
        </w:rPr>
        <w:t xml:space="preserve"> согласовывает штатное расписание учреждения, а также внесение в него изменений и дополнений».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1.1.3. В приложение № 3 «Положение об осуществлении администрацией Сосновоборского городского округа функций и полномочий учредителя муниципального автономного учреждения Сосновоборского городского округа» Постановления  внести следующие изменения и дополнения: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пункте  7  подпункт 7.19. считать подпунктом 7.20.;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подпункт 7.19. изложить  в следующей редакции: «7.19. согласовывает штатное расписание учреждения, а также внесение в него изменений и дополнений»;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пункт 8  дополнить подпунктами 8.18 и 8.19. следующего содержания: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«8.18. согласовывает штатное расписание учреждения, а также внесение в него изменений и дополнений»;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8.19. решает иные вопросы, отнесенные Федеральным законом от 03.11.2006 № 174-ФЗ «Об автономных учреждениях» к компетенции учредителя».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E2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постановление администрации  Сосновоборского городского округа от </w:t>
      </w:r>
      <w:r w:rsidRPr="006D251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Pr="006D251D">
        <w:rPr>
          <w:sz w:val="24"/>
          <w:szCs w:val="24"/>
        </w:rPr>
        <w:t>06</w:t>
      </w:r>
      <w:r>
        <w:rPr>
          <w:sz w:val="24"/>
          <w:szCs w:val="24"/>
        </w:rPr>
        <w:t>.2011 года № 1120 «Об оплате труда работников муниципальных бюджетных учреждений и муниципальных казенных учреждений Сосновоборского городского округа» следующие изменения и дополнения: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1.2.1. Пункт 1 статьи 2 Положения дополнить абзацем  следующего содержания: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«Должностной оклад устанавливается  штатным расписанием учреждения,  которое утверждается руководителем учреждения по согласованию с отраслевым (функциональным) органом администрации, в том числе с правами юридического лица, курирующим соответствующее муниципальное учреждение и заместителем главы администрации, курирующим соответствующую отрасль». 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Внести в постановление администрации 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 следующие изменения и дополнения: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1.3.1.Пункт  3.3. Раздела  3 Положения  изложить в новой редакции: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«3.3.  Для оформления структуры, штатного расписания и штатной численности учреждения  руководитель  учреждения утверждает штатное расписание (внесение в него изменений и дополнений), после проведения процедуры его  согласования с отраслевым (функциональным) органом администрации, в том числе с правами юридического лица, курирующим соответствующее муниципальное учреждение и заместителем главы администрации, курирующим соответствующую отрасль.  В случаях, предусмотренных настоящим Положением, составляются тарификационные списки педагогических работников, которые подписываются членами тарификационной комиссии по формам и в порядке согласно разделу 7 приложения 4 к настоящему Положению». 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Внести в постановление администрации  Сосновоборского городского округа от 30.06.2011 № 1122 «Об оплате труда работников муниципальных автономных учреждений  Сосновоборского городского округа» следующие изменения и дополнения: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1.4.1. Первый абзац  пункта  3. изложить в новой редакции: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proofErr w:type="gramStart"/>
      <w:r>
        <w:rPr>
          <w:sz w:val="24"/>
          <w:szCs w:val="24"/>
        </w:rPr>
        <w:t xml:space="preserve">Должностной оклад руководителя  автономного учреждения устанавливается распоряжением администрации Сосновоборского городского округа в соответствии с Положением «О системах оплаты труда в муниципальных бюджетных </w:t>
      </w:r>
      <w:r>
        <w:rPr>
          <w:sz w:val="24"/>
          <w:szCs w:val="24"/>
        </w:rPr>
        <w:lastRenderedPageBreak/>
        <w:t>учреждениях и муниципальных казенных учреждениях Сосновоборского городского округа по видам экономической деятельности», утвержденного постановлением администрации Сосновоборского городского округа от 30.06.2011 № 1121 в зависимости от масштаба управления, среднего месячного должностного оклада работников, относимых к основному персоналу возглавляемого им учреждения</w:t>
      </w:r>
      <w:proofErr w:type="gramEnd"/>
      <w:r>
        <w:rPr>
          <w:sz w:val="24"/>
          <w:szCs w:val="24"/>
        </w:rPr>
        <w:t xml:space="preserve"> и утвержденным по согласованию с отраслевым (функциональным) органом администрации, в том числе с правами юридического лица, курирующим соответствующее муниципальное учреждение и заместителем главы администрации, курирующим соответствующую отрасль штатным расписанием учреждения. </w:t>
      </w:r>
      <w:proofErr w:type="gramStart"/>
      <w:r>
        <w:rPr>
          <w:sz w:val="24"/>
          <w:szCs w:val="24"/>
        </w:rPr>
        <w:t xml:space="preserve">Оплата труда руководителя определяется трудовым договором, заключаемом с главой администрации Сосновоборского городского округа с учетом объема и сложности выполняемого муниципального задания и в соответствии с утвержденными муниципальными правовыми актами». </w:t>
      </w:r>
      <w:proofErr w:type="gramEnd"/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Отделу кадров и спецработы администрации (</w:t>
      </w:r>
      <w:proofErr w:type="spellStart"/>
      <w:r>
        <w:rPr>
          <w:sz w:val="24"/>
          <w:szCs w:val="24"/>
        </w:rPr>
        <w:t>Т.Н.Губочкина</w:t>
      </w:r>
      <w:proofErr w:type="spellEnd"/>
      <w:r>
        <w:rPr>
          <w:sz w:val="24"/>
          <w:szCs w:val="24"/>
        </w:rPr>
        <w:t>)  довести настоящее постановление администрации Сосновоборского городского округа до руководителей отраслевых (функциональных) органов администрации,  имеющих подведомственные муниципальные учреждения.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отраслевых (функциональных) органов администрации: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ознакомить руководителей  подведомственных муниципальных учреждений, с настоящим постановлением  администрации Сосновоборского городского округа,  под роспись.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листы ознакомления сдать в отдел кадров и спецработы администрации в течение 10 рабочих дней с момента подписания настоящего постановления Сосновоборского городского округа.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Пресс-центру администрации (Р.М. Арибжанов)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 на официальном сайте Сосновоборского городского округа.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Общему отделу администрации (М.С.Тарасова) обнародовать настоящее постановление на электронном сайте городской газеты «Маяк».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16065" w:rsidRDefault="00816065" w:rsidP="00816065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</w:t>
      </w:r>
      <w:bookmarkStart w:id="0" w:name="_GoBack"/>
      <w:bookmarkEnd w:id="0"/>
      <w:r>
        <w:rPr>
          <w:sz w:val="24"/>
          <w:szCs w:val="24"/>
        </w:rPr>
        <w:t xml:space="preserve"> городского округа                                                             В.Б.Садовский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jc w:val="both"/>
        <w:rPr>
          <w:sz w:val="24"/>
          <w:szCs w:val="24"/>
        </w:rPr>
      </w:pPr>
      <w:r>
        <w:rPr>
          <w:sz w:val="12"/>
          <w:szCs w:val="12"/>
        </w:rPr>
        <w:t xml:space="preserve">(О. кадров) </w:t>
      </w:r>
      <w:r w:rsidRPr="00FD394D">
        <w:rPr>
          <w:sz w:val="12"/>
          <w:szCs w:val="12"/>
        </w:rPr>
        <w:t>исп. Т.Н. Губочкина</w:t>
      </w:r>
      <w:r>
        <w:rPr>
          <w:sz w:val="12"/>
          <w:szCs w:val="12"/>
        </w:rPr>
        <w:t>; СЕ</w:t>
      </w:r>
    </w:p>
    <w:p w:rsidR="00816065" w:rsidRDefault="00816065" w:rsidP="00816065">
      <w:pPr>
        <w:jc w:val="both"/>
        <w:rPr>
          <w:sz w:val="24"/>
          <w:szCs w:val="24"/>
        </w:rPr>
      </w:pPr>
    </w:p>
    <w:p w:rsidR="00816065" w:rsidRDefault="00816065" w:rsidP="00816065">
      <w:pPr>
        <w:jc w:val="both"/>
        <w:rPr>
          <w:sz w:val="24"/>
          <w:szCs w:val="24"/>
        </w:rPr>
      </w:pPr>
    </w:p>
    <w:p w:rsidR="00816065" w:rsidRDefault="00816065" w:rsidP="00816065">
      <w:pPr>
        <w:jc w:val="both"/>
        <w:rPr>
          <w:sz w:val="24"/>
          <w:szCs w:val="24"/>
        </w:rPr>
      </w:pPr>
    </w:p>
    <w:p w:rsidR="00816065" w:rsidRDefault="00816065" w:rsidP="00816065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92495" cy="47859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78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Pr="00FD394D" w:rsidRDefault="00816065" w:rsidP="00816065">
      <w:pPr>
        <w:ind w:left="5760"/>
        <w:jc w:val="right"/>
      </w:pPr>
      <w:r w:rsidRPr="00FD394D">
        <w:t xml:space="preserve">Рассылка: ОК, ЦБ, КФ, КУМИ, КО, КСЗН, КАГиЗ, Отдел культуры,  пресс-центр, отдел  по молодежной политике, отдел  по </w:t>
      </w:r>
      <w:proofErr w:type="spellStart"/>
      <w:r w:rsidRPr="00FD394D">
        <w:t>ФК</w:t>
      </w:r>
      <w:proofErr w:type="gramStart"/>
      <w:r w:rsidRPr="00FD394D">
        <w:t>,с</w:t>
      </w:r>
      <w:proofErr w:type="gramEnd"/>
      <w:r w:rsidRPr="00FD394D">
        <w:t>порту</w:t>
      </w:r>
      <w:proofErr w:type="spellEnd"/>
      <w:r w:rsidRPr="00FD394D">
        <w:t xml:space="preserve"> </w:t>
      </w:r>
    </w:p>
    <w:p w:rsidR="00816065" w:rsidRDefault="00816065" w:rsidP="00816065">
      <w:pPr>
        <w:ind w:firstLine="720"/>
        <w:jc w:val="both"/>
        <w:rPr>
          <w:sz w:val="24"/>
          <w:szCs w:val="24"/>
        </w:rPr>
      </w:pPr>
    </w:p>
    <w:p w:rsidR="00816065" w:rsidRPr="00703EF0" w:rsidRDefault="00816065" w:rsidP="00816065">
      <w:pPr>
        <w:jc w:val="both"/>
        <w:rPr>
          <w:sz w:val="24"/>
          <w:szCs w:val="24"/>
        </w:rPr>
      </w:pPr>
    </w:p>
    <w:p w:rsidR="00816065" w:rsidRDefault="00816065" w:rsidP="00816065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65" w:rsidRDefault="00816065" w:rsidP="00816065">
      <w:r>
        <w:separator/>
      </w:r>
    </w:p>
  </w:endnote>
  <w:endnote w:type="continuationSeparator" w:id="0">
    <w:p w:rsidR="00816065" w:rsidRDefault="00816065" w:rsidP="0081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A59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A59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A59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65" w:rsidRDefault="00816065" w:rsidP="00816065">
      <w:r>
        <w:separator/>
      </w:r>
    </w:p>
  </w:footnote>
  <w:footnote w:type="continuationSeparator" w:id="0">
    <w:p w:rsidR="00816065" w:rsidRDefault="00816065" w:rsidP="0081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A59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A59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A59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095d67-ddd6-4242-9652-7b6a885d622d"/>
  </w:docVars>
  <w:rsids>
    <w:rsidRoot w:val="00816065"/>
    <w:rsid w:val="000216DC"/>
    <w:rsid w:val="00024F94"/>
    <w:rsid w:val="0005521C"/>
    <w:rsid w:val="0006633E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67B4E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16065"/>
    <w:rsid w:val="00820020"/>
    <w:rsid w:val="00832765"/>
    <w:rsid w:val="00840DF5"/>
    <w:rsid w:val="00844A96"/>
    <w:rsid w:val="00847933"/>
    <w:rsid w:val="00854AAF"/>
    <w:rsid w:val="00862050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20E2B"/>
    <w:rsid w:val="009214C7"/>
    <w:rsid w:val="00955DCE"/>
    <w:rsid w:val="00955F68"/>
    <w:rsid w:val="00963639"/>
    <w:rsid w:val="00965050"/>
    <w:rsid w:val="009676DA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59C9"/>
    <w:rsid w:val="00AA6EA5"/>
    <w:rsid w:val="00AD69D2"/>
    <w:rsid w:val="00AD79EA"/>
    <w:rsid w:val="00AE0610"/>
    <w:rsid w:val="00AE0C4B"/>
    <w:rsid w:val="00AE7168"/>
    <w:rsid w:val="00B0699D"/>
    <w:rsid w:val="00B10721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BF2CAB"/>
    <w:rsid w:val="00C230C9"/>
    <w:rsid w:val="00C33ECE"/>
    <w:rsid w:val="00C70BE4"/>
    <w:rsid w:val="00C71B35"/>
    <w:rsid w:val="00C75FBD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271F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60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60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6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60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6887</Characters>
  <Application>Microsoft Office Word</Application>
  <DocSecurity>0</DocSecurity>
  <Lines>57</Lines>
  <Paragraphs>16</Paragraphs>
  <ScaleCrop>false</ScaleCrop>
  <Company>MERIA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Васильева</cp:lastModifiedBy>
  <cp:revision>2</cp:revision>
  <dcterms:created xsi:type="dcterms:W3CDTF">2019-08-09T11:10:00Z</dcterms:created>
  <dcterms:modified xsi:type="dcterms:W3CDTF">2019-08-09T11:10:00Z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ee095d67-ddd6-4242-9652-7b6a885d622d</vt:lpwstr>
  </property>
</Properties>
</file>