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FF2A18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49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FF2A18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4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A40C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8160CE" w:rsidRDefault="008160CE" w:rsidP="008160CE">
      <w:pPr>
        <w:rPr>
          <w:sz w:val="24"/>
        </w:rPr>
      </w:pPr>
      <w:r>
        <w:rPr>
          <w:sz w:val="24"/>
        </w:rPr>
        <w:t xml:space="preserve">                                                      от 20/10/2026 № 3161</w:t>
      </w:r>
    </w:p>
    <w:p w:rsidR="00147CE3" w:rsidRDefault="00147CE3" w:rsidP="00147CE3">
      <w:pPr>
        <w:ind w:right="5385"/>
        <w:jc w:val="both"/>
        <w:outlineLvl w:val="0"/>
        <w:rPr>
          <w:sz w:val="24"/>
          <w:szCs w:val="24"/>
        </w:rPr>
      </w:pPr>
    </w:p>
    <w:p w:rsidR="00147CE3" w:rsidRPr="00EB2494" w:rsidRDefault="00147CE3" w:rsidP="00147CE3">
      <w:pPr>
        <w:ind w:right="5385"/>
        <w:jc w:val="both"/>
        <w:outlineLvl w:val="0"/>
        <w:rPr>
          <w:sz w:val="24"/>
          <w:szCs w:val="24"/>
        </w:rPr>
      </w:pPr>
      <w:r w:rsidRPr="00EB2494">
        <w:rPr>
          <w:sz w:val="24"/>
          <w:szCs w:val="24"/>
        </w:rPr>
        <w:t xml:space="preserve">О внесении изменений в муниципальную программу </w:t>
      </w:r>
      <w:r>
        <w:rPr>
          <w:sz w:val="24"/>
          <w:szCs w:val="24"/>
        </w:rPr>
        <w:t xml:space="preserve"> </w:t>
      </w:r>
      <w:r w:rsidRPr="00EB2494">
        <w:rPr>
          <w:sz w:val="24"/>
          <w:szCs w:val="24"/>
        </w:rPr>
        <w:t xml:space="preserve">«Современное образование </w:t>
      </w:r>
      <w:bookmarkStart w:id="0" w:name="_Hlk33648235"/>
      <w:r w:rsidRPr="00EB2494">
        <w:rPr>
          <w:sz w:val="24"/>
          <w:szCs w:val="24"/>
        </w:rPr>
        <w:t>Сосновоборского городского округа</w:t>
      </w:r>
      <w:bookmarkEnd w:id="0"/>
      <w:r w:rsidRPr="00EB2494">
        <w:rPr>
          <w:sz w:val="24"/>
          <w:szCs w:val="24"/>
        </w:rPr>
        <w:t>»</w:t>
      </w: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  <w:r w:rsidRPr="00EB2494">
        <w:rPr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Hlk22579961"/>
      <w:r w:rsidRPr="00EB2494">
        <w:rPr>
          <w:sz w:val="24"/>
          <w:szCs w:val="24"/>
        </w:rPr>
        <w:t>постановлением администрации  Сосновоборского городского округа от 20.02.2023 № 453 «О порядке разработки, реализации и оценки эффективности муниципальных программ Сосновоборского городского округа»</w:t>
      </w:r>
      <w:bookmarkEnd w:id="1"/>
      <w:r w:rsidRPr="00EB2494">
        <w:rPr>
          <w:sz w:val="24"/>
          <w:szCs w:val="24"/>
        </w:rPr>
        <w:t xml:space="preserve"> (с изменениями и дополнениями) и на основании решений совета депутатов от </w:t>
      </w:r>
      <w:r>
        <w:rPr>
          <w:sz w:val="24"/>
          <w:szCs w:val="24"/>
        </w:rPr>
        <w:t>16.09</w:t>
      </w:r>
      <w:r w:rsidRPr="00EB2494">
        <w:rPr>
          <w:sz w:val="24"/>
          <w:szCs w:val="24"/>
        </w:rPr>
        <w:t xml:space="preserve">.2026 № </w:t>
      </w:r>
      <w:r>
        <w:rPr>
          <w:sz w:val="24"/>
          <w:szCs w:val="24"/>
        </w:rPr>
        <w:t>10</w:t>
      </w:r>
      <w:r w:rsidRPr="00EB2494">
        <w:rPr>
          <w:sz w:val="24"/>
          <w:szCs w:val="24"/>
        </w:rPr>
        <w:t xml:space="preserve">8 «О внесении изменений в решение совета депутатов от 09.12.2025  № 118 «О бюджете Сосновоборского городского округа на 2026 год и на плановый период 2027 и 2028 годов», вносятся следующие  изменения в муниципальную программу «Современное образование Сосновоборского городского округа», администрация Сосновоборского городского округа </w:t>
      </w:r>
      <w:r w:rsidRPr="00EB2494">
        <w:rPr>
          <w:b/>
          <w:sz w:val="24"/>
          <w:szCs w:val="24"/>
        </w:rPr>
        <w:t>п о с т а н о в л я е т: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1. Утвердить прилагаемые изменения, которые вносятся в муниципальную программу «Современное образование Сосновоборского городского округа», утвержденную постановлением администрации Сосновоборского городского округа от 19.12.2019 № 4444.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2. Отделу по связям с общественностью (пресс – центр) разместить настоящее постановление на официальном сайте Сосновоборского городского округа.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Cs/>
          <w:sz w:val="24"/>
          <w:szCs w:val="24"/>
        </w:rPr>
      </w:pPr>
      <w:r w:rsidRPr="00EB2494">
        <w:rPr>
          <w:bCs/>
          <w:sz w:val="24"/>
          <w:szCs w:val="24"/>
        </w:rPr>
        <w:t xml:space="preserve">3. </w:t>
      </w:r>
      <w:r w:rsidRPr="00EB2494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</w:t>
      </w:r>
      <w:r w:rsidRPr="00EB2494">
        <w:rPr>
          <w:bCs/>
          <w:sz w:val="24"/>
          <w:szCs w:val="24"/>
        </w:rPr>
        <w:t>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Cs/>
          <w:sz w:val="24"/>
          <w:szCs w:val="24"/>
        </w:rPr>
      </w:pPr>
      <w:r w:rsidRPr="00EB2494">
        <w:rPr>
          <w:bCs/>
          <w:sz w:val="24"/>
          <w:szCs w:val="24"/>
        </w:rPr>
        <w:t xml:space="preserve">4. </w:t>
      </w:r>
      <w:r w:rsidRPr="00EB2494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147CE3" w:rsidRPr="00EB2494" w:rsidRDefault="00147CE3" w:rsidP="00147CE3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5.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147CE3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147CE3" w:rsidRPr="00147CE3" w:rsidRDefault="00147CE3" w:rsidP="00147CE3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147CE3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147CE3" w:rsidRPr="00995F24" w:rsidRDefault="00147CE3" w:rsidP="00147CE3">
      <w:pPr>
        <w:jc w:val="both"/>
        <w:rPr>
          <w:sz w:val="24"/>
          <w:szCs w:val="24"/>
        </w:rPr>
      </w:pPr>
    </w:p>
    <w:p w:rsidR="00147CE3" w:rsidRPr="00995F24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0"/>
        </w:tabs>
        <w:ind w:right="42"/>
        <w:rPr>
          <w:sz w:val="12"/>
          <w:szCs w:val="18"/>
        </w:rPr>
      </w:pPr>
      <w:r w:rsidRPr="00EB2494">
        <w:rPr>
          <w:sz w:val="12"/>
          <w:szCs w:val="18"/>
        </w:rPr>
        <w:t>исп.: Ермакова И.А.</w:t>
      </w:r>
    </w:p>
    <w:p w:rsidR="00147CE3" w:rsidRPr="00EB2494" w:rsidRDefault="00147CE3" w:rsidP="00147CE3">
      <w:pPr>
        <w:tabs>
          <w:tab w:val="left" w:pos="0"/>
        </w:tabs>
        <w:ind w:right="42"/>
        <w:rPr>
          <w:sz w:val="12"/>
          <w:szCs w:val="18"/>
        </w:rPr>
      </w:pPr>
      <w:r w:rsidRPr="00EB2494">
        <w:rPr>
          <w:sz w:val="12"/>
          <w:szCs w:val="18"/>
        </w:rPr>
        <w:t xml:space="preserve">        Мащенко Л.Н.</w:t>
      </w:r>
    </w:p>
    <w:p w:rsidR="00147CE3" w:rsidRPr="00EB2494" w:rsidRDefault="00147CE3" w:rsidP="00147CE3">
      <w:pPr>
        <w:tabs>
          <w:tab w:val="left" w:pos="709"/>
        </w:tabs>
        <w:rPr>
          <w:sz w:val="12"/>
          <w:szCs w:val="18"/>
        </w:rPr>
      </w:pPr>
      <w:r>
        <w:rPr>
          <w:sz w:val="12"/>
          <w:szCs w:val="18"/>
        </w:rPr>
        <w:t>Тел.: (81369)2-99-72 БГ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bookmarkStart w:id="2" w:name="_GoBack"/>
      <w:bookmarkEnd w:id="2"/>
      <w:r w:rsidRPr="00EB2494">
        <w:rPr>
          <w:sz w:val="24"/>
          <w:szCs w:val="24"/>
        </w:rPr>
        <w:lastRenderedPageBreak/>
        <w:t>УТВЕРЖДЕНЫ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 xml:space="preserve">постановлением администрации 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>Сосновоборского городского округа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 xml:space="preserve">от </w:t>
      </w:r>
      <w:r w:rsidR="008160CE">
        <w:rPr>
          <w:sz w:val="24"/>
          <w:szCs w:val="24"/>
        </w:rPr>
        <w:t>20/10/2026 № 3161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>(Приложение)</w:t>
      </w:r>
    </w:p>
    <w:p w:rsidR="00147CE3" w:rsidRPr="00EB2494" w:rsidRDefault="00147CE3" w:rsidP="00147CE3">
      <w:pPr>
        <w:ind w:firstLine="708"/>
        <w:rPr>
          <w:sz w:val="6"/>
          <w:szCs w:val="6"/>
        </w:rPr>
      </w:pPr>
    </w:p>
    <w:p w:rsidR="00147CE3" w:rsidRPr="00EB2494" w:rsidRDefault="00147CE3" w:rsidP="00147CE3">
      <w:pPr>
        <w:ind w:firstLine="708"/>
        <w:jc w:val="center"/>
        <w:rPr>
          <w:sz w:val="24"/>
          <w:szCs w:val="24"/>
        </w:rPr>
      </w:pPr>
      <w:r w:rsidRPr="00EB2494">
        <w:rPr>
          <w:sz w:val="24"/>
          <w:szCs w:val="24"/>
        </w:rPr>
        <w:t>Изменения,</w:t>
      </w:r>
    </w:p>
    <w:p w:rsidR="00147CE3" w:rsidRPr="00EB2494" w:rsidRDefault="00147CE3" w:rsidP="00147CE3">
      <w:pPr>
        <w:ind w:firstLine="708"/>
        <w:jc w:val="center"/>
        <w:rPr>
          <w:sz w:val="24"/>
          <w:szCs w:val="24"/>
        </w:rPr>
      </w:pPr>
      <w:r w:rsidRPr="00EB2494">
        <w:rPr>
          <w:sz w:val="24"/>
          <w:szCs w:val="24"/>
        </w:rPr>
        <w:t>которые вносятся в муниципальную программу «Современное образование Сосновоборского городского округа», утвержденную постановлением администрации Сосновоборского городского округа от 19.12.2019 № 4444</w:t>
      </w:r>
    </w:p>
    <w:p w:rsidR="00147CE3" w:rsidRPr="00EB2494" w:rsidRDefault="00147CE3" w:rsidP="00147CE3">
      <w:pPr>
        <w:tabs>
          <w:tab w:val="left" w:pos="993"/>
          <w:tab w:val="left" w:pos="1134"/>
        </w:tabs>
        <w:ind w:left="-567" w:firstLine="567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1</w:t>
      </w:r>
      <w:bookmarkStart w:id="3" w:name="_Hlk180000743"/>
      <w:bookmarkStart w:id="4" w:name="_Hlk180001018"/>
      <w:bookmarkStart w:id="5" w:name="_Hlk112789746"/>
      <w:r w:rsidRPr="00EB2494">
        <w:rPr>
          <w:sz w:val="24"/>
          <w:szCs w:val="24"/>
        </w:rPr>
        <w:t>. В Паспорте программы «Современное образование Сосновоборского городского округа» Раздел «</w:t>
      </w:r>
      <w:r w:rsidRPr="00147CE3">
        <w:rPr>
          <w:rFonts w:eastAsia="Calibri"/>
          <w:sz w:val="24"/>
          <w:szCs w:val="24"/>
          <w:lang w:eastAsia="en-US"/>
        </w:rPr>
        <w:t xml:space="preserve">Финансовое обеспечение </w:t>
      </w:r>
      <w:r w:rsidRPr="00EB2494">
        <w:rPr>
          <w:sz w:val="24"/>
          <w:szCs w:val="24"/>
        </w:rPr>
        <w:t>муниципальной программы</w:t>
      </w:r>
      <w:r w:rsidRPr="00147CE3">
        <w:rPr>
          <w:rFonts w:eastAsia="Calibri"/>
          <w:sz w:val="24"/>
          <w:szCs w:val="24"/>
          <w:lang w:eastAsia="en-US"/>
        </w:rPr>
        <w:t>, в том числе по годам реализации</w:t>
      </w:r>
      <w:r w:rsidRPr="00EB2494">
        <w:rPr>
          <w:sz w:val="24"/>
          <w:szCs w:val="24"/>
        </w:rPr>
        <w:t>» изложить в следующей редакции:</w:t>
      </w:r>
    </w:p>
    <w:p w:rsidR="00147CE3" w:rsidRPr="00EB2494" w:rsidRDefault="00147CE3" w:rsidP="00147CE3">
      <w:pPr>
        <w:tabs>
          <w:tab w:val="left" w:pos="993"/>
          <w:tab w:val="left" w:pos="1134"/>
        </w:tabs>
        <w:ind w:left="-567" w:firstLine="567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«</w:t>
      </w:r>
    </w:p>
    <w:tbl>
      <w:tblPr>
        <w:tblW w:w="10207" w:type="dxa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946"/>
      </w:tblGrid>
      <w:tr w:rsidR="00147CE3" w:rsidRPr="00EB2494" w:rsidTr="009610C5">
        <w:trPr>
          <w:trHeight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147CE3" w:rsidRDefault="00147CE3" w:rsidP="009610C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47CE3">
              <w:rPr>
                <w:rFonts w:eastAsia="Calibri"/>
                <w:sz w:val="24"/>
                <w:szCs w:val="24"/>
                <w:lang w:eastAsia="en-US"/>
              </w:rPr>
              <w:t xml:space="preserve">Финансовое обеспечение </w:t>
            </w:r>
            <w:r w:rsidRPr="00EB2494">
              <w:rPr>
                <w:sz w:val="24"/>
                <w:szCs w:val="24"/>
              </w:rPr>
              <w:t>муниципальной программы</w:t>
            </w:r>
            <w:r w:rsidRPr="00147CE3">
              <w:rPr>
                <w:rFonts w:eastAsia="Calibri"/>
                <w:sz w:val="24"/>
                <w:szCs w:val="24"/>
                <w:lang w:eastAsia="en-US"/>
              </w:rPr>
              <w:t>, в том числе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EB2494" w:rsidRDefault="00147CE3" w:rsidP="009610C5">
            <w:pPr>
              <w:shd w:val="clear" w:color="auto" w:fill="FFFFFF"/>
              <w:spacing w:after="120"/>
              <w:rPr>
                <w:sz w:val="24"/>
                <w:szCs w:val="24"/>
              </w:rPr>
            </w:pPr>
            <w:r w:rsidRPr="00EB2494">
              <w:rPr>
                <w:sz w:val="24"/>
                <w:szCs w:val="24"/>
              </w:rPr>
              <w:t xml:space="preserve">Общий объем ресурсного обеспечения реализации Общий объем ресурсного обеспечения реализации муниципальной программы составляет </w:t>
            </w:r>
            <w:r w:rsidRPr="00F9074B">
              <w:rPr>
                <w:b/>
                <w:bCs/>
                <w:sz w:val="24"/>
                <w:szCs w:val="24"/>
              </w:rPr>
              <w:t>19 341 107,28763</w:t>
            </w:r>
            <w:r w:rsidRPr="00EB2494">
              <w:rPr>
                <w:b/>
                <w:bCs/>
                <w:sz w:val="24"/>
                <w:szCs w:val="24"/>
              </w:rPr>
              <w:t xml:space="preserve"> </w:t>
            </w:r>
            <w:r w:rsidRPr="00EB2494">
              <w:rPr>
                <w:sz w:val="24"/>
                <w:szCs w:val="24"/>
              </w:rPr>
              <w:t>тыс. руб., в том числе:</w:t>
            </w:r>
          </w:p>
          <w:tbl>
            <w:tblPr>
              <w:tblW w:w="71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63"/>
              <w:gridCol w:w="4961"/>
              <w:gridCol w:w="425"/>
            </w:tblGrid>
            <w:tr w:rsidR="00147CE3" w:rsidRPr="00EB2494" w:rsidTr="009610C5">
              <w:trPr>
                <w:trHeight w:val="513"/>
              </w:trPr>
              <w:tc>
                <w:tcPr>
                  <w:tcW w:w="1763" w:type="dxa"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ind w:firstLine="708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5386" w:type="dxa"/>
                  <w:gridSpan w:val="2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ind w:right="317"/>
                    <w:rPr>
                      <w:sz w:val="24"/>
                      <w:szCs w:val="24"/>
                      <w:lang w:eastAsia="en-US"/>
                    </w:rPr>
                  </w:pPr>
                  <w:r w:rsidRPr="00EB2494">
                    <w:rPr>
                      <w:sz w:val="24"/>
                      <w:szCs w:val="24"/>
                    </w:rPr>
                    <w:t>объем ресурсного обеспечения реализации муниципальной программы (тыс. руб.)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1 552 526,51564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1 969 581,33061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1 890 087,27206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2023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1 752 140,42814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2024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1 885 668,18575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2025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2 189 984,15599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2026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 183 963,60840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2027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2 204 602,49595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2028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2 212 553,29509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2029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2030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bottom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b/>
                      <w:bCs/>
                      <w:sz w:val="24"/>
                      <w:szCs w:val="24"/>
                    </w:rPr>
                  </w:pPr>
                  <w:r w:rsidRPr="00EB2494">
                    <w:rPr>
                      <w:b/>
                      <w:bCs/>
                      <w:sz w:val="24"/>
                      <w:szCs w:val="24"/>
                    </w:rPr>
                    <w:t xml:space="preserve">       итого</w:t>
                  </w:r>
                </w:p>
              </w:tc>
              <w:tc>
                <w:tcPr>
                  <w:tcW w:w="4961" w:type="dxa"/>
                  <w:shd w:val="clear" w:color="000000" w:fill="FFFFFF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F9074B">
                    <w:rPr>
                      <w:b/>
                      <w:bCs/>
                      <w:sz w:val="24"/>
                      <w:szCs w:val="24"/>
                    </w:rPr>
                    <w:t>19 341 107,28763</w:t>
                  </w:r>
                </w:p>
              </w:tc>
            </w:tr>
          </w:tbl>
          <w:p w:rsidR="00147CE3" w:rsidRPr="00147CE3" w:rsidRDefault="00147CE3" w:rsidP="009610C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bookmarkEnd w:id="3"/>
    <w:bookmarkEnd w:id="4"/>
    <w:bookmarkEnd w:id="5"/>
    <w:p w:rsidR="00147CE3" w:rsidRPr="00EB2494" w:rsidRDefault="00147CE3" w:rsidP="00147CE3">
      <w:pPr>
        <w:rPr>
          <w:caps/>
          <w:sz w:val="24"/>
          <w:szCs w:val="24"/>
        </w:rPr>
      </w:pPr>
      <w:r w:rsidRPr="00EB2494">
        <w:rPr>
          <w:caps/>
          <w:sz w:val="24"/>
          <w:szCs w:val="24"/>
        </w:rPr>
        <w:t>».</w:t>
      </w: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  <w:sectPr w:rsidR="00147CE3" w:rsidRPr="00147CE3" w:rsidSect="00995F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20" w:footer="720" w:gutter="0"/>
          <w:pgNumType w:start="1"/>
          <w:cols w:space="720"/>
          <w:noEndnote/>
          <w:titlePg/>
          <w:docGrid w:linePitch="272"/>
        </w:sectPr>
      </w:pPr>
    </w:p>
    <w:p w:rsidR="00147CE3" w:rsidRPr="000A2943" w:rsidRDefault="00147CE3" w:rsidP="00147CE3">
      <w:pPr>
        <w:widowControl w:val="0"/>
        <w:autoSpaceDE w:val="0"/>
        <w:autoSpaceDN w:val="0"/>
        <w:spacing w:before="120"/>
        <w:jc w:val="both"/>
        <w:rPr>
          <w:bCs/>
          <w:sz w:val="24"/>
          <w:szCs w:val="24"/>
          <w:lang w:eastAsia="en-US"/>
        </w:rPr>
      </w:pPr>
      <w:r w:rsidRPr="000A2943">
        <w:rPr>
          <w:bCs/>
          <w:sz w:val="24"/>
          <w:szCs w:val="24"/>
          <w:lang w:eastAsia="en-US"/>
        </w:rPr>
        <w:lastRenderedPageBreak/>
        <w:t>2. Таблицу 3.3. Приложения 3 к муниципальной программе «</w:t>
      </w:r>
      <w:r w:rsidRPr="000A2943">
        <w:rPr>
          <w:sz w:val="24"/>
          <w:szCs w:val="24"/>
        </w:rPr>
        <w:t xml:space="preserve">Финансовое обеспечение </w:t>
      </w:r>
      <w:r w:rsidRPr="000A2943">
        <w:rPr>
          <w:rFonts w:eastAsia="MS Mincho"/>
          <w:sz w:val="24"/>
          <w:szCs w:val="24"/>
          <w:lang w:eastAsia="ja-JP"/>
        </w:rPr>
        <w:t xml:space="preserve">муниципальной программы Сосновоборского городского округа «Современное образование Сосновоборского городского округа» </w:t>
      </w:r>
      <w:r w:rsidRPr="000A2943">
        <w:rPr>
          <w:rFonts w:eastAsia="MS Mincho"/>
          <w:sz w:val="24"/>
          <w:szCs w:val="24"/>
          <w:lang w:eastAsia="ja-JP"/>
        </w:rPr>
        <w:tab/>
        <w:t>на 2025-2030 годы</w:t>
      </w:r>
      <w:r w:rsidRPr="000A2943">
        <w:rPr>
          <w:bCs/>
          <w:sz w:val="24"/>
          <w:szCs w:val="24"/>
          <w:lang w:eastAsia="en-US"/>
        </w:rPr>
        <w:t>» изложить в следующей редакции:</w:t>
      </w:r>
    </w:p>
    <w:p w:rsidR="00147CE3" w:rsidRPr="000A2943" w:rsidRDefault="00147CE3" w:rsidP="00147CE3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  <w:r w:rsidRPr="000A2943">
        <w:rPr>
          <w:sz w:val="24"/>
          <w:szCs w:val="24"/>
        </w:rPr>
        <w:t>«</w:t>
      </w:r>
      <w:r w:rsidRPr="000A2943">
        <w:rPr>
          <w:b/>
          <w:bCs/>
          <w:sz w:val="24"/>
          <w:szCs w:val="24"/>
          <w:shd w:val="clear" w:color="auto" w:fill="FFFFFF"/>
        </w:rPr>
        <w:t>Приложение 3</w:t>
      </w:r>
    </w:p>
    <w:p w:rsidR="00147CE3" w:rsidRPr="000A2943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147CE3" w:rsidRPr="000A2943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Таблица 3.3</w:t>
      </w:r>
    </w:p>
    <w:p w:rsidR="00147CE3" w:rsidRPr="000A2943" w:rsidRDefault="00147CE3" w:rsidP="00147CE3">
      <w:pPr>
        <w:widowControl w:val="0"/>
        <w:autoSpaceDE w:val="0"/>
        <w:autoSpaceDN w:val="0"/>
        <w:spacing w:before="120"/>
        <w:jc w:val="center"/>
        <w:rPr>
          <w:b/>
          <w:sz w:val="24"/>
          <w:szCs w:val="24"/>
        </w:rPr>
      </w:pPr>
      <w:r w:rsidRPr="000A2943">
        <w:rPr>
          <w:b/>
          <w:sz w:val="24"/>
          <w:szCs w:val="24"/>
        </w:rPr>
        <w:t>Финансовое обеспечение</w:t>
      </w:r>
    </w:p>
    <w:p w:rsidR="00147CE3" w:rsidRPr="000A2943" w:rsidRDefault="00147CE3" w:rsidP="00147CE3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4"/>
          <w:szCs w:val="24"/>
          <w:lang w:eastAsia="ja-JP"/>
        </w:rPr>
      </w:pPr>
      <w:r w:rsidRPr="000A2943">
        <w:rPr>
          <w:rFonts w:eastAsia="MS Mincho"/>
          <w:b/>
          <w:sz w:val="24"/>
          <w:szCs w:val="24"/>
          <w:lang w:eastAsia="ja-JP"/>
        </w:rPr>
        <w:t>муниципальной программы Сосновоборского городского округа</w:t>
      </w:r>
      <w:r w:rsidRPr="000A2943">
        <w:rPr>
          <w:rFonts w:eastAsia="MS Mincho"/>
          <w:b/>
          <w:sz w:val="24"/>
          <w:szCs w:val="24"/>
          <w:lang w:eastAsia="ja-JP"/>
        </w:rPr>
        <w:br/>
        <w:t>«Современное образование Сосновоборского городского округа»</w:t>
      </w:r>
    </w:p>
    <w:p w:rsidR="00147CE3" w:rsidRPr="000A2943" w:rsidRDefault="00147CE3" w:rsidP="00147CE3">
      <w:pPr>
        <w:widowControl w:val="0"/>
        <w:tabs>
          <w:tab w:val="center" w:pos="7455"/>
          <w:tab w:val="left" w:pos="8903"/>
        </w:tabs>
        <w:autoSpaceDE w:val="0"/>
        <w:autoSpaceDN w:val="0"/>
        <w:adjustRightInd w:val="0"/>
        <w:spacing w:after="240"/>
        <w:outlineLvl w:val="1"/>
        <w:rPr>
          <w:rFonts w:eastAsia="MS Mincho"/>
          <w:b/>
          <w:sz w:val="24"/>
          <w:szCs w:val="24"/>
          <w:lang w:eastAsia="ja-JP"/>
        </w:rPr>
      </w:pPr>
      <w:r w:rsidRPr="000A2943">
        <w:rPr>
          <w:rFonts w:eastAsia="MS Mincho"/>
          <w:b/>
          <w:sz w:val="24"/>
          <w:szCs w:val="24"/>
          <w:lang w:eastAsia="ja-JP"/>
        </w:rPr>
        <w:tab/>
        <w:t>на 2025-2030 годы</w:t>
      </w:r>
      <w:r w:rsidRPr="000A2943">
        <w:rPr>
          <w:rFonts w:eastAsia="MS Mincho"/>
          <w:b/>
          <w:sz w:val="24"/>
          <w:szCs w:val="24"/>
          <w:lang w:eastAsia="ja-JP"/>
        </w:rPr>
        <w:tab/>
      </w: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985"/>
        <w:gridCol w:w="794"/>
        <w:gridCol w:w="1899"/>
        <w:gridCol w:w="1701"/>
        <w:gridCol w:w="1985"/>
        <w:gridCol w:w="1843"/>
        <w:gridCol w:w="1276"/>
      </w:tblGrid>
      <w:tr w:rsidR="00147CE3" w:rsidRPr="000A2943" w:rsidTr="009610C5">
        <w:trPr>
          <w:trHeight w:val="24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Ответственный исполнитель, соисполнитель, участник</w:t>
            </w:r>
          </w:p>
        </w:tc>
        <w:tc>
          <w:tcPr>
            <w:tcW w:w="794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Годы реализации</w:t>
            </w:r>
          </w:p>
        </w:tc>
        <w:tc>
          <w:tcPr>
            <w:tcW w:w="8704" w:type="dxa"/>
            <w:gridSpan w:val="5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Оценка расходов (тыс. руб. в ценах соответствующих лет)</w:t>
            </w:r>
          </w:p>
        </w:tc>
      </w:tr>
      <w:tr w:rsidR="00147CE3" w:rsidRPr="000A2943" w:rsidTr="009610C5">
        <w:trPr>
          <w:trHeight w:val="7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94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Всего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Федеральный бюджет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Областной бюджет Ленинградской области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местные бюджеты</w:t>
            </w:r>
          </w:p>
        </w:tc>
        <w:tc>
          <w:tcPr>
            <w:tcW w:w="1276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 xml:space="preserve">Прочие источники 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>Муниципальная программа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 xml:space="preserve">Сосновоборского городского округа «Современное образование Сосновоборского городского округа»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outlineLvl w:val="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bCs/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2 189 984,15599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66 024,13854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1 490 091,21016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633 868,80729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2 183 963,60840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66 925,14927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1 471 281,89863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645 756,56050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2 204 602,49595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64 311,74090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1 495 513,97350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644 776,78155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2 212 553,29509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62 582,52637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1 485 813,89162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664 156,87710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</w:tcPr>
          <w:p w:rsidR="00147CE3" w:rsidRPr="000A2943" w:rsidRDefault="00147CE3" w:rsidP="009610C5">
            <w:pPr>
              <w:spacing w:line="276" w:lineRule="auto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10 291 103,55543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259 843,55508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5 942 700,97391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4 088 559,02644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0"/>
        </w:trPr>
        <w:tc>
          <w:tcPr>
            <w:tcW w:w="15560" w:type="dxa"/>
            <w:gridSpan w:val="8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Проектная часть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</w:rPr>
              <w:t>Проектная часть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122 032,24598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44 283,46254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11 845,28024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65 903,50320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107 900,46383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43 741,88027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11 937,43183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52 221,15173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105 756,76965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34 534,65150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28 286,75825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108 703,57498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25 905,96561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674 393,05444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173 758,31208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84 223,32918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416 411,41318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Региональный проект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44 463,80851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43 344,56129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43 636,09848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42 674,04707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44 322,97840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44 362,06348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176 784,94887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171 751,57763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3 197,84851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2 078,60129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2 466,79848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1 504,74707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3 153,67840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1 766,05990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3 192,76348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1 628,30937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12 011,08887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6 977,71763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Региональный проект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"Все лучшее детям" (Ленинградская область) национального проекта «Молодежь и дети»"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4 067,76095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2 006,73445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1 188,27792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872,748</w:t>
            </w:r>
            <w:r w:rsidRPr="000A2943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 xml:space="preserve">оснащение предметных кабинетов общеобразовательных организаций средствами обучения и воспитания, </w:t>
            </w:r>
            <w:r w:rsidRPr="000A2943">
              <w:rPr>
                <w:bCs/>
              </w:rPr>
              <w:lastRenderedPageBreak/>
              <w:t>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41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 xml:space="preserve">оснащение предметных кабинетов общеобразовательных организаций средствами обучения и воспитания, соответствующими современным условиям обучения, </w:t>
            </w:r>
            <w:r w:rsidRPr="000A2943">
              <w:t>для реализации общеобразовательных программ по учебным предметам "Изобразительное искусство", "Музыка" и "Физика"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Отраслевой проект</w:t>
            </w:r>
            <w:r w:rsidRPr="000A2943">
              <w:rPr>
                <w:b/>
                <w:bCs/>
              </w:rPr>
              <w:t xml:space="preserve">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41 433,79125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33 147,03300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8 286,75825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29 684,77012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24 341,51150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5 343,25862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81 362,44178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65 581,21002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15 781,23176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12 000,00000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9 840,00000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</w:rPr>
            </w:pPr>
            <w:r w:rsidRPr="000A2943">
              <w:rPr>
                <w:b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12 000,00000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9 840,00000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укрепление материально-технической базы организаций общего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 xml:space="preserve">обновление материально-технической базы </w:t>
            </w:r>
            <w:r w:rsidRPr="000A2943">
              <w:lastRenderedPageBreak/>
              <w:t>столовых и пищеблоков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 xml:space="preserve">Сосновоборского </w:t>
            </w:r>
            <w:r w:rsidRPr="000A2943">
              <w:rPr>
                <w:bCs/>
                <w:sz w:val="18"/>
                <w:szCs w:val="18"/>
              </w:rPr>
              <w:lastRenderedPageBreak/>
              <w:t>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lastRenderedPageBreak/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14 433,79125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11 547,03300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2 886,75825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17 684,77012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14 501,51150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3 183,25862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42 362,44178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34 141,21002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8 221,23176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>Реализация проектов по инициативному бюджетированию "Я планирую бюджет"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муниципального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Реализация проектов по: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Содействию развитию дополнительного образования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Укреплению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Обустройству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63 400,56020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53 180,09020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40 254,60126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38 054,60126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388 311,90284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375 891,43284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Развитие общественной инфраструктуры муниципального значения в Ленинградской области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Комитет образования 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10 758,39416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537,92416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2 315,79048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115,79048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13 074,18464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653,71464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0"/>
        </w:trPr>
        <w:tc>
          <w:tcPr>
            <w:tcW w:w="15560" w:type="dxa"/>
            <w:gridSpan w:val="8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Процессная часть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</w:rPr>
              <w:t>Процессная часть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2 067 951,91001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1 478 245,92992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567 965,30409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2 076 063,14457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1 459 344,46680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593 535,40877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2 098 845,72630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1 460 979,32200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616 490,02330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2 103 849,72011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1 459 907,92601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624 156,87710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9 616 710,50099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5 858 477,64473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3 672 147,61326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Комплекс процессных мероприятий 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Развитие дошкольного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870 754,70500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658 233,60000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212 521,10500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835 442,77455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630 247,00000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205 195,77455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3 809 902,96755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2 548 974,60000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1 260 928,36755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lastRenderedPageBreak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>присмотр и уход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855 980,30500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654 982,50000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ind w:hanging="109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200 997,80500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823 722,90100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198 186,30100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3 734 915,89400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2 531 592,30000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1 203 323,59400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Предоставление мер социальной поддержки родителям (законным представителям)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12 504,40000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3 251,10000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9 253,30000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11 029,87355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6 319,47355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58 427,07355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17 382,300000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41 044,77355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1.3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Содействие развитию дошкольного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Комплекс процессных мероприятий 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974 759,37259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817 933,42400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135 085,27259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994 749,19589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826 878,08126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144 687,84563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998 034,74635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828 484,84296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995 315,69900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827 357,26000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4 262 859,01383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3 300 653,60822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876 120,16261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847 277,00000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ind w:hanging="166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755 819,00000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91 458,00000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851 484,79353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95 221,09353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3 596 331,19153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3 024 610,10000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571 721,09153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2.2</w:t>
            </w:r>
            <w:r w:rsidRPr="000A2943">
              <w:br/>
              <w:t>содействие развитию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2 524,97159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2 449,97159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23 732,68451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23 657,68451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124 957,40100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62 039,42400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41 177,30100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141 536,68944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70 614,38126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47 739,03918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141 510,04735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72 221,14296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138 791,00000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71 093,56000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642 795,13779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275 968,50822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280 741,38657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3 </w:t>
            </w:r>
            <w:r w:rsidRPr="000A2943">
              <w:t>Развитие дополнительного образования детей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3.1</w:t>
            </w:r>
            <w:r w:rsidRPr="000A2943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3.3</w:t>
            </w:r>
            <w:r w:rsidRPr="000A2943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4 </w:t>
            </w:r>
            <w:r w:rsidRPr="000A2943">
              <w:t>Управление ресурсами и качеством системы образования Сосновоборского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 w:type="page"/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Развитие цифровой образовательной среды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4.2</w:t>
            </w:r>
            <w:r w:rsidRPr="000A2943">
              <w:br/>
              <w:t>Развитие системы независимой оценки качества образования:</w:t>
            </w:r>
          </w:p>
          <w:p w:rsidR="00147CE3" w:rsidRPr="000A2943" w:rsidRDefault="00147CE3" w:rsidP="009610C5">
            <w:r w:rsidRPr="000A2943">
              <w:t>- организация работы пунктов проведения экзаменов;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- диагностические исследования в образовательных организациях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lastRenderedPageBreak/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5 </w:t>
            </w:r>
            <w:r w:rsidRPr="000A2943">
              <w:t>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r w:rsidRPr="000A2943">
              <w:rPr>
                <w:bCs/>
                <w:sz w:val="18"/>
                <w:szCs w:val="18"/>
              </w:rPr>
              <w:t>Сосновоборского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</w:tbl>
    <w:p w:rsidR="00147CE3" w:rsidRDefault="00147CE3" w:rsidP="00147CE3">
      <w:pPr>
        <w:widowControl w:val="0"/>
        <w:autoSpaceDE w:val="0"/>
        <w:autoSpaceDN w:val="0"/>
        <w:adjustRightInd w:val="0"/>
        <w:spacing w:after="120"/>
        <w:ind w:right="-201"/>
        <w:contextualSpacing/>
        <w:jc w:val="both"/>
        <w:rPr>
          <w:sz w:val="24"/>
          <w:szCs w:val="24"/>
          <w:shd w:val="clear" w:color="auto" w:fill="FFFFFF"/>
        </w:rPr>
      </w:pPr>
    </w:p>
    <w:p w:rsidR="00147CE3" w:rsidRPr="000A2943" w:rsidRDefault="00147CE3" w:rsidP="00147CE3">
      <w:pPr>
        <w:widowControl w:val="0"/>
        <w:autoSpaceDE w:val="0"/>
        <w:autoSpaceDN w:val="0"/>
        <w:adjustRightInd w:val="0"/>
        <w:spacing w:after="120"/>
        <w:ind w:right="-201"/>
        <w:contextualSpacing/>
        <w:jc w:val="both"/>
        <w:rPr>
          <w:bCs/>
          <w:sz w:val="16"/>
          <w:szCs w:val="16"/>
          <w:lang w:eastAsia="en-US"/>
        </w:rPr>
      </w:pPr>
    </w:p>
    <w:p w:rsidR="00147CE3" w:rsidRPr="000A2943" w:rsidRDefault="00147CE3" w:rsidP="00147CE3">
      <w:pPr>
        <w:pStyle w:val="ConsPlusTitle"/>
        <w:ind w:left="142" w:right="-201"/>
        <w:jc w:val="both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3. Таблицу 7.2 Приложения 7 к муниципальной программе «План реализации муниципальной программы «Современное образование Сосновоборского городского округа» изложить в следующей редакции:</w:t>
      </w:r>
    </w:p>
    <w:p w:rsidR="00147CE3" w:rsidRPr="000A2943" w:rsidRDefault="00147CE3" w:rsidP="00147CE3">
      <w:pPr>
        <w:pStyle w:val="ConsPlusTitle"/>
        <w:ind w:left="50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0A2943">
        <w:rPr>
          <w:rFonts w:ascii="Times New Roman" w:hAnsi="Times New Roman" w:cs="Times New Roman"/>
          <w:b w:val="0"/>
          <w:sz w:val="24"/>
          <w:szCs w:val="24"/>
          <w:lang w:eastAsia="en-US"/>
        </w:rPr>
        <w:t>Таблица 7.2</w:t>
      </w:r>
      <w:r w:rsidRPr="000A2943">
        <w:rPr>
          <w:rFonts w:ascii="Times New Roman" w:hAnsi="Times New Roman" w:cs="Times New Roman"/>
          <w:sz w:val="22"/>
          <w:szCs w:val="22"/>
        </w:rPr>
        <w:t xml:space="preserve"> </w:t>
      </w: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Приложения 7 </w:t>
      </w:r>
    </w:p>
    <w:p w:rsidR="00147CE3" w:rsidRPr="000A2943" w:rsidRDefault="00147CE3" w:rsidP="00147CE3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«План реализации муниципальной программы</w:t>
      </w:r>
    </w:p>
    <w:p w:rsidR="00147CE3" w:rsidRPr="000A2943" w:rsidRDefault="00147CE3" w:rsidP="00147CE3">
      <w:pPr>
        <w:jc w:val="center"/>
        <w:rPr>
          <w:b/>
          <w:bCs/>
          <w:sz w:val="22"/>
          <w:szCs w:val="22"/>
        </w:rPr>
      </w:pPr>
      <w:r w:rsidRPr="000A2943">
        <w:rPr>
          <w:b/>
          <w:bCs/>
          <w:sz w:val="22"/>
          <w:szCs w:val="22"/>
        </w:rPr>
        <w:t>«Современное образование Сосновоборского городского округа»</w:t>
      </w:r>
    </w:p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на 2026 год</w:t>
      </w:r>
    </w:p>
    <w:tbl>
      <w:tblPr>
        <w:tblW w:w="20902" w:type="dxa"/>
        <w:tblInd w:w="302" w:type="dxa"/>
        <w:tblLook w:val="01E0" w:firstRow="1" w:lastRow="1" w:firstColumn="1" w:lastColumn="1" w:noHBand="0" w:noVBand="0"/>
      </w:tblPr>
      <w:tblGrid>
        <w:gridCol w:w="6327"/>
        <w:gridCol w:w="2154"/>
        <w:gridCol w:w="12"/>
        <w:gridCol w:w="12"/>
        <w:gridCol w:w="38"/>
        <w:gridCol w:w="3707"/>
        <w:gridCol w:w="27"/>
        <w:gridCol w:w="61"/>
        <w:gridCol w:w="2814"/>
        <w:gridCol w:w="2875"/>
        <w:gridCol w:w="2875"/>
      </w:tblGrid>
      <w:tr w:rsidR="00147CE3" w:rsidRPr="000A2943" w:rsidTr="009610C5">
        <w:trPr>
          <w:gridAfter w:val="2"/>
          <w:wAfter w:w="5750" w:type="dxa"/>
          <w:trHeight w:val="90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Мероприятия (результаты) /</w:t>
            </w:r>
          </w:p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контрольные точки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Даты наступления контрольных точек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Ответственные за реализацию 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Подтверждающие нормативные акты </w:t>
            </w:r>
          </w:p>
        </w:tc>
      </w:tr>
      <w:tr w:rsidR="00147CE3" w:rsidRPr="000A2943" w:rsidTr="009610C5">
        <w:trPr>
          <w:gridAfter w:val="2"/>
          <w:wAfter w:w="5750" w:type="dxa"/>
          <w:trHeight w:val="9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</w:tr>
      <w:tr w:rsidR="00147CE3" w:rsidRPr="000A2943" w:rsidTr="009610C5">
        <w:trPr>
          <w:gridAfter w:val="2"/>
          <w:wAfter w:w="5750" w:type="dxa"/>
          <w:trHeight w:val="30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Проектная часть:</w:t>
            </w:r>
          </w:p>
        </w:tc>
      </w:tr>
      <w:tr w:rsidR="00147CE3" w:rsidRPr="000A2943" w:rsidTr="009610C5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1 </w:t>
            </w:r>
          </w:p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</w:tr>
      <w:tr w:rsidR="00147CE3" w:rsidRPr="000A2943" w:rsidTr="009610C5">
        <w:trPr>
          <w:gridAfter w:val="2"/>
          <w:wAfter w:w="5750" w:type="dxa"/>
          <w:trHeight w:val="120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1.1</w:t>
            </w:r>
            <w:r w:rsidRPr="000A2943"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9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1.2</w:t>
            </w:r>
          </w:p>
          <w:p w:rsidR="00147CE3" w:rsidRPr="000A2943" w:rsidRDefault="00147CE3" w:rsidP="009610C5"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137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1.3</w:t>
            </w:r>
            <w:r w:rsidRPr="000A2943">
              <w:br/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2 </w:t>
            </w:r>
          </w:p>
          <w:p w:rsidR="00147CE3" w:rsidRPr="000A2943" w:rsidRDefault="00147CE3" w:rsidP="009610C5">
            <w:r w:rsidRPr="000A2943">
              <w:rPr>
                <w:bCs/>
              </w:rPr>
              <w:t>"Все лучшее детям"</w:t>
            </w: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мероприятие регионального проекта 2.1 </w:t>
            </w:r>
          </w:p>
          <w:p w:rsidR="00147CE3" w:rsidRPr="000A2943" w:rsidRDefault="00147CE3" w:rsidP="009610C5">
            <w:r w:rsidRPr="000A2943"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2.1</w:t>
            </w:r>
          </w:p>
          <w:p w:rsidR="00147CE3" w:rsidRPr="000A2943" w:rsidRDefault="00147CE3" w:rsidP="009610C5">
            <w:r w:rsidRPr="000A2943">
              <w:t>Общеобразовательные организации оснащены средствами обучения и воспитания для реализации учебных предметов</w:t>
            </w:r>
          </w:p>
          <w:p w:rsidR="00147CE3" w:rsidRPr="000A2943" w:rsidRDefault="00147CE3" w:rsidP="009610C5">
            <w:r w:rsidRPr="000A2943">
              <w:t>* Тип контрольной точки: Приобретенные товары поставлены на баланс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</w:t>
            </w:r>
            <w:r>
              <w:t>12</w:t>
            </w:r>
            <w:r w:rsidRPr="000A2943">
              <w:t>.2026 г.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147CE3" w:rsidRPr="000A2943" w:rsidRDefault="00147CE3" w:rsidP="009610C5"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Мероприятие, направленное на реализацию целей проекта</w:t>
            </w:r>
          </w:p>
          <w:p w:rsidR="00147CE3" w:rsidRPr="000A2943" w:rsidRDefault="00147CE3" w:rsidP="009610C5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  <w:p w:rsidR="00147CE3" w:rsidRPr="000A2943" w:rsidRDefault="00147CE3" w:rsidP="009610C5">
            <w:r w:rsidRPr="000A2943">
              <w:lastRenderedPageBreak/>
              <w:t>Контрольная точка</w:t>
            </w:r>
          </w:p>
          <w:p w:rsidR="00147CE3" w:rsidRPr="000A2943" w:rsidRDefault="00147CE3" w:rsidP="009610C5">
            <w:r w:rsidRPr="000A2943">
              <w:t>Запланированные работы выполнены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>
              <w:lastRenderedPageBreak/>
              <w:t>30.12</w:t>
            </w:r>
            <w:r w:rsidRPr="000A2943">
              <w:t>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147CE3" w:rsidRPr="000A2943" w:rsidRDefault="00147CE3" w:rsidP="009610C5">
            <w:r w:rsidRPr="000A2943">
              <w:rPr>
                <w:bCs/>
              </w:rPr>
              <w:t>Реализация проектов по инициативному бюджетированию "Я планирую бюджет"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1.1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"Волейбол у 9 школы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 ЯПБ 2026 "Волейбол у 9 школы"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1.2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 - "Стадион лицея №8" МБОУ «Лицей № 8»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"Стадион лицея №8" МБОУ «Лицей № 8»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«Лицей № 8»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1.3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"Вход в спорт"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"Вход в спорт" МБОУ ДО "ДЮСШ"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1.4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</w:t>
            </w:r>
            <w:r w:rsidRPr="000A2943">
              <w:lastRenderedPageBreak/>
              <w:t xml:space="preserve">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</w:t>
            </w:r>
            <w:r>
              <w:t>Трибуна для зрителей</w:t>
            </w:r>
            <w:r w:rsidRPr="000A2943">
              <w:t>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</w:t>
            </w:r>
            <w:r>
              <w:t xml:space="preserve"> Трибуна для зрителей</w:t>
            </w:r>
            <w:r w:rsidRPr="000A2943">
              <w:t xml:space="preserve"> " МБОУ ДО "ДЮСШ"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Запланированные работы выполнены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МБОУДО подведомственные КО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r w:rsidRPr="000A2943"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Услуги оказаны (работы выполнены)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r w:rsidRPr="000A2943"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Услуги оказаны (работы выполнены)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 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0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t>Процессная часть:</w:t>
            </w:r>
          </w:p>
        </w:tc>
      </w:tr>
      <w:tr w:rsidR="00147CE3" w:rsidRPr="000A2943" w:rsidTr="009610C5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lastRenderedPageBreak/>
              <w:t xml:space="preserve">Наименование задачи муниципальной программы: </w:t>
            </w:r>
            <w:bookmarkStart w:id="6" w:name="_Hlk138925361"/>
            <w:r w:rsidRPr="000A2943">
              <w:rPr>
                <w:rFonts w:ascii="Times New Roman" w:eastAsia="Times New Roman" w:hAnsi="Times New Roman" w:cs="Times New Roman"/>
                <w:lang w:eastAsia="ru-RU"/>
              </w:rPr>
              <w:t>обеспечение доступного качественного дошкольного образования, в том числе присмотра и ухода за детьми</w:t>
            </w:r>
            <w:bookmarkEnd w:id="6"/>
          </w:p>
        </w:tc>
      </w:tr>
      <w:tr w:rsidR="00147CE3" w:rsidRPr="000A2943" w:rsidTr="009610C5">
        <w:trPr>
          <w:gridAfter w:val="2"/>
          <w:wAfter w:w="5750" w:type="dxa"/>
          <w:trHeight w:val="36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Комплекс процессных мероприятий 1</w:t>
            </w:r>
            <w:r w:rsidRPr="000A2943">
              <w:t>: Развитие дошкольного образования детей Сосновоборского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1.1</w:t>
            </w:r>
            <w:r w:rsidRPr="000A2943">
              <w:br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 xml:space="preserve">присмотр и уход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1.2</w:t>
            </w:r>
            <w:r w:rsidRPr="000A2943">
              <w:br/>
              <w:t xml:space="preserve">Предоставление мер социальной поддержки родителям (законным представителям): </w:t>
            </w:r>
          </w:p>
          <w:p w:rsidR="00147CE3" w:rsidRPr="000A2943" w:rsidRDefault="00147CE3" w:rsidP="009610C5">
            <w:r w:rsidRPr="000A2943">
              <w:t>1.2.1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t>1.2.2 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Предоставление мер социальной поддержки: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t>Контрольная точка 1.2.1</w:t>
            </w:r>
          </w:p>
          <w:p w:rsidR="00147CE3" w:rsidRPr="000A2943" w:rsidRDefault="00147CE3" w:rsidP="009610C5">
            <w:r w:rsidRPr="000A2943">
              <w:t xml:space="preserve">Предоставлены меры социальной поддержки родителям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компенсация части родительской платы за присмотр и уход за ребенком в образовательных организациях СГО, реализующих образовательную программу дошкольного образования</w:t>
            </w:r>
          </w:p>
          <w:p w:rsidR="00147CE3" w:rsidRPr="000A2943" w:rsidRDefault="00147CE3" w:rsidP="009610C5">
            <w:r w:rsidRPr="000A2943">
              <w:t>Контрольная точка 1.2.2</w:t>
            </w:r>
          </w:p>
          <w:p w:rsidR="00147CE3" w:rsidRPr="000A2943" w:rsidRDefault="00147CE3" w:rsidP="009610C5">
            <w:r w:rsidRPr="000A2943">
              <w:t xml:space="preserve">Предоставлены меры социальной поддержки родителям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1.3</w:t>
            </w:r>
            <w:r w:rsidRPr="000A2943">
              <w:br/>
              <w:t xml:space="preserve">содействие развитию дошкольного образования: </w:t>
            </w:r>
          </w:p>
          <w:p w:rsidR="00147CE3" w:rsidRPr="000A2943" w:rsidRDefault="00147CE3" w:rsidP="009610C5">
            <w:r w:rsidRPr="000A2943">
              <w:t>1.3.1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147CE3" w:rsidRPr="000A2943" w:rsidRDefault="00147CE3" w:rsidP="009610C5">
            <w:r w:rsidRPr="000A2943">
              <w:t>1.3.2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Приобретение оборудования для пищеблоков и прачечных</w:t>
            </w:r>
          </w:p>
          <w:p w:rsidR="00147CE3" w:rsidRPr="000A2943" w:rsidRDefault="00147CE3" w:rsidP="009610C5">
            <w:r w:rsidRPr="000A2943">
              <w:lastRenderedPageBreak/>
              <w:t>Контрольная точка 1.3.1</w:t>
            </w:r>
          </w:p>
          <w:p w:rsidR="00147CE3" w:rsidRPr="000A2943" w:rsidRDefault="00147CE3" w:rsidP="009610C5">
            <w:r w:rsidRPr="000A2943">
              <w:t>Приобретено оборудования для пищеблоков и прачечных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</w:t>
            </w:r>
          </w:p>
          <w:p w:rsidR="00147CE3" w:rsidRPr="000A2943" w:rsidRDefault="00147CE3" w:rsidP="009610C5">
            <w:r w:rsidRPr="000A2943">
              <w:t>Контрольная точка 1.3.2</w:t>
            </w:r>
          </w:p>
          <w:p w:rsidR="00147CE3" w:rsidRPr="000A2943" w:rsidRDefault="00147CE3" w:rsidP="009610C5">
            <w:r w:rsidRPr="000A2943">
              <w:t>Проведено мероприятие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Комплекс процессных мероприятий 2</w:t>
            </w:r>
            <w:r w:rsidRPr="000A2943">
              <w:t>: 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2.2</w:t>
            </w:r>
            <w:r w:rsidRPr="000A2943">
              <w:br/>
              <w:t xml:space="preserve">содействие развитию общего образования: </w:t>
            </w:r>
          </w:p>
          <w:p w:rsidR="00147CE3" w:rsidRPr="000A2943" w:rsidRDefault="00147CE3" w:rsidP="009610C5">
            <w:r w:rsidRPr="000A2943">
              <w:t>2.2.1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самоопределения;</w:t>
            </w:r>
          </w:p>
          <w:p w:rsidR="00147CE3" w:rsidRPr="000A2943" w:rsidRDefault="00147CE3" w:rsidP="009610C5">
            <w:r w:rsidRPr="000A2943">
              <w:t>2.2.2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 по развитию и поддержке одаренных детей</w:t>
            </w:r>
          </w:p>
          <w:p w:rsidR="00147CE3" w:rsidRPr="000A2943" w:rsidRDefault="00147CE3" w:rsidP="009610C5">
            <w:r w:rsidRPr="000A2943">
              <w:t>Контрольная точка 2.2.1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Приобретение оборудования и мебели</w:t>
            </w:r>
          </w:p>
          <w:p w:rsidR="00147CE3" w:rsidRPr="000A2943" w:rsidRDefault="00147CE3" w:rsidP="009610C5">
            <w:r w:rsidRPr="000A2943">
              <w:t>Контрольная точка 2.2.2</w:t>
            </w:r>
          </w:p>
          <w:p w:rsidR="00147CE3" w:rsidRPr="000A2943" w:rsidRDefault="00147CE3" w:rsidP="009610C5">
            <w:r w:rsidRPr="000A2943">
              <w:t>Приобретено оборудование и мебель для столовых, медицинских кабинетов, спортивных залов, спортивных площадок муниципальных общеобразовательных организаций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МАУ «ЦОШ»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4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2.3.1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lastRenderedPageBreak/>
              <w:t>Комплекс процессных мероприятий 3</w:t>
            </w:r>
            <w:r w:rsidRPr="000A2943">
              <w:t>: Развитие дополнительного образования детей Сосновоборского городского округа</w:t>
            </w:r>
          </w:p>
        </w:tc>
      </w:tr>
      <w:tr w:rsidR="00147CE3" w:rsidRPr="000A2943" w:rsidTr="009610C5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3.1</w:t>
            </w:r>
            <w:r w:rsidRPr="000A2943">
              <w:br/>
              <w:t>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</w:tcPr>
          <w:p w:rsidR="00147CE3" w:rsidRPr="000A2943" w:rsidRDefault="00147CE3" w:rsidP="009610C5"/>
        </w:tc>
        <w:tc>
          <w:tcPr>
            <w:tcW w:w="2875" w:type="dxa"/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7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3.1.1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</w:tcPr>
          <w:p w:rsidR="00147CE3" w:rsidRPr="000A2943" w:rsidRDefault="00147CE3" w:rsidP="009610C5"/>
        </w:tc>
        <w:tc>
          <w:tcPr>
            <w:tcW w:w="2875" w:type="dxa"/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5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3.2.1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3.3</w:t>
            </w:r>
            <w:r w:rsidRPr="000A2943">
              <w:br/>
              <w:t xml:space="preserve">содействие развитию дополнительного образования: </w:t>
            </w:r>
          </w:p>
          <w:p w:rsidR="00147CE3" w:rsidRPr="000A2943" w:rsidRDefault="00147CE3" w:rsidP="009610C5">
            <w:r w:rsidRPr="000A2943">
              <w:t xml:space="preserve">3.3.1 организация и проведение конкурсных и спортивных мероприятий различного уровня; </w:t>
            </w:r>
          </w:p>
          <w:p w:rsidR="00147CE3" w:rsidRPr="000A2943" w:rsidRDefault="00147CE3" w:rsidP="009610C5">
            <w:r w:rsidRPr="000A2943">
              <w:t>3.3.2  организация и проведение мероприятий  направленных на сохранение и укрепление здоровья обучающихся; проведение городской спартакиады школьников;</w:t>
            </w:r>
          </w:p>
          <w:p w:rsidR="00147CE3" w:rsidRPr="000A2943" w:rsidRDefault="00147CE3" w:rsidP="009610C5">
            <w:r w:rsidRPr="000A2943">
              <w:t>3.3.3 организация и проведение чествования победителей и призеров спортивных мероприятий и конкурсов  среди обучающихся образовательных организаций;</w:t>
            </w:r>
          </w:p>
          <w:p w:rsidR="00147CE3" w:rsidRPr="000A2943" w:rsidRDefault="00147CE3" w:rsidP="009610C5">
            <w:r w:rsidRPr="000A2943">
              <w:t>3.3.4  обновление учебно-материальной базы организаций дополнительного образования детей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городских мероприятий,  участие в мероприятиях различного уровня</w:t>
            </w:r>
          </w:p>
          <w:p w:rsidR="00147CE3" w:rsidRPr="000A2943" w:rsidRDefault="00147CE3" w:rsidP="009610C5">
            <w:r w:rsidRPr="000A2943">
              <w:t>Контрольная точка 3.3.1</w:t>
            </w:r>
          </w:p>
          <w:p w:rsidR="00147CE3" w:rsidRPr="000A2943" w:rsidRDefault="00147CE3" w:rsidP="009610C5">
            <w:r w:rsidRPr="000A2943"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  направленных на сохранение и укрепление здоровья обучающихся; проведение городской спартакиады школьников</w:t>
            </w:r>
          </w:p>
          <w:p w:rsidR="00147CE3" w:rsidRPr="000A2943" w:rsidRDefault="00147CE3" w:rsidP="009610C5">
            <w:r w:rsidRPr="000A2943">
              <w:t>Контрольная точка 3.3.2</w:t>
            </w:r>
          </w:p>
          <w:p w:rsidR="00147CE3" w:rsidRPr="000A2943" w:rsidRDefault="00147CE3" w:rsidP="009610C5">
            <w:r w:rsidRPr="000A2943"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чествования победителей и призеров спортивных мероприятий и конкурсов  среди обучающихся образовательных организаций</w:t>
            </w:r>
          </w:p>
          <w:p w:rsidR="00147CE3" w:rsidRPr="000A2943" w:rsidRDefault="00147CE3" w:rsidP="009610C5">
            <w:r w:rsidRPr="000A2943">
              <w:t>Контрольная точка 3.3.3</w:t>
            </w:r>
          </w:p>
          <w:p w:rsidR="00147CE3" w:rsidRPr="000A2943" w:rsidRDefault="00147CE3" w:rsidP="009610C5">
            <w:r w:rsidRPr="000A2943">
              <w:lastRenderedPageBreak/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 МБОУ ДО</w:t>
            </w:r>
          </w:p>
          <w:p w:rsidR="00147CE3" w:rsidRPr="000A2943" w:rsidRDefault="00147CE3" w:rsidP="009610C5">
            <w:r w:rsidRPr="000A2943">
              <w:t>Контрольная точка 3.3.4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4</w:t>
            </w:r>
            <w:r w:rsidRPr="000A2943">
              <w:t>: Управление ресурсами и качеством системы образования Сосновоборского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/>
              <w:t>Развитие цифровой образовательной среды:</w:t>
            </w:r>
          </w:p>
          <w:p w:rsidR="00147CE3" w:rsidRPr="000A2943" w:rsidRDefault="00147CE3" w:rsidP="009610C5">
            <w:r w:rsidRPr="000A2943">
              <w:t>информатизация процессов управления системой образования, развитие ИКТ-инфраструктуры; конкурсная, просветительская и проектно-исследовательская работа со школьниками в сфере новых информационно-коммуникационных технологий, кадровое обеспечение процесса информатизации муниципальной системы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Проведение мероприятий по конкурсной, просветительской и проектно-исследовательской работе со школьниками в сфере новых информационно-коммуникационных технологий, кадровое обеспечение процесса информатизации муниципальной системы образования</w:t>
            </w:r>
          </w:p>
          <w:p w:rsidR="00147CE3" w:rsidRPr="000A2943" w:rsidRDefault="00147CE3" w:rsidP="009610C5">
            <w:r w:rsidRPr="000A2943">
              <w:t>Контрольная точка 4.1.1</w:t>
            </w:r>
          </w:p>
          <w:p w:rsidR="00147CE3" w:rsidRPr="000A2943" w:rsidRDefault="00147CE3" w:rsidP="009610C5">
            <w:r w:rsidRPr="000A2943">
              <w:t>Организованы и проведены мероприятия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Проведение мероприятий по информатизации процессов управления системой образования, развитие ИКТ-инфраструктуры</w:t>
            </w:r>
          </w:p>
          <w:p w:rsidR="00147CE3" w:rsidRPr="000A2943" w:rsidRDefault="00147CE3" w:rsidP="009610C5">
            <w:r w:rsidRPr="000A2943">
              <w:t>Контрольная точка 4.1.1</w:t>
            </w:r>
          </w:p>
          <w:p w:rsidR="00147CE3" w:rsidRPr="000A2943" w:rsidRDefault="00147CE3" w:rsidP="009610C5">
            <w:r w:rsidRPr="000A2943">
              <w:t>Организованы и проведены мероприятия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4.2</w:t>
            </w:r>
          </w:p>
          <w:p w:rsidR="00147CE3" w:rsidRPr="000A2943" w:rsidRDefault="00147CE3" w:rsidP="009610C5">
            <w:r w:rsidRPr="000A2943">
              <w:t>4.2.1 Организация работы  пункта проведения экзаменов, создание оптимальных материально-технических условий для эффективной и качественной подготовки и проведения государственной итоговой аттестации выпускников общеобразовательной организации;</w:t>
            </w:r>
          </w:p>
          <w:p w:rsidR="00147CE3" w:rsidRPr="000A2943" w:rsidRDefault="00147CE3" w:rsidP="009610C5">
            <w:r w:rsidRPr="000A2943">
              <w:t>4.2.2 Развитие системы независимой оценки качества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работы пункта проведения ГИА</w:t>
            </w:r>
          </w:p>
          <w:p w:rsidR="00147CE3" w:rsidRPr="000A2943" w:rsidRDefault="00147CE3" w:rsidP="009610C5">
            <w:r w:rsidRPr="000A2943">
              <w:t>Контрольная точка 4.2.1</w:t>
            </w:r>
          </w:p>
          <w:p w:rsidR="00147CE3" w:rsidRPr="000A2943" w:rsidRDefault="00147CE3" w:rsidP="009610C5">
            <w:r w:rsidRPr="000A2943">
              <w:t>Запланированные мероприятия проведены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lastRenderedPageBreak/>
              <w:t>Контрольная точка 4.2.2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t>4.3.1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r w:rsidRPr="000A2943">
              <w:t xml:space="preserve">4.3.2 организация и проведение мероприятий для педагогической общественности; </w:t>
            </w:r>
          </w:p>
          <w:p w:rsidR="00147CE3" w:rsidRPr="000A2943" w:rsidRDefault="00147CE3" w:rsidP="009610C5">
            <w:r w:rsidRPr="000A2943">
              <w:t>4.3.3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обеспечение функционирования ГМК по работе с педагогическими кадрами</w:t>
            </w:r>
          </w:p>
          <w:p w:rsidR="00147CE3" w:rsidRPr="000A2943" w:rsidRDefault="00147CE3" w:rsidP="009610C5">
            <w:r w:rsidRPr="000A2943">
              <w:t>Контрольная точка 4.3.1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 для педагогической общественности</w:t>
            </w:r>
          </w:p>
          <w:p w:rsidR="00147CE3" w:rsidRPr="000A2943" w:rsidRDefault="00147CE3" w:rsidP="009610C5">
            <w:r w:rsidRPr="000A2943">
              <w:t>Контрольная точка 4.3.2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8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4.3.3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5</w:t>
            </w:r>
            <w:r w:rsidRPr="000A2943">
              <w:t>: 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отдыха и оздоровления  детей и подростков,  в том числе находящихся в трудной жизненной ситуации</w:t>
            </w:r>
          </w:p>
          <w:p w:rsidR="00147CE3" w:rsidRPr="000A2943" w:rsidRDefault="00147CE3" w:rsidP="009610C5">
            <w:r w:rsidRPr="000A2943">
              <w:t>Контрольная точка 5.1.1</w:t>
            </w:r>
          </w:p>
          <w:p w:rsidR="00147CE3" w:rsidRPr="000A2943" w:rsidRDefault="00147CE3" w:rsidP="009610C5">
            <w:r w:rsidRPr="000A2943">
              <w:t xml:space="preserve">организован отдых и оздоровление  детей и подростков,  в том числе находящихся в трудной жизненной ситуации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r w:rsidRPr="000A2943">
              <w:t>МБОУ; МБОУДО; МАУ «ЦОШ»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отдел по физической культуре и спорту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</w:tbl>
    <w:p w:rsidR="00147CE3" w:rsidRPr="000A2943" w:rsidRDefault="00147CE3" w:rsidP="00147CE3"/>
    <w:p w:rsidR="00147CE3" w:rsidRPr="000A2943" w:rsidRDefault="00147CE3" w:rsidP="00147CE3">
      <w:pPr>
        <w:pStyle w:val="ConsPlusTitle"/>
        <w:ind w:left="142" w:right="-201"/>
        <w:jc w:val="both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4. Таблицу 6.4. Приложения 6 к муниципальной программе «Детальный план реализации муниципальной программы Сосновоборского городского округа «Современное образование Сосновоборского городского округа» изложить в следующей редакции:</w:t>
      </w:r>
    </w:p>
    <w:p w:rsidR="00147CE3" w:rsidRPr="000A2943" w:rsidRDefault="00147CE3" w:rsidP="00147CE3">
      <w:pPr>
        <w:pStyle w:val="ConsPlusTitle"/>
        <w:ind w:left="14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Таблица 6.4. </w:t>
      </w:r>
    </w:p>
    <w:p w:rsidR="00147CE3" w:rsidRPr="000A2943" w:rsidRDefault="00147CE3" w:rsidP="00147CE3">
      <w:pPr>
        <w:pStyle w:val="ConsPlusTitle"/>
        <w:ind w:left="14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Приложения 6</w:t>
      </w: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1"/>
        <w:gridCol w:w="3965"/>
        <w:gridCol w:w="1560"/>
        <w:gridCol w:w="1135"/>
        <w:gridCol w:w="1276"/>
        <w:gridCol w:w="1563"/>
        <w:gridCol w:w="1504"/>
        <w:gridCol w:w="1565"/>
        <w:gridCol w:w="1277"/>
        <w:gridCol w:w="1470"/>
      </w:tblGrid>
      <w:tr w:rsidR="00147CE3" w:rsidRPr="000A2943" w:rsidTr="00147CE3">
        <w:trPr>
          <w:trHeight w:val="233"/>
        </w:trPr>
        <w:tc>
          <w:tcPr>
            <w:tcW w:w="1587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t xml:space="preserve">«Детальный план реализации муниципальной программы </w:t>
            </w:r>
          </w:p>
        </w:tc>
      </w:tr>
      <w:tr w:rsidR="00147CE3" w:rsidRPr="000A2943" w:rsidTr="00147CE3">
        <w:trPr>
          <w:trHeight w:val="661"/>
        </w:trPr>
        <w:tc>
          <w:tcPr>
            <w:tcW w:w="1587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lastRenderedPageBreak/>
              <w:t>«Современное образование Сосновоборского городского округа»</w:t>
            </w:r>
          </w:p>
          <w:p w:rsidR="00147CE3" w:rsidRPr="000A2943" w:rsidRDefault="00147CE3" w:rsidP="009610C5">
            <w:pPr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t>на 2026 год</w:t>
            </w:r>
          </w:p>
        </w:tc>
      </w:tr>
      <w:tr w:rsidR="00147CE3" w:rsidRPr="000A2943" w:rsidTr="00147CE3">
        <w:trPr>
          <w:trHeight w:val="39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№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Наименование и тип структурного элемента муниципальной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Ответственный за реализацию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Ожидаемый результат реализации мероприятия </w:t>
            </w:r>
          </w:p>
        </w:tc>
        <w:tc>
          <w:tcPr>
            <w:tcW w:w="7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План финансирования на 2026 год, тыс. руб.</w:t>
            </w:r>
          </w:p>
        </w:tc>
      </w:tr>
      <w:tr w:rsidR="00147CE3" w:rsidRPr="000A2943" w:rsidTr="00147CE3">
        <w:trPr>
          <w:trHeight w:val="471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единица измерения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количество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Федеральный бюджет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Областной бюджет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Местный бюджет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Прочие источники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ИТОГО</w:t>
            </w:r>
          </w:p>
        </w:tc>
      </w:tr>
      <w:tr w:rsidR="00147CE3" w:rsidRPr="000A2943" w:rsidTr="00147CE3">
        <w:trPr>
          <w:trHeight w:val="29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8"/>
              </w:rPr>
            </w:pPr>
            <w:r w:rsidRPr="000A2943">
              <w:rPr>
                <w:sz w:val="18"/>
              </w:rPr>
              <w:t>1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</w:t>
            </w:r>
          </w:p>
        </w:tc>
      </w:tr>
      <w:tr w:rsidR="00147CE3" w:rsidRPr="000A2943" w:rsidTr="00147CE3">
        <w:trPr>
          <w:trHeight w:val="68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8"/>
              </w:rPr>
            </w:pPr>
            <w:r w:rsidRPr="000A2943">
              <w:rPr>
                <w:sz w:val="18"/>
              </w:rPr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>Всего по муниципальной программе «Современное образование Сосновоборского городского округа»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66 925,14927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64" w:right="-90" w:firstLine="142"/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1 471 281,89863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right="-4" w:hanging="108"/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645 756,56050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0A2943">
              <w:rPr>
                <w:b/>
                <w:bCs/>
                <w:u w:val="single"/>
              </w:rPr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right="-4" w:hanging="108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0A2943">
              <w:rPr>
                <w:b/>
                <w:bCs/>
                <w:u w:val="single"/>
              </w:rPr>
              <w:t>2 183 963,60840</w:t>
            </w:r>
          </w:p>
        </w:tc>
      </w:tr>
      <w:tr w:rsidR="00147CE3" w:rsidRPr="000A2943" w:rsidTr="00147CE3">
        <w:trPr>
          <w:trHeight w:val="20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</w:t>
            </w:r>
          </w:p>
        </w:tc>
        <w:tc>
          <w:tcPr>
            <w:tcW w:w="1531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Проектная часть</w:t>
            </w:r>
          </w:p>
        </w:tc>
      </w:tr>
      <w:tr w:rsidR="00147CE3" w:rsidRPr="000A2943" w:rsidTr="00147CE3">
        <w:trPr>
          <w:trHeight w:val="16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>ИТОГО Проектная часть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Комитет образования Сосновоборского городского округа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rPr>
                <w:b/>
                <w:bCs/>
                <w:i/>
                <w:iCs/>
              </w:rPr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rPr>
                <w:b/>
                <w:bCs/>
                <w:i/>
                <w:iCs/>
              </w:rPr>
              <w:t> 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43 741,88027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11 937,43183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52 221,15173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107 900,46383</w:t>
            </w:r>
          </w:p>
        </w:tc>
      </w:tr>
      <w:tr w:rsidR="00147CE3" w:rsidRPr="000A2943" w:rsidTr="00147CE3">
        <w:trPr>
          <w:trHeight w:val="34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1.1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Региональный проект 1</w:t>
            </w:r>
          </w:p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42 674,04707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962,05141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43 636,09848</w:t>
            </w:r>
          </w:p>
        </w:tc>
      </w:tr>
      <w:tr w:rsidR="00147CE3" w:rsidRPr="000A2943" w:rsidTr="00147CE3">
        <w:trPr>
          <w:trHeight w:val="12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регионального проекта 1.1</w:t>
            </w:r>
            <w:r w:rsidRPr="000A2943">
              <w:br/>
            </w:r>
            <w:r w:rsidRPr="000A2943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  <w:r w:rsidRPr="000A2943">
              <w:t xml:space="preserve">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703,10000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703,10000</w:t>
            </w:r>
          </w:p>
        </w:tc>
      </w:tr>
      <w:tr w:rsidR="00147CE3" w:rsidRPr="000A2943" w:rsidTr="00147CE3">
        <w:trPr>
          <w:trHeight w:val="118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t>мероприятие регионального проекта 1.2</w:t>
            </w:r>
          </w:p>
          <w:p w:rsidR="00147CE3" w:rsidRPr="000A2943" w:rsidRDefault="00147CE3" w:rsidP="009610C5">
            <w:r w:rsidRPr="000A2943">
              <w:rPr>
                <w:sz w:val="18"/>
                <w:szCs w:val="18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1 504,74707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962,05141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2 466,79848</w:t>
            </w:r>
          </w:p>
        </w:tc>
      </w:tr>
      <w:tr w:rsidR="00147CE3" w:rsidRPr="000A2943" w:rsidTr="00147CE3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t>мероприятие регионального проекта 1.3</w:t>
            </w:r>
            <w:r w:rsidRPr="000A2943">
              <w:br/>
            </w:r>
            <w:r w:rsidRPr="000A2943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40 466,20000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40 466,20000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Региональный проект 2</w:t>
            </w:r>
          </w:p>
          <w:p w:rsidR="00147CE3" w:rsidRPr="000A2943" w:rsidRDefault="00147CE3" w:rsidP="009610C5">
            <w:pPr>
              <w:rPr>
                <w:b/>
                <w:bCs/>
                <w:i/>
                <w:iCs/>
                <w:u w:val="single"/>
              </w:rPr>
            </w:pPr>
            <w:r w:rsidRPr="000A2943">
              <w:rPr>
                <w:bCs/>
              </w:rPr>
              <w:t>"Все лучшее детям"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1 067,83320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682,71490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465,33558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2 215,88368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  <w:u w:val="single"/>
              </w:rPr>
            </w:pPr>
            <w:r w:rsidRPr="000A2943">
              <w:t>мероприятие регионального проекта 2.1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1 067,83320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682,71490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465,33558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2 215,88368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lastRenderedPageBreak/>
              <w:t>1.2.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/>
                <w:bCs/>
                <w:i/>
                <w:iCs/>
                <w:u w:val="single"/>
              </w:rPr>
              <w:t xml:space="preserve">Приоритетный </w:t>
            </w:r>
            <w:r w:rsidRPr="000A2943">
              <w:rPr>
                <w:b/>
                <w:bCs/>
                <w:iCs/>
                <w:u w:val="single"/>
              </w:rPr>
              <w:t>проект</w:t>
            </w:r>
            <w:r w:rsidRPr="000A2943">
              <w:rPr>
                <w:u w:val="single"/>
              </w:rPr>
              <w:t xml:space="preserve"> 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8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Реализация проектов не предусмотрена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приоритетного проекта 1.1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1.3.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147CE3" w:rsidRPr="000A2943" w:rsidRDefault="00147CE3" w:rsidP="009610C5">
            <w:pPr>
              <w:rPr>
                <w:b/>
                <w:bCs/>
                <w:iCs/>
              </w:rPr>
            </w:pPr>
            <w:r w:rsidRPr="000A2943">
              <w:rPr>
                <w:sz w:val="18"/>
                <w:szCs w:val="18"/>
              </w:rPr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8 092,66552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2 151,21489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10 243,88041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u w:val="single"/>
              </w:rPr>
              <w:t>Мероприятие, направленное на реализацию целей проекта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8 092,66552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2 151,21489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10 243,88041</w:t>
            </w:r>
          </w:p>
        </w:tc>
      </w:tr>
      <w:tr w:rsidR="00147CE3" w:rsidRPr="000A2943" w:rsidTr="00147CE3">
        <w:trPr>
          <w:trHeight w:val="7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1.4.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147CE3" w:rsidRPr="000A2943" w:rsidRDefault="00147CE3" w:rsidP="009610C5">
            <w:pPr>
              <w:rPr>
                <w:b/>
                <w:bCs/>
                <w:iCs/>
              </w:rPr>
            </w:pPr>
            <w:r w:rsidRPr="000A2943">
              <w:rPr>
                <w:bCs/>
                <w:sz w:val="18"/>
                <w:szCs w:val="18"/>
              </w:rPr>
              <w:t>Реализация проектов по инициативному бюджетированию "Я планирую бюджет"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</w:rPr>
            </w:pPr>
            <w:r w:rsidRPr="000A294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11 550,00000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11 550,00000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1.1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"Волейбол у 9 школы")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 2 800,00000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 2 800,00000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rPr>
                <w:bCs/>
              </w:rPr>
            </w:pPr>
            <w:r w:rsidRPr="001C5CB8">
              <w:t>Мероприятие муниципального проекта 1.2</w:t>
            </w:r>
          </w:p>
          <w:p w:rsidR="00147CE3" w:rsidRPr="001C5CB8" w:rsidRDefault="00147CE3" w:rsidP="009610C5">
            <w:pPr>
              <w:rPr>
                <w:bCs/>
                <w:sz w:val="18"/>
                <w:szCs w:val="18"/>
              </w:rPr>
            </w:pPr>
            <w:r w:rsidRPr="001C5CB8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1C5CB8" w:rsidRDefault="00147CE3" w:rsidP="009610C5">
            <w:pPr>
              <w:rPr>
                <w:bCs/>
              </w:rPr>
            </w:pPr>
            <w:r w:rsidRPr="001C5CB8">
              <w:rPr>
                <w:bCs/>
                <w:sz w:val="18"/>
                <w:szCs w:val="18"/>
              </w:rPr>
              <w:t>(проект "</w:t>
            </w:r>
            <w:r w:rsidRPr="001C5CB8">
              <w:t xml:space="preserve">Стадион лицея №8" 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center"/>
            </w:pPr>
            <w:r w:rsidRPr="001C5CB8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center"/>
            </w:pPr>
            <w:r w:rsidRPr="001C5CB8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 3 000,00000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3 000,00000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1.3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"Вход в спорт")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3 000,00000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3 000,00000</w:t>
            </w:r>
          </w:p>
        </w:tc>
      </w:tr>
      <w:tr w:rsidR="00147CE3" w:rsidRPr="000A2943" w:rsidTr="00147CE3">
        <w:trPr>
          <w:trHeight w:val="102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1.4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Сосновоборского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"Трибуна для зрителей")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2 750,00000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2 750,00000</w:t>
            </w:r>
          </w:p>
        </w:tc>
      </w:tr>
      <w:tr w:rsidR="00147CE3" w:rsidRPr="000A2943" w:rsidTr="00147CE3">
        <w:trPr>
          <w:trHeight w:val="135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lastRenderedPageBreak/>
              <w:t>1.5.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147CE3" w:rsidRPr="000A2943" w:rsidRDefault="00147CE3" w:rsidP="009610C5">
            <w:pPr>
              <w:rPr>
                <w:i/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2 200,00000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38 054,60126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40 254,60126</w:t>
            </w:r>
          </w:p>
        </w:tc>
      </w:tr>
      <w:tr w:rsidR="00147CE3" w:rsidRPr="000A2943" w:rsidTr="00147CE3">
        <w:trPr>
          <w:trHeight w:val="120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Укрепление материально-технической базы, обеспечение содержания зданий и сооружений муниципальных образовательных организаций Сосновоборского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ОО/ </w:t>
            </w:r>
            <w:r w:rsidRPr="000A2943">
              <w:rPr>
                <w:sz w:val="16"/>
                <w:szCs w:val="16"/>
              </w:rPr>
              <w:t>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19/58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37 938,81078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37 938,81078</w:t>
            </w:r>
          </w:p>
        </w:tc>
      </w:tr>
      <w:tr w:rsidR="00147CE3" w:rsidRPr="000A2943" w:rsidTr="00147CE3">
        <w:trPr>
          <w:trHeight w:val="98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Обустройство прилегающих территорий муниципальных образовательных организаций Сосновоборского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</w:tr>
      <w:tr w:rsidR="00147CE3" w:rsidRPr="000A2943" w:rsidTr="00147CE3">
        <w:trPr>
          <w:trHeight w:val="98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ОО/ проекты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3/4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2 200,00000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115,79048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2 315,79048</w:t>
            </w:r>
          </w:p>
        </w:tc>
      </w:tr>
      <w:tr w:rsidR="00147CE3" w:rsidRPr="000A2943" w:rsidTr="00147CE3">
        <w:trPr>
          <w:trHeight w:val="31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31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Процессная часть</w:t>
            </w:r>
          </w:p>
        </w:tc>
      </w:tr>
      <w:tr w:rsidR="00147CE3" w:rsidRPr="000A2943" w:rsidTr="00147CE3">
        <w:trPr>
          <w:trHeight w:val="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>ИТОГО Процессная часть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</w:rPr>
              <w:t>23 183,26900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ind w:hanging="166"/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1 459 344,46680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ind w:hanging="109"/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593 535,40877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2 076 063,14457</w:t>
            </w:r>
          </w:p>
        </w:tc>
      </w:tr>
      <w:tr w:rsidR="00147CE3" w:rsidRPr="000A2943" w:rsidTr="00147CE3">
        <w:trPr>
          <w:trHeight w:val="82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  <w:iCs/>
              </w:rPr>
              <w:t>Комплекс процессных мероприятий 1</w:t>
            </w:r>
            <w:r w:rsidRPr="000A2943">
              <w:br/>
              <w:t>Развитие дошкольного образования детей Сосновоборского городского округа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630 247,00000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205 195,77455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835 442,77455</w:t>
            </w:r>
          </w:p>
        </w:tc>
      </w:tr>
      <w:tr w:rsidR="00147CE3" w:rsidRPr="000A2943" w:rsidTr="00147CE3">
        <w:trPr>
          <w:trHeight w:val="17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1.1</w:t>
            </w:r>
            <w:r w:rsidRPr="000A2943">
              <w:br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 xml:space="preserve">присмотр и уход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муниципальные бюджетные дошкольные образовательные организации Сосновоборского городского округа,</w:t>
            </w:r>
            <w:r w:rsidRPr="000A2943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  <w:r w:rsidRPr="000A2943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  <w:r w:rsidRPr="000A2943">
              <w:br/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625 536,60000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198 186,30100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823 722,90100</w:t>
            </w:r>
          </w:p>
        </w:tc>
      </w:tr>
      <w:tr w:rsidR="00147CE3" w:rsidRPr="000A2943" w:rsidTr="00147CE3">
        <w:trPr>
          <w:trHeight w:val="168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1.2</w:t>
            </w:r>
            <w:r w:rsidRPr="000A2943">
              <w:br/>
              <w:t xml:space="preserve">Предоставление мер социальной поддержки родителям (законным представителям): </w:t>
            </w:r>
          </w:p>
          <w:p w:rsidR="00147CE3" w:rsidRPr="000A2943" w:rsidRDefault="00147CE3" w:rsidP="009610C5">
            <w:r w:rsidRPr="000A2943">
              <w:t>-снижение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lastRenderedPageBreak/>
              <w:t>- компенсация части родительской платы за присмотр и уход за детьми в образовательных организациях Сосновоборского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lastRenderedPageBreak/>
              <w:t>муниципальные бюджетные дошкольные образовательные организации Сосновоборского городского округа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4 710,40000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6 319,47355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11 029,87355</w:t>
            </w:r>
          </w:p>
        </w:tc>
      </w:tr>
      <w:tr w:rsidR="00147CE3" w:rsidRPr="000A2943" w:rsidTr="00147CE3">
        <w:trPr>
          <w:trHeight w:val="192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1.3</w:t>
            </w:r>
            <w:r w:rsidRPr="000A2943">
              <w:br/>
              <w:t xml:space="preserve">содействие развитию дошкольного образования: </w:t>
            </w:r>
          </w:p>
          <w:p w:rsidR="00147CE3" w:rsidRPr="000A2943" w:rsidRDefault="00147CE3" w:rsidP="009610C5">
            <w:r w:rsidRPr="000A2943">
              <w:t>-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147CE3" w:rsidRPr="000A2943" w:rsidRDefault="00147CE3" w:rsidP="009610C5">
            <w:r w:rsidRPr="000A2943">
              <w:t>-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690,00000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690,00000</w:t>
            </w:r>
          </w:p>
        </w:tc>
      </w:tr>
      <w:tr w:rsidR="00147CE3" w:rsidRPr="000A2943" w:rsidTr="00147CE3">
        <w:trPr>
          <w:trHeight w:val="105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rPr>
                <w:bCs/>
                <w:iCs/>
              </w:rPr>
            </w:pPr>
            <w:r w:rsidRPr="000A2943">
              <w:rPr>
                <w:bCs/>
                <w:iCs/>
              </w:rPr>
              <w:t>Комплекс процессных мероприятий 2</w:t>
            </w:r>
          </w:p>
          <w:p w:rsidR="00147CE3" w:rsidRPr="000A2943" w:rsidRDefault="00147CE3" w:rsidP="009610C5">
            <w:r w:rsidRPr="000A2943">
              <w:br w:type="page"/>
              <w:t>Развитие начального общего, основного общего и среднего общего образования детей Сосновоборского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23 183,26900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826 878,08126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144 687,84563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994 749,19589</w:t>
            </w:r>
          </w:p>
        </w:tc>
      </w:tr>
      <w:tr w:rsidR="00147CE3" w:rsidRPr="000A2943" w:rsidTr="00147CE3">
        <w:trPr>
          <w:trHeight w:val="127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муниципальные общеобразовательные организации, подведомственные Комитету образования Сосновоборского городского округа</w:t>
            </w:r>
            <w:r w:rsidRPr="000A2943">
              <w:rPr>
                <w:sz w:val="14"/>
                <w:szCs w:val="14"/>
              </w:rPr>
              <w:br/>
              <w:t>АНОО «Сосновоборская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  <w:r w:rsidRPr="000A2943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  <w:r w:rsidRPr="000A2943">
              <w:br/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hanging="166"/>
              <w:jc w:val="right"/>
            </w:pPr>
            <w:r w:rsidRPr="000A2943">
              <w:t>756 263,70000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95 221,09353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851 484,79353</w:t>
            </w:r>
          </w:p>
        </w:tc>
      </w:tr>
      <w:tr w:rsidR="00147CE3" w:rsidRPr="000A2943" w:rsidTr="00147CE3">
        <w:trPr>
          <w:trHeight w:val="551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2.2</w:t>
            </w:r>
            <w:r w:rsidRPr="000A2943">
              <w:br/>
              <w:t>содействие развитию общего образования, в.т.ч.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1 727,71292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1 727,71292</w:t>
            </w:r>
          </w:p>
        </w:tc>
      </w:tr>
      <w:tr w:rsidR="00147CE3" w:rsidRPr="000A2943" w:rsidTr="00147CE3">
        <w:trPr>
          <w:trHeight w:val="7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-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1 192,00707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1 192,00707</w:t>
            </w:r>
          </w:p>
        </w:tc>
      </w:tr>
      <w:tr w:rsidR="00147CE3" w:rsidRPr="000A2943" w:rsidTr="00147CE3">
        <w:trPr>
          <w:trHeight w:val="111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-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535,70585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535,70585</w:t>
            </w:r>
          </w:p>
        </w:tc>
      </w:tr>
      <w:tr w:rsidR="00147CE3" w:rsidRPr="000A2943" w:rsidTr="00147CE3">
        <w:trPr>
          <w:trHeight w:val="64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МАУ «ЦОШ»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23 183,26900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 xml:space="preserve">70 614,38126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47 739,03918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141 536,68944</w:t>
            </w:r>
          </w:p>
        </w:tc>
      </w:tr>
      <w:tr w:rsidR="00147CE3" w:rsidRPr="000A2943" w:rsidTr="00147CE3">
        <w:trPr>
          <w:trHeight w:val="75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2.3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3</w:t>
            </w:r>
            <w:r w:rsidRPr="000A2943">
              <w:br/>
              <w:t>"Развитие дополнительного образования детей Сосновоборского городского округа"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0A2943">
              <w:rPr>
                <w:sz w:val="14"/>
                <w:szCs w:val="14"/>
              </w:rPr>
              <w:br w:type="page"/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208 415,43410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208 415,43410</w:t>
            </w:r>
          </w:p>
        </w:tc>
      </w:tr>
      <w:tr w:rsidR="00147CE3" w:rsidRPr="000A2943" w:rsidTr="00147CE3">
        <w:trPr>
          <w:trHeight w:val="16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3.1</w:t>
            </w:r>
            <w:r w:rsidRPr="000A2943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09"/>
              <w:jc w:val="right"/>
            </w:pPr>
            <w:r w:rsidRPr="000A2943">
              <w:t>169 706,36361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09"/>
              <w:jc w:val="right"/>
            </w:pPr>
            <w:r w:rsidRPr="000A2943">
              <w:t>169 706,36361</w:t>
            </w:r>
          </w:p>
        </w:tc>
      </w:tr>
      <w:tr w:rsidR="00147CE3" w:rsidRPr="000A2943" w:rsidTr="00147CE3">
        <w:trPr>
          <w:trHeight w:val="10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36 055,39039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36 055,39039</w:t>
            </w:r>
          </w:p>
        </w:tc>
      </w:tr>
      <w:tr w:rsidR="00147CE3" w:rsidRPr="000A2943" w:rsidTr="00147CE3">
        <w:trPr>
          <w:trHeight w:val="15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3.3</w:t>
            </w:r>
            <w:r w:rsidRPr="000A2943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2 653,68010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2 653,68010</w:t>
            </w:r>
          </w:p>
        </w:tc>
      </w:tr>
      <w:tr w:rsidR="00147CE3" w:rsidRPr="000A2943" w:rsidTr="00147CE3">
        <w:trPr>
          <w:trHeight w:val="101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2.4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4</w:t>
            </w:r>
            <w:r w:rsidRPr="000A2943">
              <w:br/>
              <w:t>"Управление ресурсами и качеством системы образования Сосновоборского городского округа"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16 702,60800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16 702,60800</w:t>
            </w:r>
          </w:p>
        </w:tc>
      </w:tr>
      <w:tr w:rsidR="00147CE3" w:rsidRPr="000A2943" w:rsidTr="00147CE3">
        <w:trPr>
          <w:trHeight w:val="184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 w:type="page"/>
            </w:r>
          </w:p>
          <w:p w:rsidR="00147CE3" w:rsidRPr="000A2943" w:rsidRDefault="00147CE3" w:rsidP="009610C5">
            <w:r w:rsidRPr="000A2943">
              <w:t>Развитие цифровой образовательной среды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0A2943">
              <w:rPr>
                <w:sz w:val="14"/>
                <w:szCs w:val="14"/>
              </w:rPr>
              <w:br w:type="page"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172,00000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172,00000</w:t>
            </w:r>
          </w:p>
        </w:tc>
      </w:tr>
      <w:tr w:rsidR="00147CE3" w:rsidRPr="000A2943" w:rsidTr="00147CE3">
        <w:trPr>
          <w:trHeight w:val="69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4.2</w:t>
            </w:r>
            <w:r w:rsidRPr="000A2943">
              <w:br/>
              <w:t>Развитие системы независимой оценки качества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326,00000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326,00000</w:t>
            </w:r>
          </w:p>
        </w:tc>
      </w:tr>
      <w:tr w:rsidR="00147CE3" w:rsidRPr="000A2943" w:rsidTr="00147CE3">
        <w:trPr>
          <w:trHeight w:val="212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r w:rsidRPr="000A2943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0A2943">
              <w:rPr>
                <w:sz w:val="14"/>
                <w:szCs w:val="14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16 204,60800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16 204,60800</w:t>
            </w:r>
          </w:p>
        </w:tc>
      </w:tr>
      <w:tr w:rsidR="00147CE3" w:rsidRPr="000A2943" w:rsidTr="00147CE3">
        <w:trPr>
          <w:trHeight w:val="1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2.5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5</w:t>
            </w:r>
            <w:r w:rsidRPr="000A2943">
              <w:br/>
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Комитет образования Сосновоборского городского округа,</w:t>
            </w:r>
            <w:r w:rsidRPr="000A2943">
              <w:rPr>
                <w:sz w:val="14"/>
                <w:szCs w:val="14"/>
              </w:rPr>
              <w:br/>
              <w:t>муниципальные образовательные организации, подведомственные Комитету образования Сосновоборского городского округа;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администрация Сосновоборского городского округа;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отдел по физической культуре и спорту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2 219,38554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18 533,74649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20 753,13203</w:t>
            </w:r>
          </w:p>
        </w:tc>
      </w:tr>
      <w:tr w:rsidR="00147CE3" w:rsidRPr="000A2943" w:rsidTr="00147CE3">
        <w:trPr>
          <w:trHeight w:val="111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не менее 40%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2 219,38554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18 533,74649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20 753,13203</w:t>
            </w:r>
          </w:p>
        </w:tc>
      </w:tr>
    </w:tbl>
    <w:p w:rsidR="00147CE3" w:rsidRPr="000A2943" w:rsidRDefault="00147CE3" w:rsidP="00147CE3">
      <w:pPr>
        <w:rPr>
          <w:sz w:val="24"/>
          <w:szCs w:val="24"/>
        </w:rPr>
      </w:pPr>
      <w:r w:rsidRPr="000A2943">
        <w:rPr>
          <w:sz w:val="24"/>
          <w:szCs w:val="24"/>
        </w:rPr>
        <w:t>».</w:t>
      </w: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pStyle w:val="ConsPlusTitle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147CE3" w:rsidRPr="00D44374" w:rsidRDefault="00147CE3" w:rsidP="00147CE3">
      <w:pPr>
        <w:pStyle w:val="ConsPlusTitle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5. </w:t>
      </w:r>
      <w:r w:rsidRPr="00D44374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Дополнить Приложением 2.1  следующего содержания: </w:t>
      </w:r>
    </w:p>
    <w:p w:rsidR="00147CE3" w:rsidRPr="00D44374" w:rsidRDefault="00147CE3" w:rsidP="00147CE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37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Pr="00D44374">
        <w:rPr>
          <w:rFonts w:ascii="Times New Roman" w:hAnsi="Times New Roman" w:cs="Times New Roman"/>
          <w:sz w:val="24"/>
          <w:szCs w:val="24"/>
        </w:rPr>
        <w:t>Приложение 2.1</w:t>
      </w:r>
    </w:p>
    <w:p w:rsidR="00147CE3" w:rsidRPr="00472A06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D44374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Pr="00D44374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</w:t>
      </w:r>
    </w:p>
    <w:p w:rsidR="00147CE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муниципальной 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«Современное образование Сосновоборского городского округа»</w:t>
      </w:r>
    </w:p>
    <w:p w:rsidR="00147CE3" w:rsidRPr="002960F4" w:rsidRDefault="00147CE3" w:rsidP="00147CE3">
      <w:pPr>
        <w:pStyle w:val="ConsPlusNormal"/>
        <w:ind w:right="224"/>
        <w:jc w:val="center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753"/>
        <w:gridCol w:w="1417"/>
        <w:gridCol w:w="4611"/>
        <w:gridCol w:w="1776"/>
        <w:gridCol w:w="1910"/>
        <w:gridCol w:w="1492"/>
      </w:tblGrid>
      <w:tr w:rsidR="00147CE3" w:rsidRPr="00011699" w:rsidTr="009610C5">
        <w:trPr>
          <w:trHeight w:val="1114"/>
        </w:trPr>
        <w:tc>
          <w:tcPr>
            <w:tcW w:w="629" w:type="dxa"/>
            <w:vAlign w:val="center"/>
          </w:tcPr>
          <w:p w:rsidR="00147CE3" w:rsidRPr="002960F4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3753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4611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Алгоритм формирования (формула с пояснениями)</w:t>
            </w:r>
          </w:p>
        </w:tc>
        <w:tc>
          <w:tcPr>
            <w:tcW w:w="1776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Источник сбора данных для расчета показателя (индикатора)</w:t>
            </w:r>
          </w:p>
        </w:tc>
        <w:tc>
          <w:tcPr>
            <w:tcW w:w="1910" w:type="dxa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за сбор данных для расчета показателя (индикатора)</w:t>
            </w:r>
          </w:p>
        </w:tc>
        <w:tc>
          <w:tcPr>
            <w:tcW w:w="1492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Примечание</w:t>
            </w:r>
          </w:p>
        </w:tc>
      </w:tr>
      <w:tr w:rsidR="00147CE3" w:rsidRPr="006218B6" w:rsidTr="009610C5">
        <w:trPr>
          <w:trHeight w:val="144"/>
        </w:trPr>
        <w:tc>
          <w:tcPr>
            <w:tcW w:w="629" w:type="dxa"/>
            <w:vAlign w:val="center"/>
          </w:tcPr>
          <w:p w:rsidR="00147CE3" w:rsidRPr="00863E20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11" w:type="dxa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76" w:type="dxa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10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92" w:type="dxa"/>
          </w:tcPr>
          <w:p w:rsidR="00147CE3" w:rsidRPr="00863E20" w:rsidRDefault="00147CE3" w:rsidP="009610C5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147CE3" w:rsidRPr="006218B6" w:rsidTr="009610C5">
        <w:trPr>
          <w:trHeight w:val="567"/>
        </w:trPr>
        <w:tc>
          <w:tcPr>
            <w:tcW w:w="15588" w:type="dxa"/>
            <w:gridSpan w:val="7"/>
          </w:tcPr>
          <w:p w:rsidR="00147CE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Сосновоборского городского округа </w:t>
            </w:r>
          </w:p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«Современное образование Сосновоборского городского округа»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Доступность дошкольного образования для детей дошкольного возраста (отношение численности детей дошкольного возраста, получающих дошкольное образование в текущем году, к сумме численности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в текущем году дошкольного образования)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37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детей дошкольного возраста, получающих дошкольное образование в текущем году;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общая численность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дошкольного образования в текущем году.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доступности дошкольного образования в Сосновоборском городском округе.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Доля обучающихся в общеобразовательных организациях, которым предоставлены условия обучения, соответствующие современным требованиям (в общей численности обучающихся по основным программам общего образования)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обучающихся общеобразовательных организаций, которым предоставлены все основные виды условий обучения;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общая численность обучающихся по основным программам общего образования.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качества образования в Сосновоборского городского округа, позволяет в динамике оценить результаты реализации мероприятий, направленных на улучшение качества образования.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Доля детей в возрасте от 5 до 18 лет, охваченных дополнительным образованием в организациях дополнительного образования, подведомственных Комитету образования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9200" cy="390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дополнительным образованием;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Chd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образования, на конец отчетного периода (каждый ребенок учитывается единожды; учет ведется нарастающим итогом);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X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проживающих в Сосновоборском городском округе, на начало отчетного периода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302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>Доля образовательных организаций, осуществляющих образовательную деятельность, охваченных мероприятиями независимой оценки качества образования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количество образовательных организаций, осуществляющих образовательную деятельность, охваченных мероприятиями независимой оценки качества образования;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общее количество образовательных организаций, осуществляющих образовательную деятельность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>Доля детей в возрасте от 6,5 до 17 (включительно) Сосновоборского городского округа, охваченных организованными формами оздоровления и отдыха детей, подростков и молодежи, (в общем количестве детей указанной категории)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оздоровленных детей Сосновоборского городского округа школьного возраста в отчетном году, чел.;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численность детей Сосновоборского городского округа школьного возраста, подлежащих оздоровлению в отчетном году, чел.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охвата детей отдыхом и оздоровлением, позволяет в динамике оценить результаты реализации мероприятий, направленных на решение задачи обеспечения отдыха и оздоровления детей.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проводивших мероприятия по обеспечению комплексной безопасности зданий и прилегающих территорий (от общего количества образовательных организаций)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1265555" cy="464820"/>
                      <wp:effectExtent l="2540" t="0" r="0" b="2540"/>
                      <wp:docPr id="47" name="Полотно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9" name="Lin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7670" y="201930"/>
                                  <a:ext cx="2946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" y="200025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1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965" y="318770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2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310" y="105410"/>
                                  <a:ext cx="50228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100%,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3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555" y="9525"/>
                                  <a:ext cx="11303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4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05" y="105410"/>
                                  <a:ext cx="10223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5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670" y="223520"/>
                                  <a:ext cx="17843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6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020" y="87630"/>
                                  <a:ext cx="216535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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44" o:spid="_x0000_s1026" editas="canvas" style="width:99.65pt;height:36.6pt;mso-position-horizontal-relative:char;mso-position-vertical-relative:line" coordsize="12655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2655;height:4648;visibility:visible;mso-wrap-style:square">
                        <v:fill o:detectmouseclick="t"/>
                        <v:path o:connecttype="none"/>
                      </v:shape>
                      <v:line id="Line 46" o:spid="_x0000_s1028" style="position:absolute;visibility:visible;mso-wrap-style:square" from="4076,2019" to="7023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" strokeweight=".6pt"/>
                      <v:rect id="Rectangle 47" o:spid="_x0000_s1029" style="position:absolute;left:1066;top:2000;width:578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48" o:spid="_x0000_s1030" style="position:absolute;left:4819;top:3187;width:578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49" o:spid="_x0000_s1031" style="position:absolute;left:7023;top:1054;width:5022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100%,</w:t>
                              </w:r>
                            </w:p>
                          </w:txbxContent>
                        </v:textbox>
                      </v:rect>
                      <v:rect id="Rectangle 50" o:spid="_x0000_s1032" style="position:absolute;left:5035;top:95;width:1130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rect id="Rectangle 51" o:spid="_x0000_s1033" style="position:absolute;left:273;top:1054;width:1022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rect>
                      <v:rect id="Rectangle 52" o:spid="_x0000_s1034" style="position:absolute;left:4076;top:2235;width:178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rect>
                      <v:rect id="Rectangle 53" o:spid="_x0000_s1035" style="position:absolute;left:2870;top:876;width:216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F - доля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X - число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15588" w:type="dxa"/>
            <w:gridSpan w:val="7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8B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Проектная часть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pboth"/>
              <w:jc w:val="center"/>
            </w:pPr>
            <w:r>
              <w:rPr>
                <w:noProof/>
              </w:rPr>
              <mc:AlternateContent>
                <mc:Choice Requires="wpc">
                  <w:drawing>
                    <wp:inline distT="0" distB="0" distL="0" distR="0">
                      <wp:extent cx="1265555" cy="464820"/>
                      <wp:effectExtent l="2540" t="4445" r="0" b="0"/>
                      <wp:docPr id="38" name="Полотно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0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7670" y="201930"/>
                                  <a:ext cx="2946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" y="200025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" name="Rectangle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965" y="318770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310" y="105410"/>
                                  <a:ext cx="50228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100%,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555" y="9525"/>
                                  <a:ext cx="11303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5" name="Rectangle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05" y="105410"/>
                                  <a:ext cx="259715" cy="168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502BF1" w:rsidRDefault="00147CE3" w:rsidP="00147CE3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</w:t>
                                    </w:r>
                                    <w:r w:rsidRPr="00502BF1">
                                      <w:rPr>
                                        <w:i/>
                                        <w:i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цос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" name="Rectangle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670" y="223520"/>
                                  <a:ext cx="17843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7" name="Rectangle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020" y="87630"/>
                                  <a:ext cx="216535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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34" o:spid="_x0000_s1036" editas="canvas" style="width:99.65pt;height:36.6pt;mso-position-horizontal-relative:char;mso-position-vertical-relative:line" coordsize="12655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">
                      <v:shape id="_x0000_s1037" type="#_x0000_t75" style="position:absolute;width:12655;height:4648;visibility:visible;mso-wrap-style:square">
                        <v:fill o:detectmouseclick="t"/>
                        <v:path o:connecttype="none"/>
                      </v:shape>
                      <v:line id="Line 36" o:spid="_x0000_s1038" style="position:absolute;visibility:visible;mso-wrap-style:square" from="4076,2019" to="7023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" strokeweight=".6pt"/>
                      <v:rect id="Rectangle 37" o:spid="_x0000_s1039" style="position:absolute;left:1066;top:2000;width:578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38" o:spid="_x0000_s1040" style="position:absolute;left:4819;top:3187;width:578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39" o:spid="_x0000_s1041" style="position:absolute;left:7023;top:1054;width:5022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100%,</w:t>
                              </w:r>
                            </w:p>
                          </w:txbxContent>
                        </v:textbox>
                      </v:rect>
                      <v:rect id="Rectangle 40" o:spid="_x0000_s1042" style="position:absolute;left:5035;top:95;width:1130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rect id="Rectangle 41" o:spid="_x0000_s1043" style="position:absolute;left:273;top:1054;width:259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      <v:textbox inset="0,0,0,0">
                          <w:txbxContent>
                            <w:p w:rsidR="00147CE3" w:rsidRPr="00502BF1" w:rsidRDefault="00147CE3" w:rsidP="00147CE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  <w:r w:rsidRPr="00502BF1">
                                <w:rPr>
                                  <w:i/>
                                  <w:iCs/>
                                  <w:color w:val="000000"/>
                                  <w:sz w:val="14"/>
                                  <w:szCs w:val="14"/>
                                </w:rPr>
                                <w:t>цос</w:t>
                              </w:r>
                            </w:p>
                          </w:txbxContent>
                        </v:textbox>
                      </v:rect>
                      <v:rect id="Rectangle 42" o:spid="_x0000_s1044" style="position:absolute;left:4076;top:2235;width:178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rect>
                      <v:rect id="Rectangle 43" o:spid="_x0000_s1045" style="position:absolute;left:2870;top:876;width:216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147CE3" w:rsidRPr="00FF28D3" w:rsidRDefault="00147CE3" w:rsidP="00147CE3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Fцос - доля общеобразовательных организаций, оснащенных в целях внедрения цифровой образовательной среды за отчетный год;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X - число общеобразовательных организаций, оснащенных в целях внедрения цифровой образовательной среды</w:t>
            </w:r>
            <w:r>
              <w:rPr>
                <w:sz w:val="16"/>
                <w:szCs w:val="16"/>
              </w:rPr>
              <w:t xml:space="preserve">  Сосновоборского городского округа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Y</w:t>
            </w:r>
            <w:r w:rsidRPr="00502BF1">
              <w:rPr>
                <w:sz w:val="16"/>
                <w:szCs w:val="16"/>
              </w:rPr>
              <w:t xml:space="preserve"> - общее число общеобразовательных организаций в </w:t>
            </w:r>
            <w:r>
              <w:rPr>
                <w:sz w:val="16"/>
                <w:szCs w:val="16"/>
              </w:rPr>
              <w:t xml:space="preserve">Сосновоборском городском округе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 охваченных деятельностью детских технопарков "Кванториум" на базе общеобразовательных организаций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1265555" cy="464820"/>
                      <wp:effectExtent l="2540" t="4445" r="0" b="0"/>
                      <wp:docPr id="29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21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7670" y="201930"/>
                                  <a:ext cx="2946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" y="200025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3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965" y="318770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4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310" y="105410"/>
                                  <a:ext cx="50228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100%,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5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555" y="9525"/>
                                  <a:ext cx="9334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6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05" y="105410"/>
                                  <a:ext cx="259715" cy="168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502BF1" w:rsidRDefault="00147CE3" w:rsidP="00147CE3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14"/>
                                        <w:szCs w:val="14"/>
                                      </w:rPr>
                                      <w:t>кв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7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670" y="223520"/>
                                  <a:ext cx="1612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020" y="87630"/>
                                  <a:ext cx="216535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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24" o:spid="_x0000_s1046" editas="canvas" style="width:99.65pt;height:36.6pt;mso-position-horizontal-relative:char;mso-position-vertical-relative:line" coordsize="12655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">
                      <v:shape id="_x0000_s1047" type="#_x0000_t75" style="position:absolute;width:12655;height:4648;visibility:visible;mso-wrap-style:square">
                        <v:fill o:detectmouseclick="t"/>
                        <v:path o:connecttype="none"/>
                      </v:shape>
                      <v:line id="Line 26" o:spid="_x0000_s1048" style="position:absolute;visibility:visible;mso-wrap-style:square" from="4076,2019" to="7023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" strokeweight=".6pt"/>
                      <v:rect id="Rectangle 27" o:spid="_x0000_s1049" style="position:absolute;left:1066;top:2000;width:578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28" o:spid="_x0000_s1050" style="position:absolute;left:4819;top:3187;width:578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29" o:spid="_x0000_s1051" style="position:absolute;left:7023;top:1054;width:5022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100%,</w:t>
                              </w:r>
                            </w:p>
                          </w:txbxContent>
                        </v:textbox>
                      </v:rect>
                      <v:rect id="Rectangle 30" o:spid="_x0000_s1052" style="position:absolute;left:5035;top:95;width:934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rect id="Rectangle 31" o:spid="_x0000_s1053" style="position:absolute;left:273;top:1054;width:259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      <v:textbox inset="0,0,0,0">
                          <w:txbxContent>
                            <w:p w:rsidR="00147CE3" w:rsidRPr="00502BF1" w:rsidRDefault="00147CE3" w:rsidP="00147CE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14"/>
                                  <w:szCs w:val="14"/>
                                </w:rPr>
                                <w:t>кв</w:t>
                              </w:r>
                            </w:p>
                          </w:txbxContent>
                        </v:textbox>
                      </v:rect>
                      <v:rect id="Rectangle 32" o:spid="_x0000_s1054" style="position:absolute;left:4076;top:2235;width:1613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rect>
                      <v:rect id="Rectangle 33" o:spid="_x0000_s1055" style="position:absolute;left:2870;top:876;width:216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147CE3" w:rsidRPr="00E34EA6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E34EA6">
              <w:rPr>
                <w:sz w:val="16"/>
                <w:szCs w:val="16"/>
              </w:rPr>
              <w:t xml:space="preserve">Fкв - доля </w:t>
            </w:r>
            <w:r w:rsidRPr="00E34EA6">
              <w:rPr>
                <w:rFonts w:eastAsia="MS Mincho"/>
                <w:sz w:val="16"/>
                <w:szCs w:val="16"/>
              </w:rPr>
              <w:t>детей в возрасте от 5 до 18 лет охваченных деятельностью детских технопарков "Кванториум" на базе общеобразовательных организаций</w:t>
            </w:r>
            <w:r w:rsidRPr="00E34EA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Сосновоборского городского округа </w:t>
            </w:r>
            <w:r w:rsidRPr="00E34EA6">
              <w:rPr>
                <w:sz w:val="16"/>
                <w:szCs w:val="16"/>
              </w:rPr>
              <w:t>за отчетный год;</w:t>
            </w:r>
          </w:p>
          <w:p w:rsidR="00147CE3" w:rsidRPr="00E34EA6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E34EA6">
              <w:rPr>
                <w:sz w:val="16"/>
                <w:szCs w:val="16"/>
              </w:rPr>
              <w:t xml:space="preserve">X - число </w:t>
            </w:r>
            <w:r w:rsidRPr="00E34EA6">
              <w:rPr>
                <w:rFonts w:eastAsia="MS Mincho"/>
                <w:sz w:val="16"/>
                <w:szCs w:val="16"/>
              </w:rPr>
              <w:t>детей в возрасте от 5 до 18 лет охваченных деятельностью детских технопарков "Кванториум" на базе общеобразовательных организаций</w:t>
            </w:r>
            <w:r w:rsidRPr="00E34EA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Сосновоборского городского округа</w:t>
            </w:r>
            <w:r w:rsidRPr="00E34EA6">
              <w:rPr>
                <w:sz w:val="16"/>
                <w:szCs w:val="16"/>
              </w:rPr>
              <w:t xml:space="preserve">  за отчетный год;</w:t>
            </w:r>
          </w:p>
          <w:p w:rsidR="00147CE3" w:rsidRPr="00863E20" w:rsidRDefault="00147CE3" w:rsidP="009610C5">
            <w:pPr>
              <w:pStyle w:val="pboth"/>
              <w:spacing w:before="0" w:beforeAutospacing="0" w:after="0" w:afterAutospacing="0"/>
              <w:rPr>
                <w:color w:val="000000"/>
              </w:rPr>
            </w:pPr>
            <w:r w:rsidRPr="00E34EA6">
              <w:rPr>
                <w:sz w:val="16"/>
                <w:szCs w:val="16"/>
              </w:rPr>
              <w:t xml:space="preserve">Y - общее число </w:t>
            </w:r>
            <w:r w:rsidRPr="00E34EA6">
              <w:rPr>
                <w:rFonts w:eastAsia="MS Mincho"/>
                <w:sz w:val="16"/>
                <w:szCs w:val="16"/>
              </w:rPr>
              <w:t xml:space="preserve">детей в возрасте от 5 до 18 лет </w:t>
            </w:r>
            <w:r w:rsidRPr="00E34EA6">
              <w:rPr>
                <w:sz w:val="16"/>
                <w:szCs w:val="16"/>
              </w:rPr>
              <w:t>в Сосновоборском городском округе  за отчетный год;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9A7D33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численность советников директоров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 выплату ежемесячного денежного вознаграждения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численность советников директоров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общеобразовательных организациях Сосновоборского городского округа</w:t>
            </w:r>
          </w:p>
        </w:tc>
        <w:tc>
          <w:tcPr>
            <w:tcW w:w="1776" w:type="dxa"/>
            <w:vAlign w:val="center"/>
          </w:tcPr>
          <w:p w:rsidR="00147CE3" w:rsidRPr="00EA005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9A7D33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педагогических работников,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 выплату за классное руководство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педагогических работников осуществляющих классное руководство в общеобразовательных организациях Сосновоборского городского округа</w:t>
            </w:r>
          </w:p>
        </w:tc>
        <w:tc>
          <w:tcPr>
            <w:tcW w:w="1776" w:type="dxa"/>
            <w:vAlign w:val="center"/>
          </w:tcPr>
          <w:p w:rsidR="00147CE3" w:rsidRPr="00EA005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1265555" cy="464820"/>
                      <wp:effectExtent l="2540" t="0" r="0" b="0"/>
                      <wp:docPr id="20" name="Полотно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2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7670" y="201930"/>
                                  <a:ext cx="2946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" y="200025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4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965" y="318770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5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310" y="105410"/>
                                  <a:ext cx="50228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100%,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6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555" y="9525"/>
                                  <a:ext cx="9334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7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05" y="105410"/>
                                  <a:ext cx="9334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8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670" y="223520"/>
                                  <a:ext cx="1612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020" y="87630"/>
                                  <a:ext cx="216535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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14" o:spid="_x0000_s1056" editas="canvas" style="width:99.65pt;height:36.6pt;mso-position-horizontal-relative:char;mso-position-vertical-relative:line" coordsize="12655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">
                      <v:shape id="_x0000_s1057" type="#_x0000_t75" style="position:absolute;width:12655;height:4648;visibility:visible;mso-wrap-style:square">
                        <v:fill o:detectmouseclick="t"/>
                        <v:path o:connecttype="none"/>
                      </v:shape>
                      <v:line id="Line 16" o:spid="_x0000_s1058" style="position:absolute;visibility:visible;mso-wrap-style:square" from="4076,2019" to="7023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" strokeweight=".6pt"/>
                      <v:rect id="Rectangle 17" o:spid="_x0000_s1059" style="position:absolute;left:1066;top:2000;width:578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18" o:spid="_x0000_s1060" style="position:absolute;left:4819;top:3187;width:578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19" o:spid="_x0000_s1061" style="position:absolute;left:7023;top:1054;width:5022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100%,</w:t>
                              </w:r>
                            </w:p>
                          </w:txbxContent>
                        </v:textbox>
                      </v:rect>
                      <v:rect id="Rectangle 20" o:spid="_x0000_s1062" style="position:absolute;left:5035;top:95;width:934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rect id="Rectangle 21" o:spid="_x0000_s1063" style="position:absolute;left:273;top:1054;width:933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rect>
                      <v:rect id="Rectangle 22" o:spid="_x0000_s1064" style="position:absolute;left:4076;top:2235;width:1613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rect>
                      <v:rect id="Rectangle 23" o:spid="_x0000_s1065" style="position:absolute;left:2870;top:876;width:216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147CE3" w:rsidRPr="00FF28D3" w:rsidRDefault="00147CE3" w:rsidP="00147CE3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262"/>
        </w:trPr>
        <w:tc>
          <w:tcPr>
            <w:tcW w:w="15588" w:type="dxa"/>
            <w:gridSpan w:val="7"/>
          </w:tcPr>
          <w:p w:rsidR="00147CE3" w:rsidRPr="002960F4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Процессная часть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с ограниченными возможностями здоровья дошкольного возраста, получающих услугу дошкольного образования, в общей численности детей данной категории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возраста, получающих дошкольное образование в текущем году;</w:t>
            </w:r>
          </w:p>
          <w:p w:rsidR="00147CE3" w:rsidRPr="00193FAE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- 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Сосновоборском городском округе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в текущем году</w:t>
            </w:r>
          </w:p>
        </w:tc>
        <w:tc>
          <w:tcPr>
            <w:tcW w:w="1776" w:type="dxa"/>
            <w:vAlign w:val="center"/>
          </w:tcPr>
          <w:p w:rsidR="00147CE3" w:rsidRPr="00193FAE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</w:t>
            </w:r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общая численность </w:t>
            </w:r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776" w:type="dxa"/>
            <w:vAlign w:val="center"/>
          </w:tcPr>
          <w:p w:rsidR="00147CE3" w:rsidRPr="00193FAE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лет, охваченных дополнительными общеразвивающими программами технической и естественнонаучной направленностей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9200" cy="390525"/>
                  <wp:effectExtent l="0" t="0" r="0" b="0"/>
                  <wp:docPr id="7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Chd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X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Результаты независимой оценки качества условий оказания услуг муниципальными образовательными организациями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147CE3" w:rsidP="009610C5">
            <w:pPr>
              <w:pStyle w:val="a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По результатам сбора и обобщения информации</w:t>
            </w:r>
            <w:r>
              <w:rPr>
                <w:sz w:val="16"/>
                <w:szCs w:val="16"/>
              </w:rPr>
              <w:t xml:space="preserve"> специализированной организацией,</w:t>
            </w:r>
            <w:r w:rsidRPr="009454C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</w:t>
            </w:r>
            <w:r w:rsidRPr="009454C6">
              <w:rPr>
                <w:sz w:val="16"/>
                <w:szCs w:val="16"/>
              </w:rPr>
              <w:t>существляет</w:t>
            </w:r>
            <w:r>
              <w:rPr>
                <w:sz w:val="16"/>
                <w:szCs w:val="16"/>
              </w:rPr>
              <w:t>ся</w:t>
            </w:r>
            <w:r w:rsidRPr="009454C6">
              <w:rPr>
                <w:sz w:val="16"/>
                <w:szCs w:val="16"/>
              </w:rPr>
              <w:t xml:space="preserve"> расчет оценки качества условий оказания услуг для каждой </w:t>
            </w:r>
            <w:r>
              <w:rPr>
                <w:sz w:val="16"/>
                <w:szCs w:val="16"/>
              </w:rPr>
              <w:t xml:space="preserve">образовательной </w:t>
            </w:r>
            <w:r w:rsidRPr="009454C6">
              <w:rPr>
                <w:sz w:val="16"/>
                <w:szCs w:val="16"/>
              </w:rPr>
              <w:t>организации.</w:t>
            </w:r>
          </w:p>
          <w:p w:rsidR="00147CE3" w:rsidRPr="00EB0066" w:rsidRDefault="00147CE3" w:rsidP="009610C5">
            <w:pPr>
              <w:pStyle w:val="a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Расчет количества баллов ведется согласно утвержденной Минтрудом методике. Максимально возможное значение показателя составляет 100 баллов.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Результаты проведения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</w:rPr>
              <w:t>независимой оценки качества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оздоровленных детей, находящихся в трудной жизненной ситуации (в общей численности детей, находящихся в трудной жизненной ситуации, подлежащих оздоровлению)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/</w:t>
            </w:r>
            <w:r w:rsidRPr="00D44374">
              <w:rPr>
                <w:rFonts w:ascii="Times New Roman" w:hAnsi="Times New Roman" w:cs="Times New Roman"/>
              </w:rPr>
              <w:t>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оздоровленных детей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Сосновоборского городского округа школьног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 возраста охваченных оздоровлением в отчетном году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EB0066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численность детей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Сосновоборского городского округа школьного возраста, подлежащих оздоровлению в отчетном году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FF2A18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1265555" cy="464820"/>
                      <wp:effectExtent l="2540" t="0" r="0" b="0"/>
                      <wp:docPr id="11" name="Полотно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7670" y="201930"/>
                                  <a:ext cx="2946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680" y="200025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4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965" y="318770"/>
                                  <a:ext cx="5778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2310" y="105410"/>
                                  <a:ext cx="50228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100%,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555" y="9525"/>
                                  <a:ext cx="9334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305" y="105410"/>
                                  <a:ext cx="9334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670" y="223520"/>
                                  <a:ext cx="1612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Default="00147CE3" w:rsidP="00147CE3"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0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020" y="87630"/>
                                  <a:ext cx="216535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47CE3" w:rsidRPr="00FF28D3" w:rsidRDefault="00147CE3" w:rsidP="00147CE3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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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4" o:spid="_x0000_s1066" editas="canvas" style="width:99.65pt;height:36.6pt;mso-position-horizontal-relative:char;mso-position-vertical-relative:line" coordsize="12655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">
                      <v:shape id="_x0000_s1067" type="#_x0000_t75" style="position:absolute;width:12655;height:4648;visibility:visible;mso-wrap-style:square">
                        <v:fill o:detectmouseclick="t"/>
                        <v:path o:connecttype="none"/>
                      </v:shape>
                      <v:line id="Line 6" o:spid="_x0000_s1068" style="position:absolute;visibility:visible;mso-wrap-style:square" from="4076,2019" to="7023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" strokeweight=".6pt"/>
                      <v:rect id="Rectangle 7" o:spid="_x0000_s1069" style="position:absolute;left:1066;top:2000;width:578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8" o:spid="_x0000_s1070" style="position:absolute;left:4819;top:3187;width:578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Pr="00FF28D3" w:rsidRDefault="00147CE3" w:rsidP="00147CE3"/>
                          </w:txbxContent>
                        </v:textbox>
                      </v:rect>
                      <v:rect id="Rectangle 9" o:spid="_x0000_s1071" style="position:absolute;left:7023;top:1054;width:5022;height:1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color w:val="000000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100%,</w:t>
                              </w:r>
                            </w:p>
                          </w:txbxContent>
                        </v:textbox>
                      </v:rect>
                      <v:rect id="Rectangle 10" o:spid="_x0000_s1072" style="position:absolute;left:5035;top:95;width:934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rect id="Rectangle 11" o:spid="_x0000_s1073" style="position:absolute;left:273;top:1054;width:933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v:textbox>
                      </v:rect>
                      <v:rect id="Rectangle 12" o:spid="_x0000_s1074" style="position:absolute;left:4076;top:2235;width:1613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147CE3" w:rsidRDefault="00147CE3" w:rsidP="00147CE3"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rect>
                      <v:rect id="Rectangle 13" o:spid="_x0000_s1075" style="position:absolute;left:2870;top:876;width:2165;height:1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" filled="f" stroked="f">
                        <v:textbox style="mso-fit-shape-to-text:t" inset="0,0,0,0">
                          <w:txbxContent>
                            <w:p w:rsidR="00147CE3" w:rsidRPr="00FF28D3" w:rsidRDefault="00147CE3" w:rsidP="00147CE3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</w:rPr>
                                <w:t>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Комитет образования Сосновоборского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47CE3" w:rsidRDefault="00147CE3" w:rsidP="00147CE3"/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147CE3" w:rsidRPr="000A2943" w:rsidRDefault="00147CE3" w:rsidP="00147CE3">
      <w:pPr>
        <w:pStyle w:val="ConsPlusTitle"/>
        <w:ind w:left="502" w:right="-201"/>
        <w:jc w:val="right"/>
        <w:outlineLvl w:val="2"/>
        <w:rPr>
          <w:rFonts w:ascii="Times New Roman" w:hAnsi="Times New Roman" w:cs="Times New Roman"/>
          <w:b w:val="0"/>
          <w:sz w:val="22"/>
          <w:szCs w:val="22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147CE3">
      <w:headerReference w:type="default" r:id="rId16"/>
      <w:pgSz w:w="16838" w:h="11906" w:orient="landscape"/>
      <w:pgMar w:top="993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CE3" w:rsidRDefault="00147CE3" w:rsidP="00762166">
      <w:r>
        <w:separator/>
      </w:r>
    </w:p>
  </w:endnote>
  <w:endnote w:type="continuationSeparator" w:id="0">
    <w:p w:rsidR="00147CE3" w:rsidRDefault="00147CE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DejaVu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CE3" w:rsidRDefault="00147CE3" w:rsidP="00762166">
      <w:r>
        <w:separator/>
      </w:r>
    </w:p>
  </w:footnote>
  <w:footnote w:type="continuationSeparator" w:id="0">
    <w:p w:rsidR="00147CE3" w:rsidRDefault="00147CE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CE3" w:rsidRDefault="00147CE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CE3" w:rsidRDefault="00147CE3" w:rsidP="0019066E">
    <w:pPr>
      <w:pStyle w:val="a3"/>
      <w:tabs>
        <w:tab w:val="clear" w:pos="4677"/>
        <w:tab w:val="clear" w:pos="9355"/>
        <w:tab w:val="left" w:pos="4380"/>
      </w:tabs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08EF"/>
    <w:multiLevelType w:val="hybridMultilevel"/>
    <w:tmpl w:val="F02A437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A92F12"/>
    <w:multiLevelType w:val="hybridMultilevel"/>
    <w:tmpl w:val="164E27A0"/>
    <w:lvl w:ilvl="0" w:tplc="705E3B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F7280"/>
    <w:multiLevelType w:val="hybridMultilevel"/>
    <w:tmpl w:val="23944904"/>
    <w:lvl w:ilvl="0" w:tplc="79149352">
      <w:start w:val="1"/>
      <w:numFmt w:val="decimal"/>
      <w:lvlText w:val="%1."/>
      <w:lvlJc w:val="left"/>
      <w:pPr>
        <w:ind w:left="112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10C32AA6"/>
    <w:multiLevelType w:val="hybridMultilevel"/>
    <w:tmpl w:val="AD923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5B15AC"/>
    <w:multiLevelType w:val="multilevel"/>
    <w:tmpl w:val="1E1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872DF"/>
    <w:multiLevelType w:val="hybridMultilevel"/>
    <w:tmpl w:val="44A4CF12"/>
    <w:lvl w:ilvl="0" w:tplc="3BE08ECA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CE77236"/>
    <w:multiLevelType w:val="hybridMultilevel"/>
    <w:tmpl w:val="C1F4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D330E"/>
    <w:multiLevelType w:val="hybridMultilevel"/>
    <w:tmpl w:val="0A20AC36"/>
    <w:lvl w:ilvl="0" w:tplc="18F60B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1B5487C"/>
    <w:multiLevelType w:val="hybridMultilevel"/>
    <w:tmpl w:val="1AFA557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32E72"/>
    <w:multiLevelType w:val="hybridMultilevel"/>
    <w:tmpl w:val="060C7E7A"/>
    <w:lvl w:ilvl="0" w:tplc="F9A25E9C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2D4E35C5"/>
    <w:multiLevelType w:val="hybridMultilevel"/>
    <w:tmpl w:val="04105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E462E"/>
    <w:multiLevelType w:val="hybridMultilevel"/>
    <w:tmpl w:val="481CDCAC"/>
    <w:name w:val="Нумерованный список 2"/>
    <w:lvl w:ilvl="0" w:tplc="4B30CDC6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DCF4FED0">
      <w:numFmt w:val="decimal"/>
      <w:lvlText w:val=""/>
      <w:lvlJc w:val="left"/>
      <w:pPr>
        <w:ind w:left="0" w:firstLine="0"/>
      </w:pPr>
    </w:lvl>
    <w:lvl w:ilvl="2" w:tplc="18C6EAC0">
      <w:numFmt w:val="decimal"/>
      <w:lvlText w:val=""/>
      <w:lvlJc w:val="left"/>
      <w:pPr>
        <w:ind w:left="0" w:firstLine="0"/>
      </w:pPr>
    </w:lvl>
    <w:lvl w:ilvl="3" w:tplc="646C1EBE">
      <w:numFmt w:val="decimal"/>
      <w:lvlText w:val=""/>
      <w:lvlJc w:val="left"/>
      <w:pPr>
        <w:ind w:left="0" w:firstLine="0"/>
      </w:pPr>
    </w:lvl>
    <w:lvl w:ilvl="4" w:tplc="B11ABA30">
      <w:numFmt w:val="decimal"/>
      <w:lvlText w:val=""/>
      <w:lvlJc w:val="left"/>
      <w:pPr>
        <w:ind w:left="0" w:firstLine="0"/>
      </w:pPr>
    </w:lvl>
    <w:lvl w:ilvl="5" w:tplc="4ED84DBE">
      <w:numFmt w:val="decimal"/>
      <w:lvlText w:val=""/>
      <w:lvlJc w:val="left"/>
      <w:pPr>
        <w:ind w:left="0" w:firstLine="0"/>
      </w:pPr>
    </w:lvl>
    <w:lvl w:ilvl="6" w:tplc="FD94DF14">
      <w:numFmt w:val="decimal"/>
      <w:lvlText w:val=""/>
      <w:lvlJc w:val="left"/>
      <w:pPr>
        <w:ind w:left="0" w:firstLine="0"/>
      </w:pPr>
    </w:lvl>
    <w:lvl w:ilvl="7" w:tplc="8600133C">
      <w:numFmt w:val="decimal"/>
      <w:lvlText w:val=""/>
      <w:lvlJc w:val="left"/>
      <w:pPr>
        <w:ind w:left="0" w:firstLine="0"/>
      </w:pPr>
    </w:lvl>
    <w:lvl w:ilvl="8" w:tplc="47F6FEA2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31970DF"/>
    <w:multiLevelType w:val="hybridMultilevel"/>
    <w:tmpl w:val="15FEFB78"/>
    <w:lvl w:ilvl="0" w:tplc="D6C24F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6257387"/>
    <w:multiLevelType w:val="hybridMultilevel"/>
    <w:tmpl w:val="6C5C79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376FF"/>
    <w:multiLevelType w:val="hybridMultilevel"/>
    <w:tmpl w:val="B0E6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65CF3"/>
    <w:multiLevelType w:val="hybridMultilevel"/>
    <w:tmpl w:val="E46C8C3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850E3"/>
    <w:multiLevelType w:val="hybridMultilevel"/>
    <w:tmpl w:val="F9607614"/>
    <w:lvl w:ilvl="0" w:tplc="F9A25E9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A803D9"/>
    <w:multiLevelType w:val="hybridMultilevel"/>
    <w:tmpl w:val="0A7C9F48"/>
    <w:lvl w:ilvl="0" w:tplc="9C5855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ED41B9B"/>
    <w:multiLevelType w:val="hybridMultilevel"/>
    <w:tmpl w:val="9832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B3D81"/>
    <w:multiLevelType w:val="hybridMultilevel"/>
    <w:tmpl w:val="E034AA48"/>
    <w:lvl w:ilvl="0" w:tplc="737CB798">
      <w:start w:val="1"/>
      <w:numFmt w:val="decimal"/>
      <w:lvlText w:val="%1."/>
      <w:lvlJc w:val="left"/>
      <w:pPr>
        <w:ind w:left="148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" w15:restartNumberingAfterBreak="0">
    <w:nsid w:val="556842BC"/>
    <w:multiLevelType w:val="hybridMultilevel"/>
    <w:tmpl w:val="4FC496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7747F"/>
    <w:multiLevelType w:val="hybridMultilevel"/>
    <w:tmpl w:val="320E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50F4B"/>
    <w:multiLevelType w:val="hybridMultilevel"/>
    <w:tmpl w:val="A44685AC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AE2672A"/>
    <w:multiLevelType w:val="hybridMultilevel"/>
    <w:tmpl w:val="8FD0B0B8"/>
    <w:lvl w:ilvl="0" w:tplc="F694280A">
      <w:start w:val="7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0600C9B"/>
    <w:multiLevelType w:val="hybridMultilevel"/>
    <w:tmpl w:val="F89AC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F688E"/>
    <w:multiLevelType w:val="hybridMultilevel"/>
    <w:tmpl w:val="A59CCEA4"/>
    <w:lvl w:ilvl="0" w:tplc="4B30CD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1B01A3"/>
    <w:multiLevelType w:val="hybridMultilevel"/>
    <w:tmpl w:val="C30C2D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A7574"/>
    <w:multiLevelType w:val="multilevel"/>
    <w:tmpl w:val="88FA575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05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" w:hanging="1440"/>
      </w:pPr>
      <w:rPr>
        <w:rFonts w:hint="default"/>
      </w:rPr>
    </w:lvl>
  </w:abstractNum>
  <w:abstractNum w:abstractNumId="29" w15:restartNumberingAfterBreak="0">
    <w:nsid w:val="72C425AA"/>
    <w:multiLevelType w:val="hybridMultilevel"/>
    <w:tmpl w:val="05A61E76"/>
    <w:lvl w:ilvl="0" w:tplc="B11C333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7A69A6"/>
    <w:multiLevelType w:val="hybridMultilevel"/>
    <w:tmpl w:val="A3E87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2647B"/>
    <w:multiLevelType w:val="multilevel"/>
    <w:tmpl w:val="6A80260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786D2F1C"/>
    <w:multiLevelType w:val="hybridMultilevel"/>
    <w:tmpl w:val="65E47554"/>
    <w:lvl w:ilvl="0" w:tplc="E28227C0">
      <w:start w:val="1"/>
      <w:numFmt w:val="decimal"/>
      <w:lvlText w:val="%1."/>
      <w:lvlJc w:val="left"/>
      <w:pPr>
        <w:ind w:left="1713" w:hanging="10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AC53B37"/>
    <w:multiLevelType w:val="hybridMultilevel"/>
    <w:tmpl w:val="F214A85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F56573B"/>
    <w:multiLevelType w:val="multilevel"/>
    <w:tmpl w:val="5A2258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FA536C0"/>
    <w:multiLevelType w:val="hybridMultilevel"/>
    <w:tmpl w:val="21A65D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14"/>
  </w:num>
  <w:num w:numId="4">
    <w:abstractNumId w:val="22"/>
  </w:num>
  <w:num w:numId="5">
    <w:abstractNumId w:val="19"/>
  </w:num>
  <w:num w:numId="6">
    <w:abstractNumId w:val="7"/>
  </w:num>
  <w:num w:numId="7">
    <w:abstractNumId w:val="1"/>
  </w:num>
  <w:num w:numId="8">
    <w:abstractNumId w:val="33"/>
  </w:num>
  <w:num w:numId="9">
    <w:abstractNumId w:val="21"/>
  </w:num>
  <w:num w:numId="10">
    <w:abstractNumId w:val="8"/>
  </w:num>
  <w:num w:numId="11">
    <w:abstractNumId w:val="23"/>
  </w:num>
  <w:num w:numId="12">
    <w:abstractNumId w:val="0"/>
  </w:num>
  <w:num w:numId="13">
    <w:abstractNumId w:val="10"/>
  </w:num>
  <w:num w:numId="14">
    <w:abstractNumId w:val="35"/>
  </w:num>
  <w:num w:numId="15">
    <w:abstractNumId w:val="5"/>
  </w:num>
  <w:num w:numId="16">
    <w:abstractNumId w:val="30"/>
  </w:num>
  <w:num w:numId="17">
    <w:abstractNumId w:val="3"/>
  </w:num>
  <w:num w:numId="18">
    <w:abstractNumId w:val="32"/>
  </w:num>
  <w:num w:numId="19">
    <w:abstractNumId w:val="2"/>
  </w:num>
  <w:num w:numId="20">
    <w:abstractNumId w:val="20"/>
  </w:num>
  <w:num w:numId="21">
    <w:abstractNumId w:val="6"/>
  </w:num>
  <w:num w:numId="22">
    <w:abstractNumId w:val="11"/>
  </w:num>
  <w:num w:numId="23">
    <w:abstractNumId w:val="25"/>
  </w:num>
  <w:num w:numId="24">
    <w:abstractNumId w:val="17"/>
  </w:num>
  <w:num w:numId="25">
    <w:abstractNumId w:val="9"/>
  </w:num>
  <w:num w:numId="26">
    <w:abstractNumId w:val="26"/>
  </w:num>
  <w:num w:numId="27">
    <w:abstractNumId w:val="15"/>
  </w:num>
  <w:num w:numId="28">
    <w:abstractNumId w:val="16"/>
  </w:num>
  <w:num w:numId="29">
    <w:abstractNumId w:val="29"/>
  </w:num>
  <w:num w:numId="30">
    <w:abstractNumId w:val="31"/>
  </w:num>
  <w:num w:numId="31">
    <w:abstractNumId w:val="34"/>
  </w:num>
  <w:num w:numId="32">
    <w:abstractNumId w:val="12"/>
  </w:num>
  <w:num w:numId="33">
    <w:abstractNumId w:val="27"/>
  </w:num>
  <w:num w:numId="34">
    <w:abstractNumId w:val="4"/>
  </w:num>
  <w:num w:numId="35">
    <w:abstractNumId w:val="1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ff1d4ac-3bfb-4422-8b55-1a01f29da327"/>
  </w:docVars>
  <w:rsids>
    <w:rsidRoot w:val="00147CE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47CE3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A6D4D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160CE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2A18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637FD1A-BB4A-4663-9C2D-5AF6BE9B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147C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9"/>
    <w:qFormat/>
    <w:rsid w:val="00147CE3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47CE3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eastAsia="Calibri" w:hAnsi="PetersburgCTT"/>
      <w:i/>
      <w:szCs w:val="24"/>
    </w:rPr>
  </w:style>
  <w:style w:type="paragraph" w:styleId="7">
    <w:name w:val="heading 7"/>
    <w:basedOn w:val="a"/>
    <w:next w:val="a"/>
    <w:link w:val="70"/>
    <w:uiPriority w:val="99"/>
    <w:qFormat/>
    <w:rsid w:val="00147CE3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eastAsia="Calibri" w:hAnsi="PetersburgCTT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47CE3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eastAsia="Calibri" w:hAnsi="PetersburgCTT"/>
      <w:i/>
      <w:szCs w:val="24"/>
    </w:rPr>
  </w:style>
  <w:style w:type="paragraph" w:styleId="9">
    <w:name w:val="heading 9"/>
    <w:basedOn w:val="a"/>
    <w:next w:val="a"/>
    <w:link w:val="90"/>
    <w:uiPriority w:val="99"/>
    <w:qFormat/>
    <w:rsid w:val="00147CE3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eastAsia="Calibri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link w:val="3"/>
    <w:uiPriority w:val="99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aliases w:val="Footer Cha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Footer Char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aliases w:val="Balloon Text Char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aliases w:val="Balloon Text Char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47CE3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47CE3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60">
    <w:name w:val="Заголовок 6 Знак"/>
    <w:aliases w:val="H6 Знак"/>
    <w:basedOn w:val="a0"/>
    <w:link w:val="6"/>
    <w:uiPriority w:val="99"/>
    <w:rsid w:val="00147CE3"/>
    <w:rPr>
      <w:rFonts w:ascii="PetersburgCTT" w:hAnsi="PetersburgCTT"/>
      <w:i/>
      <w:szCs w:val="24"/>
    </w:rPr>
  </w:style>
  <w:style w:type="character" w:customStyle="1" w:styleId="70">
    <w:name w:val="Заголовок 7 Знак"/>
    <w:basedOn w:val="a0"/>
    <w:link w:val="7"/>
    <w:uiPriority w:val="99"/>
    <w:rsid w:val="00147CE3"/>
    <w:rPr>
      <w:rFonts w:ascii="PetersburgCTT" w:hAnsi="PetersburgCTT"/>
      <w:szCs w:val="24"/>
    </w:rPr>
  </w:style>
  <w:style w:type="character" w:customStyle="1" w:styleId="80">
    <w:name w:val="Заголовок 8 Знак"/>
    <w:basedOn w:val="a0"/>
    <w:link w:val="8"/>
    <w:uiPriority w:val="99"/>
    <w:rsid w:val="00147CE3"/>
    <w:rPr>
      <w:rFonts w:ascii="PetersburgCTT" w:hAnsi="PetersburgCTT"/>
      <w:i/>
      <w:szCs w:val="24"/>
    </w:rPr>
  </w:style>
  <w:style w:type="character" w:customStyle="1" w:styleId="90">
    <w:name w:val="Заголовок 9 Знак"/>
    <w:basedOn w:val="a0"/>
    <w:link w:val="9"/>
    <w:uiPriority w:val="99"/>
    <w:rsid w:val="00147CE3"/>
    <w:rPr>
      <w:rFonts w:ascii="PetersburgCTT" w:hAnsi="PetersburgCTT"/>
      <w:i/>
      <w:sz w:val="18"/>
      <w:szCs w:val="24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uiPriority w:val="99"/>
    <w:semiHidden/>
    <w:rsid w:val="00147CE3"/>
    <w:rPr>
      <w:szCs w:val="24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uiPriority w:val="99"/>
    <w:semiHidden/>
    <w:rsid w:val="00147CE3"/>
    <w:rPr>
      <w:rFonts w:ascii="Times New Roman" w:eastAsia="Times New Roman" w:hAnsi="Times New Roman"/>
      <w:szCs w:val="24"/>
    </w:rPr>
  </w:style>
  <w:style w:type="character" w:styleId="ab">
    <w:name w:val="footnote reference"/>
    <w:uiPriority w:val="99"/>
    <w:semiHidden/>
    <w:rsid w:val="00147CE3"/>
    <w:rPr>
      <w:rFonts w:cs="Times New Roman"/>
      <w:vertAlign w:val="superscript"/>
    </w:rPr>
  </w:style>
  <w:style w:type="paragraph" w:styleId="11">
    <w:name w:val="toc 1"/>
    <w:basedOn w:val="a"/>
    <w:next w:val="a"/>
    <w:autoRedefine/>
    <w:uiPriority w:val="99"/>
    <w:semiHidden/>
    <w:unhideWhenUsed/>
    <w:rsid w:val="00147CE3"/>
    <w:pPr>
      <w:tabs>
        <w:tab w:val="right" w:leader="dot" w:pos="9344"/>
      </w:tabs>
      <w:spacing w:before="120"/>
      <w:jc w:val="center"/>
    </w:pPr>
    <w:rPr>
      <w:b/>
      <w:bCs/>
      <w:sz w:val="28"/>
      <w:szCs w:val="28"/>
    </w:rPr>
  </w:style>
  <w:style w:type="table" w:styleId="ac">
    <w:name w:val="Table Grid"/>
    <w:basedOn w:val="a1"/>
    <w:uiPriority w:val="99"/>
    <w:rsid w:val="00147CE3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147CE3"/>
    <w:rPr>
      <w:rFonts w:cs="Myriad Pro"/>
      <w:color w:val="000000"/>
      <w:sz w:val="22"/>
      <w:szCs w:val="22"/>
    </w:rPr>
  </w:style>
  <w:style w:type="character" w:styleId="ad">
    <w:name w:val="Emphasis"/>
    <w:uiPriority w:val="20"/>
    <w:qFormat/>
    <w:rsid w:val="00147CE3"/>
    <w:rPr>
      <w:i/>
      <w:iCs/>
    </w:rPr>
  </w:style>
  <w:style w:type="character" w:styleId="ae">
    <w:name w:val="Strong"/>
    <w:uiPriority w:val="22"/>
    <w:qFormat/>
    <w:rsid w:val="00147CE3"/>
    <w:rPr>
      <w:b/>
      <w:bCs/>
    </w:rPr>
  </w:style>
  <w:style w:type="paragraph" w:customStyle="1" w:styleId="norm4">
    <w:name w:val="norm4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index 2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norm6">
    <w:name w:val="norm6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norm2">
    <w:name w:val="norm2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af">
    <w:name w:val="Normal (Web)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Body Text"/>
    <w:aliases w:val=" Знак,Знак"/>
    <w:basedOn w:val="a"/>
    <w:link w:val="af1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Основной текст Знак"/>
    <w:aliases w:val=" Знак Знак,Знак Знак1"/>
    <w:basedOn w:val="a0"/>
    <w:link w:val="af0"/>
    <w:uiPriority w:val="99"/>
    <w:rsid w:val="00147CE3"/>
    <w:rPr>
      <w:rFonts w:ascii="Times New Roman" w:eastAsia="Times New Roman" w:hAnsi="Times New Roman"/>
      <w:sz w:val="24"/>
      <w:szCs w:val="24"/>
    </w:rPr>
  </w:style>
  <w:style w:type="character" w:styleId="af2">
    <w:name w:val="page number"/>
    <w:uiPriority w:val="99"/>
    <w:rsid w:val="00147CE3"/>
  </w:style>
  <w:style w:type="paragraph" w:styleId="22">
    <w:name w:val="Body Text 2"/>
    <w:basedOn w:val="a"/>
    <w:link w:val="23"/>
    <w:uiPriority w:val="99"/>
    <w:rsid w:val="00147CE3"/>
    <w:pPr>
      <w:spacing w:after="120" w:line="480" w:lineRule="auto"/>
    </w:pPr>
    <w:rPr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147CE3"/>
    <w:rPr>
      <w:rFonts w:ascii="Times New Roman" w:eastAsia="Times New Roman" w:hAnsi="Times New Roman"/>
      <w:szCs w:val="24"/>
    </w:rPr>
  </w:style>
  <w:style w:type="paragraph" w:styleId="24">
    <w:name w:val="Body Text Indent 2"/>
    <w:aliases w:val="Знак1"/>
    <w:basedOn w:val="a"/>
    <w:link w:val="25"/>
    <w:uiPriority w:val="99"/>
    <w:rsid w:val="00147CE3"/>
    <w:pPr>
      <w:spacing w:after="120" w:line="480" w:lineRule="auto"/>
      <w:ind w:left="283"/>
    </w:pPr>
    <w:rPr>
      <w:szCs w:val="24"/>
    </w:rPr>
  </w:style>
  <w:style w:type="character" w:customStyle="1" w:styleId="25">
    <w:name w:val="Основной текст с отступом 2 Знак"/>
    <w:aliases w:val="Знак1 Знак"/>
    <w:basedOn w:val="a0"/>
    <w:link w:val="24"/>
    <w:uiPriority w:val="99"/>
    <w:rsid w:val="00147CE3"/>
    <w:rPr>
      <w:rFonts w:ascii="Times New Roman" w:eastAsia="Times New Roman" w:hAnsi="Times New Roman"/>
      <w:szCs w:val="24"/>
    </w:rPr>
  </w:style>
  <w:style w:type="paragraph" w:customStyle="1" w:styleId="ConsPlusTitle">
    <w:name w:val="ConsPlusTitle"/>
    <w:rsid w:val="00147CE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3">
    <w:name w:val="Ст. без интервала"/>
    <w:basedOn w:val="af4"/>
    <w:uiPriority w:val="99"/>
    <w:qFormat/>
    <w:rsid w:val="00147CE3"/>
    <w:pPr>
      <w:ind w:firstLine="709"/>
    </w:pPr>
    <w:rPr>
      <w:rFonts w:eastAsia="Calibri"/>
      <w:szCs w:val="28"/>
      <w:lang w:eastAsia="en-US"/>
    </w:rPr>
  </w:style>
  <w:style w:type="paragraph" w:styleId="af4">
    <w:name w:val="No Spacing"/>
    <w:link w:val="af5"/>
    <w:uiPriority w:val="99"/>
    <w:qFormat/>
    <w:rsid w:val="00147CE3"/>
    <w:pPr>
      <w:jc w:val="both"/>
    </w:pPr>
    <w:rPr>
      <w:rFonts w:ascii="Times New Roman" w:eastAsia="Times New Roman" w:hAnsi="Times New Roman"/>
      <w:sz w:val="28"/>
      <w:szCs w:val="22"/>
    </w:rPr>
  </w:style>
  <w:style w:type="character" w:customStyle="1" w:styleId="26">
    <w:name w:val="Основной текст 2 Знак Знак Знак"/>
    <w:uiPriority w:val="99"/>
    <w:rsid w:val="00147CE3"/>
  </w:style>
  <w:style w:type="paragraph" w:customStyle="1" w:styleId="Table1">
    <w:name w:val="Table1"/>
    <w:basedOn w:val="a"/>
    <w:uiPriority w:val="99"/>
    <w:rsid w:val="00147CE3"/>
    <w:pPr>
      <w:widowControl w:val="0"/>
      <w:spacing w:before="40" w:after="40"/>
      <w:ind w:left="851"/>
    </w:pPr>
    <w:rPr>
      <w:rFonts w:ascii="AGOpus" w:hAnsi="AGOpus"/>
      <w:snapToGrid w:val="0"/>
      <w:color w:val="000000"/>
      <w:sz w:val="16"/>
      <w:szCs w:val="24"/>
      <w:lang w:val="en-US" w:eastAsia="ja-JP"/>
    </w:rPr>
  </w:style>
  <w:style w:type="paragraph" w:customStyle="1" w:styleId="12">
    <w:name w:val="Обычный1"/>
    <w:uiPriority w:val="99"/>
    <w:rsid w:val="00147CE3"/>
    <w:pPr>
      <w:widowControl w:val="0"/>
      <w:spacing w:line="480" w:lineRule="auto"/>
      <w:ind w:firstLine="260"/>
      <w:jc w:val="both"/>
    </w:pPr>
    <w:rPr>
      <w:rFonts w:ascii="Times New Roman" w:eastAsia="Times New Roman" w:hAnsi="Times New Roman"/>
      <w:sz w:val="24"/>
      <w:szCs w:val="24"/>
      <w:lang w:eastAsia="ja-JP"/>
    </w:rPr>
  </w:style>
  <w:style w:type="paragraph" w:customStyle="1" w:styleId="Table">
    <w:name w:val="Table"/>
    <w:basedOn w:val="a"/>
    <w:uiPriority w:val="99"/>
    <w:rsid w:val="00147CE3"/>
    <w:pPr>
      <w:widowControl w:val="0"/>
      <w:spacing w:before="40" w:after="40"/>
    </w:pPr>
    <w:rPr>
      <w:rFonts w:ascii="AGOpus" w:hAnsi="AGOpus" w:cs="AGOpus"/>
      <w:color w:val="000000"/>
      <w:sz w:val="16"/>
      <w:szCs w:val="16"/>
      <w:lang w:val="en-GB" w:eastAsia="en-US"/>
    </w:rPr>
  </w:style>
  <w:style w:type="paragraph" w:customStyle="1" w:styleId="ConsPlusNormal">
    <w:name w:val="ConsPlusNormal"/>
    <w:link w:val="ConsPlusNormal0"/>
    <w:rsid w:val="00147CE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  <w:lang w:eastAsia="ja-JP"/>
    </w:rPr>
  </w:style>
  <w:style w:type="paragraph" w:customStyle="1" w:styleId="ConsPlusNonformat">
    <w:name w:val="ConsPlusNonformat"/>
    <w:rsid w:val="00147CE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147CE3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styleId="af6">
    <w:name w:val="Hyperlink"/>
    <w:uiPriority w:val="99"/>
    <w:rsid w:val="00147CE3"/>
    <w:rPr>
      <w:color w:val="0000FF"/>
      <w:u w:val="single"/>
    </w:rPr>
  </w:style>
  <w:style w:type="character" w:customStyle="1" w:styleId="af7">
    <w:name w:val="Сноска_"/>
    <w:link w:val="af8"/>
    <w:locked/>
    <w:rsid w:val="00147CE3"/>
    <w:rPr>
      <w:sz w:val="27"/>
      <w:szCs w:val="27"/>
      <w:shd w:val="clear" w:color="auto" w:fill="FFFFFF"/>
    </w:rPr>
  </w:style>
  <w:style w:type="paragraph" w:customStyle="1" w:styleId="af8">
    <w:name w:val="Сноска"/>
    <w:basedOn w:val="a"/>
    <w:link w:val="af7"/>
    <w:rsid w:val="00147CE3"/>
    <w:pPr>
      <w:shd w:val="clear" w:color="auto" w:fill="FFFFFF"/>
      <w:spacing w:line="320" w:lineRule="exact"/>
    </w:pPr>
    <w:rPr>
      <w:rFonts w:ascii="Calibri" w:eastAsia="Calibri" w:hAnsi="Calibri"/>
      <w:sz w:val="27"/>
      <w:szCs w:val="27"/>
    </w:rPr>
  </w:style>
  <w:style w:type="character" w:customStyle="1" w:styleId="af9">
    <w:name w:val="Колонтитул_"/>
    <w:link w:val="afa"/>
    <w:uiPriority w:val="99"/>
    <w:locked/>
    <w:rsid w:val="00147CE3"/>
    <w:rPr>
      <w:noProof/>
      <w:shd w:val="clear" w:color="auto" w:fill="FFFFFF"/>
    </w:rPr>
  </w:style>
  <w:style w:type="paragraph" w:customStyle="1" w:styleId="afa">
    <w:name w:val="Колонтитул"/>
    <w:basedOn w:val="a"/>
    <w:link w:val="af9"/>
    <w:uiPriority w:val="99"/>
    <w:rsid w:val="00147CE3"/>
    <w:pPr>
      <w:shd w:val="clear" w:color="auto" w:fill="FFFFFF"/>
    </w:pPr>
    <w:rPr>
      <w:rFonts w:ascii="Calibri" w:eastAsia="Calibri" w:hAnsi="Calibri"/>
      <w:noProof/>
    </w:rPr>
  </w:style>
  <w:style w:type="character" w:customStyle="1" w:styleId="13">
    <w:name w:val="Заголовок №1_"/>
    <w:link w:val="14"/>
    <w:uiPriority w:val="99"/>
    <w:locked/>
    <w:rsid w:val="00147CE3"/>
    <w:rPr>
      <w:b/>
      <w:bCs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147CE3"/>
    <w:pPr>
      <w:shd w:val="clear" w:color="auto" w:fill="FFFFFF"/>
      <w:spacing w:before="420" w:line="317" w:lineRule="exact"/>
      <w:outlineLvl w:val="0"/>
    </w:pPr>
    <w:rPr>
      <w:rFonts w:ascii="Calibri" w:eastAsia="Calibri" w:hAnsi="Calibri"/>
      <w:b/>
      <w:bCs/>
      <w:sz w:val="26"/>
      <w:szCs w:val="26"/>
    </w:rPr>
  </w:style>
  <w:style w:type="character" w:customStyle="1" w:styleId="120">
    <w:name w:val="Заголовок №1 (2)_"/>
    <w:link w:val="121"/>
    <w:uiPriority w:val="99"/>
    <w:locked/>
    <w:rsid w:val="00147CE3"/>
    <w:rPr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147CE3"/>
    <w:pPr>
      <w:shd w:val="clear" w:color="auto" w:fill="FFFFFF"/>
      <w:spacing w:line="317" w:lineRule="exact"/>
      <w:ind w:firstLine="700"/>
      <w:outlineLvl w:val="0"/>
    </w:pPr>
    <w:rPr>
      <w:rFonts w:ascii="Calibri" w:eastAsia="Calibri" w:hAnsi="Calibri"/>
      <w:sz w:val="27"/>
      <w:szCs w:val="27"/>
    </w:rPr>
  </w:style>
  <w:style w:type="paragraph" w:customStyle="1" w:styleId="afb">
    <w:name w:val="Знак Знак Знак Знак Знак Знак 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fc">
    <w:name w:val="Body Text Indent"/>
    <w:basedOn w:val="a"/>
    <w:link w:val="afd"/>
    <w:uiPriority w:val="99"/>
    <w:rsid w:val="00147CE3"/>
    <w:pPr>
      <w:spacing w:after="120"/>
      <w:ind w:left="283"/>
    </w:pPr>
    <w:rPr>
      <w:sz w:val="24"/>
      <w:szCs w:val="24"/>
    </w:rPr>
  </w:style>
  <w:style w:type="character" w:customStyle="1" w:styleId="afd">
    <w:name w:val="Основной текст с отступом Знак"/>
    <w:basedOn w:val="a0"/>
    <w:link w:val="afc"/>
    <w:uiPriority w:val="99"/>
    <w:rsid w:val="00147CE3"/>
    <w:rPr>
      <w:rFonts w:ascii="Times New Roman" w:eastAsia="Times New Roman" w:hAnsi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147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47CE3"/>
    <w:rPr>
      <w:rFonts w:ascii="Times New Roman" w:eastAsia="Times New Roman" w:hAnsi="Times New Roman"/>
      <w:sz w:val="16"/>
      <w:szCs w:val="16"/>
    </w:rPr>
  </w:style>
  <w:style w:type="paragraph" w:customStyle="1" w:styleId="Style3">
    <w:name w:val="Style3"/>
    <w:basedOn w:val="a"/>
    <w:uiPriority w:val="99"/>
    <w:rsid w:val="00147CE3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147CE3"/>
    <w:pPr>
      <w:widowControl w:val="0"/>
      <w:autoSpaceDE w:val="0"/>
      <w:autoSpaceDN w:val="0"/>
      <w:adjustRightInd w:val="0"/>
      <w:spacing w:line="324" w:lineRule="exact"/>
      <w:ind w:firstLine="552"/>
    </w:pPr>
    <w:rPr>
      <w:sz w:val="24"/>
      <w:szCs w:val="24"/>
    </w:rPr>
  </w:style>
  <w:style w:type="paragraph" w:customStyle="1" w:styleId="ConsNonformat">
    <w:name w:val="ConsNonformat"/>
    <w:uiPriority w:val="99"/>
    <w:rsid w:val="00147CE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/>
    </w:rPr>
  </w:style>
  <w:style w:type="paragraph" w:customStyle="1" w:styleId="Style2">
    <w:name w:val="Style2"/>
    <w:basedOn w:val="a"/>
    <w:uiPriority w:val="99"/>
    <w:rsid w:val="00147CE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147CE3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uiPriority w:val="99"/>
    <w:rsid w:val="00147CE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147CE3"/>
    <w:rPr>
      <w:rFonts w:ascii="Times New Roman" w:hAnsi="Times New Roman" w:cs="Times New Roman" w:hint="default"/>
      <w:sz w:val="26"/>
      <w:szCs w:val="26"/>
    </w:rPr>
  </w:style>
  <w:style w:type="paragraph" w:customStyle="1" w:styleId="printheader">
    <w:name w:val="printheader"/>
    <w:basedOn w:val="a"/>
    <w:uiPriority w:val="99"/>
    <w:rsid w:val="00147CE3"/>
    <w:pPr>
      <w:spacing w:before="100" w:beforeAutospacing="1" w:after="45"/>
      <w:jc w:val="center"/>
    </w:pPr>
    <w:rPr>
      <w:rFonts w:ascii="Verdana" w:hAnsi="Verdana" w:cs="Arial"/>
      <w:b/>
      <w:bCs/>
      <w:color w:val="000000"/>
      <w:sz w:val="26"/>
      <w:szCs w:val="26"/>
    </w:rPr>
  </w:style>
  <w:style w:type="paragraph" w:customStyle="1" w:styleId="27">
    <w:name w:val="Обычный2"/>
    <w:uiPriority w:val="99"/>
    <w:rsid w:val="00147CE3"/>
    <w:pPr>
      <w:widowControl w:val="0"/>
      <w:spacing w:line="480" w:lineRule="auto"/>
      <w:ind w:firstLine="260"/>
      <w:jc w:val="both"/>
    </w:pPr>
    <w:rPr>
      <w:rFonts w:ascii="Times New Roman" w:eastAsia="Times New Roman" w:hAnsi="Times New Roman"/>
      <w:snapToGrid w:val="0"/>
      <w:sz w:val="24"/>
      <w:lang w:eastAsia="ja-JP"/>
    </w:rPr>
  </w:style>
  <w:style w:type="character" w:customStyle="1" w:styleId="afe">
    <w:name w:val="Знак Знак Знак"/>
    <w:uiPriority w:val="99"/>
    <w:locked/>
    <w:rsid w:val="00147CE3"/>
    <w:rPr>
      <w:sz w:val="24"/>
      <w:szCs w:val="24"/>
      <w:lang w:val="ru-RU" w:eastAsia="ru-RU" w:bidi="ar-SA"/>
    </w:rPr>
  </w:style>
  <w:style w:type="paragraph" w:customStyle="1" w:styleId="310">
    <w:name w:val="Основной текст с отступом 31"/>
    <w:basedOn w:val="a"/>
    <w:uiPriority w:val="99"/>
    <w:rsid w:val="00147CE3"/>
    <w:pPr>
      <w:spacing w:line="480" w:lineRule="auto"/>
      <w:ind w:left="-567" w:firstLine="567"/>
    </w:pPr>
    <w:rPr>
      <w:sz w:val="24"/>
      <w:szCs w:val="24"/>
    </w:rPr>
  </w:style>
  <w:style w:type="character" w:styleId="aff">
    <w:name w:val="FollowedHyperlink"/>
    <w:uiPriority w:val="99"/>
    <w:rsid w:val="00147CE3"/>
    <w:rPr>
      <w:color w:val="800080"/>
      <w:u w:val="single"/>
    </w:rPr>
  </w:style>
  <w:style w:type="paragraph" w:customStyle="1" w:styleId="font5">
    <w:name w:val="font5"/>
    <w:basedOn w:val="a"/>
    <w:uiPriority w:val="99"/>
    <w:rsid w:val="00147CE3"/>
    <w:pP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font6">
    <w:name w:val="font6"/>
    <w:basedOn w:val="a"/>
    <w:uiPriority w:val="99"/>
    <w:rsid w:val="00147CE3"/>
    <w:pP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24">
    <w:name w:val="xl2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5">
    <w:name w:val="xl2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6">
    <w:name w:val="xl2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7">
    <w:name w:val="xl27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28">
    <w:name w:val="xl2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9">
    <w:name w:val="xl2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0">
    <w:name w:val="xl30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2">
    <w:name w:val="xl32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3">
    <w:name w:val="xl33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4">
    <w:name w:val="xl3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5">
    <w:name w:val="xl3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6">
    <w:name w:val="xl3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7">
    <w:name w:val="xl37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8">
    <w:name w:val="xl3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9">
    <w:name w:val="xl3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0">
    <w:name w:val="xl4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1">
    <w:name w:val="xl4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2">
    <w:name w:val="xl4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3">
    <w:name w:val="xl4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4">
    <w:name w:val="xl4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5">
    <w:name w:val="xl4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6">
    <w:name w:val="xl4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7">
    <w:name w:val="xl47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8">
    <w:name w:val="xl4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9">
    <w:name w:val="xl4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1">
    <w:name w:val="xl5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2">
    <w:name w:val="xl5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3">
    <w:name w:val="xl5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4">
    <w:name w:val="xl5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5">
    <w:name w:val="xl5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6">
    <w:name w:val="xl5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7">
    <w:name w:val="xl57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8">
    <w:name w:val="xl5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9">
    <w:name w:val="xl5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0">
    <w:name w:val="xl6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1">
    <w:name w:val="xl6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2">
    <w:name w:val="xl62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3">
    <w:name w:val="xl63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4">
    <w:name w:val="xl6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5">
    <w:name w:val="xl6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6">
    <w:name w:val="xl6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7">
    <w:name w:val="xl67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8">
    <w:name w:val="xl6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9">
    <w:name w:val="xl6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0">
    <w:name w:val="xl70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1">
    <w:name w:val="xl71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2">
    <w:name w:val="xl7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3">
    <w:name w:val="xl7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4">
    <w:name w:val="xl7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5">
    <w:name w:val="xl7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76">
    <w:name w:val="xl7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7">
    <w:name w:val="xl7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8">
    <w:name w:val="xl78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9">
    <w:name w:val="xl7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0">
    <w:name w:val="xl80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1">
    <w:name w:val="xl81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2">
    <w:name w:val="xl8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3">
    <w:name w:val="xl83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4">
    <w:name w:val="xl84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5">
    <w:name w:val="xl8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6">
    <w:name w:val="xl86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7">
    <w:name w:val="xl8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8">
    <w:name w:val="xl8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i/>
      <w:iCs/>
      <w:sz w:val="18"/>
      <w:szCs w:val="18"/>
      <w:lang w:eastAsia="zh-CN"/>
    </w:rPr>
  </w:style>
  <w:style w:type="paragraph" w:customStyle="1" w:styleId="xl89">
    <w:name w:val="xl8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0">
    <w:name w:val="xl90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1">
    <w:name w:val="xl91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2">
    <w:name w:val="xl92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3">
    <w:name w:val="xl93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4">
    <w:name w:val="xl94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5">
    <w:name w:val="xl9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6">
    <w:name w:val="xl9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7">
    <w:name w:val="xl9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8">
    <w:name w:val="xl9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9">
    <w:name w:val="xl9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0">
    <w:name w:val="xl100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1">
    <w:name w:val="xl101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aff0">
    <w:name w:val="АПК_Абзац_норм Знак"/>
    <w:basedOn w:val="a"/>
    <w:link w:val="aff1"/>
    <w:uiPriority w:val="99"/>
    <w:rsid w:val="00147CE3"/>
    <w:pPr>
      <w:ind w:firstLine="340"/>
    </w:pPr>
    <w:rPr>
      <w:rFonts w:eastAsia="SimSun"/>
      <w:sz w:val="24"/>
      <w:szCs w:val="24"/>
      <w:lang w:eastAsia="zh-CN"/>
    </w:rPr>
  </w:style>
  <w:style w:type="character" w:customStyle="1" w:styleId="aff1">
    <w:name w:val="АПК_Абзац_норм Знак Знак"/>
    <w:link w:val="aff0"/>
    <w:uiPriority w:val="99"/>
    <w:rsid w:val="00147CE3"/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28">
    <w:name w:val="Основной текст (2)_ Знак"/>
    <w:link w:val="29"/>
    <w:uiPriority w:val="99"/>
    <w:locked/>
    <w:rsid w:val="00147CE3"/>
    <w:rPr>
      <w:b/>
      <w:bCs/>
      <w:smallCaps/>
      <w:sz w:val="31"/>
      <w:szCs w:val="31"/>
      <w:shd w:val="clear" w:color="auto" w:fill="FFFFFF"/>
    </w:rPr>
  </w:style>
  <w:style w:type="paragraph" w:customStyle="1" w:styleId="29">
    <w:name w:val="Основной текст (2)_"/>
    <w:basedOn w:val="a"/>
    <w:link w:val="28"/>
    <w:uiPriority w:val="99"/>
    <w:rsid w:val="00147CE3"/>
    <w:pPr>
      <w:shd w:val="clear" w:color="auto" w:fill="FFFFFF"/>
      <w:spacing w:before="1860" w:line="299" w:lineRule="exact"/>
      <w:jc w:val="center"/>
    </w:pPr>
    <w:rPr>
      <w:rFonts w:ascii="Calibri" w:eastAsia="Calibri" w:hAnsi="Calibri"/>
      <w:b/>
      <w:bCs/>
      <w:smallCaps/>
      <w:sz w:val="31"/>
      <w:szCs w:val="31"/>
    </w:rPr>
  </w:style>
  <w:style w:type="character" w:customStyle="1" w:styleId="15">
    <w:name w:val="Заголовок №1_ Знак Знак"/>
    <w:link w:val="16"/>
    <w:uiPriority w:val="99"/>
    <w:locked/>
    <w:rsid w:val="00147CE3"/>
    <w:rPr>
      <w:spacing w:val="10"/>
      <w:sz w:val="26"/>
      <w:szCs w:val="26"/>
      <w:shd w:val="clear" w:color="auto" w:fill="FFFFFF"/>
    </w:rPr>
  </w:style>
  <w:style w:type="paragraph" w:customStyle="1" w:styleId="16">
    <w:name w:val="Заголовок №1_ Знак"/>
    <w:basedOn w:val="a"/>
    <w:link w:val="15"/>
    <w:uiPriority w:val="99"/>
    <w:rsid w:val="00147CE3"/>
    <w:pPr>
      <w:shd w:val="clear" w:color="auto" w:fill="FFFFFF"/>
      <w:spacing w:after="360" w:line="240" w:lineRule="atLeast"/>
      <w:jc w:val="center"/>
      <w:outlineLvl w:val="0"/>
    </w:pPr>
    <w:rPr>
      <w:rFonts w:ascii="Calibri" w:eastAsia="Calibri" w:hAnsi="Calibri"/>
      <w:spacing w:val="10"/>
      <w:sz w:val="26"/>
      <w:szCs w:val="26"/>
    </w:rPr>
  </w:style>
  <w:style w:type="character" w:customStyle="1" w:styleId="10pt">
    <w:name w:val="Заголовок №1 + Интервал 0 pt"/>
    <w:uiPriority w:val="99"/>
    <w:rsid w:val="00147CE3"/>
    <w:rPr>
      <w:spacing w:val="-10"/>
      <w:sz w:val="26"/>
      <w:szCs w:val="26"/>
      <w:lang w:val="ru-RU" w:eastAsia="ru-RU" w:bidi="ar-SA"/>
    </w:rPr>
  </w:style>
  <w:style w:type="character" w:customStyle="1" w:styleId="7pt1">
    <w:name w:val="Основной текст + Интервал 7 pt1"/>
    <w:uiPriority w:val="99"/>
    <w:rsid w:val="00147CE3"/>
    <w:rPr>
      <w:rFonts w:ascii="Times New Roman" w:hAnsi="Times New Roman" w:cs="Times New Roman"/>
      <w:spacing w:val="150"/>
      <w:sz w:val="26"/>
      <w:szCs w:val="26"/>
    </w:rPr>
  </w:style>
  <w:style w:type="paragraph" w:customStyle="1" w:styleId="17">
    <w:name w:val="Абзац списка1"/>
    <w:basedOn w:val="a"/>
    <w:uiPriority w:val="99"/>
    <w:rsid w:val="00147CE3"/>
    <w:pPr>
      <w:ind w:left="720"/>
      <w:contextualSpacing/>
    </w:pPr>
    <w:rPr>
      <w:sz w:val="24"/>
      <w:szCs w:val="24"/>
    </w:rPr>
  </w:style>
  <w:style w:type="paragraph" w:customStyle="1" w:styleId="aff3">
    <w:name w:val="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8">
    <w:name w:val="1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9">
    <w:name w:val="Знак Знак Знак Знак Знак1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122">
    <w:name w:val="Заголовок №1 (2)_ Знак Знак"/>
    <w:link w:val="123"/>
    <w:uiPriority w:val="99"/>
    <w:rsid w:val="00147CE3"/>
    <w:rPr>
      <w:noProof/>
      <w:sz w:val="27"/>
      <w:szCs w:val="27"/>
      <w:shd w:val="clear" w:color="auto" w:fill="FFFFFF"/>
    </w:rPr>
  </w:style>
  <w:style w:type="paragraph" w:customStyle="1" w:styleId="123">
    <w:name w:val="Заголовок №1 (2)_ Знак"/>
    <w:basedOn w:val="a"/>
    <w:link w:val="122"/>
    <w:uiPriority w:val="99"/>
    <w:rsid w:val="00147CE3"/>
    <w:pPr>
      <w:shd w:val="clear" w:color="auto" w:fill="FFFFFF"/>
      <w:spacing w:line="317" w:lineRule="exact"/>
      <w:ind w:firstLine="700"/>
      <w:outlineLvl w:val="0"/>
    </w:pPr>
    <w:rPr>
      <w:rFonts w:ascii="Calibri" w:eastAsia="Calibri" w:hAnsi="Calibri"/>
      <w:noProof/>
      <w:sz w:val="27"/>
      <w:szCs w:val="27"/>
    </w:rPr>
  </w:style>
  <w:style w:type="character" w:customStyle="1" w:styleId="aff4">
    <w:name w:val="Сноска_ Знак"/>
    <w:uiPriority w:val="99"/>
    <w:rsid w:val="00147CE3"/>
    <w:rPr>
      <w:sz w:val="27"/>
      <w:szCs w:val="27"/>
      <w:lang w:val="ru-RU" w:eastAsia="ru-RU" w:bidi="ar-SA"/>
    </w:rPr>
  </w:style>
  <w:style w:type="character" w:customStyle="1" w:styleId="aff5">
    <w:name w:val="Колонтитул_ Знак"/>
    <w:uiPriority w:val="99"/>
    <w:rsid w:val="00147CE3"/>
    <w:rPr>
      <w:noProof/>
      <w:sz w:val="24"/>
      <w:szCs w:val="24"/>
      <w:lang w:val="ru-RU" w:eastAsia="ru-RU" w:bidi="ar-SA"/>
    </w:rPr>
  </w:style>
  <w:style w:type="character" w:customStyle="1" w:styleId="95pt">
    <w:name w:val="Колонтитул + 9.5 pt"/>
    <w:aliases w:val="Интервал 1 pt"/>
    <w:uiPriority w:val="99"/>
    <w:rsid w:val="00147CE3"/>
    <w:rPr>
      <w:noProof/>
      <w:spacing w:val="20"/>
      <w:sz w:val="19"/>
      <w:szCs w:val="19"/>
      <w:lang w:val="ru-RU" w:eastAsia="ru-RU" w:bidi="ar-SA"/>
    </w:rPr>
  </w:style>
  <w:style w:type="paragraph" w:customStyle="1" w:styleId="aff6">
    <w:name w:val="Нормальный (таблица)"/>
    <w:basedOn w:val="a"/>
    <w:next w:val="a"/>
    <w:uiPriority w:val="99"/>
    <w:rsid w:val="00147CE3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33">
    <w:name w:val="Body Text 3"/>
    <w:basedOn w:val="a"/>
    <w:link w:val="34"/>
    <w:uiPriority w:val="99"/>
    <w:rsid w:val="00147CE3"/>
    <w:pPr>
      <w:autoSpaceDE w:val="0"/>
      <w:autoSpaceDN w:val="0"/>
      <w:adjustRightInd w:val="0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rsid w:val="00147CE3"/>
    <w:rPr>
      <w:rFonts w:ascii="Times New Roman" w:eastAsia="Times New Roman" w:hAnsi="Times New Roman"/>
      <w:szCs w:val="24"/>
    </w:rPr>
  </w:style>
  <w:style w:type="paragraph" w:styleId="aff7">
    <w:name w:val="List Paragraph"/>
    <w:basedOn w:val="a"/>
    <w:uiPriority w:val="34"/>
    <w:qFormat/>
    <w:rsid w:val="00147CE3"/>
    <w:pPr>
      <w:suppressAutoHyphens/>
      <w:ind w:left="720"/>
    </w:pPr>
    <w:rPr>
      <w:sz w:val="24"/>
      <w:szCs w:val="24"/>
      <w:lang w:eastAsia="ar-SA"/>
    </w:rPr>
  </w:style>
  <w:style w:type="paragraph" w:customStyle="1" w:styleId="aff8">
    <w:name w:val="Знак Знак 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table" w:styleId="1a">
    <w:name w:val="Table Grid 1"/>
    <w:basedOn w:val="a1"/>
    <w:uiPriority w:val="99"/>
    <w:rsid w:val="00147CE3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9">
    <w:name w:val="АПК_Абзац_норм"/>
    <w:basedOn w:val="a"/>
    <w:uiPriority w:val="99"/>
    <w:rsid w:val="00147CE3"/>
    <w:pPr>
      <w:ind w:firstLine="340"/>
    </w:pPr>
    <w:rPr>
      <w:rFonts w:eastAsia="SimSun"/>
      <w:sz w:val="24"/>
      <w:szCs w:val="24"/>
      <w:lang w:eastAsia="zh-CN"/>
    </w:rPr>
  </w:style>
  <w:style w:type="paragraph" w:customStyle="1" w:styleId="1b">
    <w:name w:val="Без интервала1"/>
    <w:link w:val="NoSpacingChar"/>
    <w:uiPriority w:val="99"/>
    <w:rsid w:val="00147CE3"/>
    <w:rPr>
      <w:rFonts w:eastAsia="Times New Roman"/>
      <w:sz w:val="22"/>
      <w:szCs w:val="22"/>
    </w:rPr>
  </w:style>
  <w:style w:type="character" w:customStyle="1" w:styleId="NoSpacingChar">
    <w:name w:val="No Spacing Char"/>
    <w:link w:val="1b"/>
    <w:uiPriority w:val="99"/>
    <w:locked/>
    <w:rsid w:val="00147CE3"/>
    <w:rPr>
      <w:rFonts w:eastAsia="Times New Roman"/>
      <w:sz w:val="22"/>
      <w:szCs w:val="22"/>
    </w:rPr>
  </w:style>
  <w:style w:type="paragraph" w:customStyle="1" w:styleId="1c">
    <w:name w:val="Знак Знак1 Знак"/>
    <w:basedOn w:val="a"/>
    <w:uiPriority w:val="99"/>
    <w:rsid w:val="00147CE3"/>
    <w:pPr>
      <w:widowControl w:val="0"/>
      <w:adjustRightInd w:val="0"/>
      <w:spacing w:after="160" w:line="240" w:lineRule="exact"/>
      <w:jc w:val="right"/>
    </w:pPr>
    <w:rPr>
      <w:szCs w:val="24"/>
      <w:lang w:val="en-GB" w:eastAsia="en-US"/>
    </w:rPr>
  </w:style>
  <w:style w:type="paragraph" w:customStyle="1" w:styleId="msonormalcxspmiddle">
    <w:name w:val="msonormal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middle">
    <w:name w:val="msonormalcxspmiddlecxspmiddle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last">
    <w:name w:val="msonormalcxspmiddlecxspmiddle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2a">
    <w:name w:val="Основной текст (2)"/>
    <w:basedOn w:val="a"/>
    <w:uiPriority w:val="99"/>
    <w:rsid w:val="00147CE3"/>
    <w:pPr>
      <w:shd w:val="clear" w:color="auto" w:fill="FFFFFF"/>
      <w:spacing w:before="1860" w:line="299" w:lineRule="exact"/>
      <w:jc w:val="center"/>
    </w:pPr>
    <w:rPr>
      <w:b/>
      <w:bCs/>
      <w:smallCaps/>
      <w:sz w:val="31"/>
      <w:szCs w:val="31"/>
    </w:rPr>
  </w:style>
  <w:style w:type="character" w:customStyle="1" w:styleId="35">
    <w:name w:val="Знак Знак3"/>
    <w:uiPriority w:val="99"/>
    <w:locked/>
    <w:rsid w:val="00147CE3"/>
    <w:rPr>
      <w:rFonts w:eastAsia="Calibri"/>
      <w:sz w:val="24"/>
      <w:szCs w:val="24"/>
      <w:lang w:val="ru-RU" w:eastAsia="ru-RU" w:bidi="ar-SA"/>
    </w:rPr>
  </w:style>
  <w:style w:type="paragraph" w:styleId="affa">
    <w:name w:val="Document Map"/>
    <w:basedOn w:val="a"/>
    <w:link w:val="affb"/>
    <w:uiPriority w:val="99"/>
    <w:semiHidden/>
    <w:rsid w:val="00147CE3"/>
    <w:pPr>
      <w:shd w:val="clear" w:color="auto" w:fill="000080"/>
    </w:pPr>
    <w:rPr>
      <w:rFonts w:ascii="Tahoma" w:hAnsi="Tahoma"/>
    </w:rPr>
  </w:style>
  <w:style w:type="character" w:customStyle="1" w:styleId="affb">
    <w:name w:val="Схема документа Знак"/>
    <w:basedOn w:val="a0"/>
    <w:link w:val="affa"/>
    <w:uiPriority w:val="99"/>
    <w:semiHidden/>
    <w:rsid w:val="00147CE3"/>
    <w:rPr>
      <w:rFonts w:ascii="Tahoma" w:eastAsia="Times New Roman" w:hAnsi="Tahoma"/>
      <w:shd w:val="clear" w:color="auto" w:fill="000080"/>
    </w:rPr>
  </w:style>
  <w:style w:type="character" w:customStyle="1" w:styleId="rvts6">
    <w:name w:val="rvts6"/>
    <w:uiPriority w:val="99"/>
    <w:rsid w:val="00147CE3"/>
  </w:style>
  <w:style w:type="paragraph" w:customStyle="1" w:styleId="Heading">
    <w:name w:val="Heading"/>
    <w:rsid w:val="00147CE3"/>
    <w:rPr>
      <w:rFonts w:ascii="Arial" w:eastAsia="Times New Roman" w:hAnsi="Arial"/>
      <w:b/>
      <w:snapToGrid w:val="0"/>
      <w:sz w:val="22"/>
    </w:rPr>
  </w:style>
  <w:style w:type="paragraph" w:customStyle="1" w:styleId="210">
    <w:name w:val="Основной текст 21"/>
    <w:basedOn w:val="a"/>
    <w:uiPriority w:val="99"/>
    <w:rsid w:val="00147CE3"/>
    <w:pPr>
      <w:ind w:firstLine="709"/>
      <w:jc w:val="both"/>
    </w:pPr>
    <w:rPr>
      <w:sz w:val="28"/>
      <w:lang w:eastAsia="ja-JP"/>
    </w:rPr>
  </w:style>
  <w:style w:type="paragraph" w:styleId="affc">
    <w:name w:val="Subtitle"/>
    <w:basedOn w:val="a"/>
    <w:next w:val="af0"/>
    <w:link w:val="affd"/>
    <w:uiPriority w:val="99"/>
    <w:qFormat/>
    <w:rsid w:val="00147CE3"/>
    <w:pPr>
      <w:suppressAutoHyphens/>
      <w:jc w:val="center"/>
    </w:pPr>
    <w:rPr>
      <w:b/>
      <w:bCs/>
      <w:sz w:val="26"/>
      <w:szCs w:val="26"/>
      <w:lang w:eastAsia="ar-SA"/>
    </w:rPr>
  </w:style>
  <w:style w:type="character" w:customStyle="1" w:styleId="affd">
    <w:name w:val="Подзаголовок Знак"/>
    <w:basedOn w:val="a0"/>
    <w:link w:val="affc"/>
    <w:uiPriority w:val="99"/>
    <w:rsid w:val="00147CE3"/>
    <w:rPr>
      <w:rFonts w:ascii="Times New Roman" w:eastAsia="Times New Roman" w:hAnsi="Times New Roman"/>
      <w:b/>
      <w:bCs/>
      <w:sz w:val="26"/>
      <w:szCs w:val="26"/>
      <w:lang w:eastAsia="ar-SA"/>
    </w:rPr>
  </w:style>
  <w:style w:type="character" w:customStyle="1" w:styleId="1d">
    <w:name w:val="Основной текст1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affe">
    <w:name w:val="Основной текст_"/>
    <w:link w:val="71"/>
    <w:uiPriority w:val="99"/>
    <w:rsid w:val="00147CE3"/>
    <w:rPr>
      <w:sz w:val="27"/>
      <w:szCs w:val="27"/>
      <w:shd w:val="clear" w:color="auto" w:fill="FFFFFF"/>
    </w:rPr>
  </w:style>
  <w:style w:type="character" w:customStyle="1" w:styleId="72">
    <w:name w:val="Основной текст (7)_"/>
    <w:link w:val="73"/>
    <w:uiPriority w:val="99"/>
    <w:rsid w:val="00147CE3"/>
    <w:rPr>
      <w:i/>
      <w:iCs/>
      <w:sz w:val="27"/>
      <w:szCs w:val="27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147CE3"/>
    <w:pPr>
      <w:widowControl w:val="0"/>
      <w:shd w:val="clear" w:color="auto" w:fill="FFFFFF"/>
      <w:spacing w:line="322" w:lineRule="exact"/>
      <w:ind w:firstLine="560"/>
      <w:jc w:val="both"/>
    </w:pPr>
    <w:rPr>
      <w:rFonts w:ascii="Calibri" w:eastAsia="Calibri" w:hAnsi="Calibri"/>
      <w:i/>
      <w:iCs/>
      <w:sz w:val="27"/>
      <w:szCs w:val="27"/>
    </w:rPr>
  </w:style>
  <w:style w:type="paragraph" w:customStyle="1" w:styleId="71">
    <w:name w:val="Основной текст7"/>
    <w:basedOn w:val="a"/>
    <w:link w:val="affe"/>
    <w:uiPriority w:val="99"/>
    <w:rsid w:val="00147CE3"/>
    <w:pPr>
      <w:widowControl w:val="0"/>
      <w:shd w:val="clear" w:color="auto" w:fill="FFFFFF"/>
      <w:spacing w:after="780" w:line="240" w:lineRule="atLeast"/>
      <w:jc w:val="right"/>
    </w:pPr>
    <w:rPr>
      <w:rFonts w:ascii="Calibri" w:eastAsia="Calibri" w:hAnsi="Calibri"/>
      <w:sz w:val="27"/>
      <w:szCs w:val="27"/>
    </w:rPr>
  </w:style>
  <w:style w:type="character" w:customStyle="1" w:styleId="36">
    <w:name w:val="Основной текст3"/>
    <w:uiPriority w:val="99"/>
    <w:rsid w:val="00147CE3"/>
    <w:rPr>
      <w:color w:val="000000"/>
      <w:spacing w:val="0"/>
      <w:w w:val="100"/>
      <w:position w:val="0"/>
      <w:sz w:val="27"/>
      <w:szCs w:val="27"/>
      <w:lang w:val="ru-RU" w:bidi="ar-SA"/>
    </w:rPr>
  </w:style>
  <w:style w:type="paragraph" w:styleId="afff">
    <w:name w:val="Title"/>
    <w:basedOn w:val="a"/>
    <w:link w:val="afff0"/>
    <w:uiPriority w:val="99"/>
    <w:qFormat/>
    <w:rsid w:val="00147CE3"/>
    <w:pPr>
      <w:spacing w:before="240" w:after="60" w:line="276" w:lineRule="auto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fff0">
    <w:name w:val="Заголовок Знак"/>
    <w:basedOn w:val="a0"/>
    <w:link w:val="afff"/>
    <w:uiPriority w:val="99"/>
    <w:rsid w:val="00147CE3"/>
    <w:rPr>
      <w:rFonts w:ascii="Arial" w:eastAsia="Times New Roman" w:hAnsi="Arial"/>
      <w:b/>
      <w:kern w:val="28"/>
      <w:sz w:val="32"/>
    </w:rPr>
  </w:style>
  <w:style w:type="character" w:customStyle="1" w:styleId="41">
    <w:name w:val="Основной текст4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230">
    <w:name w:val="Основной текст (2)3"/>
    <w:uiPriority w:val="99"/>
    <w:rsid w:val="00147CE3"/>
    <w:rPr>
      <w:b/>
      <w:bCs/>
      <w:color w:val="000000"/>
      <w:spacing w:val="0"/>
      <w:w w:val="100"/>
      <w:position w:val="0"/>
      <w:sz w:val="29"/>
      <w:szCs w:val="29"/>
      <w:lang w:val="ru-RU" w:bidi="ar-SA"/>
    </w:rPr>
  </w:style>
  <w:style w:type="character" w:customStyle="1" w:styleId="51">
    <w:name w:val="Основной текст5"/>
    <w:uiPriority w:val="99"/>
    <w:rsid w:val="00147CE3"/>
    <w:rPr>
      <w:color w:val="000000"/>
      <w:spacing w:val="0"/>
      <w:w w:val="100"/>
      <w:position w:val="0"/>
      <w:sz w:val="27"/>
      <w:szCs w:val="27"/>
      <w:lang w:val="ru-RU" w:bidi="ar-SA"/>
    </w:rPr>
  </w:style>
  <w:style w:type="character" w:customStyle="1" w:styleId="61">
    <w:name w:val="Основной текст6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paragraph" w:customStyle="1" w:styleId="211">
    <w:name w:val="Основной текст (2)1"/>
    <w:basedOn w:val="a"/>
    <w:uiPriority w:val="99"/>
    <w:rsid w:val="00147CE3"/>
    <w:pPr>
      <w:widowControl w:val="0"/>
      <w:shd w:val="clear" w:color="auto" w:fill="FFFFFF"/>
      <w:spacing w:before="900" w:after="180" w:line="240" w:lineRule="atLeast"/>
      <w:jc w:val="both"/>
    </w:pPr>
    <w:rPr>
      <w:b/>
      <w:bCs/>
      <w:sz w:val="29"/>
      <w:szCs w:val="29"/>
    </w:rPr>
  </w:style>
  <w:style w:type="paragraph" w:customStyle="1" w:styleId="Default">
    <w:name w:val="Default"/>
    <w:uiPriority w:val="99"/>
    <w:rsid w:val="00147CE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f1">
    <w:name w:val="МОН основной Знак"/>
    <w:basedOn w:val="a"/>
    <w:uiPriority w:val="99"/>
    <w:rsid w:val="00147CE3"/>
    <w:pPr>
      <w:widowControl w:val="0"/>
      <w:suppressAutoHyphens/>
      <w:autoSpaceDE w:val="0"/>
      <w:spacing w:line="360" w:lineRule="auto"/>
      <w:ind w:firstLine="709"/>
      <w:jc w:val="both"/>
    </w:pPr>
    <w:rPr>
      <w:sz w:val="28"/>
      <w:lang w:eastAsia="ar-SA"/>
    </w:rPr>
  </w:style>
  <w:style w:type="character" w:customStyle="1" w:styleId="afff2">
    <w:name w:val="Не вступил в силу"/>
    <w:uiPriority w:val="99"/>
    <w:rsid w:val="00147CE3"/>
    <w:rPr>
      <w:color w:val="008080"/>
    </w:rPr>
  </w:style>
  <w:style w:type="character" w:customStyle="1" w:styleId="1e">
    <w:name w:val="Знак Знак Знак1"/>
    <w:uiPriority w:val="99"/>
    <w:locked/>
    <w:rsid w:val="00147CE3"/>
    <w:rPr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147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147CE3"/>
    <w:rPr>
      <w:rFonts w:ascii="Courier New" w:hAnsi="Courier New"/>
    </w:rPr>
  </w:style>
  <w:style w:type="paragraph" w:styleId="afff3">
    <w:name w:val="Plain Text"/>
    <w:basedOn w:val="a"/>
    <w:link w:val="afff4"/>
    <w:uiPriority w:val="99"/>
    <w:rsid w:val="00147CE3"/>
    <w:rPr>
      <w:rFonts w:ascii="Courier New" w:hAnsi="Courier New"/>
    </w:rPr>
  </w:style>
  <w:style w:type="character" w:customStyle="1" w:styleId="afff4">
    <w:name w:val="Текст Знак"/>
    <w:basedOn w:val="a0"/>
    <w:link w:val="afff3"/>
    <w:uiPriority w:val="99"/>
    <w:rsid w:val="00147CE3"/>
    <w:rPr>
      <w:rFonts w:ascii="Courier New" w:eastAsia="Times New Roman" w:hAnsi="Courier New"/>
    </w:rPr>
  </w:style>
  <w:style w:type="paragraph" w:customStyle="1" w:styleId="14TexstOSNOVA1012">
    <w:name w:val="14TexstOSNOVA_10/12"/>
    <w:basedOn w:val="a"/>
    <w:uiPriority w:val="99"/>
    <w:rsid w:val="00147CE3"/>
    <w:pPr>
      <w:autoSpaceDE w:val="0"/>
      <w:autoSpaceDN w:val="0"/>
      <w:adjustRightInd w:val="0"/>
      <w:spacing w:line="240" w:lineRule="atLeast"/>
      <w:ind w:firstLine="340"/>
      <w:jc w:val="both"/>
      <w:textAlignment w:val="center"/>
    </w:pPr>
    <w:rPr>
      <w:rFonts w:ascii="PragmaticaC" w:eastAsia="Calibri" w:hAnsi="PragmaticaC" w:cs="PragmaticaC"/>
      <w:color w:val="000000"/>
      <w:lang w:eastAsia="en-US"/>
    </w:rPr>
  </w:style>
  <w:style w:type="character" w:customStyle="1" w:styleId="af5">
    <w:name w:val="Без интервала Знак"/>
    <w:link w:val="af4"/>
    <w:uiPriority w:val="99"/>
    <w:rsid w:val="00147CE3"/>
    <w:rPr>
      <w:rFonts w:ascii="Times New Roman" w:eastAsia="Times New Roman" w:hAnsi="Times New Roman"/>
      <w:sz w:val="28"/>
      <w:szCs w:val="22"/>
    </w:rPr>
  </w:style>
  <w:style w:type="paragraph" w:customStyle="1" w:styleId="afff5">
    <w:name w:val="Обычный (паспорт)"/>
    <w:basedOn w:val="a"/>
    <w:uiPriority w:val="99"/>
    <w:rsid w:val="00147CE3"/>
    <w:rPr>
      <w:rFonts w:eastAsia="Calibri"/>
      <w:sz w:val="28"/>
      <w:szCs w:val="28"/>
      <w:lang w:eastAsia="ar-SA"/>
    </w:rPr>
  </w:style>
  <w:style w:type="character" w:customStyle="1" w:styleId="FontStyle49">
    <w:name w:val="Font Style49"/>
    <w:uiPriority w:val="99"/>
    <w:rsid w:val="00147CE3"/>
    <w:rPr>
      <w:rFonts w:ascii="Times New Roman" w:hAnsi="Times New Roman" w:cs="Times New Roman" w:hint="default"/>
      <w:sz w:val="20"/>
      <w:szCs w:val="20"/>
    </w:rPr>
  </w:style>
  <w:style w:type="paragraph" w:customStyle="1" w:styleId="500">
    <w:name w:val="Основной текст50"/>
    <w:basedOn w:val="a"/>
    <w:uiPriority w:val="99"/>
    <w:rsid w:val="00147CE3"/>
    <w:pPr>
      <w:shd w:val="clear" w:color="auto" w:fill="FFFFFF"/>
      <w:spacing w:line="288" w:lineRule="exact"/>
      <w:ind w:hanging="220"/>
      <w:jc w:val="both"/>
    </w:pPr>
    <w:rPr>
      <w:rFonts w:ascii="Trebuchet MS" w:eastAsia="Trebuchet MS" w:hAnsi="Trebuchet MS" w:cs="Trebuchet MS"/>
      <w:sz w:val="21"/>
      <w:szCs w:val="21"/>
    </w:rPr>
  </w:style>
  <w:style w:type="paragraph" w:customStyle="1" w:styleId="1f">
    <w:name w:val="Заголовок1"/>
    <w:basedOn w:val="a"/>
    <w:next w:val="af0"/>
    <w:uiPriority w:val="99"/>
    <w:rsid w:val="00147CE3"/>
    <w:pPr>
      <w:keepNext/>
      <w:suppressAutoHyphens/>
      <w:spacing w:before="240" w:after="120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2b">
    <w:name w:val="Основной текст2"/>
    <w:basedOn w:val="a"/>
    <w:uiPriority w:val="99"/>
    <w:rsid w:val="00147CE3"/>
    <w:pPr>
      <w:widowControl w:val="0"/>
      <w:shd w:val="clear" w:color="auto" w:fill="FFFFFF"/>
      <w:spacing w:line="320" w:lineRule="exact"/>
      <w:jc w:val="both"/>
    </w:pPr>
    <w:rPr>
      <w:color w:val="000000"/>
      <w:sz w:val="24"/>
      <w:szCs w:val="24"/>
    </w:rPr>
  </w:style>
  <w:style w:type="paragraph" w:customStyle="1" w:styleId="afff6">
    <w:name w:val="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7">
    <w:name w:val="МОН"/>
    <w:basedOn w:val="a"/>
    <w:rsid w:val="00147CE3"/>
    <w:pPr>
      <w:spacing w:line="360" w:lineRule="auto"/>
      <w:ind w:firstLine="709"/>
      <w:jc w:val="both"/>
    </w:pPr>
    <w:rPr>
      <w:sz w:val="28"/>
    </w:rPr>
  </w:style>
  <w:style w:type="paragraph" w:customStyle="1" w:styleId="1f0">
    <w:name w:val="Обычный (веб)1"/>
    <w:basedOn w:val="a"/>
    <w:uiPriority w:val="99"/>
    <w:rsid w:val="00147CE3"/>
    <w:pPr>
      <w:spacing w:before="100" w:after="100"/>
    </w:pPr>
    <w:rPr>
      <w:rFonts w:ascii="Arial" w:hAnsi="Arial"/>
      <w:color w:val="000000"/>
      <w:sz w:val="16"/>
    </w:rPr>
  </w:style>
  <w:style w:type="character" w:customStyle="1" w:styleId="130">
    <w:name w:val="Знак Знак13"/>
    <w:uiPriority w:val="99"/>
    <w:rsid w:val="00147CE3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rvps1401">
    <w:name w:val="rvps1401"/>
    <w:basedOn w:val="a"/>
    <w:uiPriority w:val="99"/>
    <w:rsid w:val="00147CE3"/>
    <w:pPr>
      <w:spacing w:after="225"/>
    </w:pPr>
    <w:rPr>
      <w:rFonts w:ascii="Arial" w:hAnsi="Arial" w:cs="Arial"/>
      <w:color w:val="000000"/>
      <w:sz w:val="18"/>
      <w:szCs w:val="18"/>
    </w:rPr>
  </w:style>
  <w:style w:type="paragraph" w:customStyle="1" w:styleId="212">
    <w:name w:val="Основной текст с отступом 21"/>
    <w:basedOn w:val="a"/>
    <w:uiPriority w:val="99"/>
    <w:rsid w:val="00147CE3"/>
    <w:pPr>
      <w:spacing w:line="360" w:lineRule="auto"/>
      <w:ind w:firstLine="720"/>
      <w:jc w:val="both"/>
    </w:pPr>
    <w:rPr>
      <w:b/>
      <w:bCs/>
      <w:sz w:val="28"/>
      <w:szCs w:val="28"/>
    </w:rPr>
  </w:style>
  <w:style w:type="paragraph" w:customStyle="1" w:styleId="81">
    <w:name w:val="Основной текст8"/>
    <w:next w:val="a"/>
    <w:link w:val="bodytext1"/>
    <w:uiPriority w:val="99"/>
    <w:rsid w:val="00147CE3"/>
    <w:pPr>
      <w:spacing w:line="230" w:lineRule="auto"/>
      <w:ind w:firstLine="425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bodytext1">
    <w:name w:val="body text Знак1"/>
    <w:link w:val="81"/>
    <w:uiPriority w:val="99"/>
    <w:rsid w:val="00147CE3"/>
    <w:rPr>
      <w:rFonts w:ascii="Times New Roman" w:eastAsia="Times New Roman" w:hAnsi="Times New Roman"/>
      <w:sz w:val="22"/>
      <w:szCs w:val="22"/>
    </w:rPr>
  </w:style>
  <w:style w:type="paragraph" w:styleId="2c">
    <w:name w:val="toc 2"/>
    <w:basedOn w:val="a"/>
    <w:next w:val="a"/>
    <w:autoRedefine/>
    <w:uiPriority w:val="99"/>
    <w:rsid w:val="00147CE3"/>
    <w:pPr>
      <w:ind w:left="240"/>
    </w:pPr>
    <w:rPr>
      <w:sz w:val="24"/>
      <w:szCs w:val="24"/>
    </w:rPr>
  </w:style>
  <w:style w:type="character" w:customStyle="1" w:styleId="13pt">
    <w:name w:val="Заголовок №1 + Интервал 3 pt"/>
    <w:uiPriority w:val="99"/>
    <w:rsid w:val="00147CE3"/>
    <w:rPr>
      <w:b/>
      <w:bCs/>
      <w:spacing w:val="70"/>
      <w:sz w:val="22"/>
      <w:szCs w:val="22"/>
      <w:shd w:val="clear" w:color="auto" w:fill="FFFFFF"/>
      <w:lang w:bidi="ar-SA"/>
    </w:rPr>
  </w:style>
  <w:style w:type="character" w:customStyle="1" w:styleId="2d">
    <w:name w:val="Заголовок №2_"/>
    <w:link w:val="2e"/>
    <w:uiPriority w:val="99"/>
    <w:locked/>
    <w:rsid w:val="00147CE3"/>
    <w:rPr>
      <w:b/>
      <w:bCs/>
      <w:shd w:val="clear" w:color="auto" w:fill="FFFFFF"/>
    </w:rPr>
  </w:style>
  <w:style w:type="paragraph" w:customStyle="1" w:styleId="2e">
    <w:name w:val="Заголовок №2"/>
    <w:basedOn w:val="a"/>
    <w:link w:val="2d"/>
    <w:uiPriority w:val="99"/>
    <w:rsid w:val="00147CE3"/>
    <w:pPr>
      <w:shd w:val="clear" w:color="auto" w:fill="FFFFFF"/>
      <w:spacing w:after="60" w:line="240" w:lineRule="atLeast"/>
      <w:outlineLvl w:val="1"/>
    </w:pPr>
    <w:rPr>
      <w:rFonts w:ascii="Calibri" w:eastAsia="Calibri" w:hAnsi="Calibri"/>
      <w:b/>
      <w:bCs/>
      <w:shd w:val="clear" w:color="auto" w:fill="FFFFFF"/>
    </w:rPr>
  </w:style>
  <w:style w:type="character" w:customStyle="1" w:styleId="42">
    <w:name w:val="Основной текст (4)_"/>
    <w:link w:val="43"/>
    <w:uiPriority w:val="99"/>
    <w:locked/>
    <w:rsid w:val="00147CE3"/>
    <w:rPr>
      <w:rFonts w:ascii="Courier New" w:hAnsi="Courier New"/>
      <w:sz w:val="23"/>
      <w:szCs w:val="23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147CE3"/>
    <w:pPr>
      <w:shd w:val="clear" w:color="auto" w:fill="FFFFFF"/>
      <w:spacing w:line="269" w:lineRule="exact"/>
      <w:ind w:firstLine="720"/>
      <w:jc w:val="both"/>
    </w:pPr>
    <w:rPr>
      <w:rFonts w:ascii="Courier New" w:eastAsia="Calibri" w:hAnsi="Courier New"/>
      <w:sz w:val="23"/>
      <w:szCs w:val="23"/>
      <w:shd w:val="clear" w:color="auto" w:fill="FFFFFF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"/>
    <w:uiPriority w:val="99"/>
    <w:semiHidden/>
    <w:locked/>
    <w:rsid w:val="00147CE3"/>
    <w:rPr>
      <w:rFonts w:ascii="Times New Roman" w:hAnsi="Times New Roman" w:cs="Times New Roman"/>
      <w:sz w:val="20"/>
      <w:szCs w:val="20"/>
    </w:rPr>
  </w:style>
  <w:style w:type="paragraph" w:customStyle="1" w:styleId="2f">
    <w:name w:val="Абзац списка2"/>
    <w:basedOn w:val="a"/>
    <w:rsid w:val="00147CE3"/>
    <w:pPr>
      <w:suppressAutoHyphens/>
      <w:ind w:left="720"/>
    </w:pPr>
    <w:rPr>
      <w:rFonts w:eastAsia="Calibri"/>
      <w:sz w:val="24"/>
      <w:szCs w:val="24"/>
      <w:lang w:eastAsia="ar-SA"/>
    </w:rPr>
  </w:style>
  <w:style w:type="paragraph" w:customStyle="1" w:styleId="acxspmiddle">
    <w:name w:val="acxspmiddle"/>
    <w:basedOn w:val="a"/>
    <w:rsid w:val="00147CE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cxsplast">
    <w:name w:val="acxsplast"/>
    <w:basedOn w:val="a"/>
    <w:rsid w:val="00147CE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147CE3"/>
  </w:style>
  <w:style w:type="character" w:customStyle="1" w:styleId="ConsPlusNormal0">
    <w:name w:val="ConsPlusNormal Знак"/>
    <w:link w:val="ConsPlusNormal"/>
    <w:locked/>
    <w:rsid w:val="00147CE3"/>
    <w:rPr>
      <w:rFonts w:ascii="Arial" w:eastAsia="MS Mincho" w:hAnsi="Arial" w:cs="Arial"/>
      <w:lang w:eastAsia="ja-JP"/>
    </w:rPr>
  </w:style>
  <w:style w:type="paragraph" w:customStyle="1" w:styleId="ConsPlusDocList">
    <w:name w:val="ConsPlusDocList"/>
    <w:rsid w:val="00147CE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147CE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47CE3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47CE3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f1">
    <w:name w:val="Сетка таблицы1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f0">
    <w:name w:val="List 2"/>
    <w:basedOn w:val="a"/>
    <w:rsid w:val="00147CE3"/>
    <w:pPr>
      <w:ind w:left="566" w:hanging="283"/>
    </w:pPr>
    <w:rPr>
      <w:rFonts w:ascii="Arial" w:hAnsi="Arial"/>
      <w:sz w:val="24"/>
    </w:rPr>
  </w:style>
  <w:style w:type="paragraph" w:customStyle="1" w:styleId="1f2">
    <w:name w:val="Таб1"/>
    <w:basedOn w:val="a"/>
    <w:link w:val="1Char"/>
    <w:qFormat/>
    <w:rsid w:val="00147CE3"/>
    <w:pPr>
      <w:jc w:val="both"/>
    </w:pPr>
    <w:rPr>
      <w:sz w:val="28"/>
      <w:szCs w:val="24"/>
    </w:rPr>
  </w:style>
  <w:style w:type="character" w:customStyle="1" w:styleId="1Char">
    <w:name w:val="Таб1 Char"/>
    <w:link w:val="1f2"/>
    <w:rsid w:val="00147CE3"/>
    <w:rPr>
      <w:rFonts w:ascii="Times New Roman" w:eastAsia="Times New Roman" w:hAnsi="Times New Roman"/>
      <w:sz w:val="28"/>
      <w:szCs w:val="24"/>
    </w:rPr>
  </w:style>
  <w:style w:type="paragraph" w:customStyle="1" w:styleId="Pro-Tab">
    <w:name w:val="Pro-Tab"/>
    <w:basedOn w:val="a"/>
    <w:link w:val="Pro-Tab0"/>
    <w:rsid w:val="00147CE3"/>
    <w:pPr>
      <w:spacing w:before="40" w:after="40"/>
    </w:pPr>
    <w:rPr>
      <w:rFonts w:ascii="Tahoma" w:hAnsi="Tahoma"/>
      <w:color w:val="000000"/>
      <w:sz w:val="16"/>
      <w:szCs w:val="24"/>
    </w:rPr>
  </w:style>
  <w:style w:type="paragraph" w:customStyle="1" w:styleId="Pro-List1">
    <w:name w:val="Pro-List #1"/>
    <w:basedOn w:val="a"/>
    <w:link w:val="Pro-List10"/>
    <w:rsid w:val="00147CE3"/>
    <w:pPr>
      <w:tabs>
        <w:tab w:val="left" w:pos="1134"/>
      </w:tabs>
      <w:spacing w:before="180" w:line="288" w:lineRule="auto"/>
      <w:ind w:left="1134" w:hanging="708"/>
      <w:jc w:val="both"/>
    </w:pPr>
    <w:rPr>
      <w:rFonts w:ascii="Georgia" w:hAnsi="Georgia"/>
      <w:szCs w:val="24"/>
    </w:rPr>
  </w:style>
  <w:style w:type="character" w:customStyle="1" w:styleId="Pro-List10">
    <w:name w:val="Pro-List #1 Знак Знак"/>
    <w:link w:val="Pro-List1"/>
    <w:rsid w:val="00147CE3"/>
    <w:rPr>
      <w:rFonts w:ascii="Georgia" w:eastAsia="Times New Roman" w:hAnsi="Georgia"/>
      <w:szCs w:val="24"/>
    </w:rPr>
  </w:style>
  <w:style w:type="character" w:customStyle="1" w:styleId="Pro-Tab0">
    <w:name w:val="Pro-Tab Знак"/>
    <w:link w:val="Pro-Tab"/>
    <w:rsid w:val="00147CE3"/>
    <w:rPr>
      <w:rFonts w:ascii="Tahoma" w:eastAsia="Times New Roman" w:hAnsi="Tahoma"/>
      <w:color w:val="000000"/>
      <w:sz w:val="16"/>
      <w:szCs w:val="24"/>
    </w:rPr>
  </w:style>
  <w:style w:type="table" w:customStyle="1" w:styleId="2f1">
    <w:name w:val="Сетка таблицы2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 12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f3">
    <w:name w:val="Нет списка1"/>
    <w:next w:val="a2"/>
    <w:semiHidden/>
    <w:rsid w:val="00147CE3"/>
  </w:style>
  <w:style w:type="character" w:styleId="afff8">
    <w:name w:val="line number"/>
    <w:uiPriority w:val="99"/>
    <w:semiHidden/>
    <w:unhideWhenUsed/>
    <w:rsid w:val="00147CE3"/>
  </w:style>
  <w:style w:type="table" w:customStyle="1" w:styleId="213">
    <w:name w:val="Сетка таблицы21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 121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 122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c"/>
    <w:uiPriority w:val="99"/>
    <w:rsid w:val="00147CE3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Сетка таблицы 123"/>
    <w:basedOn w:val="a1"/>
    <w:next w:val="1a"/>
    <w:uiPriority w:val="99"/>
    <w:rsid w:val="00147CE3"/>
    <w:rPr>
      <w:sz w:val="22"/>
      <w:szCs w:val="22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">
    <w:name w:val="Нет списка11"/>
    <w:next w:val="a2"/>
    <w:semiHidden/>
    <w:rsid w:val="00147CE3"/>
  </w:style>
  <w:style w:type="paragraph" w:customStyle="1" w:styleId="pboth">
    <w:name w:val="pboth"/>
    <w:basedOn w:val="a"/>
    <w:rsid w:val="00147CE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6ba5448-cb83-4979-b57a-d9fb78fae22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4021C-9FC5-4700-BBED-4E0C495C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36ba5448-cb83-4979-b57a-d9fb78fae229.dot</Template>
  <TotalTime>4</TotalTime>
  <Pages>30</Pages>
  <Words>9866</Words>
  <Characters>56239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ОЭР - Зайчикова В.А.</dc:creator>
  <cp:keywords/>
  <cp:lastModifiedBy>  </cp:lastModifiedBy>
  <cp:revision>2</cp:revision>
  <cp:lastPrinted>2026-10-20T11:33:00Z</cp:lastPrinted>
  <dcterms:created xsi:type="dcterms:W3CDTF">2026-10-21T08:32:00Z</dcterms:created>
  <dcterms:modified xsi:type="dcterms:W3CDTF">2026-10-21T08:32:00Z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dff1d4ac-3bfb-4422-8b55-1a01f29da327</vt:lpwstr>
  </property>
</Properties>
</file>