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D2510E" w:rsidP="00762166">
      <w:pPr>
        <w:jc w:val="center"/>
      </w:pPr>
      <w:r>
        <w:rPr>
          <w:noProof/>
        </w:rPr>
        <w:drawing>
          <wp:anchor distT="0" distB="0" distL="114300" distR="114300" simplePos="0" relativeHeight="251658240" behindDoc="0" locked="0" layoutInCell="0" allowOverlap="1">
            <wp:simplePos x="0" y="0"/>
            <wp:positionH relativeFrom="column">
              <wp:posOffset>2664460</wp:posOffset>
            </wp:positionH>
            <wp:positionV relativeFrom="paragraph">
              <wp:posOffset>-33655</wp:posOffset>
            </wp:positionV>
            <wp:extent cx="516890" cy="649605"/>
            <wp:effectExtent l="0" t="0" r="0" b="0"/>
            <wp:wrapTopAndBottom/>
            <wp:docPr id="11"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890" cy="649605"/>
                    </a:xfrm>
                    <a:prstGeom prst="rect">
                      <a:avLst/>
                    </a:prstGeom>
                    <a:noFill/>
                  </pic:spPr>
                </pic:pic>
              </a:graphicData>
            </a:graphic>
            <wp14:sizeRelH relativeFrom="page">
              <wp14:pctWidth>0</wp14:pctWidth>
            </wp14:sizeRelH>
            <wp14:sizeRelV relativeFrom="page">
              <wp14:pctHeight>0</wp14:pctHeight>
            </wp14:sizeRelV>
          </wp:anchor>
        </w:drawing>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D2510E" w:rsidP="00762166">
      <w:pPr>
        <w:jc w:val="center"/>
        <w:rPr>
          <w:b/>
          <w:spacing w:val="20"/>
          <w:sz w:val="32"/>
        </w:rPr>
      </w:pPr>
      <w:r>
        <w:rPr>
          <w:noProof/>
        </w:rPr>
        <mc:AlternateContent>
          <mc:Choice Requires="wps">
            <w:drawing>
              <wp:anchor distT="0" distB="0" distL="114300" distR="114300" simplePos="0" relativeHeight="251657216" behindDoc="0" locked="0" layoutInCell="1" allowOverlap="1">
                <wp:simplePos x="0" y="0"/>
                <wp:positionH relativeFrom="column">
                  <wp:posOffset>51435</wp:posOffset>
                </wp:positionH>
                <wp:positionV relativeFrom="paragraph">
                  <wp:posOffset>74295</wp:posOffset>
                </wp:positionV>
                <wp:extent cx="5669915" cy="635"/>
                <wp:effectExtent l="17145" t="13970" r="18415" b="1397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91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09E5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5.85pt" to="45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" strokeweight="2pt">
                <v:stroke startarrowwidth="narrow" startarrowlength="short" endarrowwidth="narrow" endarrowlength="short"/>
              </v:line>
            </w:pict>
          </mc:Fallback>
        </mc:AlternateConten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762166" w:rsidRDefault="009F2909" w:rsidP="009F2909">
      <w:pPr>
        <w:rPr>
          <w:sz w:val="24"/>
        </w:rPr>
      </w:pPr>
      <w:r>
        <w:rPr>
          <w:sz w:val="24"/>
        </w:rPr>
        <w:t xml:space="preserve">                                             </w:t>
      </w:r>
      <w:r w:rsidR="00D712EB">
        <w:rPr>
          <w:sz w:val="24"/>
        </w:rPr>
        <w:t xml:space="preserve">      </w:t>
      </w:r>
      <w:r>
        <w:rPr>
          <w:sz w:val="24"/>
        </w:rPr>
        <w:t xml:space="preserve">   </w:t>
      </w:r>
      <w:r w:rsidR="00762166">
        <w:rPr>
          <w:sz w:val="24"/>
        </w:rPr>
        <w:t xml:space="preserve">от </w:t>
      </w:r>
      <w:r w:rsidR="00D712EB">
        <w:rPr>
          <w:sz w:val="24"/>
        </w:rPr>
        <w:t>20/10/2026 № 3160</w:t>
      </w:r>
    </w:p>
    <w:p w:rsidR="009F6E30" w:rsidRPr="00126F16" w:rsidRDefault="009F6E30" w:rsidP="009F6E30">
      <w:pPr>
        <w:rPr>
          <w:sz w:val="24"/>
        </w:rPr>
      </w:pPr>
    </w:p>
    <w:p w:rsidR="009F6E30" w:rsidRPr="00126F16" w:rsidRDefault="009F6E30" w:rsidP="009F6E30">
      <w:pPr>
        <w:pStyle w:val="1"/>
        <w:ind w:right="3969"/>
        <w:jc w:val="both"/>
        <w:outlineLvl w:val="0"/>
        <w:rPr>
          <w:rFonts w:ascii="Times New Roman" w:hAnsi="Times New Roman" w:cs="Times New Roman"/>
          <w:sz w:val="24"/>
          <w:szCs w:val="24"/>
        </w:rPr>
      </w:pPr>
      <w:r w:rsidRPr="00126F16">
        <w:rPr>
          <w:rFonts w:ascii="Times New Roman" w:hAnsi="Times New Roman" w:cs="Times New Roman"/>
          <w:sz w:val="24"/>
          <w:szCs w:val="24"/>
        </w:rPr>
        <w:t>О внесении изменений в постановление администрации Сосновоборского городского округа от 01.08.2024 №1855 «Об утверждении муниципальной программы «Молодежная политика Сосновоборского городского округа на 2025-2029 годы»</w:t>
      </w:r>
    </w:p>
    <w:p w:rsidR="009F6E30" w:rsidRDefault="009F6E30" w:rsidP="009F6E30">
      <w:pPr>
        <w:pStyle w:val="1"/>
        <w:jc w:val="both"/>
        <w:outlineLvl w:val="0"/>
        <w:rPr>
          <w:rFonts w:ascii="Times New Roman" w:hAnsi="Times New Roman" w:cs="Times New Roman"/>
          <w:sz w:val="24"/>
          <w:szCs w:val="24"/>
        </w:rPr>
      </w:pPr>
    </w:p>
    <w:p w:rsidR="009F6E30" w:rsidRDefault="009F6E30" w:rsidP="009F6E30">
      <w:pPr>
        <w:pStyle w:val="1"/>
        <w:jc w:val="both"/>
        <w:outlineLvl w:val="0"/>
        <w:rPr>
          <w:rFonts w:ascii="Times New Roman" w:hAnsi="Times New Roman" w:cs="Times New Roman"/>
          <w:sz w:val="24"/>
          <w:szCs w:val="24"/>
        </w:rPr>
      </w:pPr>
    </w:p>
    <w:p w:rsidR="009F6E30" w:rsidRPr="00126F16" w:rsidRDefault="009F6E30" w:rsidP="009F6E30">
      <w:pPr>
        <w:pStyle w:val="1"/>
        <w:jc w:val="both"/>
        <w:outlineLvl w:val="0"/>
        <w:rPr>
          <w:rFonts w:ascii="Times New Roman" w:hAnsi="Times New Roman" w:cs="Times New Roman"/>
          <w:sz w:val="24"/>
          <w:szCs w:val="24"/>
        </w:rPr>
      </w:pPr>
    </w:p>
    <w:p w:rsidR="009F6E30" w:rsidRDefault="009F6E30" w:rsidP="009F6E30">
      <w:pPr>
        <w:ind w:right="-141" w:firstLine="709"/>
        <w:jc w:val="both"/>
        <w:rPr>
          <w:b/>
          <w:bCs/>
          <w:sz w:val="24"/>
          <w:szCs w:val="24"/>
        </w:rPr>
      </w:pPr>
      <w:r w:rsidRPr="00126F16">
        <w:rPr>
          <w:sz w:val="24"/>
          <w:szCs w:val="24"/>
        </w:rPr>
        <w:t>В соответствии со статьей 179 Бюджетного кодекса Российской Федерации,  решением совета депутатовСосновоборского городского округа от</w:t>
      </w:r>
      <w:r>
        <w:rPr>
          <w:sz w:val="24"/>
          <w:szCs w:val="24"/>
        </w:rPr>
        <w:t>16.09</w:t>
      </w:r>
      <w:r w:rsidRPr="00126F16">
        <w:rPr>
          <w:sz w:val="24"/>
          <w:szCs w:val="24"/>
        </w:rPr>
        <w:t xml:space="preserve">.2026 № </w:t>
      </w:r>
      <w:r>
        <w:rPr>
          <w:sz w:val="24"/>
          <w:szCs w:val="24"/>
        </w:rPr>
        <w:t xml:space="preserve">108 </w:t>
      </w:r>
      <w:r w:rsidRPr="00126F16">
        <w:rPr>
          <w:sz w:val="24"/>
          <w:szCs w:val="24"/>
        </w:rPr>
        <w:t xml:space="preserve">«О внесении изменений в решение совета депутатов от 09.12.2025 №118 «О бюджете Сосновоборского городского округа на 2026 год и на плановый период 2027 и </w:t>
      </w:r>
      <w:r>
        <w:rPr>
          <w:sz w:val="24"/>
          <w:szCs w:val="24"/>
        </w:rPr>
        <w:t xml:space="preserve">                                 </w:t>
      </w:r>
      <w:r w:rsidRPr="00126F16">
        <w:rPr>
          <w:sz w:val="24"/>
          <w:szCs w:val="24"/>
        </w:rPr>
        <w:t>2028 годов»</w:t>
      </w:r>
      <w:r w:rsidRPr="00126F16">
        <w:rPr>
          <w:color w:val="000000"/>
          <w:sz w:val="24"/>
          <w:szCs w:val="24"/>
        </w:rPr>
        <w:t>,</w:t>
      </w:r>
      <w:r w:rsidRPr="00126F16">
        <w:rPr>
          <w:sz w:val="24"/>
          <w:szCs w:val="24"/>
        </w:rPr>
        <w:t xml:space="preserve">Порядком разработки, реализации и оценки эффективности муниципальных программ Сосновоборского городского округа, утвержденным постановлением администрации Сосновоборского городского округа от 20.02.2023 № 453 (с изменениями), </w:t>
      </w:r>
      <w:r>
        <w:rPr>
          <w:sz w:val="24"/>
          <w:szCs w:val="24"/>
        </w:rPr>
        <w:t>постановлением администрации муниципального образования Сосновоборский городской округ от 27.08.2026 № 2565 «</w:t>
      </w:r>
      <w:r>
        <w:rPr>
          <w:sz w:val="24"/>
          <w:szCs w:val="28"/>
        </w:rPr>
        <w:t xml:space="preserve">О переименовании </w:t>
      </w:r>
      <w:r w:rsidRPr="008F69B7">
        <w:rPr>
          <w:sz w:val="24"/>
          <w:szCs w:val="28"/>
        </w:rPr>
        <w:t>муниципального автономного учреждения</w:t>
      </w:r>
      <w:r>
        <w:rPr>
          <w:sz w:val="24"/>
          <w:szCs w:val="28"/>
        </w:rPr>
        <w:t xml:space="preserve"> «Молодежный центр «Диалог» в </w:t>
      </w:r>
      <w:r w:rsidRPr="002C22BD">
        <w:rPr>
          <w:sz w:val="24"/>
          <w:szCs w:val="28"/>
        </w:rPr>
        <w:t>муниципально</w:t>
      </w:r>
      <w:r>
        <w:rPr>
          <w:sz w:val="24"/>
          <w:szCs w:val="28"/>
        </w:rPr>
        <w:t>е</w:t>
      </w:r>
      <w:r w:rsidRPr="002C22BD">
        <w:rPr>
          <w:sz w:val="24"/>
          <w:szCs w:val="28"/>
        </w:rPr>
        <w:t xml:space="preserve"> автономно</w:t>
      </w:r>
      <w:r>
        <w:rPr>
          <w:sz w:val="24"/>
          <w:szCs w:val="28"/>
        </w:rPr>
        <w:t>е</w:t>
      </w:r>
      <w:r w:rsidRPr="002C22BD">
        <w:rPr>
          <w:sz w:val="24"/>
          <w:szCs w:val="28"/>
        </w:rPr>
        <w:t xml:space="preserve"> учреждени</w:t>
      </w:r>
      <w:r>
        <w:rPr>
          <w:sz w:val="24"/>
          <w:szCs w:val="28"/>
        </w:rPr>
        <w:t xml:space="preserve">е молодежной политики </w:t>
      </w:r>
      <w:r w:rsidRPr="002C22BD">
        <w:rPr>
          <w:sz w:val="24"/>
          <w:szCs w:val="28"/>
        </w:rPr>
        <w:t>«Молодежный центр «Диалог»</w:t>
      </w:r>
      <w:r>
        <w:rPr>
          <w:sz w:val="24"/>
          <w:szCs w:val="28"/>
        </w:rPr>
        <w:t>, администрация Сосновоборского городского округа</w:t>
      </w:r>
      <w:r>
        <w:rPr>
          <w:sz w:val="24"/>
          <w:szCs w:val="24"/>
        </w:rPr>
        <w:t> </w:t>
      </w:r>
      <w:r w:rsidRPr="00126F16">
        <w:rPr>
          <w:b/>
          <w:bCs/>
          <w:sz w:val="24"/>
          <w:szCs w:val="24"/>
        </w:rPr>
        <w:t>п о с т а н о в л я е т:</w:t>
      </w:r>
    </w:p>
    <w:p w:rsidR="009F6E30" w:rsidRPr="00126F16" w:rsidRDefault="009F6E30" w:rsidP="009F6E30">
      <w:pPr>
        <w:ind w:right="-141" w:firstLine="709"/>
        <w:jc w:val="both"/>
        <w:rPr>
          <w:sz w:val="24"/>
          <w:szCs w:val="24"/>
        </w:rPr>
      </w:pPr>
    </w:p>
    <w:p w:rsidR="009F6E30" w:rsidRDefault="009F6E30" w:rsidP="009F6E30">
      <w:pPr>
        <w:ind w:right="-141" w:firstLine="708"/>
        <w:jc w:val="both"/>
        <w:rPr>
          <w:sz w:val="24"/>
          <w:szCs w:val="24"/>
        </w:rPr>
      </w:pPr>
      <w:r w:rsidRPr="00126F16">
        <w:rPr>
          <w:sz w:val="24"/>
          <w:szCs w:val="24"/>
        </w:rPr>
        <w:t xml:space="preserve">1. </w:t>
      </w:r>
      <w:r>
        <w:rPr>
          <w:sz w:val="24"/>
          <w:szCs w:val="24"/>
        </w:rPr>
        <w:t>Внести изменения</w:t>
      </w:r>
      <w:r w:rsidRPr="00126F16">
        <w:rPr>
          <w:sz w:val="24"/>
          <w:szCs w:val="24"/>
        </w:rPr>
        <w:t xml:space="preserve"> впостановление администрации Сосновоборского городского округа от 01.08.2024 № 1855 «Об утверждении муниципальной программы «Молодежная политика Сосновоборского городского округа на 2025-2029 годы»</w:t>
      </w:r>
      <w:r>
        <w:rPr>
          <w:sz w:val="24"/>
          <w:szCs w:val="24"/>
        </w:rPr>
        <w:t>:</w:t>
      </w:r>
    </w:p>
    <w:p w:rsidR="009F6E30" w:rsidRDefault="009F6E30" w:rsidP="009F6E30">
      <w:pPr>
        <w:ind w:right="-141" w:firstLine="708"/>
        <w:jc w:val="both"/>
        <w:rPr>
          <w:sz w:val="24"/>
          <w:szCs w:val="24"/>
        </w:rPr>
      </w:pPr>
    </w:p>
    <w:p w:rsidR="009F6E30" w:rsidRDefault="009F6E30" w:rsidP="009F6E30">
      <w:pPr>
        <w:ind w:right="-141" w:firstLine="708"/>
        <w:jc w:val="both"/>
        <w:rPr>
          <w:sz w:val="24"/>
          <w:szCs w:val="24"/>
        </w:rPr>
      </w:pPr>
      <w:r>
        <w:rPr>
          <w:sz w:val="24"/>
          <w:szCs w:val="24"/>
        </w:rPr>
        <w:t>1.1. В связи с изменением наименования муниципального автономного учреждения «Молодежный центр «Диалог» на муниципальное автономное учреждение молодежной политики «Молодежный центр «Диалог»:</w:t>
      </w:r>
    </w:p>
    <w:p w:rsidR="009F6E30" w:rsidRDefault="009F6E30" w:rsidP="009F6E30">
      <w:pPr>
        <w:ind w:right="-141" w:firstLine="708"/>
        <w:jc w:val="both"/>
        <w:rPr>
          <w:sz w:val="24"/>
          <w:szCs w:val="24"/>
        </w:rPr>
      </w:pPr>
      <w:r>
        <w:rPr>
          <w:sz w:val="24"/>
          <w:szCs w:val="24"/>
        </w:rPr>
        <w:t>1.1.1. В приложении к настоящему постановлению наименование муниципального автономного учреждения «Молодежный центр «Диалог» заменить на муниципальное автономное учреждение молодежной политики «Молодежный центр «Диалог».</w:t>
      </w:r>
    </w:p>
    <w:p w:rsidR="009F6E30" w:rsidRDefault="009F6E30" w:rsidP="009F6E30">
      <w:pPr>
        <w:ind w:right="-141" w:firstLine="708"/>
        <w:jc w:val="both"/>
        <w:rPr>
          <w:sz w:val="24"/>
          <w:szCs w:val="24"/>
        </w:rPr>
      </w:pPr>
    </w:p>
    <w:p w:rsidR="009F6E30" w:rsidRDefault="009F6E30" w:rsidP="009F6E30">
      <w:pPr>
        <w:ind w:right="-141" w:firstLine="708"/>
        <w:jc w:val="both"/>
        <w:rPr>
          <w:sz w:val="24"/>
          <w:szCs w:val="24"/>
        </w:rPr>
      </w:pPr>
      <w:r>
        <w:rPr>
          <w:sz w:val="24"/>
          <w:szCs w:val="24"/>
        </w:rPr>
        <w:t>1.2. Утвердить изменения, которые вносятся в постановление администрации Сосновоборского городского округа от 01.08.2024 №1855 «Об утверждении муниципальной программы «Молодежная политика Сосновоборского городского округа на 2025-2029 годы»,</w:t>
      </w:r>
      <w:r w:rsidRPr="00820F71">
        <w:rPr>
          <w:sz w:val="24"/>
          <w:szCs w:val="24"/>
        </w:rPr>
        <w:t xml:space="preserve">согласно </w:t>
      </w:r>
      <w:r w:rsidRPr="004A3BA9">
        <w:rPr>
          <w:sz w:val="24"/>
          <w:szCs w:val="24"/>
        </w:rPr>
        <w:t>Приложению</w:t>
      </w:r>
      <w:r w:rsidRPr="00820F71">
        <w:rPr>
          <w:sz w:val="24"/>
          <w:szCs w:val="24"/>
        </w:rPr>
        <w:t>к настоящему постановлению</w:t>
      </w:r>
      <w:r>
        <w:rPr>
          <w:sz w:val="24"/>
          <w:szCs w:val="24"/>
        </w:rPr>
        <w:t>.</w:t>
      </w:r>
    </w:p>
    <w:p w:rsidR="009F6E30" w:rsidRPr="00126F16" w:rsidRDefault="009F6E30" w:rsidP="009F6E30">
      <w:pPr>
        <w:tabs>
          <w:tab w:val="left" w:pos="1134"/>
        </w:tabs>
        <w:ind w:right="-141" w:firstLine="708"/>
        <w:jc w:val="both"/>
        <w:rPr>
          <w:b/>
          <w:bCs/>
          <w:sz w:val="24"/>
          <w:szCs w:val="24"/>
        </w:rPr>
      </w:pPr>
    </w:p>
    <w:p w:rsidR="009F6E30" w:rsidRDefault="009F6E30" w:rsidP="009F6E30">
      <w:pPr>
        <w:pStyle w:val="aa"/>
        <w:tabs>
          <w:tab w:val="num" w:pos="851"/>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t>2.</w:t>
      </w:r>
      <w:r>
        <w:rPr>
          <w:rFonts w:ascii="Times New Roman" w:hAnsi="Times New Roman"/>
          <w:sz w:val="24"/>
          <w:szCs w:val="24"/>
        </w:rPr>
        <w:t> </w:t>
      </w:r>
      <w:r w:rsidRPr="00126F16">
        <w:rPr>
          <w:rFonts w:ascii="Times New Roman" w:hAnsi="Times New Roman"/>
          <w:sz w:val="24"/>
          <w:szCs w:val="24"/>
        </w:rPr>
        <w:t xml:space="preserve">Общему отделу администрации обнародовать настоящее постановление на электронном сайте городской газеты «Маяк». </w:t>
      </w:r>
    </w:p>
    <w:p w:rsidR="009F6E30" w:rsidRPr="00126F16" w:rsidRDefault="009F6E30" w:rsidP="009F6E30">
      <w:pPr>
        <w:pStyle w:val="aa"/>
        <w:tabs>
          <w:tab w:val="num" w:pos="851"/>
          <w:tab w:val="left" w:pos="1134"/>
        </w:tabs>
        <w:suppressAutoHyphens w:val="0"/>
        <w:spacing w:after="0" w:line="240" w:lineRule="auto"/>
        <w:ind w:left="0" w:right="-141" w:firstLine="708"/>
        <w:jc w:val="both"/>
        <w:rPr>
          <w:rFonts w:ascii="Times New Roman" w:hAnsi="Times New Roman"/>
          <w:sz w:val="24"/>
          <w:szCs w:val="24"/>
        </w:rPr>
      </w:pPr>
    </w:p>
    <w:p w:rsidR="009F6E30" w:rsidRDefault="009F6E30" w:rsidP="009F6E30">
      <w:pPr>
        <w:pStyle w:val="aa"/>
        <w:tabs>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lastRenderedPageBreak/>
        <w:t>3.</w:t>
      </w:r>
      <w:r>
        <w:rPr>
          <w:rFonts w:ascii="Times New Roman" w:hAnsi="Times New Roman"/>
          <w:sz w:val="24"/>
          <w:szCs w:val="24"/>
        </w:rPr>
        <w:t> </w:t>
      </w:r>
      <w:r w:rsidRPr="00126F16">
        <w:rPr>
          <w:rFonts w:ascii="Times New Roman" w:hAnsi="Times New Roman"/>
          <w:sz w:val="24"/>
          <w:szCs w:val="24"/>
        </w:rPr>
        <w:t xml:space="preserve">Отделу по связям с общественностью (пресс-центр) администрации разместить настоящее постановление на официальном сайте Сосновоборского городского округа. </w:t>
      </w:r>
    </w:p>
    <w:p w:rsidR="009F6E30" w:rsidRPr="00126F16" w:rsidRDefault="009F6E30" w:rsidP="009F6E30">
      <w:pPr>
        <w:pStyle w:val="aa"/>
        <w:tabs>
          <w:tab w:val="left" w:pos="1134"/>
        </w:tabs>
        <w:suppressAutoHyphens w:val="0"/>
        <w:spacing w:after="0" w:line="240" w:lineRule="auto"/>
        <w:ind w:left="0" w:right="-141" w:firstLine="708"/>
        <w:jc w:val="both"/>
        <w:rPr>
          <w:rFonts w:ascii="Times New Roman" w:hAnsi="Times New Roman"/>
          <w:sz w:val="24"/>
          <w:szCs w:val="24"/>
        </w:rPr>
      </w:pPr>
    </w:p>
    <w:p w:rsidR="009F6E30" w:rsidRDefault="009F6E30" w:rsidP="009F6E30">
      <w:pPr>
        <w:pStyle w:val="aa"/>
        <w:numPr>
          <w:ilvl w:val="0"/>
          <w:numId w:val="11"/>
        </w:numPr>
        <w:tabs>
          <w:tab w:val="num" w:pos="786"/>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t>Настоящее постановление вступает в силу со дня официального обнародования.</w:t>
      </w:r>
    </w:p>
    <w:p w:rsidR="009F6E30" w:rsidRPr="00126F16" w:rsidRDefault="009F6E30" w:rsidP="009F6E30">
      <w:pPr>
        <w:pStyle w:val="aa"/>
        <w:tabs>
          <w:tab w:val="left" w:pos="1134"/>
        </w:tabs>
        <w:suppressAutoHyphens w:val="0"/>
        <w:spacing w:after="0" w:line="240" w:lineRule="auto"/>
        <w:ind w:left="708" w:right="-141"/>
        <w:jc w:val="both"/>
        <w:rPr>
          <w:rFonts w:ascii="Times New Roman" w:hAnsi="Times New Roman"/>
          <w:sz w:val="24"/>
          <w:szCs w:val="24"/>
        </w:rPr>
      </w:pPr>
    </w:p>
    <w:p w:rsidR="009F6E30" w:rsidRPr="00126F16" w:rsidRDefault="009F6E30" w:rsidP="009F6E30">
      <w:pPr>
        <w:pStyle w:val="aa"/>
        <w:tabs>
          <w:tab w:val="left" w:pos="1134"/>
        </w:tabs>
        <w:suppressAutoHyphens w:val="0"/>
        <w:spacing w:after="0" w:line="240" w:lineRule="auto"/>
        <w:ind w:left="0" w:right="-141" w:firstLine="708"/>
        <w:jc w:val="both"/>
        <w:rPr>
          <w:bCs/>
          <w:sz w:val="24"/>
          <w:szCs w:val="24"/>
        </w:rPr>
      </w:pPr>
      <w:r w:rsidRPr="00126F16">
        <w:rPr>
          <w:rFonts w:ascii="Times New Roman" w:hAnsi="Times New Roman"/>
          <w:sz w:val="24"/>
          <w:szCs w:val="24"/>
        </w:rPr>
        <w:t>5. Контроль за исполнением настоящего постановления возложить на заместителя главы администрации по социальным вопросам Горшкову Т.В.</w:t>
      </w:r>
    </w:p>
    <w:p w:rsidR="009F6E30" w:rsidRDefault="009F6E30" w:rsidP="009F6E30">
      <w:pPr>
        <w:pStyle w:val="ab"/>
        <w:tabs>
          <w:tab w:val="left" w:pos="8931"/>
        </w:tabs>
        <w:ind w:right="-141"/>
        <w:jc w:val="both"/>
        <w:rPr>
          <w:sz w:val="24"/>
          <w:szCs w:val="24"/>
        </w:rPr>
      </w:pPr>
    </w:p>
    <w:p w:rsidR="009F6E30" w:rsidRDefault="009F6E30" w:rsidP="009F6E30">
      <w:pPr>
        <w:pStyle w:val="ab"/>
        <w:tabs>
          <w:tab w:val="left" w:pos="8931"/>
        </w:tabs>
        <w:ind w:right="-141"/>
        <w:jc w:val="both"/>
        <w:rPr>
          <w:sz w:val="24"/>
          <w:szCs w:val="24"/>
        </w:rPr>
      </w:pPr>
    </w:p>
    <w:p w:rsidR="009F6E30" w:rsidRDefault="009F6E30" w:rsidP="009F6E30">
      <w:pPr>
        <w:pStyle w:val="ab"/>
        <w:tabs>
          <w:tab w:val="left" w:pos="8931"/>
        </w:tabs>
        <w:ind w:right="-141"/>
        <w:jc w:val="both"/>
        <w:rPr>
          <w:sz w:val="24"/>
          <w:szCs w:val="24"/>
        </w:rPr>
      </w:pPr>
    </w:p>
    <w:p w:rsidR="009F6E30" w:rsidRPr="009F6E30" w:rsidRDefault="009F6E30" w:rsidP="009F6E30">
      <w:pPr>
        <w:autoSpaceDE w:val="0"/>
        <w:autoSpaceDN w:val="0"/>
        <w:adjustRightInd w:val="0"/>
        <w:ind w:right="-284"/>
        <w:rPr>
          <w:rFonts w:eastAsia="Calibri"/>
          <w:color w:val="000000"/>
          <w:sz w:val="24"/>
          <w:szCs w:val="24"/>
          <w:lang w:eastAsia="en-US"/>
        </w:rPr>
      </w:pPr>
      <w:r w:rsidRPr="009F6E30">
        <w:rPr>
          <w:rFonts w:eastAsia="Calibri"/>
          <w:color w:val="000000"/>
          <w:sz w:val="24"/>
          <w:szCs w:val="24"/>
          <w:lang w:eastAsia="en-US"/>
        </w:rPr>
        <w:t xml:space="preserve">Первый заместитель главы администрации </w:t>
      </w:r>
    </w:p>
    <w:p w:rsidR="009F6E30" w:rsidRPr="009F6E30" w:rsidRDefault="009F6E30" w:rsidP="009F6E30">
      <w:pPr>
        <w:spacing w:after="160" w:line="259" w:lineRule="auto"/>
        <w:ind w:right="-284"/>
        <w:rPr>
          <w:rFonts w:eastAsia="Calibri"/>
          <w:color w:val="000000"/>
          <w:sz w:val="23"/>
          <w:szCs w:val="23"/>
          <w:lang w:eastAsia="en-US"/>
        </w:rPr>
      </w:pPr>
      <w:r w:rsidRPr="009F6E30">
        <w:rPr>
          <w:rFonts w:eastAsia="Calibri"/>
          <w:color w:val="000000"/>
          <w:sz w:val="23"/>
          <w:szCs w:val="23"/>
          <w:lang w:eastAsia="en-US"/>
        </w:rPr>
        <w:t>Сосновоборского городского округа                                                                                 С.Г. Лютиков</w:t>
      </w:r>
    </w:p>
    <w:p w:rsidR="009F6E30" w:rsidRDefault="009F6E30" w:rsidP="009F6E30">
      <w:pPr>
        <w:pStyle w:val="ab"/>
        <w:ind w:right="-141"/>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r>
        <w:rPr>
          <w:sz w:val="24"/>
          <w:szCs w:val="24"/>
        </w:rPr>
        <w:tab/>
      </w: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Pr="00126F16" w:rsidRDefault="009F6E30" w:rsidP="009F6E30">
      <w:pPr>
        <w:pStyle w:val="ab"/>
        <w:jc w:val="both"/>
        <w:rPr>
          <w:sz w:val="24"/>
          <w:szCs w:val="24"/>
        </w:rPr>
      </w:pPr>
    </w:p>
    <w:p w:rsidR="009F6E30" w:rsidRDefault="009F6E30" w:rsidP="009F6E30">
      <w:pPr>
        <w:pStyle w:val="1"/>
        <w:jc w:val="both"/>
        <w:rPr>
          <w:rFonts w:ascii="Times New Roman" w:hAnsi="Times New Roman" w:cs="Times New Roman"/>
          <w:sz w:val="12"/>
          <w:szCs w:val="12"/>
        </w:rPr>
      </w:pPr>
    </w:p>
    <w:p w:rsidR="009F6E30" w:rsidRDefault="009F6E30" w:rsidP="009F6E30">
      <w:pPr>
        <w:pStyle w:val="1"/>
        <w:jc w:val="both"/>
        <w:rPr>
          <w:rFonts w:ascii="Times New Roman" w:hAnsi="Times New Roman" w:cs="Times New Roman"/>
          <w:sz w:val="12"/>
          <w:szCs w:val="12"/>
        </w:rPr>
      </w:pPr>
      <w:r w:rsidRPr="00126F16">
        <w:rPr>
          <w:rFonts w:ascii="Times New Roman" w:hAnsi="Times New Roman" w:cs="Times New Roman"/>
          <w:sz w:val="12"/>
          <w:szCs w:val="12"/>
        </w:rPr>
        <w:t xml:space="preserve">Панцырная Марина Викторовна </w:t>
      </w:r>
    </w:p>
    <w:p w:rsidR="009F6E30" w:rsidRPr="00126F16" w:rsidRDefault="009F6E30" w:rsidP="009F6E30">
      <w:pPr>
        <w:pStyle w:val="1"/>
        <w:jc w:val="both"/>
        <w:rPr>
          <w:rFonts w:ascii="Times New Roman" w:hAnsi="Times New Roman" w:cs="Times New Roman"/>
          <w:sz w:val="12"/>
          <w:szCs w:val="12"/>
        </w:rPr>
      </w:pPr>
      <w:r w:rsidRPr="00126F16">
        <w:rPr>
          <w:rFonts w:ascii="Times New Roman" w:hAnsi="Times New Roman" w:cs="Times New Roman"/>
          <w:sz w:val="12"/>
          <w:szCs w:val="12"/>
        </w:rPr>
        <w:t>8(81369) 62821</w:t>
      </w:r>
    </w:p>
    <w:p w:rsidR="009F6E30" w:rsidRPr="00126F16" w:rsidRDefault="009F6E30" w:rsidP="009F6E30">
      <w:pPr>
        <w:pStyle w:val="1"/>
        <w:jc w:val="both"/>
        <w:rPr>
          <w:rFonts w:ascii="Times New Roman" w:hAnsi="Times New Roman" w:cs="Times New Roman"/>
          <w:sz w:val="12"/>
          <w:szCs w:val="12"/>
        </w:rPr>
      </w:pPr>
      <w:r w:rsidRPr="00126F16">
        <w:rPr>
          <w:rFonts w:ascii="Times New Roman" w:hAnsi="Times New Roman" w:cs="Times New Roman"/>
          <w:sz w:val="12"/>
          <w:szCs w:val="12"/>
        </w:rPr>
        <w:t xml:space="preserve">(отдел по молодежной политике) </w:t>
      </w:r>
      <w:r>
        <w:rPr>
          <w:rFonts w:ascii="Times New Roman" w:hAnsi="Times New Roman" w:cs="Times New Roman"/>
          <w:sz w:val="12"/>
          <w:szCs w:val="12"/>
        </w:rPr>
        <w:t>БГ</w:t>
      </w:r>
    </w:p>
    <w:p w:rsidR="009F6E30" w:rsidRPr="00126F16" w:rsidRDefault="009F6E30" w:rsidP="009F6E30">
      <w:pPr>
        <w:pStyle w:val="ad"/>
        <w:spacing w:after="0"/>
        <w:ind w:left="0"/>
        <w:jc w:val="right"/>
        <w:outlineLvl w:val="0"/>
        <w:rPr>
          <w:bCs/>
          <w:sz w:val="24"/>
          <w:szCs w:val="24"/>
        </w:rPr>
      </w:pPr>
      <w:bookmarkStart w:id="0" w:name="_GoBack"/>
      <w:bookmarkEnd w:id="0"/>
      <w:r w:rsidRPr="00126F16">
        <w:rPr>
          <w:bCs/>
          <w:sz w:val="24"/>
          <w:szCs w:val="24"/>
        </w:rPr>
        <w:lastRenderedPageBreak/>
        <w:t>УТВЕРЖДЕНЫ</w:t>
      </w:r>
    </w:p>
    <w:p w:rsidR="009F6E30" w:rsidRPr="00126F16" w:rsidRDefault="009F6E30" w:rsidP="009F6E30">
      <w:pPr>
        <w:pStyle w:val="ad"/>
        <w:spacing w:after="0"/>
        <w:ind w:left="0"/>
        <w:jc w:val="right"/>
        <w:rPr>
          <w:sz w:val="24"/>
          <w:szCs w:val="24"/>
        </w:rPr>
      </w:pP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sz w:val="24"/>
          <w:szCs w:val="24"/>
        </w:rPr>
        <w:tab/>
        <w:t>постановлением администрации</w:t>
      </w:r>
    </w:p>
    <w:p w:rsidR="009F6E30" w:rsidRPr="00126F16" w:rsidRDefault="009F6E30" w:rsidP="009F6E30">
      <w:pPr>
        <w:pStyle w:val="ad"/>
        <w:spacing w:after="0"/>
        <w:ind w:left="0"/>
        <w:jc w:val="right"/>
        <w:rPr>
          <w:sz w:val="24"/>
          <w:szCs w:val="24"/>
        </w:rPr>
      </w:pPr>
      <w:r w:rsidRPr="00126F16">
        <w:rPr>
          <w:sz w:val="24"/>
          <w:szCs w:val="24"/>
        </w:rPr>
        <w:tab/>
      </w:r>
      <w:r w:rsidRPr="00126F16">
        <w:rPr>
          <w:sz w:val="24"/>
          <w:szCs w:val="24"/>
        </w:rPr>
        <w:tab/>
      </w:r>
      <w:r w:rsidRPr="00126F16">
        <w:rPr>
          <w:sz w:val="24"/>
          <w:szCs w:val="24"/>
        </w:rPr>
        <w:tab/>
      </w:r>
      <w:r w:rsidRPr="00126F16">
        <w:rPr>
          <w:sz w:val="24"/>
          <w:szCs w:val="24"/>
        </w:rPr>
        <w:tab/>
      </w:r>
      <w:r w:rsidRPr="00126F16">
        <w:rPr>
          <w:sz w:val="24"/>
          <w:szCs w:val="24"/>
        </w:rPr>
        <w:tab/>
      </w:r>
      <w:r w:rsidRPr="00126F16">
        <w:rPr>
          <w:sz w:val="24"/>
          <w:szCs w:val="24"/>
        </w:rPr>
        <w:tab/>
        <w:t>Сосновоборского городского круга</w:t>
      </w:r>
    </w:p>
    <w:p w:rsidR="009F6E30" w:rsidRPr="00126F16" w:rsidRDefault="00D712EB" w:rsidP="009F6E30">
      <w:pPr>
        <w:jc w:val="right"/>
        <w:rPr>
          <w:bCs/>
          <w:sz w:val="24"/>
          <w:szCs w:val="24"/>
        </w:rPr>
      </w:pPr>
      <w:r>
        <w:rPr>
          <w:bCs/>
          <w:sz w:val="24"/>
          <w:szCs w:val="24"/>
        </w:rPr>
        <w:t>о</w:t>
      </w:r>
      <w:r w:rsidR="009F6E30" w:rsidRPr="00126F16">
        <w:rPr>
          <w:bCs/>
          <w:sz w:val="24"/>
          <w:szCs w:val="24"/>
        </w:rPr>
        <w:t>т</w:t>
      </w:r>
      <w:r>
        <w:rPr>
          <w:bCs/>
          <w:sz w:val="24"/>
          <w:szCs w:val="24"/>
        </w:rPr>
        <w:t xml:space="preserve"> </w:t>
      </w:r>
      <w:r>
        <w:rPr>
          <w:sz w:val="24"/>
        </w:rPr>
        <w:t>20/10/2026 № 3160</w:t>
      </w:r>
    </w:p>
    <w:p w:rsidR="009F6E30" w:rsidRPr="00126F16" w:rsidRDefault="009F6E30" w:rsidP="009F6E30">
      <w:pPr>
        <w:jc w:val="right"/>
        <w:rPr>
          <w:bCs/>
          <w:sz w:val="24"/>
          <w:szCs w:val="24"/>
        </w:rPr>
      </w:pPr>
    </w:p>
    <w:p w:rsidR="009F6E30" w:rsidRPr="00126F16" w:rsidRDefault="009F6E30" w:rsidP="009F6E30">
      <w:pPr>
        <w:jc w:val="right"/>
        <w:rPr>
          <w:bCs/>
          <w:sz w:val="24"/>
          <w:szCs w:val="24"/>
        </w:rPr>
      </w:pPr>
      <w:r w:rsidRPr="00126F16">
        <w:rPr>
          <w:bCs/>
          <w:sz w:val="24"/>
          <w:szCs w:val="24"/>
        </w:rPr>
        <w:t>(Приложение)</w:t>
      </w:r>
    </w:p>
    <w:p w:rsidR="009F6E30" w:rsidRPr="00126F16" w:rsidRDefault="009F6E30" w:rsidP="009F6E30">
      <w:pPr>
        <w:jc w:val="right"/>
        <w:rPr>
          <w:bCs/>
          <w:sz w:val="24"/>
          <w:szCs w:val="24"/>
        </w:rPr>
      </w:pPr>
    </w:p>
    <w:p w:rsidR="009F6E30" w:rsidRPr="00126F16" w:rsidRDefault="009F6E30" w:rsidP="009F6E30">
      <w:pPr>
        <w:jc w:val="center"/>
        <w:rPr>
          <w:bCs/>
          <w:sz w:val="24"/>
          <w:szCs w:val="24"/>
        </w:rPr>
      </w:pPr>
      <w:r w:rsidRPr="00126F16">
        <w:rPr>
          <w:bCs/>
          <w:sz w:val="24"/>
          <w:szCs w:val="24"/>
        </w:rPr>
        <w:t xml:space="preserve">Изменения, </w:t>
      </w:r>
    </w:p>
    <w:p w:rsidR="009F6E30" w:rsidRPr="00126F16" w:rsidRDefault="009F6E30" w:rsidP="009F6E30">
      <w:pPr>
        <w:jc w:val="center"/>
        <w:rPr>
          <w:bCs/>
          <w:sz w:val="24"/>
          <w:szCs w:val="24"/>
        </w:rPr>
      </w:pPr>
      <w:r w:rsidRPr="00126F16">
        <w:rPr>
          <w:bCs/>
          <w:sz w:val="24"/>
          <w:szCs w:val="24"/>
        </w:rPr>
        <w:t xml:space="preserve">которые вносятся в </w:t>
      </w:r>
      <w:r w:rsidRPr="00126F16">
        <w:rPr>
          <w:sz w:val="24"/>
          <w:szCs w:val="24"/>
        </w:rPr>
        <w:t>постановление администрации Сосновоборского городского округа от 01.08.2024 № 1855 «Об утверждении муниципальной программы «Молодежная политика Сосновоборского городского округа на 2025-2029 годы»</w:t>
      </w:r>
    </w:p>
    <w:p w:rsidR="009F6E30" w:rsidRPr="00126F16" w:rsidRDefault="009F6E30" w:rsidP="009F6E30">
      <w:pPr>
        <w:rPr>
          <w:bCs/>
          <w:sz w:val="24"/>
          <w:szCs w:val="24"/>
        </w:rPr>
      </w:pPr>
    </w:p>
    <w:p w:rsidR="009F6E30" w:rsidRPr="00126F16" w:rsidRDefault="009F6E30" w:rsidP="009F6E30">
      <w:pPr>
        <w:rPr>
          <w:bCs/>
          <w:sz w:val="24"/>
          <w:szCs w:val="24"/>
        </w:rPr>
      </w:pPr>
    </w:p>
    <w:p w:rsidR="009F6E30" w:rsidRPr="00126F16" w:rsidRDefault="009F6E30" w:rsidP="009F6E30">
      <w:pPr>
        <w:pStyle w:val="aa"/>
        <w:numPr>
          <w:ilvl w:val="0"/>
          <w:numId w:val="13"/>
        </w:numPr>
        <w:ind w:left="0" w:firstLine="709"/>
        <w:jc w:val="both"/>
        <w:rPr>
          <w:rFonts w:ascii="Times New Roman" w:hAnsi="Times New Roman"/>
          <w:bCs/>
          <w:sz w:val="24"/>
          <w:szCs w:val="24"/>
        </w:rPr>
      </w:pPr>
      <w:r w:rsidRPr="00126F16">
        <w:rPr>
          <w:rFonts w:ascii="Times New Roman" w:hAnsi="Times New Roman"/>
          <w:bCs/>
          <w:sz w:val="24"/>
          <w:szCs w:val="24"/>
        </w:rPr>
        <w:t xml:space="preserve">Приложение 1 к муниципальной </w:t>
      </w:r>
      <w:r>
        <w:rPr>
          <w:rFonts w:ascii="Times New Roman" w:hAnsi="Times New Roman"/>
          <w:bCs/>
          <w:sz w:val="24"/>
          <w:szCs w:val="24"/>
        </w:rPr>
        <w:t xml:space="preserve">программе «Молодежная политика </w:t>
      </w:r>
      <w:r w:rsidRPr="00126F16">
        <w:rPr>
          <w:rFonts w:ascii="Times New Roman" w:hAnsi="Times New Roman"/>
          <w:bCs/>
          <w:sz w:val="24"/>
          <w:szCs w:val="24"/>
        </w:rPr>
        <w:t>Сосновоборского городского округа на 2025-2029 годы» изложить в следующей редакции:</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sz w:val="24"/>
          <w:szCs w:val="24"/>
        </w:rPr>
        <w:t>«Приложение 1</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sz w:val="24"/>
          <w:szCs w:val="24"/>
        </w:rPr>
        <w:t>к муниципальной программе</w:t>
      </w:r>
    </w:p>
    <w:p w:rsidR="009F6E30" w:rsidRPr="00126F16" w:rsidRDefault="009F6E30" w:rsidP="009F6E30">
      <w:pPr>
        <w:pStyle w:val="ConsPlusNormal"/>
        <w:ind w:firstLine="709"/>
        <w:jc w:val="right"/>
        <w:rPr>
          <w:rFonts w:ascii="Times New Roman" w:hAnsi="Times New Roman" w:cs="Times New Roman"/>
          <w:color w:val="000000"/>
          <w:sz w:val="24"/>
          <w:szCs w:val="24"/>
        </w:rPr>
      </w:pPr>
      <w:r w:rsidRPr="00126F16">
        <w:rPr>
          <w:rFonts w:ascii="Times New Roman" w:hAnsi="Times New Roman" w:cs="Times New Roman"/>
          <w:color w:val="000000"/>
          <w:sz w:val="24"/>
          <w:szCs w:val="24"/>
        </w:rPr>
        <w:t>«Молодежная политика Сосновоборского</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color w:val="000000"/>
          <w:sz w:val="24"/>
          <w:szCs w:val="24"/>
        </w:rPr>
        <w:t xml:space="preserve"> городского округа на 2025-2029 годы»</w:t>
      </w:r>
    </w:p>
    <w:p w:rsidR="009F6E30" w:rsidRPr="00126F16" w:rsidRDefault="009F6E30" w:rsidP="009F6E30">
      <w:pPr>
        <w:pStyle w:val="ConsPlusNormal"/>
        <w:ind w:firstLine="709"/>
        <w:jc w:val="right"/>
        <w:rPr>
          <w:rFonts w:ascii="Times New Roman" w:hAnsi="Times New Roman" w:cs="Times New Roman"/>
          <w:sz w:val="24"/>
          <w:szCs w:val="24"/>
        </w:rPr>
      </w:pPr>
    </w:p>
    <w:p w:rsidR="009F6E30" w:rsidRPr="00126F16" w:rsidRDefault="009F6E30" w:rsidP="009F6E30">
      <w:pPr>
        <w:pStyle w:val="1"/>
        <w:jc w:val="both"/>
        <w:outlineLvl w:val="0"/>
        <w:rPr>
          <w:rFonts w:ascii="Times New Roman" w:hAnsi="Times New Roman" w:cs="Times New Roman"/>
          <w:sz w:val="24"/>
          <w:szCs w:val="24"/>
        </w:rPr>
      </w:pPr>
    </w:p>
    <w:p w:rsidR="009F6E30" w:rsidRPr="008619A1" w:rsidRDefault="009F6E30" w:rsidP="009F6E30">
      <w:pPr>
        <w:shd w:val="clear" w:color="auto" w:fill="FFFFFF"/>
        <w:jc w:val="center"/>
        <w:rPr>
          <w:b/>
          <w:color w:val="000000"/>
          <w:sz w:val="24"/>
          <w:szCs w:val="24"/>
        </w:rPr>
      </w:pPr>
      <w:r w:rsidRPr="008619A1">
        <w:rPr>
          <w:b/>
          <w:color w:val="000000"/>
          <w:sz w:val="24"/>
          <w:szCs w:val="24"/>
        </w:rPr>
        <w:t>ПАСПОРТ</w:t>
      </w:r>
    </w:p>
    <w:p w:rsidR="009F6E30" w:rsidRPr="008619A1" w:rsidRDefault="009F6E30" w:rsidP="009F6E30">
      <w:pPr>
        <w:shd w:val="clear" w:color="auto" w:fill="FFFFFF"/>
        <w:jc w:val="center"/>
        <w:rPr>
          <w:b/>
          <w:color w:val="000000"/>
          <w:sz w:val="24"/>
          <w:szCs w:val="24"/>
        </w:rPr>
      </w:pPr>
      <w:r w:rsidRPr="008619A1">
        <w:rPr>
          <w:b/>
          <w:color w:val="000000"/>
          <w:sz w:val="24"/>
          <w:szCs w:val="24"/>
        </w:rPr>
        <w:t>муниципальной программы «Молодежная политика Сосновоборского городского округа на 2025-2029 годы»</w:t>
      </w:r>
    </w:p>
    <w:p w:rsidR="009F6E30" w:rsidRPr="008619A1" w:rsidRDefault="009F6E30" w:rsidP="009F6E30">
      <w:pPr>
        <w:shd w:val="clear" w:color="auto" w:fill="FFFFFF"/>
        <w:jc w:val="center"/>
        <w:rPr>
          <w:b/>
          <w:color w:val="000000"/>
          <w:sz w:val="24"/>
          <w:szCs w:val="24"/>
        </w:rPr>
      </w:pPr>
      <w:r w:rsidRPr="008619A1">
        <w:rPr>
          <w:b/>
          <w:color w:val="000000"/>
          <w:sz w:val="24"/>
          <w:szCs w:val="24"/>
        </w:rPr>
        <w:t>__________________________________________________________________________</w:t>
      </w:r>
    </w:p>
    <w:p w:rsidR="009F6E30" w:rsidRPr="008619A1" w:rsidRDefault="009F6E30" w:rsidP="009F6E30">
      <w:pPr>
        <w:shd w:val="clear" w:color="auto" w:fill="FFFFFF"/>
        <w:jc w:val="center"/>
        <w:rPr>
          <w:color w:val="000000"/>
          <w:sz w:val="24"/>
          <w:szCs w:val="24"/>
        </w:rPr>
      </w:pPr>
      <w:r w:rsidRPr="008619A1">
        <w:rPr>
          <w:color w:val="000000"/>
          <w:sz w:val="24"/>
          <w:szCs w:val="24"/>
        </w:rPr>
        <w:t>(наименование муниципальной программы)</w:t>
      </w:r>
    </w:p>
    <w:p w:rsidR="009F6E30" w:rsidRPr="008619A1" w:rsidRDefault="009F6E30" w:rsidP="009F6E30">
      <w:pPr>
        <w:shd w:val="clear" w:color="auto" w:fill="FFFFFF"/>
        <w:jc w:val="center"/>
        <w:rPr>
          <w:b/>
          <w:color w:val="000000"/>
          <w:sz w:val="24"/>
          <w:szCs w:val="24"/>
        </w:rPr>
      </w:pPr>
    </w:p>
    <w:tbl>
      <w:tblPr>
        <w:tblW w:w="9714" w:type="dxa"/>
        <w:tblLayout w:type="fixed"/>
        <w:tblCellMar>
          <w:left w:w="75" w:type="dxa"/>
          <w:right w:w="75" w:type="dxa"/>
        </w:tblCellMar>
        <w:tblLook w:val="0000" w:firstRow="0" w:lastRow="0" w:firstColumn="0" w:lastColumn="0" w:noHBand="0" w:noVBand="0"/>
      </w:tblPr>
      <w:tblGrid>
        <w:gridCol w:w="3194"/>
        <w:gridCol w:w="6520"/>
      </w:tblGrid>
      <w:tr w:rsidR="009F6E30" w:rsidRPr="008619A1" w:rsidTr="00A35F41">
        <w:trPr>
          <w:trHeight w:val="445"/>
        </w:trPr>
        <w:tc>
          <w:tcPr>
            <w:tcW w:w="3194"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Сроки и этапы реализации  муниципальной программы</w:t>
            </w:r>
          </w:p>
        </w:tc>
        <w:tc>
          <w:tcPr>
            <w:tcW w:w="6520"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2025-2029 годы. Один этап</w:t>
            </w:r>
          </w:p>
        </w:tc>
      </w:tr>
      <w:tr w:rsidR="009F6E30" w:rsidRPr="008619A1" w:rsidTr="00A35F41">
        <w:trPr>
          <w:trHeight w:val="445"/>
        </w:trPr>
        <w:tc>
          <w:tcPr>
            <w:tcW w:w="3194" w:type="dxa"/>
            <w:tcBorders>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Ответственный исполнитель  муниципальной программы</w:t>
            </w:r>
          </w:p>
        </w:tc>
        <w:tc>
          <w:tcPr>
            <w:tcW w:w="6520" w:type="dxa"/>
            <w:tcBorders>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Отдел по молодежной политике администрации Сосновоборского городского округа</w:t>
            </w:r>
          </w:p>
        </w:tc>
      </w:tr>
      <w:tr w:rsidR="009F6E30" w:rsidRPr="008619A1" w:rsidTr="00A35F41">
        <w:trPr>
          <w:trHeight w:val="445"/>
        </w:trPr>
        <w:tc>
          <w:tcPr>
            <w:tcW w:w="3194" w:type="dxa"/>
            <w:tcBorders>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 xml:space="preserve">Соисполнители муниципальной  программы  </w:t>
            </w:r>
          </w:p>
        </w:tc>
        <w:tc>
          <w:tcPr>
            <w:tcW w:w="6520" w:type="dxa"/>
            <w:tcBorders>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sz w:val="24"/>
                <w:szCs w:val="24"/>
              </w:rPr>
              <w:t>Комитет по молодёжной политике Ленинградской области</w:t>
            </w:r>
          </w:p>
        </w:tc>
      </w:tr>
      <w:tr w:rsidR="009F6E30" w:rsidRPr="008619A1" w:rsidTr="00A35F41">
        <w:trPr>
          <w:trHeight w:val="445"/>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Участники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4"/>
                <w:szCs w:val="24"/>
              </w:rPr>
            </w:pPr>
            <w:r w:rsidRPr="008619A1">
              <w:rPr>
                <w:sz w:val="24"/>
                <w:szCs w:val="24"/>
              </w:rPr>
              <w:t>- отдел по молодежной политике администрации Сосновоборского городского округа (ОМП);</w:t>
            </w:r>
          </w:p>
          <w:p w:rsidR="009F6E30" w:rsidRPr="008619A1" w:rsidRDefault="009F6E30" w:rsidP="00A35F41">
            <w:pPr>
              <w:widowControl w:val="0"/>
              <w:tabs>
                <w:tab w:val="left" w:pos="351"/>
              </w:tabs>
              <w:rPr>
                <w:sz w:val="24"/>
                <w:szCs w:val="24"/>
              </w:rPr>
            </w:pPr>
            <w:r w:rsidRPr="008619A1">
              <w:rPr>
                <w:sz w:val="24"/>
                <w:szCs w:val="24"/>
              </w:rPr>
              <w:t>- муниципальное автономное учреждениемолодежной политики «Молодежный центр «Диалог» (МАУ МП «МЦ «Диалог»);</w:t>
            </w:r>
          </w:p>
          <w:p w:rsidR="009F6E30" w:rsidRPr="008619A1" w:rsidRDefault="009F6E30" w:rsidP="00A35F41">
            <w:pPr>
              <w:widowControl w:val="0"/>
              <w:rPr>
                <w:sz w:val="24"/>
                <w:szCs w:val="24"/>
              </w:rPr>
            </w:pPr>
            <w:r w:rsidRPr="008619A1">
              <w:rPr>
                <w:sz w:val="24"/>
                <w:szCs w:val="24"/>
              </w:rPr>
              <w:t>- комитет образования Сосновоборского городского округа (КО) и подведомственные ему учреждения;</w:t>
            </w:r>
          </w:p>
          <w:p w:rsidR="009F6E30" w:rsidRPr="008619A1" w:rsidRDefault="009F6E30" w:rsidP="00A35F41">
            <w:pPr>
              <w:widowControl w:val="0"/>
              <w:rPr>
                <w:sz w:val="24"/>
                <w:szCs w:val="24"/>
              </w:rPr>
            </w:pPr>
            <w:r w:rsidRPr="008619A1">
              <w:rPr>
                <w:sz w:val="24"/>
                <w:szCs w:val="24"/>
              </w:rPr>
              <w:t>- отдел по развитию культуры и туризма (ОРКиТ) и подведомственные ему учреждения;</w:t>
            </w:r>
          </w:p>
          <w:p w:rsidR="009F6E30" w:rsidRPr="008619A1" w:rsidRDefault="009F6E30" w:rsidP="00A35F41">
            <w:pPr>
              <w:widowControl w:val="0"/>
              <w:rPr>
                <w:sz w:val="24"/>
                <w:szCs w:val="24"/>
              </w:rPr>
            </w:pPr>
            <w:r w:rsidRPr="008619A1">
              <w:rPr>
                <w:sz w:val="24"/>
                <w:szCs w:val="24"/>
              </w:rPr>
              <w:t>- отдел по физической культуре и спорту (ОФКиС) и подведомственные ему учреждения;</w:t>
            </w:r>
          </w:p>
          <w:p w:rsidR="009F6E30" w:rsidRPr="008619A1" w:rsidRDefault="009F6E30" w:rsidP="00A35F41">
            <w:pPr>
              <w:widowControl w:val="0"/>
              <w:rPr>
                <w:sz w:val="24"/>
                <w:szCs w:val="24"/>
              </w:rPr>
            </w:pPr>
            <w:r w:rsidRPr="008619A1">
              <w:rPr>
                <w:sz w:val="24"/>
                <w:szCs w:val="24"/>
              </w:rPr>
              <w:t>- Сосновоборский филиал государственного казённого учреждения «Центр занятости населения Ленинградской области»</w:t>
            </w:r>
          </w:p>
        </w:tc>
      </w:tr>
      <w:tr w:rsidR="009F6E30" w:rsidRPr="008619A1" w:rsidTr="00A35F41">
        <w:trPr>
          <w:trHeight w:val="29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Цели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sz w:val="24"/>
                <w:szCs w:val="24"/>
                <w:lang w:eastAsia="en-US"/>
              </w:rPr>
            </w:pPr>
            <w:r w:rsidRPr="008619A1">
              <w:rPr>
                <w:sz w:val="24"/>
                <w:szCs w:val="24"/>
                <w:lang w:eastAsia="en-US"/>
              </w:rPr>
              <w:t>1. Создание комплекса условий и эффективных механизмов реализации молодежной политики на территории муниципального образования Сосновоборский городской округ Ленинградской области, обеспечивающих процесс интеллектуального, ду</w:t>
            </w:r>
            <w:r w:rsidRPr="008619A1">
              <w:rPr>
                <w:sz w:val="24"/>
                <w:szCs w:val="24"/>
              </w:rPr>
              <w:t>ховно-нравственного</w:t>
            </w:r>
            <w:r w:rsidRPr="008619A1">
              <w:rPr>
                <w:sz w:val="24"/>
                <w:szCs w:val="24"/>
                <w:lang w:eastAsia="en-US"/>
              </w:rPr>
              <w:t xml:space="preserve">, </w:t>
            </w:r>
            <w:r w:rsidRPr="008619A1">
              <w:rPr>
                <w:sz w:val="24"/>
                <w:szCs w:val="24"/>
              </w:rPr>
              <w:lastRenderedPageBreak/>
              <w:t>патриотического</w:t>
            </w:r>
            <w:r w:rsidRPr="008619A1">
              <w:rPr>
                <w:sz w:val="24"/>
                <w:szCs w:val="24"/>
                <w:lang w:eastAsia="en-US"/>
              </w:rPr>
              <w:t>и физического становления личности молодых людей в возрасте от 14 до 35 лет.</w:t>
            </w:r>
          </w:p>
          <w:p w:rsidR="009F6E30" w:rsidRPr="008619A1" w:rsidRDefault="009F6E30" w:rsidP="00A35F41">
            <w:pPr>
              <w:widowControl w:val="0"/>
              <w:shd w:val="clear" w:color="auto" w:fill="FFFFFF"/>
              <w:jc w:val="both"/>
              <w:rPr>
                <w:rStyle w:val="a9"/>
                <w:rFonts w:eastAsia="Calibri"/>
                <w:sz w:val="24"/>
                <w:szCs w:val="24"/>
              </w:rPr>
            </w:pPr>
            <w:r w:rsidRPr="008619A1">
              <w:rPr>
                <w:rStyle w:val="a9"/>
                <w:rFonts w:eastAsia="Calibri"/>
                <w:sz w:val="24"/>
                <w:szCs w:val="24"/>
              </w:rPr>
              <w:t>2. Реализация инициативного проекта «Я планирую бюджет».</w:t>
            </w:r>
          </w:p>
          <w:p w:rsidR="009F6E30" w:rsidRPr="008619A1" w:rsidRDefault="009F6E30" w:rsidP="00A35F41">
            <w:pPr>
              <w:widowControl w:val="0"/>
              <w:shd w:val="clear" w:color="auto" w:fill="FFFFFF"/>
              <w:jc w:val="both"/>
              <w:rPr>
                <w:rStyle w:val="a9"/>
                <w:rFonts w:eastAsia="Calibri"/>
                <w:sz w:val="24"/>
                <w:szCs w:val="24"/>
              </w:rPr>
            </w:pPr>
            <w:r w:rsidRPr="008619A1">
              <w:rPr>
                <w:rStyle w:val="a9"/>
                <w:rFonts w:eastAsia="Calibri"/>
                <w:sz w:val="24"/>
                <w:szCs w:val="24"/>
              </w:rPr>
              <w:t>3. Развитие и модернизация материально-технической базы.</w:t>
            </w:r>
          </w:p>
          <w:p w:rsidR="009F6E30" w:rsidRPr="008619A1" w:rsidRDefault="009F6E30" w:rsidP="00A35F41">
            <w:pPr>
              <w:widowControl w:val="0"/>
              <w:shd w:val="clear" w:color="auto" w:fill="FFFFFF"/>
              <w:tabs>
                <w:tab w:val="left" w:pos="426"/>
              </w:tabs>
              <w:jc w:val="both"/>
              <w:rPr>
                <w:sz w:val="24"/>
                <w:szCs w:val="24"/>
              </w:rPr>
            </w:pPr>
            <w:r w:rsidRPr="008619A1">
              <w:rPr>
                <w:rStyle w:val="a9"/>
                <w:rFonts w:eastAsia="Calibri"/>
                <w:sz w:val="24"/>
                <w:szCs w:val="24"/>
              </w:rPr>
              <w:t xml:space="preserve">4. Софинансирование субсидии на </w:t>
            </w:r>
            <w:r w:rsidRPr="008619A1">
              <w:rPr>
                <w:sz w:val="24"/>
                <w:szCs w:val="24"/>
              </w:rPr>
              <w:t>поддержку развития общественной инфраструктуры муниципального значения в Ленинградской области в рамках подпрограммы «Создание условий для развития самоуправления»</w:t>
            </w:r>
          </w:p>
        </w:tc>
      </w:tr>
      <w:tr w:rsidR="009F6E30" w:rsidRPr="008619A1" w:rsidTr="00A35F41">
        <w:trPr>
          <w:trHeight w:val="29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lastRenderedPageBreak/>
              <w:t>Задачи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shd w:val="clear" w:color="auto" w:fill="FFFFFF"/>
              <w:rPr>
                <w:sz w:val="24"/>
                <w:szCs w:val="24"/>
              </w:rPr>
            </w:pPr>
            <w:r w:rsidRPr="008619A1">
              <w:rPr>
                <w:sz w:val="24"/>
                <w:szCs w:val="24"/>
              </w:rPr>
              <w:t>1. Организация временноготрудоустройства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w:t>
            </w:r>
          </w:p>
          <w:p w:rsidR="009F6E30" w:rsidRPr="008619A1" w:rsidRDefault="009F6E30" w:rsidP="00A35F41">
            <w:pPr>
              <w:pStyle w:val="22"/>
              <w:tabs>
                <w:tab w:val="left" w:pos="284"/>
              </w:tabs>
              <w:rPr>
                <w:rFonts w:ascii="Times New Roman" w:hAnsi="Times New Roman"/>
                <w:sz w:val="24"/>
                <w:szCs w:val="24"/>
              </w:rPr>
            </w:pPr>
            <w:r w:rsidRPr="008619A1">
              <w:rPr>
                <w:rFonts w:ascii="Times New Roman" w:hAnsi="Times New Roman"/>
                <w:sz w:val="24"/>
                <w:szCs w:val="24"/>
              </w:rPr>
              <w:t>2. Организация культурно-массовых мероприятий;</w:t>
            </w:r>
          </w:p>
          <w:p w:rsidR="009F6E30" w:rsidRPr="008619A1" w:rsidRDefault="009F6E30" w:rsidP="00A35F41">
            <w:pPr>
              <w:pStyle w:val="22"/>
              <w:tabs>
                <w:tab w:val="left" w:pos="284"/>
              </w:tabs>
              <w:jc w:val="both"/>
              <w:rPr>
                <w:rFonts w:ascii="Times New Roman" w:hAnsi="Times New Roman"/>
                <w:sz w:val="24"/>
                <w:szCs w:val="24"/>
              </w:rPr>
            </w:pPr>
            <w:r w:rsidRPr="008619A1">
              <w:rPr>
                <w:rFonts w:ascii="Times New Roman" w:hAnsi="Times New Roman"/>
                <w:sz w:val="24"/>
                <w:szCs w:val="24"/>
              </w:rPr>
              <w:t>3. Реализация предложений в рамках инициативного проекта «Я планирую бюджет»;</w:t>
            </w:r>
          </w:p>
          <w:p w:rsidR="009F6E30" w:rsidRPr="008619A1" w:rsidRDefault="009F6E30" w:rsidP="00A35F41">
            <w:pPr>
              <w:jc w:val="both"/>
              <w:rPr>
                <w:rFonts w:eastAsia="Calibri"/>
                <w:sz w:val="24"/>
                <w:szCs w:val="24"/>
              </w:rPr>
            </w:pPr>
            <w:r w:rsidRPr="008619A1">
              <w:rPr>
                <w:sz w:val="24"/>
                <w:szCs w:val="24"/>
              </w:rPr>
              <w:t>4.</w:t>
            </w:r>
            <w:r w:rsidRPr="008619A1">
              <w:rPr>
                <w:rFonts w:eastAsia="Calibri"/>
                <w:sz w:val="24"/>
                <w:szCs w:val="24"/>
              </w:rPr>
              <w:t> Развитие и модернизация материально-технической базы;</w:t>
            </w:r>
          </w:p>
          <w:p w:rsidR="009F6E30" w:rsidRPr="008619A1" w:rsidRDefault="009F6E30" w:rsidP="00A35F41">
            <w:pPr>
              <w:jc w:val="both"/>
              <w:rPr>
                <w:rFonts w:eastAsia="Calibri"/>
              </w:rPr>
            </w:pPr>
            <w:r w:rsidRPr="008619A1">
              <w:rPr>
                <w:rFonts w:eastAsia="Calibri"/>
                <w:sz w:val="24"/>
                <w:szCs w:val="24"/>
              </w:rPr>
              <w:t xml:space="preserve">5. Реализация  проектов в рамках </w:t>
            </w:r>
            <w:r w:rsidRPr="008619A1">
              <w:rPr>
                <w:sz w:val="24"/>
                <w:szCs w:val="24"/>
              </w:rPr>
              <w:t>поддержки развития общественной инфраструктуры муниципального значения</w:t>
            </w:r>
          </w:p>
        </w:tc>
      </w:tr>
      <w:tr w:rsidR="009F6E30" w:rsidRPr="008619A1" w:rsidTr="00A35F41">
        <w:trPr>
          <w:trHeight w:val="90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Ожидаемые (конечные) результаты реализации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jc w:val="both"/>
              <w:rPr>
                <w:sz w:val="24"/>
                <w:szCs w:val="24"/>
              </w:rPr>
            </w:pPr>
            <w:r w:rsidRPr="008619A1">
              <w:rPr>
                <w:sz w:val="24"/>
                <w:szCs w:val="24"/>
              </w:rPr>
              <w:t>1. Повышение удельного веса молодежи в возрасте от 14 до 35 лет, участвующей во всех видах организованного досуга (%);</w:t>
            </w:r>
          </w:p>
          <w:p w:rsidR="009F6E30" w:rsidRPr="008619A1" w:rsidRDefault="009F6E30" w:rsidP="00A35F41">
            <w:pPr>
              <w:widowControl w:val="0"/>
              <w:shd w:val="clear" w:color="auto" w:fill="FFFFFF"/>
              <w:jc w:val="both"/>
              <w:rPr>
                <w:sz w:val="24"/>
                <w:szCs w:val="24"/>
              </w:rPr>
            </w:pPr>
            <w:r w:rsidRPr="008619A1">
              <w:rPr>
                <w:sz w:val="24"/>
                <w:szCs w:val="24"/>
              </w:rPr>
              <w:t>2. Повышение удельного веса трудоустроенных несовершеннолетних граждан в возрасте от 14 до 18 лет на территории Сосновоборского городского округа (%);</w:t>
            </w:r>
          </w:p>
          <w:p w:rsidR="009F6E30" w:rsidRPr="008619A1" w:rsidRDefault="009F6E30" w:rsidP="00A35F41">
            <w:pPr>
              <w:widowControl w:val="0"/>
              <w:shd w:val="clear" w:color="auto" w:fill="FFFFFF"/>
              <w:jc w:val="both"/>
              <w:rPr>
                <w:rStyle w:val="a9"/>
                <w:rFonts w:eastAsia="Calibri"/>
                <w:sz w:val="24"/>
                <w:szCs w:val="24"/>
              </w:rPr>
            </w:pPr>
            <w:r w:rsidRPr="008619A1">
              <w:rPr>
                <w:sz w:val="24"/>
                <w:szCs w:val="24"/>
              </w:rPr>
              <w:t>3. Увеличение количества реализованных проектов в рамках инициативного проекта «Я планирую бюджет»</w:t>
            </w:r>
            <w:r w:rsidRPr="008619A1">
              <w:rPr>
                <w:rStyle w:val="a9"/>
                <w:rFonts w:eastAsia="Calibri"/>
                <w:sz w:val="24"/>
                <w:szCs w:val="24"/>
              </w:rPr>
              <w:t xml:space="preserve"> (ед);</w:t>
            </w:r>
          </w:p>
          <w:p w:rsidR="009F6E30" w:rsidRPr="008619A1" w:rsidRDefault="009F6E30" w:rsidP="00A35F41">
            <w:pPr>
              <w:widowControl w:val="0"/>
              <w:shd w:val="clear" w:color="auto" w:fill="FFFFFF"/>
              <w:jc w:val="both"/>
              <w:rPr>
                <w:rStyle w:val="a9"/>
                <w:rFonts w:eastAsia="Calibri"/>
                <w:sz w:val="24"/>
                <w:szCs w:val="24"/>
              </w:rPr>
            </w:pPr>
            <w:r w:rsidRPr="008619A1">
              <w:rPr>
                <w:rStyle w:val="a9"/>
                <w:rFonts w:eastAsia="Calibri"/>
                <w:sz w:val="24"/>
                <w:szCs w:val="24"/>
              </w:rPr>
              <w:t>4. Увеличение количества реализованных проектов в рамках укрепления материально-технической базы (ед);</w:t>
            </w:r>
          </w:p>
          <w:p w:rsidR="009F6E30" w:rsidRPr="008619A1" w:rsidRDefault="009F6E30" w:rsidP="00A35F41">
            <w:pPr>
              <w:widowControl w:val="0"/>
              <w:shd w:val="clear" w:color="auto" w:fill="FFFFFF"/>
              <w:jc w:val="both"/>
              <w:rPr>
                <w:color w:val="000000"/>
                <w:sz w:val="24"/>
                <w:szCs w:val="24"/>
              </w:rPr>
            </w:pPr>
            <w:r w:rsidRPr="008619A1">
              <w:rPr>
                <w:rStyle w:val="a9"/>
                <w:rFonts w:eastAsia="Calibri"/>
                <w:sz w:val="24"/>
                <w:szCs w:val="24"/>
              </w:rPr>
              <w:t xml:space="preserve">5. Увеличение количества реализованных проектов в рамках </w:t>
            </w:r>
            <w:r w:rsidRPr="008619A1">
              <w:rPr>
                <w:sz w:val="24"/>
                <w:szCs w:val="24"/>
              </w:rPr>
              <w:t>поддержки развития общественной инфраструктуры муниципального значения (ед)</w:t>
            </w:r>
          </w:p>
        </w:tc>
      </w:tr>
      <w:tr w:rsidR="009F6E30" w:rsidRPr="008619A1" w:rsidTr="00A35F41">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shd w:val="clear" w:color="auto" w:fill="FFFFFF"/>
              <w:rPr>
                <w:color w:val="000000"/>
                <w:sz w:val="24"/>
                <w:szCs w:val="24"/>
              </w:rPr>
            </w:pPr>
            <w:r w:rsidRPr="008619A1">
              <w:rPr>
                <w:color w:val="000000"/>
                <w:sz w:val="24"/>
                <w:szCs w:val="24"/>
              </w:rPr>
              <w:t>Проекты, реализуемые в рамках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1. Инициативный проект «Я планирую бюджет»;</w:t>
            </w:r>
          </w:p>
          <w:p w:rsidR="009F6E30" w:rsidRPr="008619A1" w:rsidRDefault="009F6E30" w:rsidP="00A35F41">
            <w:pPr>
              <w:widowControl w:val="0"/>
              <w:shd w:val="clear" w:color="auto" w:fill="FFFFFF"/>
              <w:rPr>
                <w:color w:val="000000"/>
                <w:sz w:val="24"/>
                <w:szCs w:val="24"/>
              </w:rPr>
            </w:pPr>
            <w:r w:rsidRPr="008619A1">
              <w:rPr>
                <w:color w:val="000000"/>
                <w:sz w:val="24"/>
                <w:szCs w:val="24"/>
              </w:rPr>
              <w:t>2. Проекты в рамках укрепления материально-технической базы;</w:t>
            </w:r>
          </w:p>
          <w:p w:rsidR="009F6E30" w:rsidRPr="008619A1" w:rsidRDefault="009F6E30" w:rsidP="00A35F41">
            <w:pPr>
              <w:widowControl w:val="0"/>
              <w:shd w:val="clear" w:color="auto" w:fill="FFFFFF"/>
              <w:rPr>
                <w:sz w:val="24"/>
                <w:szCs w:val="24"/>
              </w:rPr>
            </w:pPr>
            <w:r w:rsidRPr="008619A1">
              <w:rPr>
                <w:sz w:val="24"/>
                <w:szCs w:val="24"/>
              </w:rPr>
              <w:t xml:space="preserve">3. Проекты в </w:t>
            </w:r>
            <w:r w:rsidRPr="008619A1">
              <w:rPr>
                <w:color w:val="000000"/>
                <w:sz w:val="24"/>
                <w:szCs w:val="24"/>
              </w:rPr>
              <w:t xml:space="preserve">рамках </w:t>
            </w:r>
            <w:r w:rsidRPr="008619A1">
              <w:rPr>
                <w:sz w:val="24"/>
                <w:szCs w:val="24"/>
              </w:rPr>
              <w:t>поддержки развития общественной инфраструктуры муниципального значения</w:t>
            </w:r>
          </w:p>
        </w:tc>
      </w:tr>
      <w:tr w:rsidR="009F6E30" w:rsidRPr="008619A1" w:rsidTr="00A35F41">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Комплекс проектных мероприятий</w:t>
            </w:r>
            <w:r w:rsidRPr="008619A1">
              <w:rPr>
                <w:color w:val="000000"/>
                <w:sz w:val="24"/>
                <w:szCs w:val="24"/>
              </w:rPr>
              <w:br/>
              <w:t>(период 2026 год)</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sz w:val="24"/>
                <w:szCs w:val="24"/>
              </w:rPr>
            </w:pPr>
            <w:r w:rsidRPr="008619A1">
              <w:rPr>
                <w:color w:val="000000"/>
                <w:sz w:val="24"/>
                <w:szCs w:val="24"/>
              </w:rPr>
              <w:t>Проекты в рамках укрепления материально-технической базы</w:t>
            </w:r>
          </w:p>
        </w:tc>
      </w:tr>
      <w:tr w:rsidR="009F6E30" w:rsidRPr="008619A1" w:rsidTr="00A35F41">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Комплекс процессных мероприятий «Обеспечение реализации муниципальной программы» (период 2025-2029 годы)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sz w:val="24"/>
                <w:szCs w:val="24"/>
              </w:rPr>
            </w:pPr>
            <w:r w:rsidRPr="008619A1">
              <w:rPr>
                <w:sz w:val="24"/>
                <w:szCs w:val="24"/>
              </w:rPr>
              <w:t xml:space="preserve">Комплекс процессных мероприятий </w:t>
            </w:r>
          </w:p>
          <w:p w:rsidR="009F6E30" w:rsidRPr="008619A1" w:rsidRDefault="009F6E30" w:rsidP="00A35F41">
            <w:pPr>
              <w:widowControl w:val="0"/>
              <w:shd w:val="clear" w:color="auto" w:fill="FFFFFF"/>
              <w:rPr>
                <w:sz w:val="24"/>
                <w:szCs w:val="24"/>
              </w:rPr>
            </w:pPr>
            <w:r w:rsidRPr="008619A1">
              <w:rPr>
                <w:sz w:val="24"/>
                <w:szCs w:val="24"/>
              </w:rPr>
              <w:t>«Обеспечение реализации муниципальной программы»</w:t>
            </w:r>
          </w:p>
        </w:tc>
      </w:tr>
      <w:tr w:rsidR="009F6E30" w:rsidRPr="008619A1" w:rsidTr="00A35F41">
        <w:trPr>
          <w:trHeight w:val="1320"/>
        </w:trPr>
        <w:tc>
          <w:tcPr>
            <w:tcW w:w="3194" w:type="dxa"/>
            <w:vMerge w:val="restart"/>
            <w:tcBorders>
              <w:top w:val="single" w:sz="4" w:space="0" w:color="000000"/>
              <w:left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Финансовое обеспечение  муниципальной программы, в том числе по годам реализации:</w:t>
            </w:r>
          </w:p>
        </w:tc>
        <w:tc>
          <w:tcPr>
            <w:tcW w:w="6520" w:type="dxa"/>
            <w:tcBorders>
              <w:top w:val="single" w:sz="4" w:space="0" w:color="000000"/>
              <w:left w:val="single" w:sz="4" w:space="0" w:color="000000"/>
              <w:bottom w:val="single" w:sz="4" w:space="0" w:color="auto"/>
              <w:right w:val="single" w:sz="4" w:space="0" w:color="000000"/>
            </w:tcBorders>
          </w:tcPr>
          <w:p w:rsidR="009F6E30" w:rsidRPr="008619A1" w:rsidRDefault="009F6E30" w:rsidP="00A35F41">
            <w:pPr>
              <w:widowControl w:val="0"/>
              <w:rPr>
                <w:b/>
                <w:color w:val="000000"/>
                <w:sz w:val="24"/>
                <w:szCs w:val="24"/>
              </w:rPr>
            </w:pPr>
            <w:r w:rsidRPr="008619A1">
              <w:rPr>
                <w:sz w:val="24"/>
                <w:szCs w:val="24"/>
              </w:rPr>
              <w:t>Общий объем ресурсного обеспечения реализации муниципальной программы составляет78562,74801</w:t>
            </w:r>
            <w:r w:rsidRPr="008619A1">
              <w:rPr>
                <w:rFonts w:ascii="Liberation Sans1" w:hAnsi="Liberation Sans1"/>
                <w:bCs/>
                <w:color w:val="000000"/>
                <w:sz w:val="24"/>
                <w:szCs w:val="24"/>
              </w:rPr>
              <w:t>тыс.</w:t>
            </w:r>
            <w:r w:rsidRPr="008619A1">
              <w:rPr>
                <w:sz w:val="24"/>
                <w:szCs w:val="24"/>
              </w:rPr>
              <w:t>руб., в том числе:</w:t>
            </w:r>
          </w:p>
          <w:p w:rsidR="009F6E30" w:rsidRPr="008619A1" w:rsidRDefault="009F6E30" w:rsidP="00A35F41">
            <w:pPr>
              <w:widowControl w:val="0"/>
              <w:jc w:val="both"/>
              <w:rPr>
                <w:color w:val="000000"/>
                <w:sz w:val="24"/>
                <w:szCs w:val="24"/>
              </w:rPr>
            </w:pPr>
            <w:r w:rsidRPr="008619A1">
              <w:rPr>
                <w:color w:val="000000"/>
                <w:sz w:val="24"/>
                <w:szCs w:val="24"/>
              </w:rPr>
              <w:t>2025 год –21649,92736тыс.руб.;</w:t>
            </w:r>
          </w:p>
          <w:p w:rsidR="009F6E30" w:rsidRPr="008619A1" w:rsidRDefault="009F6E30" w:rsidP="00A35F41">
            <w:pPr>
              <w:widowControl w:val="0"/>
              <w:jc w:val="both"/>
              <w:rPr>
                <w:color w:val="000000"/>
                <w:sz w:val="24"/>
                <w:szCs w:val="24"/>
              </w:rPr>
            </w:pPr>
            <w:r w:rsidRPr="008619A1">
              <w:rPr>
                <w:color w:val="000000"/>
                <w:sz w:val="24"/>
                <w:szCs w:val="24"/>
              </w:rPr>
              <w:t>2026 год – 24421,23957 тыс. руб.;</w:t>
            </w:r>
          </w:p>
          <w:p w:rsidR="009F6E30" w:rsidRPr="008619A1" w:rsidRDefault="009F6E30" w:rsidP="00A35F41">
            <w:pPr>
              <w:widowControl w:val="0"/>
              <w:shd w:val="clear" w:color="auto" w:fill="FFFFFF"/>
              <w:jc w:val="both"/>
              <w:rPr>
                <w:color w:val="000000"/>
                <w:sz w:val="24"/>
                <w:szCs w:val="24"/>
              </w:rPr>
            </w:pPr>
            <w:r w:rsidRPr="008619A1">
              <w:rPr>
                <w:color w:val="000000"/>
                <w:sz w:val="24"/>
                <w:szCs w:val="24"/>
              </w:rPr>
              <w:t>2027 год – 16179,23330тыс.руб.;</w:t>
            </w:r>
          </w:p>
          <w:p w:rsidR="009F6E30" w:rsidRPr="008619A1" w:rsidRDefault="009F6E30" w:rsidP="00A35F41">
            <w:pPr>
              <w:widowControl w:val="0"/>
              <w:shd w:val="clear" w:color="auto" w:fill="FFFFFF"/>
              <w:jc w:val="both"/>
              <w:rPr>
                <w:color w:val="000000"/>
                <w:sz w:val="24"/>
                <w:szCs w:val="24"/>
              </w:rPr>
            </w:pPr>
            <w:r w:rsidRPr="008619A1">
              <w:rPr>
                <w:color w:val="000000"/>
                <w:sz w:val="24"/>
                <w:szCs w:val="24"/>
              </w:rPr>
              <w:t>2028 год – 16312,34778 тыс. руб.;</w:t>
            </w:r>
          </w:p>
        </w:tc>
      </w:tr>
      <w:tr w:rsidR="009F6E30" w:rsidRPr="008619A1" w:rsidTr="00A35F41">
        <w:trPr>
          <w:trHeight w:val="689"/>
        </w:trPr>
        <w:tc>
          <w:tcPr>
            <w:tcW w:w="3194" w:type="dxa"/>
            <w:vMerge/>
            <w:tcBorders>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p>
        </w:tc>
        <w:tc>
          <w:tcPr>
            <w:tcW w:w="6520" w:type="dxa"/>
            <w:tcBorders>
              <w:top w:val="single" w:sz="4" w:space="0" w:color="auto"/>
              <w:left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2029 год – подлежит уточнению по мере реализации муниципальной программы</w:t>
            </w:r>
          </w:p>
        </w:tc>
      </w:tr>
      <w:tr w:rsidR="009F6E30" w:rsidRPr="008619A1" w:rsidTr="00A35F41">
        <w:trPr>
          <w:trHeight w:val="90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shd w:val="clear" w:color="auto" w:fill="FFFFFF"/>
              <w:rPr>
                <w:color w:val="000000"/>
                <w:sz w:val="24"/>
                <w:szCs w:val="24"/>
              </w:rPr>
            </w:pPr>
            <w:r w:rsidRPr="008619A1">
              <w:rPr>
                <w:color w:val="000000"/>
                <w:sz w:val="24"/>
                <w:szCs w:val="24"/>
              </w:rPr>
              <w:t>Размер налоговых расходов, направленных на достижение цели муниципальной программы, в том числе по годам реализации:</w:t>
            </w:r>
          </w:p>
        </w:tc>
        <w:tc>
          <w:tcPr>
            <w:tcW w:w="65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color w:val="000000"/>
                <w:sz w:val="24"/>
                <w:szCs w:val="24"/>
              </w:rPr>
            </w:pPr>
            <w:r w:rsidRPr="008619A1">
              <w:rPr>
                <w:sz w:val="24"/>
                <w:szCs w:val="24"/>
              </w:rPr>
              <w:t>Налоговые расходы не предусмотрены</w:t>
            </w:r>
          </w:p>
        </w:tc>
      </w:tr>
    </w:tbl>
    <w:p w:rsidR="009F6E30" w:rsidRPr="008619A1" w:rsidRDefault="009F6E30" w:rsidP="009F6E30">
      <w:pPr>
        <w:shd w:val="clear" w:color="auto" w:fill="FFFFFF"/>
        <w:jc w:val="right"/>
        <w:rPr>
          <w:b/>
          <w:color w:val="000000"/>
          <w:sz w:val="24"/>
          <w:szCs w:val="24"/>
        </w:rPr>
      </w:pPr>
      <w:r w:rsidRPr="008619A1">
        <w:rPr>
          <w:b/>
          <w:color w:val="000000"/>
          <w:sz w:val="24"/>
          <w:szCs w:val="24"/>
        </w:rPr>
        <w:t>»</w:t>
      </w:r>
    </w:p>
    <w:p w:rsidR="009F6E30" w:rsidRPr="008619A1" w:rsidRDefault="009F6E30" w:rsidP="009F6E30">
      <w:pPr>
        <w:pStyle w:val="aa"/>
        <w:numPr>
          <w:ilvl w:val="0"/>
          <w:numId w:val="2"/>
        </w:numPr>
        <w:spacing w:after="0" w:line="240" w:lineRule="auto"/>
        <w:ind w:left="720"/>
        <w:jc w:val="center"/>
        <w:rPr>
          <w:rFonts w:ascii="Times New Roman" w:hAnsi="Times New Roman"/>
          <w:b/>
          <w:sz w:val="24"/>
          <w:szCs w:val="24"/>
        </w:rPr>
      </w:pPr>
      <w:r w:rsidRPr="008619A1">
        <w:rPr>
          <w:rFonts w:ascii="Times New Roman" w:hAnsi="Times New Roman"/>
          <w:b/>
          <w:sz w:val="24"/>
          <w:szCs w:val="24"/>
        </w:rPr>
        <w:t>Характеристика текущего состояния и основных проблем</w:t>
      </w:r>
    </w:p>
    <w:p w:rsidR="009F6E30" w:rsidRPr="008619A1" w:rsidRDefault="009F6E30" w:rsidP="009F6E30">
      <w:pPr>
        <w:rPr>
          <w:b/>
          <w:sz w:val="24"/>
          <w:szCs w:val="24"/>
        </w:rPr>
      </w:pPr>
    </w:p>
    <w:p w:rsidR="009F6E30" w:rsidRPr="008619A1" w:rsidRDefault="009F6E30" w:rsidP="009F6E30">
      <w:pPr>
        <w:tabs>
          <w:tab w:val="left" w:pos="1134"/>
        </w:tabs>
        <w:ind w:firstLine="709"/>
        <w:jc w:val="both"/>
        <w:rPr>
          <w:sz w:val="24"/>
          <w:szCs w:val="24"/>
        </w:rPr>
      </w:pPr>
      <w:r w:rsidRPr="008619A1">
        <w:rPr>
          <w:sz w:val="24"/>
          <w:szCs w:val="24"/>
        </w:rPr>
        <w:t xml:space="preserve">Молодежная политика рассматривается как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ее самореализации в различных сферах жизнедеятельности, на </w:t>
      </w:r>
      <w:r w:rsidRPr="008619A1">
        <w:rPr>
          <w:sz w:val="24"/>
          <w:szCs w:val="24"/>
          <w:lang w:eastAsia="en-US"/>
        </w:rPr>
        <w:t>интеллектуальное,</w:t>
      </w:r>
      <w:r w:rsidRPr="008619A1">
        <w:rPr>
          <w:sz w:val="24"/>
          <w:szCs w:val="24"/>
        </w:rPr>
        <w:t xml:space="preserve"> патриотическое и духовно-нравственное воспитание молодых граждан в целях достижения устойчивого социально-экономического развития, глобальной конкурентоспособности, национальной безопасности Российской Федерации.</w:t>
      </w:r>
    </w:p>
    <w:p w:rsidR="009F6E30" w:rsidRPr="008619A1" w:rsidRDefault="009F6E30" w:rsidP="009F6E30">
      <w:pPr>
        <w:ind w:firstLine="708"/>
        <w:jc w:val="both"/>
        <w:rPr>
          <w:sz w:val="24"/>
          <w:szCs w:val="24"/>
        </w:rPr>
      </w:pPr>
      <w:r w:rsidRPr="008619A1">
        <w:rPr>
          <w:sz w:val="24"/>
          <w:szCs w:val="24"/>
        </w:rPr>
        <w:t xml:space="preserve">В ходе реализации </w:t>
      </w:r>
      <w:r w:rsidRPr="008619A1">
        <w:rPr>
          <w:rStyle w:val="CharStyle19"/>
          <w:color w:val="000000"/>
          <w:sz w:val="24"/>
          <w:szCs w:val="24"/>
        </w:rPr>
        <w:t xml:space="preserve">комплекса процессных мероприятий «Молодежная политика» Сосновоборского городского округа на 2025-2029 годы» </w:t>
      </w:r>
      <w:r w:rsidRPr="008619A1">
        <w:rPr>
          <w:sz w:val="24"/>
          <w:szCs w:val="24"/>
        </w:rPr>
        <w:t>будут реализовываться следующие направления деятельности государственной молодёжной политики: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 Патриотическое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 Духовно-нравственное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3) 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4)</w:t>
      </w:r>
      <w:r w:rsidRPr="008619A1">
        <w:rPr>
          <w:color w:val="000000"/>
          <w:sz w:val="24"/>
          <w:szCs w:val="24"/>
          <w:lang w:val="en-US"/>
        </w:rPr>
        <w:t> </w:t>
      </w:r>
      <w:r w:rsidRPr="008619A1">
        <w:rPr>
          <w:color w:val="000000"/>
          <w:sz w:val="24"/>
          <w:szCs w:val="24"/>
        </w:rPr>
        <w:t>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5)</w:t>
      </w:r>
      <w:r w:rsidRPr="008619A1">
        <w:rPr>
          <w:color w:val="000000"/>
          <w:sz w:val="24"/>
          <w:szCs w:val="24"/>
          <w:lang w:val="en-US"/>
        </w:rPr>
        <w:t> </w:t>
      </w:r>
      <w:r w:rsidRPr="008619A1">
        <w:rPr>
          <w:color w:val="000000"/>
          <w:sz w:val="24"/>
          <w:szCs w:val="24"/>
        </w:rPr>
        <w:t>Поддержка инициатив, в том числе инициативных проектов,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6)</w:t>
      </w:r>
      <w:r w:rsidRPr="008619A1">
        <w:rPr>
          <w:color w:val="000000"/>
          <w:sz w:val="24"/>
          <w:szCs w:val="24"/>
          <w:lang w:val="en-US"/>
        </w:rPr>
        <w:t> </w:t>
      </w:r>
      <w:r w:rsidRPr="008619A1">
        <w:rPr>
          <w:color w:val="000000"/>
          <w:sz w:val="24"/>
          <w:szCs w:val="24"/>
        </w:rPr>
        <w:t>Содействие общественной деятельности, направленной на поддержку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7)</w:t>
      </w:r>
      <w:r w:rsidRPr="008619A1">
        <w:rPr>
          <w:color w:val="000000"/>
          <w:sz w:val="24"/>
          <w:szCs w:val="24"/>
          <w:lang w:val="en-US"/>
        </w:rPr>
        <w:t> </w:t>
      </w:r>
      <w:r w:rsidRPr="008619A1">
        <w:rPr>
          <w:color w:val="000000"/>
          <w:sz w:val="24"/>
          <w:szCs w:val="24"/>
        </w:rPr>
        <w:t>Организация досуга,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8)</w:t>
      </w:r>
      <w:r w:rsidRPr="008619A1">
        <w:rPr>
          <w:color w:val="000000"/>
          <w:sz w:val="24"/>
          <w:szCs w:val="24"/>
          <w:lang w:val="en-US"/>
        </w:rPr>
        <w:t> </w:t>
      </w:r>
      <w:r w:rsidRPr="008619A1">
        <w:rPr>
          <w:color w:val="000000"/>
          <w:sz w:val="24"/>
          <w:szCs w:val="24"/>
        </w:rPr>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9)</w:t>
      </w:r>
      <w:r w:rsidRPr="008619A1">
        <w:rPr>
          <w:color w:val="000000"/>
          <w:sz w:val="24"/>
          <w:szCs w:val="24"/>
          <w:lang w:val="en-US"/>
        </w:rPr>
        <w:t> </w:t>
      </w:r>
      <w:r w:rsidRPr="008619A1">
        <w:rPr>
          <w:color w:val="000000"/>
          <w:sz w:val="24"/>
          <w:szCs w:val="24"/>
        </w:rPr>
        <w:t>Предоставление социальных услуг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10)</w:t>
      </w:r>
      <w:r w:rsidRPr="008619A1">
        <w:rPr>
          <w:color w:val="000000"/>
          <w:sz w:val="24"/>
          <w:szCs w:val="24"/>
          <w:lang w:val="en-US"/>
        </w:rPr>
        <w:t> </w:t>
      </w:r>
      <w:r w:rsidRPr="008619A1">
        <w:rPr>
          <w:color w:val="000000"/>
          <w:sz w:val="24"/>
          <w:szCs w:val="24"/>
        </w:rPr>
        <w:t>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11)</w:t>
      </w:r>
      <w:r w:rsidRPr="008619A1">
        <w:rPr>
          <w:color w:val="000000"/>
          <w:sz w:val="24"/>
          <w:szCs w:val="24"/>
          <w:lang w:val="en-US"/>
        </w:rPr>
        <w:t> </w:t>
      </w:r>
      <w:r w:rsidRPr="008619A1">
        <w:rPr>
          <w:color w:val="000000"/>
          <w:sz w:val="24"/>
          <w:szCs w:val="24"/>
        </w:rPr>
        <w:t>Содействие образованию молодежи, повышению мотивации у молодых граждан к получению новых знаний, в том числе путем самообразования;</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lastRenderedPageBreak/>
        <w:t>12)</w:t>
      </w:r>
      <w:r w:rsidRPr="008619A1">
        <w:rPr>
          <w:color w:val="000000"/>
          <w:sz w:val="24"/>
          <w:szCs w:val="24"/>
          <w:lang w:val="en-US"/>
        </w:rPr>
        <w:t> </w:t>
      </w:r>
      <w:r w:rsidRPr="008619A1">
        <w:rPr>
          <w:color w:val="000000"/>
          <w:sz w:val="24"/>
          <w:szCs w:val="24"/>
        </w:rPr>
        <w:t>Правовое просвещение и правовое информирование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13)</w:t>
      </w:r>
      <w:r w:rsidRPr="008619A1">
        <w:rPr>
          <w:color w:val="000000"/>
          <w:sz w:val="24"/>
          <w:szCs w:val="24"/>
          <w:lang w:val="en-US"/>
        </w:rPr>
        <w:t> </w:t>
      </w:r>
      <w:r w:rsidRPr="008619A1">
        <w:rPr>
          <w:color w:val="000000"/>
          <w:sz w:val="24"/>
          <w:szCs w:val="24"/>
        </w:rPr>
        <w:t>Организация подготовки специалистов по работе с молодежью;</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14)</w:t>
      </w:r>
      <w:r w:rsidRPr="008619A1">
        <w:rPr>
          <w:color w:val="000000"/>
          <w:sz w:val="24"/>
          <w:szCs w:val="24"/>
          <w:lang w:val="en-US"/>
        </w:rPr>
        <w:t> </w:t>
      </w:r>
      <w:r w:rsidRPr="008619A1">
        <w:rPr>
          <w:color w:val="000000"/>
          <w:sz w:val="24"/>
          <w:szCs w:val="24"/>
        </w:rPr>
        <w:t>Выявление, сопровождение и поддержка молодежи, проявившей одаренность, содействие реализации прав молодых граждан и свободу литературного, художественного, научного, технического и других видов творчества;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15)</w:t>
      </w:r>
      <w:r w:rsidRPr="008619A1">
        <w:rPr>
          <w:color w:val="000000"/>
          <w:sz w:val="24"/>
          <w:szCs w:val="24"/>
          <w:lang w:val="en-US"/>
        </w:rPr>
        <w:t> </w:t>
      </w:r>
      <w:r w:rsidRPr="008619A1">
        <w:rPr>
          <w:color w:val="000000"/>
          <w:sz w:val="24"/>
          <w:szCs w:val="24"/>
        </w:rPr>
        <w:t>Развитие института наставничества;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16)</w:t>
      </w:r>
      <w:r w:rsidRPr="008619A1">
        <w:rPr>
          <w:color w:val="000000"/>
          <w:sz w:val="24"/>
          <w:szCs w:val="24"/>
          <w:lang w:val="en-US"/>
        </w:rPr>
        <w:t> </w:t>
      </w:r>
      <w:r w:rsidRPr="008619A1">
        <w:rPr>
          <w:color w:val="000000"/>
          <w:sz w:val="24"/>
          <w:szCs w:val="24"/>
        </w:rPr>
        <w:t>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17)</w:t>
      </w:r>
      <w:r w:rsidRPr="008619A1">
        <w:rPr>
          <w:color w:val="000000"/>
          <w:sz w:val="24"/>
          <w:szCs w:val="24"/>
          <w:lang w:val="en-US"/>
        </w:rPr>
        <w:t> </w:t>
      </w:r>
      <w:r w:rsidRPr="008619A1">
        <w:rPr>
          <w:color w:val="000000"/>
          <w:sz w:val="24"/>
          <w:szCs w:val="24"/>
        </w:rPr>
        <w:t>Поддержка и содействие предпринимательской деятельности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18)</w:t>
      </w:r>
      <w:r w:rsidRPr="008619A1">
        <w:rPr>
          <w:color w:val="000000"/>
          <w:sz w:val="24"/>
          <w:szCs w:val="24"/>
          <w:lang w:val="en-US"/>
        </w:rPr>
        <w:t> </w:t>
      </w:r>
      <w:r w:rsidRPr="008619A1">
        <w:rPr>
          <w:color w:val="000000"/>
          <w:sz w:val="24"/>
          <w:szCs w:val="24"/>
        </w:rPr>
        <w:t>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органе местного самоуправления и организациях;</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19)</w:t>
      </w:r>
      <w:r w:rsidRPr="008619A1">
        <w:rPr>
          <w:color w:val="000000"/>
          <w:sz w:val="24"/>
          <w:szCs w:val="24"/>
          <w:lang w:val="en-US"/>
        </w:rPr>
        <w:t> </w:t>
      </w:r>
      <w:r w:rsidRPr="008619A1">
        <w:rPr>
          <w:color w:val="000000"/>
          <w:sz w:val="24"/>
          <w:szCs w:val="24"/>
        </w:rPr>
        <w:t>Содействие участию молодежи в добровольческой (волонтерской) деятельности;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20)</w:t>
      </w:r>
      <w:r w:rsidRPr="008619A1">
        <w:rPr>
          <w:color w:val="000000"/>
          <w:sz w:val="24"/>
          <w:szCs w:val="24"/>
          <w:lang w:val="en-US"/>
        </w:rPr>
        <w:t> </w:t>
      </w:r>
      <w:r w:rsidRPr="008619A1">
        <w:rPr>
          <w:color w:val="000000"/>
          <w:sz w:val="24"/>
          <w:szCs w:val="24"/>
        </w:rPr>
        <w:t>Формирование у молодежи экологической культуры и экологически ответственного мировоззрения;</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21)</w:t>
      </w:r>
      <w:r w:rsidRPr="008619A1">
        <w:rPr>
          <w:color w:val="000000"/>
          <w:sz w:val="24"/>
          <w:szCs w:val="24"/>
          <w:lang w:val="en-US"/>
        </w:rPr>
        <w:t> </w:t>
      </w:r>
      <w:r w:rsidRPr="008619A1">
        <w:rPr>
          <w:color w:val="000000"/>
          <w:sz w:val="24"/>
          <w:szCs w:val="24"/>
        </w:rPr>
        <w:t>Содействие международному и межрегиональному сотрудничеству в сфере молодежной политики;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22)</w:t>
      </w:r>
      <w:r w:rsidRPr="008619A1">
        <w:rPr>
          <w:color w:val="000000"/>
          <w:sz w:val="24"/>
          <w:szCs w:val="24"/>
          <w:lang w:val="en-US"/>
        </w:rPr>
        <w:t> </w:t>
      </w:r>
      <w:r w:rsidRPr="008619A1">
        <w:rPr>
          <w:color w:val="000000"/>
          <w:sz w:val="24"/>
          <w:szCs w:val="24"/>
        </w:rPr>
        <w:t>Предупреждение правонарушений и антиобщественных действий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23)</w:t>
      </w:r>
      <w:r w:rsidRPr="008619A1">
        <w:rPr>
          <w:color w:val="000000"/>
          <w:sz w:val="24"/>
          <w:szCs w:val="24"/>
          <w:lang w:val="en-US"/>
        </w:rPr>
        <w:t> </w:t>
      </w:r>
      <w:r w:rsidRPr="008619A1">
        <w:rPr>
          <w:color w:val="000000"/>
          <w:sz w:val="24"/>
          <w:szCs w:val="24"/>
        </w:rPr>
        <w:t>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и духовно-нравственное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24)</w:t>
      </w:r>
      <w:r w:rsidRPr="008619A1">
        <w:rPr>
          <w:color w:val="000000"/>
          <w:sz w:val="24"/>
          <w:szCs w:val="24"/>
          <w:lang w:val="en-US"/>
        </w:rPr>
        <w:t> </w:t>
      </w:r>
      <w:r w:rsidRPr="008619A1">
        <w:rPr>
          <w:color w:val="000000"/>
          <w:sz w:val="24"/>
          <w:szCs w:val="24"/>
        </w:rPr>
        <w:t>Проведение научно-аналитических исследований по вопросам молодежной политики.</w:t>
      </w:r>
    </w:p>
    <w:p w:rsidR="009F6E30" w:rsidRPr="009F6E30" w:rsidRDefault="009F6E30" w:rsidP="009F6E30">
      <w:pPr>
        <w:ind w:firstLine="708"/>
        <w:jc w:val="both"/>
        <w:rPr>
          <w:color w:val="000000"/>
          <w:sz w:val="24"/>
          <w:szCs w:val="24"/>
        </w:rPr>
      </w:pPr>
      <w:r w:rsidRPr="009F6E30">
        <w:rPr>
          <w:color w:val="000000"/>
          <w:sz w:val="24"/>
          <w:szCs w:val="24"/>
        </w:rPr>
        <w:t xml:space="preserve">Однако, существует тенденция в молодежной политике, носящая как общероссийский, региональный, так и муниципальный характер, позволяющая выделить и следующие ключевые проблемы: </w:t>
      </w:r>
    </w:p>
    <w:p w:rsidR="009F6E30" w:rsidRPr="009F6E30" w:rsidRDefault="009F6E30" w:rsidP="009F6E30">
      <w:pPr>
        <w:tabs>
          <w:tab w:val="left" w:pos="1134"/>
        </w:tabs>
        <w:ind w:firstLine="709"/>
        <w:jc w:val="both"/>
        <w:rPr>
          <w:color w:val="000000"/>
          <w:sz w:val="24"/>
          <w:szCs w:val="24"/>
        </w:rPr>
      </w:pPr>
      <w:r w:rsidRPr="008619A1">
        <w:rPr>
          <w:color w:val="000000"/>
          <w:sz w:val="24"/>
          <w:szCs w:val="24"/>
        </w:rPr>
        <w:t>1) </w:t>
      </w:r>
      <w:r w:rsidRPr="009F6E30">
        <w:rPr>
          <w:color w:val="000000"/>
          <w:sz w:val="24"/>
          <w:szCs w:val="24"/>
        </w:rPr>
        <w:t>Низкая вовлеченность молодежи и молодых семей Сосновоборского городского округа к участию в грантовых конкурсах, форумной кампании федерального, регионального и местного уровней;</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2) Низкая вовлеченность молодежи к участию в добровольческой (волонтерской) деятельности;</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3) Отток молодежи города Сосновый Бор после окончания 11 класса в ВУЗы и ССУЗы города Санкт-Петербург;</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4) Отсутствие филиалов известных ВУЗов на территории города Сосновый Бор;</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5) Дефицит новых кадров в учреждении молодежной политики;</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6) Отсутствие единой стратегии развития молодежного предпринимательства и низкая информированность молодежи о существующих программах поддержки на территории Сосновоборского городского округа.</w:t>
      </w:r>
    </w:p>
    <w:p w:rsidR="009F6E30" w:rsidRPr="008619A1" w:rsidRDefault="009F6E30" w:rsidP="009F6E30">
      <w:pPr>
        <w:tabs>
          <w:tab w:val="left" w:pos="1134"/>
        </w:tabs>
        <w:ind w:firstLine="709"/>
        <w:jc w:val="both"/>
        <w:rPr>
          <w:sz w:val="24"/>
          <w:szCs w:val="24"/>
        </w:rPr>
      </w:pPr>
      <w:r w:rsidRPr="008619A1">
        <w:rPr>
          <w:sz w:val="24"/>
          <w:szCs w:val="24"/>
        </w:rPr>
        <w:t xml:space="preserve">В настоящее время в Сосновоборском городском округе проживает более 13 963 молодых людей в возрасте от 14 до 35 лет. </w:t>
      </w:r>
    </w:p>
    <w:p w:rsidR="009F6E30" w:rsidRPr="008619A1" w:rsidRDefault="009F6E30" w:rsidP="009F6E30">
      <w:pPr>
        <w:ind w:firstLine="708"/>
        <w:jc w:val="both"/>
        <w:rPr>
          <w:sz w:val="24"/>
          <w:szCs w:val="24"/>
        </w:rPr>
      </w:pPr>
      <w:r w:rsidRPr="008619A1">
        <w:rPr>
          <w:sz w:val="24"/>
          <w:szCs w:val="24"/>
        </w:rPr>
        <w:t>Направления государственной молодёжной политики на территории города Сосновый Бор реализуются отделом по молодёжной политике администрации Сосновоборского городского округа совместно с социально ориентированными общественными и некоммерческими организациями, молодёжными объединениями, иными юридическими и физическими лицами.</w:t>
      </w:r>
    </w:p>
    <w:p w:rsidR="009F6E30" w:rsidRPr="008619A1" w:rsidRDefault="009F6E30" w:rsidP="009F6E30">
      <w:pPr>
        <w:ind w:firstLine="708"/>
        <w:jc w:val="both"/>
        <w:rPr>
          <w:sz w:val="24"/>
          <w:szCs w:val="24"/>
        </w:rPr>
      </w:pPr>
    </w:p>
    <w:p w:rsidR="009F6E30" w:rsidRPr="008619A1" w:rsidRDefault="009F6E30" w:rsidP="009F6E30">
      <w:pPr>
        <w:ind w:firstLine="708"/>
        <w:jc w:val="both"/>
        <w:rPr>
          <w:sz w:val="24"/>
          <w:szCs w:val="24"/>
        </w:rPr>
      </w:pPr>
    </w:p>
    <w:p w:rsidR="009F6E30" w:rsidRDefault="009F6E30" w:rsidP="009F6E30">
      <w:pPr>
        <w:ind w:firstLine="708"/>
        <w:jc w:val="both"/>
        <w:rPr>
          <w:sz w:val="24"/>
          <w:szCs w:val="24"/>
        </w:rPr>
      </w:pPr>
    </w:p>
    <w:p w:rsidR="009F6E30" w:rsidRPr="008619A1" w:rsidRDefault="009F6E30" w:rsidP="009F6E30">
      <w:pPr>
        <w:ind w:firstLine="708"/>
        <w:jc w:val="both"/>
        <w:rPr>
          <w:sz w:val="24"/>
          <w:szCs w:val="24"/>
        </w:rPr>
      </w:pPr>
    </w:p>
    <w:p w:rsidR="009F6E30" w:rsidRPr="008619A1" w:rsidRDefault="009F6E30" w:rsidP="009F6E30">
      <w:pPr>
        <w:ind w:firstLine="708"/>
        <w:jc w:val="both"/>
        <w:rPr>
          <w:rFonts w:eastAsia="Calibri"/>
          <w:sz w:val="24"/>
          <w:szCs w:val="24"/>
        </w:rPr>
      </w:pPr>
    </w:p>
    <w:p w:rsidR="009F6E30" w:rsidRPr="008619A1" w:rsidRDefault="009F6E30" w:rsidP="009F6E30">
      <w:pPr>
        <w:jc w:val="center"/>
        <w:rPr>
          <w:b/>
          <w:sz w:val="24"/>
          <w:szCs w:val="24"/>
        </w:rPr>
      </w:pPr>
      <w:r w:rsidRPr="008619A1">
        <w:rPr>
          <w:b/>
          <w:sz w:val="24"/>
          <w:szCs w:val="24"/>
        </w:rPr>
        <w:t>2. Цели и задачи</w:t>
      </w:r>
    </w:p>
    <w:p w:rsidR="009F6E30" w:rsidRPr="008619A1" w:rsidRDefault="009F6E30" w:rsidP="009F6E30">
      <w:pPr>
        <w:jc w:val="both"/>
        <w:rPr>
          <w:sz w:val="24"/>
          <w:szCs w:val="24"/>
        </w:rPr>
      </w:pPr>
    </w:p>
    <w:p w:rsidR="009F6E30" w:rsidRPr="008619A1" w:rsidRDefault="009F6E30" w:rsidP="009F6E30">
      <w:pPr>
        <w:ind w:firstLine="708"/>
        <w:jc w:val="both"/>
        <w:rPr>
          <w:sz w:val="24"/>
          <w:szCs w:val="24"/>
        </w:rPr>
      </w:pPr>
      <w:r w:rsidRPr="008619A1">
        <w:rPr>
          <w:sz w:val="24"/>
          <w:szCs w:val="24"/>
        </w:rPr>
        <w:t>Целью программы является:</w:t>
      </w:r>
    </w:p>
    <w:p w:rsidR="009F6E30" w:rsidRPr="008619A1" w:rsidRDefault="009F6E30" w:rsidP="009F6E30">
      <w:pPr>
        <w:ind w:firstLine="708"/>
        <w:jc w:val="both"/>
        <w:rPr>
          <w:rStyle w:val="a9"/>
          <w:sz w:val="24"/>
          <w:szCs w:val="24"/>
        </w:rPr>
      </w:pPr>
      <w:r w:rsidRPr="008619A1">
        <w:rPr>
          <w:rStyle w:val="a9"/>
          <w:rFonts w:eastAsia="Calibri"/>
          <w:sz w:val="24"/>
          <w:szCs w:val="24"/>
        </w:rPr>
        <w:t>1. Создание комплекса условий и эффективных механизмов реализации молодежной политики на территории муниципального образования Сосновоборский городской округ Ленинградской области, обеспечивающих процесс интеллектуального, духовно-нравственного, патриотического и физического становления личности молодых людей в возрасте от 14 до 35 лет:</w:t>
      </w:r>
    </w:p>
    <w:p w:rsidR="009F6E30" w:rsidRPr="008619A1" w:rsidRDefault="009F6E30" w:rsidP="009F6E30">
      <w:pPr>
        <w:ind w:firstLine="708"/>
        <w:jc w:val="both"/>
        <w:rPr>
          <w:sz w:val="24"/>
          <w:szCs w:val="24"/>
        </w:rPr>
      </w:pPr>
      <w:r w:rsidRPr="008619A1">
        <w:rPr>
          <w:sz w:val="24"/>
          <w:szCs w:val="24"/>
        </w:rPr>
        <w:t xml:space="preserve">- формирование и укрепление правовых, социально-экономических, организационных условий для гражданского становления и социальной самореализации молодежи; </w:t>
      </w:r>
    </w:p>
    <w:p w:rsidR="009F6E30" w:rsidRPr="008619A1" w:rsidRDefault="009F6E30" w:rsidP="009F6E30">
      <w:pPr>
        <w:ind w:firstLine="708"/>
        <w:jc w:val="both"/>
        <w:rPr>
          <w:sz w:val="24"/>
          <w:szCs w:val="24"/>
        </w:rPr>
      </w:pPr>
      <w:r w:rsidRPr="008619A1">
        <w:rPr>
          <w:sz w:val="24"/>
          <w:szCs w:val="24"/>
        </w:rPr>
        <w:t xml:space="preserve">- создание условий для духовно-нравственного, интеллектуального, физического развития личности; </w:t>
      </w:r>
    </w:p>
    <w:p w:rsidR="009F6E30" w:rsidRPr="008619A1" w:rsidRDefault="009F6E30" w:rsidP="009F6E30">
      <w:pPr>
        <w:ind w:firstLine="708"/>
        <w:jc w:val="both"/>
        <w:rPr>
          <w:sz w:val="24"/>
          <w:szCs w:val="24"/>
        </w:rPr>
      </w:pPr>
      <w:r w:rsidRPr="008619A1">
        <w:rPr>
          <w:sz w:val="24"/>
          <w:szCs w:val="24"/>
        </w:rPr>
        <w:t xml:space="preserve">- реализация творческого потенциала и социальной активности молодежи; </w:t>
      </w:r>
    </w:p>
    <w:p w:rsidR="009F6E30" w:rsidRPr="008619A1" w:rsidRDefault="009F6E30" w:rsidP="009F6E30">
      <w:pPr>
        <w:ind w:firstLine="708"/>
        <w:jc w:val="both"/>
        <w:rPr>
          <w:sz w:val="24"/>
          <w:szCs w:val="24"/>
        </w:rPr>
      </w:pPr>
      <w:r w:rsidRPr="008619A1">
        <w:rPr>
          <w:sz w:val="24"/>
          <w:szCs w:val="24"/>
        </w:rPr>
        <w:t>- информационно-правовое обеспечение молодежи, формирование позитивного информационного пространства;</w:t>
      </w:r>
    </w:p>
    <w:p w:rsidR="009F6E30" w:rsidRPr="008619A1" w:rsidRDefault="009F6E30" w:rsidP="009F6E30">
      <w:pPr>
        <w:ind w:firstLine="709"/>
        <w:jc w:val="both"/>
        <w:rPr>
          <w:sz w:val="24"/>
          <w:szCs w:val="24"/>
        </w:rPr>
      </w:pPr>
      <w:r w:rsidRPr="008619A1">
        <w:rPr>
          <w:sz w:val="24"/>
          <w:szCs w:val="24"/>
        </w:rPr>
        <w:t>- формирование у молодежи российской идентичности, профилактика асоциального и деструктивного поведения, религиозно-политического экстремизма в молодежной среде.</w:t>
      </w:r>
    </w:p>
    <w:p w:rsidR="009F6E30" w:rsidRPr="008619A1" w:rsidRDefault="009F6E30" w:rsidP="009F6E30">
      <w:pPr>
        <w:ind w:firstLine="709"/>
        <w:jc w:val="both"/>
        <w:rPr>
          <w:rStyle w:val="a9"/>
          <w:sz w:val="24"/>
          <w:szCs w:val="24"/>
        </w:rPr>
      </w:pPr>
      <w:r w:rsidRPr="008619A1">
        <w:rPr>
          <w:rStyle w:val="a9"/>
          <w:rFonts w:eastAsia="Calibri"/>
          <w:sz w:val="24"/>
          <w:szCs w:val="24"/>
        </w:rPr>
        <w:t>2. Реализация инициативного проекта «Я планирую бюджет».</w:t>
      </w:r>
    </w:p>
    <w:p w:rsidR="009F6E30" w:rsidRPr="008619A1" w:rsidRDefault="009F6E30" w:rsidP="009F6E30">
      <w:pPr>
        <w:ind w:firstLine="709"/>
        <w:jc w:val="both"/>
        <w:rPr>
          <w:rStyle w:val="a9"/>
          <w:sz w:val="24"/>
          <w:szCs w:val="24"/>
        </w:rPr>
      </w:pPr>
      <w:r w:rsidRPr="008619A1">
        <w:rPr>
          <w:rStyle w:val="a9"/>
          <w:rFonts w:eastAsia="Calibri"/>
          <w:sz w:val="24"/>
          <w:szCs w:val="24"/>
        </w:rPr>
        <w:t>3. Развитие и модернизация материально-технической базы.</w:t>
      </w:r>
    </w:p>
    <w:p w:rsidR="009F6E30" w:rsidRPr="008619A1" w:rsidRDefault="009F6E30" w:rsidP="009F6E30">
      <w:pPr>
        <w:ind w:firstLine="709"/>
        <w:jc w:val="both"/>
        <w:rPr>
          <w:sz w:val="24"/>
          <w:szCs w:val="24"/>
        </w:rPr>
      </w:pPr>
      <w:r w:rsidRPr="008619A1">
        <w:rPr>
          <w:rStyle w:val="a9"/>
          <w:rFonts w:eastAsia="Calibri"/>
          <w:sz w:val="24"/>
          <w:szCs w:val="24"/>
        </w:rPr>
        <w:t xml:space="preserve">4. Софинансирование субсидии на </w:t>
      </w:r>
      <w:r w:rsidRPr="008619A1">
        <w:rPr>
          <w:sz w:val="24"/>
          <w:szCs w:val="24"/>
        </w:rPr>
        <w:t>поддержку развития общественной инфраструктуры муниципального значения в Ленинградской области в рамках подпрограммы «Создание условий для развития самоуправления».</w:t>
      </w:r>
    </w:p>
    <w:p w:rsidR="009F6E30" w:rsidRPr="008619A1" w:rsidRDefault="009F6E30" w:rsidP="009F6E30">
      <w:pPr>
        <w:jc w:val="both"/>
        <w:rPr>
          <w:sz w:val="24"/>
          <w:szCs w:val="24"/>
        </w:rPr>
      </w:pPr>
    </w:p>
    <w:p w:rsidR="009F6E30" w:rsidRPr="008619A1" w:rsidRDefault="009F6E30" w:rsidP="009F6E30">
      <w:pPr>
        <w:ind w:firstLine="708"/>
        <w:jc w:val="both"/>
        <w:rPr>
          <w:sz w:val="24"/>
          <w:szCs w:val="24"/>
        </w:rPr>
      </w:pPr>
      <w:r w:rsidRPr="008619A1">
        <w:rPr>
          <w:sz w:val="24"/>
          <w:szCs w:val="24"/>
        </w:rPr>
        <w:t>Задачи.</w:t>
      </w:r>
    </w:p>
    <w:p w:rsidR="009F6E30" w:rsidRPr="008619A1" w:rsidRDefault="009F6E30" w:rsidP="009F6E30">
      <w:pPr>
        <w:pStyle w:val="22"/>
        <w:jc w:val="both"/>
        <w:rPr>
          <w:rFonts w:ascii="Times New Roman" w:hAnsi="Times New Roman"/>
          <w:sz w:val="12"/>
          <w:szCs w:val="12"/>
        </w:rPr>
      </w:pPr>
    </w:p>
    <w:p w:rsidR="009F6E30" w:rsidRPr="008619A1" w:rsidRDefault="009F6E30" w:rsidP="009F6E30">
      <w:pPr>
        <w:shd w:val="clear" w:color="auto" w:fill="FFFFFF"/>
        <w:tabs>
          <w:tab w:val="left" w:pos="567"/>
        </w:tabs>
        <w:ind w:firstLine="709"/>
        <w:jc w:val="both"/>
        <w:rPr>
          <w:sz w:val="24"/>
          <w:szCs w:val="24"/>
        </w:rPr>
      </w:pPr>
      <w:r w:rsidRPr="008619A1">
        <w:rPr>
          <w:sz w:val="24"/>
          <w:szCs w:val="24"/>
        </w:rPr>
        <w:t xml:space="preserve">1.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w:t>
      </w:r>
    </w:p>
    <w:p w:rsidR="009F6E30" w:rsidRPr="008619A1" w:rsidRDefault="009F6E30" w:rsidP="009F6E30">
      <w:pPr>
        <w:pStyle w:val="22"/>
        <w:tabs>
          <w:tab w:val="left" w:pos="284"/>
          <w:tab w:val="left" w:pos="567"/>
        </w:tabs>
        <w:ind w:firstLine="709"/>
        <w:jc w:val="both"/>
        <w:rPr>
          <w:rFonts w:ascii="Times New Roman" w:hAnsi="Times New Roman"/>
          <w:sz w:val="24"/>
          <w:szCs w:val="24"/>
        </w:rPr>
      </w:pPr>
      <w:r w:rsidRPr="008619A1">
        <w:rPr>
          <w:rFonts w:ascii="Times New Roman" w:hAnsi="Times New Roman"/>
          <w:sz w:val="24"/>
          <w:szCs w:val="24"/>
        </w:rPr>
        <w:t>2. Организация работы с молодыми жителями города Сосновый Бор в возрасте от 14 до 35 лет по направлениям деятельности государственной молодёжной политики.</w:t>
      </w:r>
    </w:p>
    <w:p w:rsidR="009F6E30" w:rsidRPr="008619A1" w:rsidRDefault="009F6E30" w:rsidP="009F6E30">
      <w:pPr>
        <w:pStyle w:val="22"/>
        <w:tabs>
          <w:tab w:val="left" w:pos="284"/>
          <w:tab w:val="left" w:pos="567"/>
        </w:tabs>
        <w:ind w:firstLine="709"/>
        <w:jc w:val="both"/>
        <w:rPr>
          <w:rFonts w:ascii="Times New Roman" w:hAnsi="Times New Roman"/>
          <w:sz w:val="24"/>
          <w:szCs w:val="24"/>
          <w:lang w:eastAsia="ru-RU"/>
        </w:rPr>
      </w:pPr>
      <w:r w:rsidRPr="008619A1">
        <w:rPr>
          <w:rFonts w:ascii="Times New Roman" w:hAnsi="Times New Roman"/>
          <w:sz w:val="24"/>
          <w:szCs w:val="24"/>
          <w:lang w:eastAsia="ru-RU"/>
        </w:rPr>
        <w:t>3. Реализация предложений в рамках инициативного проекта «Я планирую бюджет».</w:t>
      </w:r>
    </w:p>
    <w:p w:rsidR="009F6E30" w:rsidRPr="008619A1" w:rsidRDefault="009F6E30" w:rsidP="009F6E30">
      <w:pPr>
        <w:tabs>
          <w:tab w:val="left" w:pos="567"/>
        </w:tabs>
        <w:ind w:firstLine="709"/>
        <w:jc w:val="both"/>
        <w:rPr>
          <w:sz w:val="24"/>
          <w:szCs w:val="24"/>
        </w:rPr>
      </w:pPr>
      <w:r w:rsidRPr="008619A1">
        <w:rPr>
          <w:sz w:val="24"/>
          <w:szCs w:val="24"/>
        </w:rPr>
        <w:t>4. Развитие и модернизация материально-технической базы.</w:t>
      </w:r>
    </w:p>
    <w:p w:rsidR="009F6E30" w:rsidRPr="008619A1" w:rsidRDefault="009F6E30" w:rsidP="009F6E30">
      <w:pPr>
        <w:pStyle w:val="1"/>
        <w:tabs>
          <w:tab w:val="left" w:pos="567"/>
        </w:tabs>
        <w:ind w:firstLine="709"/>
        <w:jc w:val="both"/>
        <w:rPr>
          <w:rFonts w:ascii="Times New Roman" w:hAnsi="Times New Roman" w:cs="Times New Roman"/>
          <w:sz w:val="24"/>
          <w:szCs w:val="24"/>
          <w:lang w:eastAsia="ru-RU"/>
        </w:rPr>
      </w:pPr>
      <w:r w:rsidRPr="008619A1">
        <w:rPr>
          <w:rFonts w:ascii="Times New Roman" w:hAnsi="Times New Roman" w:cs="Times New Roman"/>
          <w:sz w:val="24"/>
          <w:szCs w:val="24"/>
          <w:lang w:eastAsia="ru-RU"/>
        </w:rPr>
        <w:t>5. Реализация проектов в рамкахподдержки развития общественной инфраструктуры муниципального значения.</w:t>
      </w:r>
    </w:p>
    <w:p w:rsidR="009F6E30" w:rsidRPr="008619A1" w:rsidRDefault="009F6E30" w:rsidP="009F6E30">
      <w:pPr>
        <w:pStyle w:val="1"/>
        <w:rPr>
          <w:rFonts w:ascii="Times New Roman" w:hAnsi="Times New Roman"/>
        </w:rPr>
      </w:pPr>
    </w:p>
    <w:p w:rsidR="009F6E30" w:rsidRPr="008619A1" w:rsidRDefault="009F6E30" w:rsidP="009F6E30">
      <w:pPr>
        <w:pStyle w:val="1"/>
        <w:ind w:firstLine="708"/>
        <w:jc w:val="center"/>
        <w:rPr>
          <w:rFonts w:ascii="Times New Roman" w:hAnsi="Times New Roman" w:cs="Times New Roman"/>
          <w:b/>
          <w:sz w:val="24"/>
          <w:szCs w:val="24"/>
        </w:rPr>
      </w:pPr>
      <w:r w:rsidRPr="008619A1">
        <w:rPr>
          <w:rFonts w:ascii="Times New Roman" w:hAnsi="Times New Roman" w:cs="Times New Roman"/>
          <w:b/>
          <w:sz w:val="24"/>
          <w:szCs w:val="24"/>
        </w:rPr>
        <w:t>3. Целевые показатели, характеризующие ожидаемые результаты реализации программы</w:t>
      </w:r>
    </w:p>
    <w:p w:rsidR="009F6E30" w:rsidRPr="008619A1" w:rsidRDefault="009F6E30" w:rsidP="009F6E30">
      <w:pPr>
        <w:pStyle w:val="1"/>
        <w:ind w:left="1080"/>
        <w:jc w:val="center"/>
        <w:rPr>
          <w:rFonts w:ascii="Times New Roman" w:hAnsi="Times New Roman" w:cs="Times New Roman"/>
          <w:sz w:val="16"/>
          <w:szCs w:val="16"/>
        </w:rPr>
      </w:pPr>
    </w:p>
    <w:p w:rsidR="009F6E30" w:rsidRPr="008619A1" w:rsidRDefault="009F6E30" w:rsidP="009F6E30">
      <w:pPr>
        <w:pStyle w:val="ConsPlusCell"/>
        <w:jc w:val="both"/>
        <w:rPr>
          <w:rFonts w:ascii="Times New Roman" w:eastAsia="Times New Roman" w:hAnsi="Times New Roman" w:cs="Times New Roman"/>
          <w:sz w:val="24"/>
          <w:szCs w:val="24"/>
        </w:rPr>
      </w:pPr>
      <w:r w:rsidRPr="008619A1">
        <w:rPr>
          <w:rFonts w:ascii="Times New Roman" w:hAnsi="Times New Roman" w:cs="Times New Roman"/>
          <w:sz w:val="24"/>
          <w:szCs w:val="24"/>
        </w:rPr>
        <w:tab/>
        <w:t>1. Удельный вес подростков и молодежи в возрасте от 14 до 35 лет, участвующей во всех видах организованного досуга на территории Сосновоборского городского округа</w:t>
      </w:r>
      <w:r w:rsidRPr="008619A1">
        <w:rPr>
          <w:rFonts w:ascii="Times New Roman" w:eastAsia="Times New Roman" w:hAnsi="Times New Roman" w:cs="Times New Roman"/>
          <w:sz w:val="24"/>
          <w:szCs w:val="24"/>
        </w:rPr>
        <w:t>.</w:t>
      </w:r>
    </w:p>
    <w:p w:rsidR="009F6E30" w:rsidRPr="008619A1" w:rsidRDefault="009F6E30" w:rsidP="009F6E30">
      <w:pPr>
        <w:ind w:firstLine="708"/>
        <w:jc w:val="both"/>
        <w:rPr>
          <w:sz w:val="24"/>
          <w:szCs w:val="24"/>
        </w:rPr>
      </w:pPr>
      <w:r w:rsidRPr="008619A1">
        <w:rPr>
          <w:sz w:val="24"/>
          <w:szCs w:val="24"/>
        </w:rPr>
        <w:t>2.</w:t>
      </w:r>
      <w:r w:rsidRPr="008619A1">
        <w:rPr>
          <w:b/>
          <w:sz w:val="24"/>
          <w:szCs w:val="24"/>
        </w:rPr>
        <w:t> </w:t>
      </w:r>
      <w:r w:rsidRPr="008619A1">
        <w:rPr>
          <w:sz w:val="24"/>
          <w:szCs w:val="24"/>
        </w:rPr>
        <w:t xml:space="preserve">Удельный вес трудоустроенных несовершеннолетних граждан в возрасте от 14 до 18 лет в свободное от учебы время на территории Сосновоборского городского округа. </w:t>
      </w:r>
    </w:p>
    <w:p w:rsidR="009F6E30" w:rsidRPr="008619A1" w:rsidRDefault="009F6E30" w:rsidP="009F6E30">
      <w:pPr>
        <w:widowControl w:val="0"/>
        <w:ind w:firstLine="708"/>
        <w:contextualSpacing/>
        <w:jc w:val="both"/>
        <w:rPr>
          <w:sz w:val="24"/>
          <w:szCs w:val="24"/>
        </w:rPr>
      </w:pPr>
      <w:r w:rsidRPr="008619A1">
        <w:rPr>
          <w:sz w:val="24"/>
          <w:szCs w:val="24"/>
        </w:rPr>
        <w:t>3. Количество реализованных проектов в рамках инициативного проекта «Я планирую бюджет».</w:t>
      </w:r>
    </w:p>
    <w:p w:rsidR="009F6E30" w:rsidRPr="008619A1" w:rsidRDefault="009F6E30" w:rsidP="009F6E30">
      <w:pPr>
        <w:widowControl w:val="0"/>
        <w:contextualSpacing/>
        <w:jc w:val="both"/>
        <w:rPr>
          <w:sz w:val="24"/>
          <w:szCs w:val="24"/>
        </w:rPr>
      </w:pPr>
      <w:r w:rsidRPr="008619A1">
        <w:rPr>
          <w:sz w:val="24"/>
          <w:szCs w:val="24"/>
        </w:rPr>
        <w:tab/>
        <w:t>4. Количество реализованных проектов в рамках укрепления материально-технической базы.</w:t>
      </w:r>
    </w:p>
    <w:p w:rsidR="009F6E30" w:rsidRPr="008619A1" w:rsidRDefault="009F6E30" w:rsidP="009F6E30">
      <w:pPr>
        <w:widowControl w:val="0"/>
        <w:ind w:firstLine="708"/>
        <w:contextualSpacing/>
        <w:jc w:val="both"/>
        <w:rPr>
          <w:b/>
          <w:sz w:val="24"/>
          <w:szCs w:val="24"/>
        </w:rPr>
      </w:pPr>
      <w:r w:rsidRPr="008619A1">
        <w:rPr>
          <w:sz w:val="24"/>
          <w:szCs w:val="24"/>
        </w:rPr>
        <w:t>5. Количество реализованных проектов в рамках поддержки развития общественной инфраструктуры муниципального значения</w:t>
      </w:r>
      <w:r w:rsidRPr="008619A1">
        <w:rPr>
          <w:b/>
          <w:sz w:val="24"/>
          <w:szCs w:val="24"/>
        </w:rPr>
        <w:t>.</w:t>
      </w:r>
    </w:p>
    <w:p w:rsidR="009F6E30" w:rsidRPr="008619A1" w:rsidRDefault="009F6E30" w:rsidP="009F6E30">
      <w:pPr>
        <w:widowControl w:val="0"/>
        <w:contextualSpacing/>
        <w:jc w:val="both"/>
        <w:rPr>
          <w:b/>
          <w:sz w:val="24"/>
          <w:szCs w:val="24"/>
        </w:rPr>
      </w:pPr>
    </w:p>
    <w:p w:rsidR="009F6E30" w:rsidRPr="008619A1" w:rsidRDefault="009F6E30" w:rsidP="009F6E30">
      <w:pPr>
        <w:jc w:val="both"/>
        <w:rPr>
          <w:sz w:val="24"/>
          <w:szCs w:val="24"/>
        </w:rPr>
      </w:pPr>
      <w:r w:rsidRPr="008619A1">
        <w:rPr>
          <w:sz w:val="24"/>
          <w:szCs w:val="24"/>
        </w:rPr>
        <w:t>Методика расчета целевых показателей (индикаторов):</w:t>
      </w:r>
    </w:p>
    <w:p w:rsidR="009F6E30" w:rsidRPr="008619A1" w:rsidRDefault="009F6E30" w:rsidP="009F6E30">
      <w:pPr>
        <w:jc w:val="both"/>
        <w:rPr>
          <w:sz w:val="24"/>
          <w:szCs w:val="24"/>
        </w:rPr>
      </w:pPr>
    </w:p>
    <w:p w:rsidR="009F6E30" w:rsidRPr="008619A1" w:rsidRDefault="009F6E30" w:rsidP="009F6E30">
      <w:pPr>
        <w:pStyle w:val="ConsPlusCell"/>
        <w:numPr>
          <w:ilvl w:val="0"/>
          <w:numId w:val="3"/>
        </w:numPr>
        <w:tabs>
          <w:tab w:val="left" w:pos="993"/>
        </w:tabs>
        <w:ind w:left="0" w:firstLine="709"/>
        <w:jc w:val="both"/>
        <w:rPr>
          <w:rFonts w:ascii="Times New Roman" w:eastAsia="Times New Roman" w:hAnsi="Times New Roman" w:cs="Times New Roman"/>
          <w:sz w:val="24"/>
          <w:szCs w:val="24"/>
        </w:rPr>
      </w:pPr>
      <w:r w:rsidRPr="008619A1">
        <w:rPr>
          <w:rFonts w:ascii="Times New Roman" w:hAnsi="Times New Roman" w:cs="Times New Roman"/>
          <w:sz w:val="24"/>
          <w:szCs w:val="24"/>
        </w:rPr>
        <w:lastRenderedPageBreak/>
        <w:t>Удельный вес подростков и молодежи в возрасте от 14 до 35 лет, участвующей во всех видах организованного досуга</w:t>
      </w:r>
      <w:r w:rsidRPr="008619A1">
        <w:rPr>
          <w:rFonts w:ascii="Times New Roman" w:eastAsia="Times New Roman" w:hAnsi="Times New Roman" w:cs="Times New Roman"/>
          <w:sz w:val="24"/>
          <w:szCs w:val="24"/>
        </w:rPr>
        <w:t>.</w:t>
      </w:r>
    </w:p>
    <w:p w:rsidR="009F6E30" w:rsidRPr="008619A1" w:rsidRDefault="009F6E30" w:rsidP="009F6E30">
      <w:pPr>
        <w:ind w:firstLine="709"/>
        <w:jc w:val="both"/>
        <w:rPr>
          <w:sz w:val="24"/>
          <w:szCs w:val="24"/>
        </w:rPr>
      </w:pPr>
      <w:r w:rsidRPr="008619A1">
        <w:rPr>
          <w:sz w:val="24"/>
          <w:szCs w:val="24"/>
        </w:rPr>
        <w:t>Единица измерения – процент.</w:t>
      </w:r>
    </w:p>
    <w:p w:rsidR="009F6E30" w:rsidRPr="008619A1" w:rsidRDefault="009F6E30" w:rsidP="009F6E30">
      <w:pPr>
        <w:ind w:firstLine="709"/>
        <w:jc w:val="both"/>
        <w:rPr>
          <w:sz w:val="24"/>
          <w:szCs w:val="24"/>
        </w:rPr>
      </w:pPr>
    </w:p>
    <w:p w:rsidR="009F6E30" w:rsidRPr="008619A1" w:rsidRDefault="009F6E30" w:rsidP="009F6E30">
      <w:pPr>
        <w:ind w:firstLine="709"/>
        <w:jc w:val="both"/>
        <w:rPr>
          <w:sz w:val="24"/>
          <w:szCs w:val="24"/>
        </w:rPr>
      </w:pPr>
      <w:r w:rsidRPr="008619A1">
        <w:rPr>
          <w:sz w:val="24"/>
          <w:szCs w:val="24"/>
        </w:rPr>
        <w:t>При расчете целевого индикатора учитывается количество молодых граждан в возрасте от 14 до 35 лет, участвующих во всех видах организованного досуга на территории Сосновоборского городского округа. Определяется в процентах от общей численности молодых жителей Сосновоборского городского округа в возрасте от 14 до 35 лет.</w:t>
      </w:r>
    </w:p>
    <w:p w:rsidR="009F6E30" w:rsidRPr="008619A1" w:rsidRDefault="009F6E30" w:rsidP="009F6E30">
      <w:pPr>
        <w:ind w:firstLine="709"/>
        <w:jc w:val="both"/>
        <w:rPr>
          <w:sz w:val="24"/>
          <w:szCs w:val="24"/>
        </w:rPr>
      </w:pPr>
      <w:r w:rsidRPr="008619A1">
        <w:rPr>
          <w:sz w:val="24"/>
          <w:szCs w:val="24"/>
        </w:rPr>
        <w:t>Целевой индикатор рассчитывается по формуле:</w:t>
      </w:r>
    </w:p>
    <w:p w:rsidR="009F6E30" w:rsidRPr="008619A1" w:rsidRDefault="00D2510E" w:rsidP="009F6E30">
      <w:pPr>
        <w:jc w:val="both"/>
        <w:rPr>
          <w:sz w:val="24"/>
          <w:szCs w:val="24"/>
        </w:rPr>
      </w:pPr>
      <w:r>
        <w:rPr>
          <w:noProof/>
          <w:sz w:val="24"/>
          <w:szCs w:val="24"/>
        </w:rPr>
        <mc:AlternateContent>
          <mc:Choice Requires="wpc">
            <w:drawing>
              <wp:inline distT="0" distB="0" distL="0" distR="0">
                <wp:extent cx="1286510" cy="565785"/>
                <wp:effectExtent l="3810" t="1905" r="0" b="3810"/>
                <wp:docPr id="9" name="Полотно 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5"/>
                        <wps:cNvSpPr>
                          <a:spLocks noChangeArrowheads="1"/>
                        </wps:cNvSpPr>
                        <wps:spPr bwMode="auto">
                          <a:xfrm>
                            <a:off x="18400" y="29204"/>
                            <a:ext cx="1268110" cy="4400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6"/>
                        <wps:cNvSpPr>
                          <a:spLocks noChangeArrowheads="1"/>
                        </wps:cNvSpPr>
                        <wps:spPr bwMode="auto">
                          <a:xfrm>
                            <a:off x="19000" y="127019"/>
                            <a:ext cx="186101" cy="175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Pr="001B607E" w:rsidRDefault="00A35F41" w:rsidP="009F6E30">
                              <w:r>
                                <w:rPr>
                                  <w:color w:val="000000"/>
                                  <w:sz w:val="24"/>
                                  <w:szCs w:val="24"/>
                                  <w:lang w:val="en-US"/>
                                </w:rPr>
                                <w:t>У</w:t>
                              </w:r>
                              <w:r>
                                <w:rPr>
                                  <w:color w:val="000000"/>
                                  <w:sz w:val="24"/>
                                  <w:szCs w:val="24"/>
                                </w:rPr>
                                <w:t>д</w:t>
                              </w:r>
                            </w:p>
                          </w:txbxContent>
                        </wps:txbx>
                        <wps:bodyPr rot="0" vert="horz" wrap="none" lIns="0" tIns="0" rIns="0" bIns="0" anchor="t" anchorCtr="0" upright="1">
                          <a:spAutoFit/>
                        </wps:bodyPr>
                      </wps:wsp>
                      <wps:wsp>
                        <wps:cNvPr id="3" name="Rectangle 7"/>
                        <wps:cNvSpPr>
                          <a:spLocks noChangeArrowheads="1"/>
                        </wps:cNvSpPr>
                        <wps:spPr bwMode="auto">
                          <a:xfrm>
                            <a:off x="227302" y="127019"/>
                            <a:ext cx="86401" cy="175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Default="00A35F41" w:rsidP="009F6E30">
                              <w:r>
                                <w:rPr>
                                  <w:color w:val="000000"/>
                                  <w:sz w:val="24"/>
                                  <w:szCs w:val="24"/>
                                  <w:lang w:val="en-US"/>
                                </w:rPr>
                                <w:t>=</w:t>
                              </w:r>
                            </w:p>
                          </w:txbxContent>
                        </wps:txbx>
                        <wps:bodyPr rot="0" vert="horz" wrap="none" lIns="0" tIns="0" rIns="0" bIns="0" anchor="t" anchorCtr="0" upright="1">
                          <a:spAutoFit/>
                        </wps:bodyPr>
                      </wps:wsp>
                      <wps:wsp>
                        <wps:cNvPr id="4" name="Rectangle 8"/>
                        <wps:cNvSpPr>
                          <a:spLocks noChangeArrowheads="1"/>
                        </wps:cNvSpPr>
                        <wps:spPr bwMode="auto">
                          <a:xfrm>
                            <a:off x="435603" y="29204"/>
                            <a:ext cx="178401" cy="175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Default="00A35F41" w:rsidP="009F6E30">
                              <w:r>
                                <w:rPr>
                                  <w:color w:val="000000"/>
                                  <w:sz w:val="24"/>
                                  <w:szCs w:val="24"/>
                                </w:rPr>
                                <w:t>Ку</w:t>
                              </w:r>
                            </w:p>
                          </w:txbxContent>
                        </wps:txbx>
                        <wps:bodyPr rot="0" vert="horz" wrap="none" lIns="0" tIns="0" rIns="0" bIns="0" anchor="t" anchorCtr="0" upright="1">
                          <a:spAutoFit/>
                        </wps:bodyPr>
                      </wps:wsp>
                      <wps:wsp>
                        <wps:cNvPr id="5" name="Rectangle 9"/>
                        <wps:cNvSpPr>
                          <a:spLocks noChangeArrowheads="1"/>
                        </wps:cNvSpPr>
                        <wps:spPr bwMode="auto">
                          <a:xfrm>
                            <a:off x="368903" y="224734"/>
                            <a:ext cx="348003" cy="175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Pr="00563559" w:rsidRDefault="00A35F41" w:rsidP="009F6E30">
                              <w:r>
                                <w:rPr>
                                  <w:color w:val="000000"/>
                                  <w:sz w:val="24"/>
                                  <w:szCs w:val="24"/>
                                  <w:lang w:val="en-US"/>
                                </w:rPr>
                                <w:t>Ч</w:t>
                              </w:r>
                              <w:r>
                                <w:rPr>
                                  <w:color w:val="000000"/>
                                  <w:sz w:val="24"/>
                                  <w:szCs w:val="24"/>
                                </w:rPr>
                                <w:t>мол</w:t>
                              </w:r>
                            </w:p>
                          </w:txbxContent>
                        </wps:txbx>
                        <wps:bodyPr rot="0" vert="horz" wrap="none" lIns="0" tIns="0" rIns="0" bIns="0" anchor="t" anchorCtr="0" upright="1">
                          <a:spAutoFit/>
                        </wps:bodyPr>
                      </wps:wsp>
                      <wps:wsp>
                        <wps:cNvPr id="6" name="Rectangle 10"/>
                        <wps:cNvSpPr>
                          <a:spLocks noChangeArrowheads="1"/>
                        </wps:cNvSpPr>
                        <wps:spPr bwMode="auto">
                          <a:xfrm>
                            <a:off x="359403" y="215232"/>
                            <a:ext cx="331403" cy="7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7" name="Rectangle 11"/>
                        <wps:cNvSpPr>
                          <a:spLocks noChangeArrowheads="1"/>
                        </wps:cNvSpPr>
                        <wps:spPr bwMode="auto">
                          <a:xfrm>
                            <a:off x="737806" y="127019"/>
                            <a:ext cx="64200" cy="146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Default="00A35F41" w:rsidP="009F6E30">
                              <w:r>
                                <w:t>х</w:t>
                              </w:r>
                            </w:p>
                          </w:txbxContent>
                        </wps:txbx>
                        <wps:bodyPr rot="0" vert="horz" wrap="none" lIns="0" tIns="0" rIns="0" bIns="0" anchor="t" anchorCtr="0" upright="1">
                          <a:spAutoFit/>
                        </wps:bodyPr>
                      </wps:wsp>
                      <wps:wsp>
                        <wps:cNvPr id="8" name="Rectangle 12"/>
                        <wps:cNvSpPr>
                          <a:spLocks noChangeArrowheads="1"/>
                        </wps:cNvSpPr>
                        <wps:spPr bwMode="auto">
                          <a:xfrm>
                            <a:off x="842007" y="127019"/>
                            <a:ext cx="393703" cy="175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F41" w:rsidRPr="00412E7D" w:rsidRDefault="00A35F41" w:rsidP="009F6E30">
                              <w:r>
                                <w:rPr>
                                  <w:color w:val="000000"/>
                                  <w:sz w:val="24"/>
                                  <w:szCs w:val="24"/>
                                  <w:lang w:val="en-US"/>
                                </w:rPr>
                                <w:t>100%</w:t>
                              </w:r>
                              <w:r>
                                <w:rPr>
                                  <w:color w:val="000000"/>
                                  <w:sz w:val="24"/>
                                  <w:szCs w:val="24"/>
                                </w:rPr>
                                <w:t>,</w:t>
                              </w:r>
                            </w:p>
                          </w:txbxContent>
                        </wps:txbx>
                        <wps:bodyPr rot="0" vert="horz" wrap="none" lIns="0" tIns="0" rIns="0" bIns="0" anchor="t" anchorCtr="0" upright="1">
                          <a:spAutoFit/>
                        </wps:bodyPr>
                      </wps:wsp>
                    </wpc:wpc>
                  </a:graphicData>
                </a:graphic>
              </wp:inline>
            </w:drawing>
          </mc:Choice>
          <mc:Fallback>
            <w:pict>
              <v:group id="Полотно 18" o:spid="_x0000_s1026" editas="canvas" style="width:101.3pt;height:44.55pt;mso-position-horizontal-relative:char;mso-position-vertical-relative:line" coordsize="12865,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865;height:5657;visibility:visible;mso-wrap-style:square">
                  <v:fill o:detectmouseclick="t"/>
                  <v:path o:connecttype="none"/>
                </v:shape>
                <v:rect id="Rectangle 5" o:spid="_x0000_s1028" style="position:absolute;left:184;top:292;width:12681;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" stroked="f"/>
                <v:rect id="Rectangle 6" o:spid="_x0000_s1029" style="position:absolute;left:190;top:1270;width:186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rsidR="00A35F41" w:rsidRPr="001B607E" w:rsidRDefault="00A35F41" w:rsidP="009F6E30">
                        <w:r>
                          <w:rPr>
                            <w:color w:val="000000"/>
                            <w:sz w:val="24"/>
                            <w:szCs w:val="24"/>
                            <w:lang w:val="en-US"/>
                          </w:rPr>
                          <w:t>У</w:t>
                        </w:r>
                        <w:r>
                          <w:rPr>
                            <w:color w:val="000000"/>
                            <w:sz w:val="24"/>
                            <w:szCs w:val="24"/>
                          </w:rPr>
                          <w:t>д</w:t>
                        </w:r>
                      </w:p>
                    </w:txbxContent>
                  </v:textbox>
                </v:rect>
                <v:rect id="Rectangle 7" o:spid="_x0000_s1030" style="position:absolute;left:2273;top:1270;width:864;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rsidR="00A35F41" w:rsidRDefault="00A35F41" w:rsidP="009F6E30">
                        <w:r>
                          <w:rPr>
                            <w:color w:val="000000"/>
                            <w:sz w:val="24"/>
                            <w:szCs w:val="24"/>
                            <w:lang w:val="en-US"/>
                          </w:rPr>
                          <w:t>=</w:t>
                        </w:r>
                      </w:p>
                    </w:txbxContent>
                  </v:textbox>
                </v:rect>
                <v:rect id="Rectangle 8" o:spid="_x0000_s1031" style="position:absolute;left:4356;top:292;width:1784;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A35F41" w:rsidRDefault="00A35F41" w:rsidP="009F6E30">
                        <w:r>
                          <w:rPr>
                            <w:color w:val="000000"/>
                            <w:sz w:val="24"/>
                            <w:szCs w:val="24"/>
                          </w:rPr>
                          <w:t>Ку</w:t>
                        </w:r>
                      </w:p>
                    </w:txbxContent>
                  </v:textbox>
                </v:rect>
                <v:rect id="Rectangle 9" o:spid="_x0000_s1032" style="position:absolute;left:3689;top:2247;width:3480;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rsidR="00A35F41" w:rsidRPr="00563559" w:rsidRDefault="00A35F41" w:rsidP="009F6E30">
                        <w:r>
                          <w:rPr>
                            <w:color w:val="000000"/>
                            <w:sz w:val="24"/>
                            <w:szCs w:val="24"/>
                            <w:lang w:val="en-US"/>
                          </w:rPr>
                          <w:t>Ч</w:t>
                        </w:r>
                        <w:r>
                          <w:rPr>
                            <w:color w:val="000000"/>
                            <w:sz w:val="24"/>
                            <w:szCs w:val="24"/>
                          </w:rPr>
                          <w:t>мол</w:t>
                        </w:r>
                      </w:p>
                    </w:txbxContent>
                  </v:textbox>
                </v:rect>
                <v:rect id="Rectangle 10" o:spid="_x0000_s1033" style="position:absolute;left:3594;top:2152;width:331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" fillcolor="black"/>
                <v:rect id="Rectangle 11" o:spid="_x0000_s1034" style="position:absolute;left:7378;top:1270;width:64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rsidR="00A35F41" w:rsidRDefault="00A35F41" w:rsidP="009F6E30">
                        <w:r>
                          <w:t>х</w:t>
                        </w:r>
                      </w:p>
                    </w:txbxContent>
                  </v:textbox>
                </v:rect>
                <v:rect id="Rectangle 12" o:spid="_x0000_s1035" style="position:absolute;left:8420;top:1270;width:3937;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A35F41" w:rsidRPr="00412E7D" w:rsidRDefault="00A35F41" w:rsidP="009F6E30">
                        <w:r>
                          <w:rPr>
                            <w:color w:val="000000"/>
                            <w:sz w:val="24"/>
                            <w:szCs w:val="24"/>
                            <w:lang w:val="en-US"/>
                          </w:rPr>
                          <w:t>100%</w:t>
                        </w:r>
                        <w:r>
                          <w:rPr>
                            <w:color w:val="000000"/>
                            <w:sz w:val="24"/>
                            <w:szCs w:val="24"/>
                          </w:rPr>
                          <w:t>,</w:t>
                        </w:r>
                      </w:p>
                    </w:txbxContent>
                  </v:textbox>
                </v:rect>
                <w10:anchorlock/>
              </v:group>
            </w:pict>
          </mc:Fallback>
        </mc:AlternateContent>
      </w:r>
    </w:p>
    <w:p w:rsidR="009F6E30" w:rsidRPr="008619A1" w:rsidRDefault="009F6E30" w:rsidP="009F6E30">
      <w:pPr>
        <w:jc w:val="both"/>
        <w:rPr>
          <w:sz w:val="24"/>
          <w:szCs w:val="24"/>
        </w:rPr>
      </w:pPr>
      <w:r w:rsidRPr="008619A1">
        <w:rPr>
          <w:sz w:val="24"/>
          <w:szCs w:val="24"/>
        </w:rPr>
        <w:t>где:</w:t>
      </w:r>
    </w:p>
    <w:p w:rsidR="009F6E30" w:rsidRPr="008619A1" w:rsidRDefault="009F6E30" w:rsidP="009F6E30">
      <w:pPr>
        <w:jc w:val="both"/>
        <w:rPr>
          <w:sz w:val="24"/>
          <w:szCs w:val="24"/>
        </w:rPr>
      </w:pPr>
      <w:r w:rsidRPr="008619A1">
        <w:rPr>
          <w:sz w:val="24"/>
          <w:szCs w:val="24"/>
        </w:rPr>
        <w:t>Уд – удельный вес подростков и молодежи в возрасте от 14 до 35 лет, участвующей во всех видах организованного досуга (процент).</w:t>
      </w:r>
    </w:p>
    <w:p w:rsidR="009F6E30" w:rsidRPr="008619A1" w:rsidRDefault="009F6E30" w:rsidP="009F6E30">
      <w:pPr>
        <w:jc w:val="both"/>
        <w:rPr>
          <w:sz w:val="24"/>
          <w:szCs w:val="24"/>
        </w:rPr>
      </w:pPr>
      <w:r w:rsidRPr="008619A1">
        <w:rPr>
          <w:sz w:val="24"/>
          <w:szCs w:val="24"/>
        </w:rPr>
        <w:t>Ку – количество подростков и молодежи в возрасте от 14 до 35 лет, участвующих во всех видах организованного досуга на территории Сосновоборского городского округа (человек).</w:t>
      </w:r>
    </w:p>
    <w:p w:rsidR="009F6E30" w:rsidRPr="008619A1" w:rsidRDefault="009F6E30" w:rsidP="009F6E30">
      <w:pPr>
        <w:jc w:val="both"/>
        <w:rPr>
          <w:sz w:val="24"/>
          <w:szCs w:val="24"/>
        </w:rPr>
      </w:pPr>
      <w:r w:rsidRPr="008619A1">
        <w:rPr>
          <w:sz w:val="24"/>
          <w:szCs w:val="24"/>
        </w:rPr>
        <w:t>Чмол – общая численность подростков и молодежи жителей Сосновоборского городского округа в возрасте от 14 до 35 лет (человек).</w:t>
      </w:r>
    </w:p>
    <w:p w:rsidR="009F6E30" w:rsidRPr="008619A1" w:rsidRDefault="009F6E30" w:rsidP="009F6E30">
      <w:pPr>
        <w:pStyle w:val="aa"/>
        <w:spacing w:after="0" w:line="240" w:lineRule="auto"/>
        <w:ind w:left="0"/>
        <w:jc w:val="both"/>
        <w:rPr>
          <w:rFonts w:ascii="Times New Roman" w:hAnsi="Times New Roman"/>
          <w:sz w:val="24"/>
          <w:szCs w:val="24"/>
        </w:rPr>
      </w:pPr>
    </w:p>
    <w:p w:rsidR="009F6E30" w:rsidRPr="008619A1" w:rsidRDefault="009F6E30" w:rsidP="009F6E30">
      <w:pPr>
        <w:pStyle w:val="aa"/>
        <w:spacing w:after="0" w:line="240" w:lineRule="auto"/>
        <w:ind w:left="0"/>
        <w:jc w:val="both"/>
        <w:rPr>
          <w:rFonts w:ascii="Times New Roman" w:hAnsi="Times New Roman"/>
          <w:sz w:val="24"/>
          <w:szCs w:val="24"/>
        </w:rPr>
      </w:pPr>
      <w:r w:rsidRPr="008619A1">
        <w:rPr>
          <w:rFonts w:ascii="Times New Roman" w:hAnsi="Times New Roman"/>
          <w:sz w:val="24"/>
          <w:szCs w:val="24"/>
        </w:rPr>
        <w:t xml:space="preserve">        2. Удельный вес трудоустроенных несовершеннолетних граждан в возрасте от 14 до 18 лет в свободное от учебы время. </w:t>
      </w:r>
    </w:p>
    <w:p w:rsidR="009F6E30" w:rsidRPr="008619A1" w:rsidRDefault="009F6E30" w:rsidP="009F6E30">
      <w:pPr>
        <w:jc w:val="both"/>
        <w:rPr>
          <w:sz w:val="24"/>
          <w:szCs w:val="24"/>
        </w:rPr>
      </w:pPr>
      <w:r w:rsidRPr="008619A1">
        <w:rPr>
          <w:sz w:val="24"/>
          <w:szCs w:val="24"/>
        </w:rPr>
        <w:t xml:space="preserve">        Единица измерения – процент.</w:t>
      </w:r>
    </w:p>
    <w:p w:rsidR="009F6E30" w:rsidRPr="008619A1" w:rsidRDefault="009F6E30" w:rsidP="009F6E30">
      <w:pPr>
        <w:pStyle w:val="aa"/>
        <w:spacing w:after="0" w:line="240" w:lineRule="auto"/>
        <w:ind w:left="0"/>
        <w:jc w:val="both"/>
        <w:rPr>
          <w:rFonts w:ascii="Times New Roman" w:hAnsi="Times New Roman"/>
          <w:sz w:val="24"/>
          <w:szCs w:val="24"/>
        </w:rPr>
      </w:pPr>
    </w:p>
    <w:p w:rsidR="009F6E30" w:rsidRPr="008619A1" w:rsidRDefault="009F6E30" w:rsidP="009F6E30">
      <w:pPr>
        <w:tabs>
          <w:tab w:val="left" w:pos="5373"/>
        </w:tabs>
        <w:jc w:val="both"/>
        <w:rPr>
          <w:sz w:val="24"/>
          <w:szCs w:val="24"/>
        </w:rPr>
      </w:pPr>
      <w:r w:rsidRPr="008619A1">
        <w:rPr>
          <w:sz w:val="24"/>
          <w:szCs w:val="24"/>
        </w:rPr>
        <w:t>Целевой индикатор рассчитывается по формуле:</w:t>
      </w:r>
      <w:r w:rsidRPr="008619A1">
        <w:rPr>
          <w:sz w:val="24"/>
          <w:szCs w:val="24"/>
        </w:rPr>
        <w:tab/>
      </w:r>
    </w:p>
    <w:p w:rsidR="009F6E30" w:rsidRPr="008619A1" w:rsidRDefault="009F6E30" w:rsidP="009F6E30">
      <w:pPr>
        <w:jc w:val="both"/>
        <w:rPr>
          <w:sz w:val="24"/>
          <w:szCs w:val="24"/>
        </w:rPr>
      </w:pP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Ктр</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 xml:space="preserve">    Утр= ---------- x 100%, </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Чмол</w:t>
      </w:r>
    </w:p>
    <w:p w:rsidR="009F6E30" w:rsidRPr="008619A1" w:rsidRDefault="009F6E30" w:rsidP="009F6E30">
      <w:pPr>
        <w:jc w:val="both"/>
        <w:rPr>
          <w:sz w:val="24"/>
          <w:szCs w:val="24"/>
        </w:rPr>
      </w:pPr>
      <w:r w:rsidRPr="008619A1">
        <w:rPr>
          <w:sz w:val="24"/>
          <w:szCs w:val="24"/>
        </w:rPr>
        <w:t>где:</w:t>
      </w:r>
    </w:p>
    <w:p w:rsidR="009F6E30" w:rsidRPr="008619A1" w:rsidRDefault="009F6E30" w:rsidP="009F6E30">
      <w:pPr>
        <w:jc w:val="both"/>
        <w:rPr>
          <w:sz w:val="24"/>
          <w:szCs w:val="24"/>
        </w:rPr>
      </w:pPr>
      <w:r w:rsidRPr="008619A1">
        <w:rPr>
          <w:sz w:val="24"/>
          <w:szCs w:val="24"/>
        </w:rPr>
        <w:t>Утр – удельный вес трудоустроенных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(процент).</w:t>
      </w:r>
    </w:p>
    <w:p w:rsidR="009F6E30" w:rsidRPr="008619A1" w:rsidRDefault="009F6E30" w:rsidP="009F6E30">
      <w:pPr>
        <w:pStyle w:val="aa"/>
        <w:spacing w:after="0" w:line="240" w:lineRule="auto"/>
        <w:ind w:left="0"/>
        <w:jc w:val="both"/>
        <w:rPr>
          <w:rFonts w:ascii="Times New Roman" w:hAnsi="Times New Roman"/>
          <w:sz w:val="24"/>
          <w:szCs w:val="24"/>
        </w:rPr>
      </w:pPr>
      <w:r w:rsidRPr="008619A1">
        <w:rPr>
          <w:rFonts w:ascii="Times New Roman" w:hAnsi="Times New Roman"/>
          <w:sz w:val="24"/>
          <w:szCs w:val="24"/>
        </w:rPr>
        <w:t>Ктр – количество трудоустроенных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(человек).</w:t>
      </w:r>
    </w:p>
    <w:p w:rsidR="009F6E30" w:rsidRPr="008619A1" w:rsidRDefault="009F6E30" w:rsidP="009F6E30">
      <w:pPr>
        <w:jc w:val="both"/>
        <w:rPr>
          <w:sz w:val="24"/>
          <w:szCs w:val="24"/>
        </w:rPr>
      </w:pPr>
      <w:r w:rsidRPr="008619A1">
        <w:rPr>
          <w:sz w:val="24"/>
          <w:szCs w:val="24"/>
        </w:rPr>
        <w:t>Чмол – численность молодежи в возрасте от 14 до 18 лет Сосновоборского городского округа (человек).</w:t>
      </w:r>
    </w:p>
    <w:p w:rsidR="009F6E30" w:rsidRPr="008619A1" w:rsidRDefault="009F6E30" w:rsidP="009F6E30">
      <w:pPr>
        <w:jc w:val="both"/>
        <w:rPr>
          <w:sz w:val="24"/>
          <w:szCs w:val="24"/>
        </w:rPr>
      </w:pPr>
    </w:p>
    <w:p w:rsidR="009F6E30" w:rsidRPr="008619A1" w:rsidRDefault="009F6E30" w:rsidP="009F6E30">
      <w:pPr>
        <w:widowControl w:val="0"/>
        <w:ind w:firstLine="709"/>
        <w:jc w:val="both"/>
        <w:rPr>
          <w:sz w:val="24"/>
          <w:szCs w:val="24"/>
        </w:rPr>
      </w:pPr>
      <w:r w:rsidRPr="008619A1">
        <w:rPr>
          <w:sz w:val="24"/>
          <w:szCs w:val="24"/>
        </w:rPr>
        <w:t>Для оценки эффективности реализации Программы используются целевые показатели по направлениям, которые отражают выполнение ее мероприятий.</w:t>
      </w:r>
    </w:p>
    <w:p w:rsidR="009F6E30" w:rsidRPr="008619A1" w:rsidRDefault="009F6E30" w:rsidP="009F6E30">
      <w:pPr>
        <w:widowControl w:val="0"/>
        <w:ind w:firstLine="709"/>
        <w:jc w:val="both"/>
        <w:rPr>
          <w:sz w:val="24"/>
          <w:szCs w:val="24"/>
        </w:rPr>
      </w:pPr>
      <w:r w:rsidRPr="008619A1">
        <w:rPr>
          <w:sz w:val="24"/>
          <w:szCs w:val="24"/>
        </w:rPr>
        <w:t>Степень достижения ожидаемых результатов планируется измерять на основании сопоставления фактически достигнутых значений целевых индикаторов с их плановыми значениями.</w:t>
      </w:r>
    </w:p>
    <w:p w:rsidR="009F6E30" w:rsidRPr="008619A1" w:rsidRDefault="009F6E30" w:rsidP="009F6E30">
      <w:pPr>
        <w:widowControl w:val="0"/>
        <w:ind w:firstLine="709"/>
        <w:jc w:val="both"/>
        <w:rPr>
          <w:sz w:val="24"/>
          <w:szCs w:val="24"/>
        </w:rPr>
      </w:pPr>
      <w:r w:rsidRPr="008619A1">
        <w:rPr>
          <w:sz w:val="24"/>
          <w:szCs w:val="24"/>
        </w:rPr>
        <w:t>Сопоставление значений целевых индикаторов производится по каждому расчетному и базовому показателям.</w:t>
      </w:r>
    </w:p>
    <w:p w:rsidR="009F6E30" w:rsidRPr="008619A1" w:rsidRDefault="009F6E30" w:rsidP="009F6E30">
      <w:pPr>
        <w:widowControl w:val="0"/>
        <w:ind w:firstLine="709"/>
        <w:jc w:val="both"/>
        <w:rPr>
          <w:sz w:val="24"/>
          <w:szCs w:val="24"/>
        </w:rPr>
      </w:pPr>
      <w:r w:rsidRPr="008619A1">
        <w:rPr>
          <w:sz w:val="24"/>
          <w:szCs w:val="24"/>
        </w:rPr>
        <w:t>Программа предполагает использование системы индикаторов, характеризующих текущие и конечные результаты ее реализации.</w:t>
      </w:r>
    </w:p>
    <w:p w:rsidR="009F6E30" w:rsidRPr="008619A1" w:rsidRDefault="009F6E30" w:rsidP="009F6E30">
      <w:pPr>
        <w:pStyle w:val="1"/>
        <w:rPr>
          <w:rFonts w:ascii="Times New Roman" w:hAnsi="Times New Roman" w:cs="Times New Roman"/>
          <w:sz w:val="24"/>
          <w:szCs w:val="24"/>
        </w:rPr>
      </w:pPr>
      <w:r w:rsidRPr="008619A1">
        <w:rPr>
          <w:rFonts w:ascii="Times New Roman" w:hAnsi="Times New Roman" w:cs="Times New Roman"/>
          <w:sz w:val="24"/>
          <w:szCs w:val="24"/>
        </w:rPr>
        <w:tab/>
        <w:t>Оценка эффективности реализации отдельного мероприятия Программы определяется на основе расчетов по следующим формулам.</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 xml:space="preserve">             Tf1</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En = ----- x 100%, где:</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lastRenderedPageBreak/>
        <w:t xml:space="preserve">             TN1</w:t>
      </w:r>
    </w:p>
    <w:p w:rsidR="009F6E30" w:rsidRPr="008619A1" w:rsidRDefault="009F6E30" w:rsidP="009F6E30">
      <w:pPr>
        <w:widowControl w:val="0"/>
        <w:rPr>
          <w:sz w:val="24"/>
          <w:szCs w:val="24"/>
        </w:rPr>
      </w:pPr>
      <w:r w:rsidRPr="008619A1">
        <w:rPr>
          <w:sz w:val="24"/>
          <w:szCs w:val="24"/>
        </w:rPr>
        <w:t>En - эффективность хода реализации соответствующего мероприятия Программы (процентов);</w:t>
      </w:r>
    </w:p>
    <w:p w:rsidR="009F6E30" w:rsidRPr="008619A1" w:rsidRDefault="009F6E30" w:rsidP="009F6E30">
      <w:pPr>
        <w:widowControl w:val="0"/>
        <w:rPr>
          <w:sz w:val="24"/>
          <w:szCs w:val="24"/>
        </w:rPr>
      </w:pPr>
      <w:r w:rsidRPr="008619A1">
        <w:rPr>
          <w:sz w:val="24"/>
          <w:szCs w:val="24"/>
        </w:rPr>
        <w:t>Tf1 - фактическое значение индикатора, достигнутое в ходе реализации Программы;</w:t>
      </w:r>
    </w:p>
    <w:p w:rsidR="009F6E30" w:rsidRPr="008619A1" w:rsidRDefault="009F6E30" w:rsidP="009F6E30">
      <w:pPr>
        <w:widowControl w:val="0"/>
        <w:rPr>
          <w:sz w:val="24"/>
          <w:szCs w:val="24"/>
        </w:rPr>
      </w:pPr>
      <w:r w:rsidRPr="008619A1">
        <w:rPr>
          <w:sz w:val="24"/>
          <w:szCs w:val="24"/>
        </w:rPr>
        <w:t>TN1 - значение индикатора, утвержденное Программой.</w:t>
      </w:r>
    </w:p>
    <w:p w:rsidR="009F6E30" w:rsidRPr="008619A1" w:rsidRDefault="009F6E30" w:rsidP="009F6E30">
      <w:pPr>
        <w:widowControl w:val="0"/>
        <w:rPr>
          <w:sz w:val="24"/>
          <w:szCs w:val="24"/>
        </w:rPr>
      </w:pPr>
      <w:r w:rsidRPr="008619A1">
        <w:rPr>
          <w:sz w:val="24"/>
          <w:szCs w:val="24"/>
        </w:rPr>
        <w:t>Оценка эффективности реализации Программы в целом определяется на основе расчетов по следующей формуле:</w:t>
      </w:r>
    </w:p>
    <w:p w:rsidR="009F6E30" w:rsidRPr="008619A1" w:rsidRDefault="009F6E30" w:rsidP="009F6E30">
      <w:pPr>
        <w:pStyle w:val="ConsPlusNonformat"/>
        <w:rPr>
          <w:rFonts w:ascii="Times New Roman" w:hAnsi="Times New Roman" w:cs="Times New Roman"/>
          <w:sz w:val="24"/>
          <w:szCs w:val="24"/>
          <w:lang w:val="en-US"/>
        </w:rPr>
      </w:pPr>
      <w:r w:rsidRPr="008619A1">
        <w:rPr>
          <w:rFonts w:ascii="Times New Roman" w:hAnsi="Times New Roman" w:cs="Times New Roman"/>
          <w:sz w:val="24"/>
          <w:szCs w:val="24"/>
          <w:lang w:val="en-US"/>
        </w:rPr>
        <w:t>(Tf1 / TN1 + Tf2 / TN2 )</w:t>
      </w:r>
    </w:p>
    <w:p w:rsidR="009F6E30" w:rsidRPr="008619A1" w:rsidRDefault="009F6E30" w:rsidP="009F6E30">
      <w:pPr>
        <w:pStyle w:val="ConsPlusNonformat"/>
        <w:rPr>
          <w:rFonts w:ascii="Times New Roman" w:hAnsi="Times New Roman" w:cs="Times New Roman"/>
          <w:sz w:val="24"/>
          <w:szCs w:val="24"/>
          <w:lang w:val="en-US"/>
        </w:rPr>
      </w:pPr>
      <w:r w:rsidRPr="008619A1">
        <w:rPr>
          <w:rFonts w:ascii="Times New Roman" w:hAnsi="Times New Roman" w:cs="Times New Roman"/>
          <w:sz w:val="24"/>
          <w:szCs w:val="24"/>
          <w:lang w:val="en-US"/>
        </w:rPr>
        <w:t xml:space="preserve">    E = --------------------------------------------- x 100%, </w:t>
      </w:r>
      <w:r w:rsidRPr="008619A1">
        <w:rPr>
          <w:rFonts w:ascii="Times New Roman" w:hAnsi="Times New Roman" w:cs="Times New Roman"/>
          <w:sz w:val="24"/>
          <w:szCs w:val="24"/>
        </w:rPr>
        <w:t>где</w:t>
      </w:r>
      <w:r w:rsidRPr="008619A1">
        <w:rPr>
          <w:rFonts w:ascii="Times New Roman" w:hAnsi="Times New Roman" w:cs="Times New Roman"/>
          <w:sz w:val="24"/>
          <w:szCs w:val="24"/>
          <w:lang w:val="en-US"/>
        </w:rPr>
        <w:t>:</w:t>
      </w:r>
    </w:p>
    <w:p w:rsidR="009F6E30" w:rsidRPr="008619A1" w:rsidRDefault="009F6E30" w:rsidP="009F6E30">
      <w:pPr>
        <w:pStyle w:val="ConsPlusNonformat"/>
        <w:rPr>
          <w:rFonts w:ascii="Times New Roman" w:hAnsi="Times New Roman" w:cs="Times New Roman"/>
          <w:sz w:val="24"/>
          <w:szCs w:val="24"/>
        </w:rPr>
      </w:pPr>
      <w:r w:rsidRPr="008619A1">
        <w:rPr>
          <w:rFonts w:ascii="Times New Roman" w:hAnsi="Times New Roman" w:cs="Times New Roman"/>
          <w:sz w:val="24"/>
          <w:szCs w:val="24"/>
        </w:rPr>
        <w:t>M</w:t>
      </w:r>
    </w:p>
    <w:p w:rsidR="009F6E30" w:rsidRPr="008619A1" w:rsidRDefault="009F6E30" w:rsidP="009F6E30">
      <w:pPr>
        <w:widowControl w:val="0"/>
        <w:rPr>
          <w:sz w:val="24"/>
          <w:szCs w:val="24"/>
        </w:rPr>
      </w:pPr>
      <w:r w:rsidRPr="008619A1">
        <w:rPr>
          <w:sz w:val="24"/>
          <w:szCs w:val="24"/>
        </w:rPr>
        <w:t>E - эффективность реализации Программы (процентов);</w:t>
      </w:r>
    </w:p>
    <w:p w:rsidR="009F6E30" w:rsidRPr="008619A1" w:rsidRDefault="009F6E30" w:rsidP="009F6E30">
      <w:pPr>
        <w:widowControl w:val="0"/>
        <w:rPr>
          <w:sz w:val="24"/>
          <w:szCs w:val="24"/>
        </w:rPr>
      </w:pPr>
      <w:r w:rsidRPr="008619A1">
        <w:rPr>
          <w:sz w:val="24"/>
          <w:szCs w:val="24"/>
        </w:rPr>
        <w:t>Tf1, Tf2 - фактические значения индикаторов, достигнутые в ходе реализации Программы;</w:t>
      </w:r>
    </w:p>
    <w:p w:rsidR="009F6E30" w:rsidRPr="008619A1" w:rsidRDefault="009F6E30" w:rsidP="009F6E30">
      <w:pPr>
        <w:widowControl w:val="0"/>
        <w:rPr>
          <w:sz w:val="24"/>
          <w:szCs w:val="24"/>
        </w:rPr>
      </w:pPr>
      <w:r w:rsidRPr="008619A1">
        <w:rPr>
          <w:sz w:val="24"/>
          <w:szCs w:val="24"/>
        </w:rPr>
        <w:t>TN1, TN2 -  значения индикаторов, утвержденные Программой;</w:t>
      </w:r>
    </w:p>
    <w:p w:rsidR="009F6E30" w:rsidRPr="008619A1" w:rsidRDefault="009F6E30" w:rsidP="009F6E30">
      <w:pPr>
        <w:widowControl w:val="0"/>
        <w:rPr>
          <w:sz w:val="24"/>
          <w:szCs w:val="24"/>
        </w:rPr>
      </w:pPr>
      <w:r w:rsidRPr="008619A1">
        <w:rPr>
          <w:sz w:val="24"/>
          <w:szCs w:val="24"/>
        </w:rPr>
        <w:t>M - количество индикаторов Программы.</w:t>
      </w:r>
    </w:p>
    <w:p w:rsidR="009F6E30" w:rsidRPr="008619A1" w:rsidRDefault="009F6E30" w:rsidP="009F6E30">
      <w:pPr>
        <w:jc w:val="center"/>
        <w:rPr>
          <w:b/>
          <w:sz w:val="24"/>
          <w:szCs w:val="24"/>
        </w:rPr>
      </w:pPr>
    </w:p>
    <w:p w:rsidR="009F6E30" w:rsidRPr="008619A1" w:rsidRDefault="009F6E30" w:rsidP="009F6E30">
      <w:pPr>
        <w:jc w:val="center"/>
        <w:rPr>
          <w:b/>
          <w:sz w:val="24"/>
          <w:szCs w:val="24"/>
        </w:rPr>
      </w:pPr>
    </w:p>
    <w:p w:rsidR="009F6E30" w:rsidRPr="008619A1" w:rsidRDefault="009F6E30" w:rsidP="009F6E30">
      <w:pPr>
        <w:jc w:val="center"/>
        <w:rPr>
          <w:b/>
          <w:sz w:val="24"/>
          <w:szCs w:val="24"/>
        </w:rPr>
      </w:pPr>
      <w:r w:rsidRPr="008619A1">
        <w:rPr>
          <w:b/>
          <w:sz w:val="24"/>
          <w:szCs w:val="24"/>
        </w:rPr>
        <w:t xml:space="preserve">4. Информация о процессных и проектных мероприятиях </w:t>
      </w:r>
    </w:p>
    <w:p w:rsidR="009F6E30" w:rsidRPr="008619A1" w:rsidRDefault="009F6E30" w:rsidP="009F6E30">
      <w:pPr>
        <w:jc w:val="center"/>
        <w:rPr>
          <w:b/>
          <w:sz w:val="24"/>
          <w:szCs w:val="24"/>
        </w:rPr>
      </w:pPr>
      <w:r w:rsidRPr="008619A1">
        <w:rPr>
          <w:b/>
          <w:sz w:val="24"/>
          <w:szCs w:val="24"/>
        </w:rPr>
        <w:t xml:space="preserve">муниципальной программы </w:t>
      </w:r>
    </w:p>
    <w:p w:rsidR="009F6E30" w:rsidRPr="008619A1" w:rsidRDefault="009F6E30" w:rsidP="009F6E30">
      <w:pPr>
        <w:jc w:val="center"/>
        <w:rPr>
          <w:b/>
          <w:sz w:val="24"/>
          <w:szCs w:val="24"/>
        </w:rPr>
      </w:pPr>
    </w:p>
    <w:p w:rsidR="009F6E30" w:rsidRPr="008619A1" w:rsidRDefault="009F6E30" w:rsidP="009F6E30">
      <w:pPr>
        <w:rPr>
          <w:sz w:val="24"/>
          <w:szCs w:val="24"/>
        </w:rPr>
      </w:pPr>
      <w:r w:rsidRPr="008619A1">
        <w:rPr>
          <w:sz w:val="24"/>
          <w:szCs w:val="24"/>
        </w:rPr>
        <w:t>4.1</w:t>
      </w:r>
      <w:r w:rsidRPr="008619A1">
        <w:rPr>
          <w:b/>
          <w:sz w:val="24"/>
          <w:szCs w:val="24"/>
        </w:rPr>
        <w:t xml:space="preserve">. </w:t>
      </w:r>
      <w:r w:rsidRPr="008619A1">
        <w:rPr>
          <w:sz w:val="24"/>
          <w:szCs w:val="24"/>
        </w:rPr>
        <w:t>Проектная часть муниципальной программы</w:t>
      </w:r>
    </w:p>
    <w:p w:rsidR="009F6E30" w:rsidRPr="008619A1" w:rsidRDefault="009F6E30" w:rsidP="009F6E30">
      <w:pPr>
        <w:rPr>
          <w:sz w:val="24"/>
          <w:szCs w:val="24"/>
        </w:rPr>
      </w:pPr>
    </w:p>
    <w:p w:rsidR="009F6E30" w:rsidRPr="008619A1" w:rsidRDefault="009F6E30" w:rsidP="009F6E30">
      <w:pPr>
        <w:rPr>
          <w:b/>
          <w:sz w:val="24"/>
          <w:szCs w:val="24"/>
        </w:rPr>
      </w:pPr>
      <w:r w:rsidRPr="008619A1">
        <w:rPr>
          <w:b/>
          <w:sz w:val="24"/>
          <w:szCs w:val="24"/>
        </w:rPr>
        <w:t xml:space="preserve">Муниципальные проекты </w:t>
      </w:r>
    </w:p>
    <w:p w:rsidR="009F6E30" w:rsidRPr="008619A1" w:rsidRDefault="009F6E30" w:rsidP="009F6E30">
      <w:pPr>
        <w:rPr>
          <w:sz w:val="24"/>
          <w:szCs w:val="24"/>
        </w:rPr>
      </w:pPr>
    </w:p>
    <w:p w:rsidR="009F6E30" w:rsidRPr="008619A1" w:rsidRDefault="009F6E30" w:rsidP="009F6E30">
      <w:pPr>
        <w:widowControl w:val="0"/>
        <w:shd w:val="clear" w:color="auto" w:fill="FFFFFF"/>
        <w:rPr>
          <w:b/>
          <w:color w:val="000000"/>
          <w:sz w:val="24"/>
          <w:szCs w:val="24"/>
        </w:rPr>
      </w:pPr>
      <w:r w:rsidRPr="008619A1">
        <w:rPr>
          <w:b/>
          <w:color w:val="000000"/>
          <w:sz w:val="24"/>
          <w:szCs w:val="24"/>
        </w:rPr>
        <w:t>1. Инициативный проект «Я планирую бюджет»</w:t>
      </w:r>
    </w:p>
    <w:p w:rsidR="009F6E30" w:rsidRPr="008619A1" w:rsidRDefault="009F6E30" w:rsidP="009F6E30">
      <w:pPr>
        <w:shd w:val="clear" w:color="auto" w:fill="FFFFFF"/>
        <w:rPr>
          <w:sz w:val="24"/>
          <w:szCs w:val="24"/>
        </w:rPr>
      </w:pPr>
    </w:p>
    <w:p w:rsidR="009F6E30" w:rsidRPr="008619A1" w:rsidRDefault="009F6E30" w:rsidP="009F6E30">
      <w:pPr>
        <w:shd w:val="clear" w:color="auto" w:fill="FFFFFF"/>
        <w:rPr>
          <w:b/>
          <w:i/>
          <w:color w:val="000000"/>
          <w:sz w:val="24"/>
          <w:szCs w:val="24"/>
        </w:rPr>
      </w:pPr>
      <w:r w:rsidRPr="008619A1">
        <w:rPr>
          <w:b/>
          <w:i/>
          <w:color w:val="000000"/>
          <w:sz w:val="24"/>
          <w:szCs w:val="24"/>
        </w:rPr>
        <w:t xml:space="preserve">Мероприятие «Развитие материально-технической базы» </w:t>
      </w:r>
    </w:p>
    <w:p w:rsidR="009F6E30" w:rsidRPr="008619A1" w:rsidRDefault="009F6E30" w:rsidP="009F6E30">
      <w:pPr>
        <w:shd w:val="clear" w:color="auto" w:fill="FFFFFF"/>
        <w:rPr>
          <w:b/>
          <w:i/>
          <w:color w:val="000000"/>
          <w:sz w:val="24"/>
          <w:szCs w:val="24"/>
        </w:rPr>
      </w:pPr>
    </w:p>
    <w:p w:rsidR="009F6E30" w:rsidRPr="008619A1" w:rsidRDefault="009F6E30" w:rsidP="009F6E30">
      <w:pPr>
        <w:shd w:val="clear" w:color="auto" w:fill="FFFFFF"/>
        <w:jc w:val="both"/>
        <w:rPr>
          <w:color w:val="000000"/>
          <w:sz w:val="24"/>
          <w:szCs w:val="24"/>
        </w:rPr>
      </w:pPr>
      <w:r w:rsidRPr="008619A1">
        <w:rPr>
          <w:color w:val="000000"/>
          <w:sz w:val="24"/>
          <w:szCs w:val="24"/>
        </w:rPr>
        <w:t xml:space="preserve">Проекты направлены на укрепление материально-технической базы. </w:t>
      </w:r>
    </w:p>
    <w:p w:rsidR="009F6E30" w:rsidRPr="008619A1" w:rsidRDefault="009F6E30" w:rsidP="009F6E30">
      <w:pPr>
        <w:shd w:val="clear" w:color="auto" w:fill="FFFFFF"/>
        <w:jc w:val="both"/>
        <w:rPr>
          <w:b/>
          <w:i/>
          <w:sz w:val="24"/>
          <w:szCs w:val="24"/>
          <w:u w:val="single"/>
        </w:rPr>
      </w:pPr>
      <w:r w:rsidRPr="008619A1">
        <w:rPr>
          <w:color w:val="000000"/>
          <w:sz w:val="24"/>
          <w:szCs w:val="24"/>
        </w:rPr>
        <w:t xml:space="preserve">Исполнение мероприятия подлежит уточнению по мере реализации муниципальной программы.  </w:t>
      </w:r>
    </w:p>
    <w:p w:rsidR="009F6E30" w:rsidRPr="008619A1" w:rsidRDefault="009F6E30" w:rsidP="009F6E30">
      <w:pPr>
        <w:shd w:val="clear" w:color="auto" w:fill="FFFFFF"/>
        <w:rPr>
          <w:b/>
          <w:i/>
          <w:sz w:val="24"/>
          <w:szCs w:val="24"/>
        </w:rPr>
      </w:pPr>
    </w:p>
    <w:p w:rsidR="009F6E30" w:rsidRPr="008619A1" w:rsidRDefault="009F6E30" w:rsidP="009F6E30">
      <w:pPr>
        <w:shd w:val="clear" w:color="auto" w:fill="FFFFFF"/>
        <w:jc w:val="both"/>
        <w:rPr>
          <w:b/>
          <w:sz w:val="24"/>
          <w:szCs w:val="24"/>
        </w:rPr>
      </w:pPr>
      <w:r w:rsidRPr="008619A1">
        <w:rPr>
          <w:b/>
          <w:sz w:val="24"/>
          <w:szCs w:val="24"/>
        </w:rPr>
        <w:t>2. Проекты в рамках укрепления материально-технической базы</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rPr>
          <w:b/>
          <w:i/>
          <w:color w:val="000000"/>
          <w:sz w:val="24"/>
          <w:szCs w:val="24"/>
        </w:rPr>
      </w:pPr>
      <w:r w:rsidRPr="008619A1">
        <w:rPr>
          <w:b/>
          <w:i/>
          <w:sz w:val="24"/>
          <w:szCs w:val="24"/>
        </w:rPr>
        <w:t xml:space="preserve">Мероприятие </w:t>
      </w:r>
      <w:r w:rsidRPr="008619A1">
        <w:rPr>
          <w:b/>
          <w:i/>
          <w:color w:val="000000"/>
          <w:sz w:val="24"/>
          <w:szCs w:val="24"/>
        </w:rPr>
        <w:t xml:space="preserve">«Развитие и модернизация материально-технической базы </w:t>
      </w:r>
    </w:p>
    <w:p w:rsidR="009F6E30" w:rsidRPr="008619A1" w:rsidRDefault="009F6E30" w:rsidP="009F6E30">
      <w:pPr>
        <w:shd w:val="clear" w:color="auto" w:fill="FFFFFF"/>
        <w:rPr>
          <w:color w:val="000000"/>
          <w:sz w:val="24"/>
          <w:szCs w:val="24"/>
        </w:rPr>
      </w:pPr>
    </w:p>
    <w:p w:rsidR="009F6E30" w:rsidRPr="008619A1" w:rsidRDefault="009F6E30" w:rsidP="009F6E30">
      <w:pPr>
        <w:shd w:val="clear" w:color="auto" w:fill="FFFFFF"/>
        <w:jc w:val="both"/>
        <w:rPr>
          <w:color w:val="000000"/>
          <w:sz w:val="24"/>
          <w:szCs w:val="24"/>
        </w:rPr>
      </w:pPr>
      <w:r w:rsidRPr="008619A1">
        <w:rPr>
          <w:color w:val="000000"/>
          <w:sz w:val="24"/>
          <w:szCs w:val="24"/>
        </w:rPr>
        <w:t xml:space="preserve">Проекты направлены на развитие и модернизацию материально-технической базы. </w:t>
      </w:r>
    </w:p>
    <w:p w:rsidR="009F6E30" w:rsidRPr="008619A1" w:rsidRDefault="009F6E30" w:rsidP="009F6E30">
      <w:pPr>
        <w:shd w:val="clear" w:color="auto" w:fill="FFFFFF"/>
        <w:jc w:val="both"/>
        <w:rPr>
          <w:b/>
          <w:i/>
          <w:sz w:val="24"/>
          <w:szCs w:val="24"/>
          <w:u w:val="single"/>
        </w:rPr>
      </w:pPr>
      <w:r w:rsidRPr="008619A1">
        <w:rPr>
          <w:color w:val="000000"/>
          <w:sz w:val="24"/>
          <w:szCs w:val="24"/>
        </w:rPr>
        <w:t xml:space="preserve">Исполнение мероприятия подлежит уточнению по мере реализации муниципальной программы.  </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jc w:val="both"/>
        <w:rPr>
          <w:b/>
          <w:sz w:val="24"/>
          <w:szCs w:val="24"/>
        </w:rPr>
      </w:pPr>
      <w:r w:rsidRPr="008619A1">
        <w:rPr>
          <w:b/>
          <w:sz w:val="24"/>
          <w:szCs w:val="24"/>
        </w:rPr>
        <w:t xml:space="preserve">3. Проекты в рамках поддержки развития общественной инфраструктуры муниципального значения  </w:t>
      </w:r>
    </w:p>
    <w:p w:rsidR="009F6E30" w:rsidRPr="008619A1" w:rsidRDefault="009F6E30" w:rsidP="009F6E30">
      <w:pPr>
        <w:shd w:val="clear" w:color="auto" w:fill="FFFFFF"/>
        <w:jc w:val="both"/>
        <w:rPr>
          <w:b/>
          <w:sz w:val="24"/>
          <w:szCs w:val="24"/>
        </w:rPr>
      </w:pPr>
    </w:p>
    <w:p w:rsidR="009F6E30" w:rsidRPr="008619A1" w:rsidRDefault="009F6E30" w:rsidP="009F6E30">
      <w:pPr>
        <w:shd w:val="clear" w:color="auto" w:fill="FFFFFF"/>
        <w:jc w:val="both"/>
        <w:rPr>
          <w:b/>
          <w:i/>
          <w:sz w:val="24"/>
          <w:szCs w:val="24"/>
        </w:rPr>
      </w:pPr>
      <w:r w:rsidRPr="008619A1">
        <w:rPr>
          <w:b/>
          <w:i/>
          <w:sz w:val="24"/>
          <w:szCs w:val="24"/>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jc w:val="both"/>
        <w:rPr>
          <w:sz w:val="24"/>
          <w:szCs w:val="24"/>
        </w:rPr>
      </w:pPr>
      <w:r w:rsidRPr="008619A1">
        <w:rPr>
          <w:sz w:val="24"/>
          <w:szCs w:val="24"/>
        </w:rPr>
        <w:t>Проекты направлены на развитие общественной инфраструктуры.</w:t>
      </w:r>
    </w:p>
    <w:p w:rsidR="009F6E30" w:rsidRPr="008619A1" w:rsidRDefault="009F6E30" w:rsidP="009F6E30">
      <w:pPr>
        <w:shd w:val="clear" w:color="auto" w:fill="FFFFFF"/>
        <w:jc w:val="both"/>
        <w:rPr>
          <w:b/>
          <w:i/>
          <w:sz w:val="24"/>
          <w:szCs w:val="24"/>
          <w:u w:val="single"/>
        </w:rPr>
      </w:pPr>
      <w:r w:rsidRPr="008619A1">
        <w:rPr>
          <w:color w:val="000000"/>
          <w:sz w:val="24"/>
          <w:szCs w:val="24"/>
        </w:rPr>
        <w:t>Исполнение мероприятия подлежит уточнению по мере реализации муниципальной программы</w:t>
      </w:r>
      <w:r w:rsidRPr="008619A1">
        <w:rPr>
          <w:color w:val="000000"/>
          <w:sz w:val="22"/>
          <w:szCs w:val="22"/>
        </w:rPr>
        <w:t xml:space="preserve">.  </w:t>
      </w:r>
    </w:p>
    <w:p w:rsidR="009F6E30" w:rsidRPr="008619A1" w:rsidRDefault="009F6E30" w:rsidP="009F6E30">
      <w:pPr>
        <w:shd w:val="clear" w:color="auto" w:fill="FFFFFF"/>
        <w:rPr>
          <w:b/>
          <w:i/>
          <w:sz w:val="24"/>
          <w:szCs w:val="24"/>
        </w:rPr>
      </w:pPr>
    </w:p>
    <w:p w:rsidR="009F6E30" w:rsidRPr="008619A1" w:rsidRDefault="009F6E30" w:rsidP="009F6E30">
      <w:pPr>
        <w:pStyle w:val="1"/>
        <w:jc w:val="both"/>
        <w:outlineLvl w:val="0"/>
        <w:rPr>
          <w:rFonts w:ascii="Times New Roman" w:hAnsi="Times New Roman" w:cs="Times New Roman"/>
          <w:b/>
          <w:sz w:val="24"/>
          <w:szCs w:val="24"/>
        </w:rPr>
      </w:pPr>
      <w:r w:rsidRPr="008619A1">
        <w:rPr>
          <w:rFonts w:ascii="Times New Roman" w:hAnsi="Times New Roman" w:cs="Times New Roman"/>
          <w:sz w:val="24"/>
          <w:szCs w:val="24"/>
        </w:rPr>
        <w:t xml:space="preserve">4.2 Процессная часть муниципальной программы </w:t>
      </w:r>
    </w:p>
    <w:p w:rsidR="009F6E30" w:rsidRPr="008619A1" w:rsidRDefault="009F6E30" w:rsidP="009F6E30">
      <w:pPr>
        <w:pStyle w:val="1"/>
        <w:jc w:val="both"/>
        <w:outlineLvl w:val="0"/>
        <w:rPr>
          <w:rFonts w:ascii="Times New Roman" w:hAnsi="Times New Roman" w:cs="Times New Roman"/>
          <w:sz w:val="24"/>
          <w:szCs w:val="24"/>
        </w:rPr>
      </w:pPr>
    </w:p>
    <w:p w:rsidR="009F6E30" w:rsidRPr="008619A1" w:rsidRDefault="009F6E30" w:rsidP="009F6E30">
      <w:pPr>
        <w:shd w:val="clear" w:color="auto" w:fill="FFFFFF"/>
        <w:rPr>
          <w:b/>
          <w:sz w:val="24"/>
          <w:szCs w:val="24"/>
        </w:rPr>
      </w:pPr>
      <w:r w:rsidRPr="008619A1">
        <w:rPr>
          <w:b/>
          <w:sz w:val="24"/>
          <w:szCs w:val="24"/>
        </w:rPr>
        <w:lastRenderedPageBreak/>
        <w:t>Комплекс процессных мероприятий «Обеспечение реализации муниципальной программы»:</w:t>
      </w:r>
    </w:p>
    <w:p w:rsidR="009F6E30" w:rsidRPr="008619A1" w:rsidRDefault="009F6E30" w:rsidP="009F6E30">
      <w:pPr>
        <w:shd w:val="clear" w:color="auto" w:fill="FFFFFF"/>
        <w:rPr>
          <w:sz w:val="24"/>
          <w:szCs w:val="24"/>
        </w:rPr>
      </w:pPr>
    </w:p>
    <w:p w:rsidR="009F6E30" w:rsidRPr="008619A1" w:rsidRDefault="009F6E30" w:rsidP="009F6E30">
      <w:pPr>
        <w:shd w:val="clear" w:color="auto" w:fill="FFFFFF"/>
        <w:rPr>
          <w:b/>
          <w:i/>
          <w:sz w:val="24"/>
          <w:szCs w:val="24"/>
        </w:rPr>
      </w:pPr>
      <w:r w:rsidRPr="008619A1">
        <w:rPr>
          <w:b/>
          <w:i/>
          <w:sz w:val="24"/>
          <w:szCs w:val="24"/>
        </w:rPr>
        <w:t>1. Мероприятие «Организации работы с подростками и молодежью»</w:t>
      </w:r>
    </w:p>
    <w:p w:rsidR="009F6E30" w:rsidRPr="008619A1" w:rsidRDefault="009F6E30" w:rsidP="009F6E30">
      <w:pPr>
        <w:jc w:val="both"/>
        <w:rPr>
          <w:rStyle w:val="rvts1"/>
          <w:rFonts w:ascii="Times New Roman" w:eastAsia="Calibri" w:hAnsi="Times New Roman" w:cs="Times New Roman"/>
          <w:b/>
          <w:sz w:val="24"/>
          <w:szCs w:val="24"/>
        </w:rPr>
      </w:pPr>
    </w:p>
    <w:p w:rsidR="009F6E30" w:rsidRPr="008619A1" w:rsidRDefault="009F6E30" w:rsidP="009F6E30">
      <w:pPr>
        <w:jc w:val="both"/>
        <w:rPr>
          <w:rStyle w:val="rvts1"/>
          <w:rFonts w:ascii="Times New Roman" w:eastAsia="Calibri" w:hAnsi="Times New Roman" w:cs="Times New Roman"/>
          <w:sz w:val="24"/>
          <w:szCs w:val="24"/>
        </w:rPr>
      </w:pPr>
      <w:r w:rsidRPr="008619A1">
        <w:rPr>
          <w:rStyle w:val="rvts1"/>
          <w:rFonts w:ascii="Times New Roman" w:eastAsia="Calibri" w:hAnsi="Times New Roman" w:cs="Times New Roman"/>
          <w:sz w:val="24"/>
          <w:szCs w:val="24"/>
        </w:rPr>
        <w:t xml:space="preserve">Мероприятия направлены: </w:t>
      </w:r>
    </w:p>
    <w:p w:rsidR="009F6E30" w:rsidRPr="008619A1" w:rsidRDefault="009F6E30" w:rsidP="009F6E30">
      <w:pPr>
        <w:jc w:val="both"/>
        <w:rPr>
          <w:rStyle w:val="rvts1"/>
          <w:rFonts w:ascii="Times New Roman" w:eastAsia="Calibri" w:hAnsi="Times New Roman" w:cs="Times New Roman"/>
          <w:b/>
          <w:sz w:val="24"/>
          <w:szCs w:val="24"/>
        </w:rPr>
      </w:pPr>
      <w:r w:rsidRPr="008619A1">
        <w:rPr>
          <w:rStyle w:val="rvts1"/>
          <w:rFonts w:ascii="Times New Roman" w:eastAsia="Calibri" w:hAnsi="Times New Roman" w:cs="Times New Roman"/>
          <w:b/>
          <w:sz w:val="24"/>
          <w:szCs w:val="24"/>
        </w:rPr>
        <w:t>- на организацию досуга детей, подростков и молодежи:</w:t>
      </w:r>
    </w:p>
    <w:p w:rsidR="009F6E30" w:rsidRPr="008619A1" w:rsidRDefault="009F6E30" w:rsidP="009F6E30">
      <w:pPr>
        <w:ind w:firstLine="357"/>
        <w:jc w:val="both"/>
        <w:rPr>
          <w:sz w:val="24"/>
          <w:szCs w:val="24"/>
        </w:rPr>
      </w:pPr>
      <w:r w:rsidRPr="008619A1">
        <w:rPr>
          <w:sz w:val="24"/>
          <w:szCs w:val="24"/>
        </w:rPr>
        <w:t xml:space="preserve">В Сосновоборском городском округе действует ряд мероприятий по вовлечению молодых жителей города Сосновый Бор в различные виды организованного досуга. </w:t>
      </w:r>
    </w:p>
    <w:p w:rsidR="009F6E30" w:rsidRPr="008619A1" w:rsidRDefault="009F6E30" w:rsidP="009F6E30">
      <w:pPr>
        <w:ind w:firstLine="357"/>
        <w:jc w:val="both"/>
        <w:rPr>
          <w:sz w:val="24"/>
          <w:szCs w:val="24"/>
        </w:rPr>
      </w:pPr>
      <w:r w:rsidRPr="008619A1">
        <w:rPr>
          <w:sz w:val="24"/>
          <w:szCs w:val="24"/>
        </w:rPr>
        <w:t>План мероприятий формируется в соответствие с Программой, муниципальным заданием МАУ МП «Молодежный центр «Диалог» и включает в себя:</w:t>
      </w:r>
    </w:p>
    <w:p w:rsidR="009F6E30" w:rsidRPr="008619A1" w:rsidRDefault="009F6E30" w:rsidP="009F6E30">
      <w:pPr>
        <w:jc w:val="both"/>
        <w:rPr>
          <w:sz w:val="24"/>
          <w:szCs w:val="24"/>
        </w:rPr>
      </w:pP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патриотическое воспитание молодёжи, воспитание толерантности в молодёжной среде, формирование правовых, культурных и духовно-нравственных ценностей среди молодёжи;</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организацию досуга детей, подростков и молодёжи;</w:t>
      </w:r>
    </w:p>
    <w:p w:rsidR="009F6E30" w:rsidRPr="008619A1" w:rsidRDefault="009F6E30" w:rsidP="009F6E30">
      <w:pPr>
        <w:pStyle w:val="aa"/>
        <w:numPr>
          <w:ilvl w:val="0"/>
          <w:numId w:val="5"/>
        </w:numPr>
        <w:spacing w:after="0" w:line="240" w:lineRule="auto"/>
        <w:ind w:left="714" w:hanging="357"/>
        <w:jc w:val="both"/>
        <w:rPr>
          <w:sz w:val="24"/>
          <w:szCs w:val="24"/>
        </w:rPr>
      </w:pPr>
      <w:r w:rsidRPr="008619A1">
        <w:rPr>
          <w:rFonts w:ascii="Times New Roman" w:hAnsi="Times New Roman"/>
          <w:sz w:val="24"/>
          <w:szCs w:val="24"/>
        </w:rPr>
        <w:t xml:space="preserve">мероприятия, направленные на организацию временного трудоустройства несовершеннолетних граждан в возрасте от 14 до 18 лет в свободное от учебы время. </w:t>
      </w:r>
    </w:p>
    <w:p w:rsidR="009F6E30" w:rsidRPr="008619A1" w:rsidRDefault="009F6E30" w:rsidP="009F6E30">
      <w:pPr>
        <w:pStyle w:val="aa"/>
        <w:spacing w:after="0" w:line="240" w:lineRule="auto"/>
        <w:ind w:left="714"/>
        <w:jc w:val="both"/>
        <w:rPr>
          <w:sz w:val="24"/>
          <w:szCs w:val="24"/>
        </w:rPr>
      </w:pPr>
    </w:p>
    <w:p w:rsidR="009F6E30" w:rsidRPr="008619A1" w:rsidRDefault="009F6E30" w:rsidP="009F6E30">
      <w:pPr>
        <w:jc w:val="both"/>
        <w:rPr>
          <w:b/>
          <w:sz w:val="24"/>
          <w:szCs w:val="24"/>
        </w:rPr>
      </w:pPr>
      <w:r w:rsidRPr="008619A1">
        <w:rPr>
          <w:b/>
          <w:sz w:val="24"/>
          <w:szCs w:val="24"/>
        </w:rPr>
        <w:t>- на взаимодействие с социально ориентированными общественными и некоммерческими организациями, молодёжными объединениями:</w:t>
      </w:r>
    </w:p>
    <w:p w:rsidR="009F6E30" w:rsidRPr="008619A1" w:rsidRDefault="009F6E30" w:rsidP="009F6E30">
      <w:pPr>
        <w:ind w:firstLine="709"/>
        <w:jc w:val="both"/>
        <w:rPr>
          <w:sz w:val="24"/>
          <w:szCs w:val="24"/>
        </w:rPr>
      </w:pPr>
    </w:p>
    <w:p w:rsidR="009F6E30" w:rsidRPr="008619A1" w:rsidRDefault="009F6E30" w:rsidP="009F6E30">
      <w:pPr>
        <w:ind w:firstLine="709"/>
        <w:jc w:val="both"/>
        <w:rPr>
          <w:sz w:val="24"/>
          <w:szCs w:val="24"/>
        </w:rPr>
      </w:pPr>
      <w:r w:rsidRPr="008619A1">
        <w:rPr>
          <w:sz w:val="24"/>
          <w:szCs w:val="24"/>
        </w:rPr>
        <w:t>Неотъемлемой частью реализации направлений молодёжной политики на территории города Сосновый Бор является сотрудничество с социально - ориентированными общественными и некоммерческими организациями, молодёжными объединениями по вопросам патриотического, экологического воспитания молодых жителей города Сосновый Бор, пропаганды здорового образа жизни, развития добровольчества (волонтёрства) на территории Сосновоборского городского округа.</w:t>
      </w:r>
    </w:p>
    <w:p w:rsidR="009F6E30" w:rsidRPr="008619A1" w:rsidRDefault="009F6E30" w:rsidP="009F6E30">
      <w:pPr>
        <w:ind w:firstLine="709"/>
        <w:jc w:val="both"/>
        <w:rPr>
          <w:sz w:val="24"/>
          <w:szCs w:val="24"/>
        </w:rPr>
      </w:pPr>
      <w:r w:rsidRPr="008619A1">
        <w:rPr>
          <w:sz w:val="24"/>
          <w:szCs w:val="24"/>
        </w:rPr>
        <w:t>В настоящее время на территории Сосновоборского городского округа осуществляют свою деятельность следующие социально - ориентированные общественные и некоммерческие организации, молодёжные объединения:</w:t>
      </w:r>
    </w:p>
    <w:p w:rsidR="009F6E30" w:rsidRPr="008619A1" w:rsidRDefault="009F6E30" w:rsidP="009F6E30">
      <w:pPr>
        <w:jc w:val="both"/>
        <w:rPr>
          <w:sz w:val="24"/>
          <w:szCs w:val="24"/>
        </w:rPr>
      </w:pPr>
    </w:p>
    <w:p w:rsidR="009F6E30" w:rsidRPr="008619A1" w:rsidRDefault="009F6E30" w:rsidP="009F6E30">
      <w:pPr>
        <w:jc w:val="both"/>
        <w:rPr>
          <w:color w:val="000000"/>
          <w:sz w:val="24"/>
          <w:szCs w:val="24"/>
          <w:shd w:val="clear" w:color="auto" w:fill="FFFFFF"/>
        </w:rPr>
      </w:pPr>
      <w:r w:rsidRPr="008619A1">
        <w:rPr>
          <w:color w:val="000000"/>
          <w:sz w:val="24"/>
          <w:szCs w:val="24"/>
          <w:shd w:val="clear" w:color="auto" w:fill="FFFFFF"/>
        </w:rPr>
        <w:t>1. </w:t>
      </w:r>
      <w:r w:rsidRPr="008619A1">
        <w:rPr>
          <w:sz w:val="24"/>
          <w:szCs w:val="24"/>
        </w:rPr>
        <w:t>Молодёжный Совет при главе муниципального образования Сосновоборский городской округ Ленинградской области</w:t>
      </w:r>
      <w:r w:rsidRPr="008619A1">
        <w:rPr>
          <w:color w:val="000000"/>
          <w:sz w:val="24"/>
          <w:szCs w:val="24"/>
          <w:shd w:val="clear" w:color="auto" w:fill="FFFFFF"/>
        </w:rPr>
        <w:t>;</w:t>
      </w:r>
    </w:p>
    <w:p w:rsidR="009F6E30" w:rsidRPr="008619A1" w:rsidRDefault="009F6E30" w:rsidP="009F6E30">
      <w:pPr>
        <w:jc w:val="both"/>
        <w:rPr>
          <w:color w:val="000000"/>
          <w:sz w:val="24"/>
          <w:szCs w:val="24"/>
          <w:shd w:val="clear" w:color="auto" w:fill="FFFFFF"/>
        </w:rPr>
      </w:pPr>
      <w:r w:rsidRPr="008619A1">
        <w:rPr>
          <w:sz w:val="24"/>
          <w:szCs w:val="24"/>
        </w:rPr>
        <w:t>2.</w:t>
      </w:r>
      <w:r w:rsidRPr="008619A1">
        <w:t> </w:t>
      </w:r>
      <w:r w:rsidRPr="008619A1">
        <w:rPr>
          <w:sz w:val="24"/>
          <w:szCs w:val="24"/>
        </w:rPr>
        <w:t>Сосновоборское местное отделение ЛОРО ВОО «Молодая Гвардия Единой России»</w:t>
      </w:r>
      <w:r w:rsidRPr="008619A1">
        <w:rPr>
          <w:color w:val="000000"/>
          <w:sz w:val="24"/>
          <w:szCs w:val="24"/>
          <w:shd w:val="clear" w:color="auto" w:fill="FFFFFF"/>
        </w:rPr>
        <w:t>;</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3.</w:t>
      </w:r>
      <w:r w:rsidRPr="008619A1">
        <w:rPr>
          <w:color w:val="000000"/>
          <w:shd w:val="clear" w:color="auto" w:fill="FFFFFF"/>
          <w:lang w:val="en-US"/>
        </w:rPr>
        <w:t> </w:t>
      </w:r>
      <w:r w:rsidRPr="008619A1">
        <w:t>Сосновоборское местное отделение Ленинградского регионального отделения Всероссийского общественного движения «Волонтёры Победы»;</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4. </w:t>
      </w:r>
      <w:r w:rsidRPr="008619A1">
        <w:t>Сосновоборское местное отделение регионального отделения Ленинградской области Общероссийского общественно-государственного движения детей и молодёжи «Движение первых»;</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5. </w:t>
      </w:r>
      <w:r w:rsidRPr="008619A1">
        <w:t>Молодежное экологическое движение «Эко-волна»;</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6. </w:t>
      </w:r>
      <w:r w:rsidRPr="008619A1">
        <w:t>Молодежная организация Ленинградской АЭС;</w:t>
      </w:r>
    </w:p>
    <w:p w:rsidR="009F6E30" w:rsidRPr="008619A1" w:rsidRDefault="009F6E30" w:rsidP="009F6E30">
      <w:pPr>
        <w:pStyle w:val="af"/>
        <w:spacing w:beforeAutospacing="0" w:afterAutospacing="0"/>
        <w:jc w:val="both"/>
      </w:pPr>
      <w:r w:rsidRPr="008619A1">
        <w:rPr>
          <w:color w:val="000000"/>
          <w:shd w:val="clear" w:color="auto" w:fill="FFFFFF"/>
        </w:rPr>
        <w:t>7. </w:t>
      </w:r>
      <w:r w:rsidRPr="008619A1">
        <w:t>Молодежный Совет ФГУП «НИТИ им. А.П. Александрова»;</w:t>
      </w:r>
    </w:p>
    <w:p w:rsidR="009F6E30" w:rsidRPr="008619A1" w:rsidRDefault="009F6E30" w:rsidP="009F6E30">
      <w:pPr>
        <w:pStyle w:val="af"/>
        <w:spacing w:beforeAutospacing="0" w:afterAutospacing="0"/>
        <w:jc w:val="both"/>
      </w:pPr>
      <w:r w:rsidRPr="008619A1">
        <w:t>8. Молодежное движение «ТИТАН-2»;</w:t>
      </w:r>
    </w:p>
    <w:p w:rsidR="009F6E30" w:rsidRPr="008619A1" w:rsidRDefault="009F6E30" w:rsidP="009F6E30">
      <w:pPr>
        <w:pStyle w:val="af"/>
        <w:spacing w:beforeAutospacing="0" w:afterAutospacing="0"/>
        <w:jc w:val="both"/>
      </w:pPr>
      <w:r w:rsidRPr="008619A1">
        <w:t>9. Автономная некоммерческая организация «Федерация скейтбординга, экстремальных и иных видов спорта «Дом на колесах»;</w:t>
      </w:r>
    </w:p>
    <w:p w:rsidR="009F6E30" w:rsidRPr="008619A1" w:rsidRDefault="009F6E30" w:rsidP="009F6E30">
      <w:pPr>
        <w:pStyle w:val="af"/>
        <w:spacing w:beforeAutospacing="0" w:afterAutospacing="0"/>
        <w:jc w:val="both"/>
      </w:pPr>
      <w:r w:rsidRPr="008619A1">
        <w:t>10. Автономная некоммерческая организация «Центр развития водных видов спорта и туризма «Формула воды»;</w:t>
      </w:r>
    </w:p>
    <w:p w:rsidR="009F6E30" w:rsidRPr="008619A1" w:rsidRDefault="009F6E30" w:rsidP="009F6E30">
      <w:pPr>
        <w:pStyle w:val="af"/>
        <w:spacing w:beforeAutospacing="0" w:afterAutospacing="0"/>
        <w:jc w:val="both"/>
      </w:pPr>
      <w:r w:rsidRPr="008619A1">
        <w:lastRenderedPageBreak/>
        <w:t>11. Автономная некоммерческая организация «Межрегиональный центр патриотического, социального и экологического воспитания и заботы о среде обитания «Круг Жизни»;</w:t>
      </w:r>
    </w:p>
    <w:p w:rsidR="009F6E30" w:rsidRPr="008619A1" w:rsidRDefault="009F6E30" w:rsidP="009F6E30">
      <w:pPr>
        <w:jc w:val="both"/>
        <w:rPr>
          <w:sz w:val="24"/>
          <w:szCs w:val="24"/>
        </w:rPr>
      </w:pPr>
      <w:r w:rsidRPr="008619A1">
        <w:rPr>
          <w:sz w:val="24"/>
          <w:szCs w:val="24"/>
        </w:rPr>
        <w:t>12.</w:t>
      </w:r>
      <w:r w:rsidRPr="008619A1">
        <w:t> </w:t>
      </w:r>
      <w:r w:rsidRPr="008619A1">
        <w:rPr>
          <w:sz w:val="24"/>
          <w:szCs w:val="24"/>
        </w:rPr>
        <w:t>Добровольческий экологический центр «Круг Жизни»;</w:t>
      </w:r>
    </w:p>
    <w:p w:rsidR="009F6E30" w:rsidRPr="008619A1" w:rsidRDefault="009F6E30" w:rsidP="009F6E30">
      <w:pPr>
        <w:jc w:val="both"/>
        <w:rPr>
          <w:sz w:val="24"/>
          <w:szCs w:val="24"/>
        </w:rPr>
      </w:pPr>
      <w:r w:rsidRPr="008619A1">
        <w:rPr>
          <w:sz w:val="24"/>
          <w:szCs w:val="24"/>
        </w:rPr>
        <w:t>13. Военно-патриотическое объединение «САПСАН» ГА ПОУ ЛО «Сосновоборский политехнический колледж»;</w:t>
      </w:r>
    </w:p>
    <w:p w:rsidR="009F6E30" w:rsidRPr="008619A1" w:rsidRDefault="009F6E30" w:rsidP="009F6E30">
      <w:pPr>
        <w:jc w:val="both"/>
        <w:rPr>
          <w:sz w:val="24"/>
          <w:szCs w:val="24"/>
        </w:rPr>
      </w:pPr>
      <w:r w:rsidRPr="008619A1">
        <w:rPr>
          <w:sz w:val="24"/>
          <w:szCs w:val="24"/>
        </w:rPr>
        <w:t>14. Сосновоборская городская организация Ленинградской областной организации Общероссийской общественной организации «Всероссийское общество инвалидов»;</w:t>
      </w:r>
    </w:p>
    <w:p w:rsidR="009F6E30" w:rsidRPr="008619A1" w:rsidRDefault="009F6E30" w:rsidP="009F6E30">
      <w:pPr>
        <w:jc w:val="both"/>
        <w:rPr>
          <w:sz w:val="24"/>
          <w:szCs w:val="24"/>
        </w:rPr>
      </w:pPr>
      <w:r w:rsidRPr="008619A1">
        <w:rPr>
          <w:sz w:val="24"/>
          <w:szCs w:val="24"/>
        </w:rPr>
        <w:t>15. Автономная некоммерческая организация Конный клуб «Канди»;</w:t>
      </w:r>
    </w:p>
    <w:p w:rsidR="009F6E30" w:rsidRPr="008619A1" w:rsidRDefault="009F6E30" w:rsidP="009F6E30">
      <w:pPr>
        <w:jc w:val="both"/>
        <w:rPr>
          <w:sz w:val="24"/>
          <w:szCs w:val="24"/>
        </w:rPr>
      </w:pPr>
      <w:r w:rsidRPr="008619A1">
        <w:rPr>
          <w:sz w:val="24"/>
          <w:szCs w:val="24"/>
        </w:rPr>
        <w:t>16. Автономная некоммерческая организация «Планета знаний»;</w:t>
      </w:r>
    </w:p>
    <w:p w:rsidR="009F6E30" w:rsidRPr="008619A1" w:rsidRDefault="009F6E30" w:rsidP="009F6E30">
      <w:pPr>
        <w:jc w:val="both"/>
        <w:rPr>
          <w:sz w:val="24"/>
          <w:szCs w:val="24"/>
        </w:rPr>
      </w:pPr>
      <w:r w:rsidRPr="008619A1">
        <w:rPr>
          <w:sz w:val="24"/>
          <w:szCs w:val="24"/>
        </w:rPr>
        <w:t>17. Частное образовательное учреждение дополнительного профессионального образования спортивно-стрелковый клуб «Мишень»;</w:t>
      </w:r>
    </w:p>
    <w:p w:rsidR="009F6E30" w:rsidRPr="008619A1" w:rsidRDefault="009F6E30" w:rsidP="009F6E30">
      <w:pPr>
        <w:jc w:val="both"/>
        <w:rPr>
          <w:sz w:val="24"/>
          <w:szCs w:val="24"/>
        </w:rPr>
      </w:pPr>
      <w:r w:rsidRPr="008619A1">
        <w:rPr>
          <w:sz w:val="24"/>
          <w:szCs w:val="24"/>
        </w:rPr>
        <w:t>18. Поисковый отряд «Сосновый Бор»;</w:t>
      </w:r>
    </w:p>
    <w:p w:rsidR="009F6E30" w:rsidRPr="008619A1" w:rsidRDefault="009F6E30" w:rsidP="009F6E30">
      <w:pPr>
        <w:jc w:val="both"/>
        <w:rPr>
          <w:sz w:val="24"/>
          <w:szCs w:val="24"/>
        </w:rPr>
      </w:pPr>
      <w:r w:rsidRPr="008619A1">
        <w:rPr>
          <w:sz w:val="24"/>
          <w:szCs w:val="24"/>
        </w:rPr>
        <w:t>19. Добровольческое объединение «Зелёные Пионеры» МБОУ ДО «Центр развития творчества»;</w:t>
      </w:r>
    </w:p>
    <w:p w:rsidR="009F6E30" w:rsidRPr="008619A1" w:rsidRDefault="009F6E30" w:rsidP="009F6E30">
      <w:pPr>
        <w:jc w:val="both"/>
        <w:rPr>
          <w:sz w:val="24"/>
          <w:szCs w:val="24"/>
        </w:rPr>
      </w:pPr>
      <w:r w:rsidRPr="008619A1">
        <w:rPr>
          <w:sz w:val="24"/>
          <w:szCs w:val="24"/>
        </w:rPr>
        <w:t>20. Экологическое движение «Мусорная мафия» МБОУ «Лицей №8»;</w:t>
      </w:r>
    </w:p>
    <w:p w:rsidR="009F6E30" w:rsidRPr="008619A1" w:rsidRDefault="009F6E30" w:rsidP="009F6E30">
      <w:pPr>
        <w:jc w:val="both"/>
        <w:rPr>
          <w:sz w:val="24"/>
          <w:szCs w:val="24"/>
        </w:rPr>
      </w:pPr>
      <w:r w:rsidRPr="008619A1">
        <w:rPr>
          <w:sz w:val="24"/>
          <w:szCs w:val="24"/>
        </w:rPr>
        <w:t>21. Сосновоборское местное отделение регионального отделения Всероссийского детско-юношеского военно-патриотического общественного движения «Юнармия» Ленинградской области;</w:t>
      </w:r>
    </w:p>
    <w:p w:rsidR="009F6E30" w:rsidRPr="008619A1" w:rsidRDefault="009F6E30" w:rsidP="009F6E30">
      <w:pPr>
        <w:jc w:val="both"/>
        <w:rPr>
          <w:sz w:val="24"/>
          <w:szCs w:val="24"/>
        </w:rPr>
      </w:pPr>
      <w:r w:rsidRPr="008619A1">
        <w:rPr>
          <w:sz w:val="24"/>
          <w:szCs w:val="24"/>
        </w:rPr>
        <w:t>22. Детское объединение «Отчий край» казачий кадетский класс им. Б.П. Крамарова;</w:t>
      </w:r>
    </w:p>
    <w:p w:rsidR="009F6E30" w:rsidRPr="008619A1" w:rsidRDefault="009F6E30" w:rsidP="009F6E30">
      <w:pPr>
        <w:jc w:val="both"/>
        <w:rPr>
          <w:sz w:val="24"/>
          <w:szCs w:val="24"/>
        </w:rPr>
      </w:pPr>
      <w:r w:rsidRPr="008619A1">
        <w:rPr>
          <w:sz w:val="24"/>
          <w:szCs w:val="24"/>
        </w:rPr>
        <w:t>23. Сосновоборский муниципальный фонд поддержки предпринимательства;</w:t>
      </w:r>
    </w:p>
    <w:p w:rsidR="009F6E30" w:rsidRPr="008619A1" w:rsidRDefault="009F6E30" w:rsidP="009F6E30">
      <w:pPr>
        <w:jc w:val="both"/>
        <w:rPr>
          <w:sz w:val="24"/>
          <w:szCs w:val="24"/>
        </w:rPr>
      </w:pPr>
      <w:r w:rsidRPr="008619A1">
        <w:rPr>
          <w:sz w:val="24"/>
          <w:szCs w:val="24"/>
        </w:rPr>
        <w:t>24. Региональная общественная организация «МОТО-КЛУБ «ФАРА-ОН» МСС»;</w:t>
      </w:r>
    </w:p>
    <w:p w:rsidR="009F6E30" w:rsidRPr="008619A1" w:rsidRDefault="009F6E30" w:rsidP="009F6E30">
      <w:pPr>
        <w:jc w:val="both"/>
        <w:rPr>
          <w:sz w:val="24"/>
          <w:szCs w:val="24"/>
        </w:rPr>
      </w:pPr>
      <w:r w:rsidRPr="008619A1">
        <w:rPr>
          <w:sz w:val="24"/>
          <w:szCs w:val="24"/>
        </w:rPr>
        <w:t>25. Сосновоборское местное отделение Ленинградского регионального отделения Общероссийской общественной молодежной патриотической организации общероссийской общественной организации «Российский союз ветеранов Афганистана» «НАСЛЕДИЕ»;</w:t>
      </w:r>
    </w:p>
    <w:p w:rsidR="009F6E30" w:rsidRPr="008619A1" w:rsidRDefault="009F6E30" w:rsidP="009F6E30">
      <w:pPr>
        <w:jc w:val="both"/>
        <w:rPr>
          <w:sz w:val="24"/>
          <w:szCs w:val="24"/>
        </w:rPr>
      </w:pPr>
      <w:r w:rsidRPr="008619A1">
        <w:rPr>
          <w:sz w:val="24"/>
          <w:szCs w:val="24"/>
        </w:rPr>
        <w:t>26. Региональная физкультурно-спортивная общественная организация «Федерация воздушно-силовой атлетики и пилонного спорта Ленинградской области»;</w:t>
      </w:r>
    </w:p>
    <w:p w:rsidR="009F6E30" w:rsidRPr="008619A1" w:rsidRDefault="009F6E30" w:rsidP="009F6E30">
      <w:pPr>
        <w:jc w:val="both"/>
        <w:rPr>
          <w:sz w:val="24"/>
          <w:szCs w:val="24"/>
        </w:rPr>
      </w:pPr>
      <w:r w:rsidRPr="008619A1">
        <w:rPr>
          <w:sz w:val="24"/>
          <w:szCs w:val="24"/>
        </w:rPr>
        <w:t>27. Спортивное объединение «Вежливые люди»;</w:t>
      </w:r>
    </w:p>
    <w:p w:rsidR="009F6E30" w:rsidRPr="008619A1" w:rsidRDefault="009F6E30" w:rsidP="009F6E30">
      <w:pPr>
        <w:jc w:val="both"/>
        <w:rPr>
          <w:sz w:val="24"/>
          <w:szCs w:val="24"/>
        </w:rPr>
      </w:pPr>
      <w:r w:rsidRPr="008619A1">
        <w:rPr>
          <w:sz w:val="24"/>
          <w:szCs w:val="24"/>
        </w:rPr>
        <w:t>28. Ленинградская региональная общественная организация «Центр развития и поддержки общественных инициатив «Добро.Бор»;</w:t>
      </w:r>
    </w:p>
    <w:p w:rsidR="009F6E30" w:rsidRPr="008619A1" w:rsidRDefault="009F6E30" w:rsidP="009F6E30">
      <w:pPr>
        <w:jc w:val="both"/>
        <w:rPr>
          <w:sz w:val="24"/>
          <w:szCs w:val="24"/>
        </w:rPr>
      </w:pPr>
      <w:r w:rsidRPr="008619A1">
        <w:rPr>
          <w:sz w:val="24"/>
          <w:szCs w:val="24"/>
        </w:rPr>
        <w:t>29. Региональная общественная организация Ленинградской области современного искусства и культуры «Студия горгона»;</w:t>
      </w:r>
    </w:p>
    <w:p w:rsidR="009F6E30" w:rsidRPr="008619A1" w:rsidRDefault="009F6E30" w:rsidP="009F6E30">
      <w:pPr>
        <w:jc w:val="both"/>
        <w:rPr>
          <w:sz w:val="24"/>
          <w:szCs w:val="24"/>
        </w:rPr>
      </w:pPr>
      <w:r w:rsidRPr="008619A1">
        <w:rPr>
          <w:sz w:val="24"/>
          <w:szCs w:val="24"/>
        </w:rPr>
        <w:t>30. Молодежная общественная организация «Компания Весёлых и Находчивых» г. Сосновый Бор;</w:t>
      </w:r>
    </w:p>
    <w:p w:rsidR="009F6E30" w:rsidRPr="008619A1" w:rsidRDefault="009F6E30" w:rsidP="009F6E30">
      <w:pPr>
        <w:jc w:val="both"/>
        <w:rPr>
          <w:sz w:val="24"/>
          <w:szCs w:val="24"/>
        </w:rPr>
      </w:pPr>
      <w:r w:rsidRPr="008619A1">
        <w:rPr>
          <w:sz w:val="24"/>
          <w:szCs w:val="24"/>
        </w:rPr>
        <w:t>31. Региональная общественная организация поддержки детских, молодежных и семейных инициатив «Диалог» Ленинградская область;</w:t>
      </w:r>
    </w:p>
    <w:p w:rsidR="009F6E30" w:rsidRPr="008619A1" w:rsidRDefault="009F6E30" w:rsidP="009F6E30">
      <w:pPr>
        <w:jc w:val="both"/>
        <w:rPr>
          <w:sz w:val="24"/>
          <w:szCs w:val="24"/>
        </w:rPr>
      </w:pPr>
      <w:r w:rsidRPr="008619A1">
        <w:rPr>
          <w:sz w:val="24"/>
          <w:szCs w:val="24"/>
        </w:rPr>
        <w:t>32. Автономная некоммерческая организация по оказанию социальной помощи нуждающимся гражданам «Дом милосердия «Пятый угол».</w:t>
      </w:r>
    </w:p>
    <w:p w:rsidR="009F6E30" w:rsidRPr="008619A1" w:rsidRDefault="009F6E30" w:rsidP="009F6E30">
      <w:pPr>
        <w:pStyle w:val="af"/>
        <w:spacing w:beforeAutospacing="0" w:afterAutospacing="0"/>
        <w:jc w:val="both"/>
        <w:rPr>
          <w:color w:val="000000"/>
          <w:shd w:val="clear" w:color="auto" w:fill="FFFFFF"/>
        </w:rPr>
      </w:pPr>
    </w:p>
    <w:p w:rsidR="009F6E30" w:rsidRPr="008619A1" w:rsidRDefault="009F6E30" w:rsidP="009F6E30">
      <w:pPr>
        <w:shd w:val="clear" w:color="auto" w:fill="FFFFFF"/>
        <w:jc w:val="both"/>
        <w:rPr>
          <w:b/>
          <w:sz w:val="24"/>
          <w:szCs w:val="24"/>
        </w:rPr>
      </w:pPr>
      <w:r w:rsidRPr="008619A1">
        <w:rPr>
          <w:b/>
          <w:sz w:val="24"/>
          <w:szCs w:val="24"/>
        </w:rPr>
        <w:t xml:space="preserve">    - на организацию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color w:val="000000"/>
          <w:sz w:val="24"/>
          <w:szCs w:val="24"/>
        </w:rPr>
        <w:t>проведение обязательных предварительных медицинских осмотров несовершеннолетних граждан в возрасте от 14 до 18 лет для временного трудоустройства в свободное от учёбы время на территории Сосновоборского городского округа и</w:t>
      </w:r>
      <w:r w:rsidRPr="008619A1">
        <w:rPr>
          <w:rFonts w:ascii="Times New Roman" w:hAnsi="Times New Roman"/>
          <w:sz w:val="24"/>
          <w:szCs w:val="24"/>
        </w:rPr>
        <w:t xml:space="preserve"> обязательных предварительных (при поступлении на работу) медицинских осмотров бригадиров (без оформления ЛМК);</w:t>
      </w:r>
    </w:p>
    <w:p w:rsidR="009F6E30" w:rsidRPr="008619A1" w:rsidRDefault="009F6E30" w:rsidP="009F6E30">
      <w:pPr>
        <w:pStyle w:val="aa"/>
        <w:numPr>
          <w:ilvl w:val="0"/>
          <w:numId w:val="5"/>
        </w:numPr>
        <w:spacing w:after="0" w:line="240" w:lineRule="auto"/>
        <w:jc w:val="both"/>
        <w:rPr>
          <w:rFonts w:ascii="Times New Roman" w:hAnsi="Times New Roman"/>
          <w:sz w:val="24"/>
          <w:szCs w:val="24"/>
        </w:rPr>
      </w:pPr>
      <w:r w:rsidRPr="008619A1">
        <w:rPr>
          <w:rFonts w:ascii="Times New Roman" w:hAnsi="Times New Roman"/>
          <w:sz w:val="24"/>
          <w:szCs w:val="24"/>
        </w:rPr>
        <w:t>выплата заработной платы, пособия по временной нетрудоспособности и начислений на заработную плату подросткам и бригадирам;</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 xml:space="preserve"> приобретение оснащения для рабочего места (СИЗ, инструменты, инвентарь, хозяйственные товары канцелярские, швейные принадлежности) для выполнения трудовых функций;</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 xml:space="preserve">проведение специальной оценки условий труда и проведение оценки профессиональных рисков; </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lastRenderedPageBreak/>
        <w:t>питание несовершеннолетних граждан и бригадиров проекта «Губернаторский молодежный трудовой отряд»;</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организация медицинского обеспечения детей в период летней оздоровительной кампании на территории Сосновоборского городского округа.</w:t>
      </w:r>
    </w:p>
    <w:p w:rsidR="009F6E30" w:rsidRPr="008619A1" w:rsidRDefault="009F6E30" w:rsidP="009F6E30">
      <w:pPr>
        <w:jc w:val="both"/>
        <w:rPr>
          <w:sz w:val="24"/>
          <w:szCs w:val="24"/>
        </w:rPr>
      </w:pPr>
    </w:p>
    <w:p w:rsidR="009F6E30" w:rsidRPr="008619A1" w:rsidRDefault="009F6E30" w:rsidP="009F6E30">
      <w:pPr>
        <w:jc w:val="both"/>
        <w:rPr>
          <w:b/>
          <w:sz w:val="24"/>
          <w:szCs w:val="24"/>
        </w:rPr>
      </w:pPr>
      <w:r w:rsidRPr="008619A1">
        <w:rPr>
          <w:b/>
          <w:sz w:val="24"/>
          <w:szCs w:val="24"/>
        </w:rPr>
        <w:t xml:space="preserve">- на участие молодежи </w:t>
      </w:r>
      <w:r w:rsidRPr="008619A1">
        <w:rPr>
          <w:b/>
          <w:color w:val="000000"/>
          <w:sz w:val="24"/>
          <w:szCs w:val="24"/>
        </w:rPr>
        <w:t>в различных формах молодежных мероприятий районного, регионального, всероссийского и международного уровней;</w:t>
      </w:r>
    </w:p>
    <w:p w:rsidR="009F6E30" w:rsidRPr="008619A1" w:rsidRDefault="009F6E30" w:rsidP="009F6E30">
      <w:pPr>
        <w:jc w:val="both"/>
        <w:rPr>
          <w:b/>
          <w:sz w:val="24"/>
          <w:szCs w:val="24"/>
        </w:rPr>
      </w:pPr>
    </w:p>
    <w:p w:rsidR="009F6E30" w:rsidRPr="008619A1" w:rsidRDefault="009F6E30" w:rsidP="009F6E30">
      <w:pPr>
        <w:jc w:val="both"/>
        <w:rPr>
          <w:b/>
          <w:sz w:val="24"/>
          <w:szCs w:val="24"/>
        </w:rPr>
      </w:pPr>
      <w:r w:rsidRPr="008619A1">
        <w:rPr>
          <w:b/>
          <w:sz w:val="24"/>
          <w:szCs w:val="24"/>
        </w:rPr>
        <w:t>- на реализацию мероприятий в рамках «Дорожной карты по реализации перечня проектов/мероприятий Движение первых Ленинградской области»;</w:t>
      </w:r>
    </w:p>
    <w:p w:rsidR="009F6E30" w:rsidRPr="008619A1" w:rsidRDefault="009F6E30" w:rsidP="009F6E30">
      <w:pPr>
        <w:jc w:val="both"/>
        <w:rPr>
          <w:b/>
          <w:sz w:val="24"/>
          <w:szCs w:val="24"/>
        </w:rPr>
      </w:pPr>
    </w:p>
    <w:p w:rsidR="009F6E30" w:rsidRPr="008619A1" w:rsidRDefault="009F6E30" w:rsidP="009F6E30">
      <w:pPr>
        <w:jc w:val="both"/>
        <w:rPr>
          <w:b/>
          <w:sz w:val="24"/>
          <w:szCs w:val="24"/>
        </w:rPr>
      </w:pPr>
      <w:r w:rsidRPr="008619A1">
        <w:rPr>
          <w:b/>
          <w:sz w:val="24"/>
          <w:szCs w:val="24"/>
        </w:rPr>
        <w:t xml:space="preserve">- на поддержку добровольчества (волонтерства). </w:t>
      </w:r>
    </w:p>
    <w:p w:rsidR="009F6E30" w:rsidRPr="008619A1" w:rsidRDefault="009F6E30" w:rsidP="009F6E30">
      <w:pPr>
        <w:shd w:val="clear" w:color="auto" w:fill="FFFFFF"/>
        <w:rPr>
          <w:b/>
          <w:i/>
          <w:sz w:val="24"/>
          <w:szCs w:val="24"/>
        </w:rPr>
      </w:pPr>
    </w:p>
    <w:p w:rsidR="009F6E30" w:rsidRPr="008619A1" w:rsidRDefault="009F6E30" w:rsidP="009F6E30">
      <w:pPr>
        <w:shd w:val="clear" w:color="auto" w:fill="FFFFFF"/>
        <w:rPr>
          <w:b/>
          <w:i/>
          <w:sz w:val="24"/>
          <w:szCs w:val="24"/>
        </w:rPr>
      </w:pPr>
      <w:r w:rsidRPr="008619A1">
        <w:rPr>
          <w:b/>
          <w:i/>
          <w:sz w:val="24"/>
          <w:szCs w:val="24"/>
        </w:rPr>
        <w:t>2. Софинансирование субсидии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w:t>
      </w:r>
    </w:p>
    <w:p w:rsidR="009F6E30" w:rsidRPr="008619A1" w:rsidRDefault="009F6E30" w:rsidP="009F6E30">
      <w:pPr>
        <w:shd w:val="clear" w:color="auto" w:fill="FFFFFF"/>
        <w:rPr>
          <w:sz w:val="24"/>
          <w:szCs w:val="24"/>
        </w:rPr>
      </w:pPr>
    </w:p>
    <w:p w:rsidR="009F6E30" w:rsidRPr="008619A1" w:rsidRDefault="009F6E30" w:rsidP="009F6E30">
      <w:pPr>
        <w:jc w:val="both"/>
        <w:rPr>
          <w:rFonts w:ascii="Arial" w:eastAsia="Calibri" w:hAnsi="Arial" w:cs="Arial"/>
          <w:b/>
          <w:color w:val="000000"/>
          <w:sz w:val="24"/>
          <w:szCs w:val="24"/>
        </w:rPr>
      </w:pPr>
      <w:r w:rsidRPr="008619A1">
        <w:rPr>
          <w:b/>
          <w:sz w:val="24"/>
          <w:szCs w:val="24"/>
        </w:rPr>
        <w:t>Реализация проекта «Губернаторский молодёжный трудовой отряд» на территории Сосновоборского городского округа</w:t>
      </w:r>
    </w:p>
    <w:p w:rsidR="009F6E30" w:rsidRPr="008619A1" w:rsidRDefault="009F6E30" w:rsidP="009F6E30">
      <w:pPr>
        <w:jc w:val="both"/>
        <w:rPr>
          <w:rStyle w:val="rvts1"/>
          <w:rFonts w:eastAsia="Calibri"/>
          <w:b/>
          <w:sz w:val="24"/>
          <w:szCs w:val="24"/>
        </w:rPr>
      </w:pPr>
    </w:p>
    <w:p w:rsidR="009F6E30" w:rsidRPr="008619A1" w:rsidRDefault="009F6E30" w:rsidP="009F6E30">
      <w:pPr>
        <w:ind w:firstLine="720"/>
        <w:jc w:val="both"/>
        <w:rPr>
          <w:sz w:val="24"/>
          <w:szCs w:val="24"/>
        </w:rPr>
      </w:pPr>
      <w:r w:rsidRPr="008619A1">
        <w:rPr>
          <w:sz w:val="24"/>
          <w:szCs w:val="24"/>
        </w:rPr>
        <w:t>В рамках оказания содействия молодёжи в вопросах трудоустройства, социальной реабилитации, трудоустройства несовершеннолетних граждан в возрасте от 14 до 18 лет на территории города Сосновый Бор реализуется проект «Губернаторский молодёжный трудовой отряд», который является самым многочисленным в Ленинградской области. Подростки выполняют работы по благоустройству и озеленению на территории города Сосновый Бор. Помимо рабочего процесса для подростков подготовлена развлекательная программа. Они участвуют в мастер-классах, слётах, тренингах, культурно-массовых мероприятиях, экскурсиях, направленных на:</w:t>
      </w:r>
    </w:p>
    <w:p w:rsidR="009F6E30" w:rsidRPr="008619A1" w:rsidRDefault="009F6E30" w:rsidP="009F6E30">
      <w:pPr>
        <w:ind w:firstLine="720"/>
        <w:jc w:val="both"/>
        <w:rPr>
          <w:sz w:val="24"/>
          <w:szCs w:val="24"/>
        </w:rPr>
      </w:pPr>
      <w:r w:rsidRPr="008619A1">
        <w:rPr>
          <w:sz w:val="24"/>
          <w:szCs w:val="24"/>
        </w:rPr>
        <w:t>- патриотическое воспитание молодежи, воспитание толерантности в молодежной среде, формирование правовых, культурных и духовно-нравственных ценностей среди молодежи;</w:t>
      </w:r>
    </w:p>
    <w:p w:rsidR="009F6E30" w:rsidRPr="008619A1" w:rsidRDefault="009F6E30" w:rsidP="009F6E30">
      <w:pPr>
        <w:ind w:firstLine="720"/>
        <w:jc w:val="both"/>
        <w:rPr>
          <w:sz w:val="24"/>
          <w:szCs w:val="24"/>
        </w:rPr>
      </w:pPr>
      <w:r w:rsidRPr="008619A1">
        <w:rPr>
          <w:sz w:val="24"/>
          <w:szCs w:val="24"/>
        </w:rPr>
        <w:t>- развитие творческого, профессионального, интеллектуального потенциалов подростков и молодежи;</w:t>
      </w:r>
    </w:p>
    <w:p w:rsidR="009F6E30" w:rsidRPr="008619A1" w:rsidRDefault="009F6E30" w:rsidP="009F6E30">
      <w:pPr>
        <w:ind w:firstLine="720"/>
        <w:jc w:val="both"/>
        <w:rPr>
          <w:sz w:val="24"/>
          <w:szCs w:val="24"/>
        </w:rPr>
      </w:pPr>
      <w:r w:rsidRPr="008619A1">
        <w:rPr>
          <w:sz w:val="24"/>
          <w:szCs w:val="24"/>
        </w:rPr>
        <w:t xml:space="preserve">- популяризацию здорового образа жизни, профилактику по предупреждению распространения и употребления наркотических веществ; </w:t>
      </w:r>
    </w:p>
    <w:p w:rsidR="009F6E30" w:rsidRPr="008619A1" w:rsidRDefault="009F6E30" w:rsidP="009F6E30">
      <w:pPr>
        <w:ind w:firstLine="720"/>
        <w:jc w:val="both"/>
        <w:rPr>
          <w:sz w:val="24"/>
          <w:szCs w:val="24"/>
        </w:rPr>
      </w:pPr>
      <w:r w:rsidRPr="008619A1">
        <w:rPr>
          <w:sz w:val="24"/>
          <w:szCs w:val="24"/>
        </w:rPr>
        <w:t>- профилактику и предупреждение проявлений экстремизма и терроризма в молодёжной среде;</w:t>
      </w:r>
    </w:p>
    <w:p w:rsidR="009F6E30" w:rsidRPr="008619A1" w:rsidRDefault="009F6E30" w:rsidP="009F6E30">
      <w:pPr>
        <w:ind w:firstLine="720"/>
        <w:jc w:val="both"/>
        <w:rPr>
          <w:sz w:val="24"/>
          <w:szCs w:val="24"/>
          <w:lang w:eastAsia="en-US"/>
        </w:rPr>
      </w:pPr>
      <w:r w:rsidRPr="008619A1">
        <w:rPr>
          <w:sz w:val="24"/>
          <w:szCs w:val="24"/>
        </w:rPr>
        <w:t>- профилактику асоциального и деструктивного поведения</w:t>
      </w:r>
      <w:r w:rsidRPr="008619A1">
        <w:rPr>
          <w:sz w:val="24"/>
          <w:szCs w:val="24"/>
          <w:lang w:eastAsia="en-US"/>
        </w:rPr>
        <w:t>, безнадзорности и правонарушений среди несовершеннолетних.</w:t>
      </w:r>
    </w:p>
    <w:p w:rsidR="009F6E30" w:rsidRPr="008619A1" w:rsidRDefault="009F6E30" w:rsidP="009F6E30">
      <w:pPr>
        <w:ind w:firstLine="720"/>
        <w:jc w:val="both"/>
        <w:rPr>
          <w:sz w:val="24"/>
          <w:szCs w:val="24"/>
        </w:rPr>
      </w:pPr>
      <w:r w:rsidRPr="008619A1">
        <w:rPr>
          <w:sz w:val="24"/>
          <w:szCs w:val="24"/>
        </w:rPr>
        <w:t>Реализация проекта «Губернаторский молодёжный трудовой отряд» на территории Сосновоборского городского округа положительно влияет на успешную работу по следующим направлениям:</w:t>
      </w:r>
    </w:p>
    <w:p w:rsidR="009F6E30" w:rsidRPr="008619A1" w:rsidRDefault="009F6E30" w:rsidP="009F6E30">
      <w:pPr>
        <w:tabs>
          <w:tab w:val="left" w:pos="0"/>
        </w:tabs>
        <w:ind w:firstLine="709"/>
        <w:jc w:val="both"/>
        <w:rPr>
          <w:sz w:val="24"/>
          <w:szCs w:val="24"/>
        </w:rPr>
      </w:pPr>
      <w:r w:rsidRPr="008619A1">
        <w:rPr>
          <w:sz w:val="24"/>
          <w:szCs w:val="24"/>
        </w:rPr>
        <w:t>- социальная интеграция подростков, находящихся в трудной жизненной ситуации                  и состоящих на учёте в органах полиции, в культурную, спортивную, социально значимую деятельность на период участия в проекте и сопровождение их после его завершения;</w:t>
      </w:r>
    </w:p>
    <w:p w:rsidR="009F6E30" w:rsidRPr="008619A1" w:rsidRDefault="009F6E30" w:rsidP="009F6E30">
      <w:pPr>
        <w:tabs>
          <w:tab w:val="left" w:pos="0"/>
        </w:tabs>
        <w:ind w:firstLine="709"/>
        <w:jc w:val="both"/>
        <w:rPr>
          <w:sz w:val="24"/>
          <w:szCs w:val="24"/>
        </w:rPr>
      </w:pPr>
      <w:r w:rsidRPr="008619A1">
        <w:rPr>
          <w:sz w:val="24"/>
          <w:szCs w:val="24"/>
        </w:rPr>
        <w:t>- формирование благоприятных условий для всестороннего развития молодых жителей Сосновоборского городского округа;</w:t>
      </w:r>
    </w:p>
    <w:p w:rsidR="009F6E30" w:rsidRPr="008619A1" w:rsidRDefault="009F6E30" w:rsidP="009F6E30">
      <w:pPr>
        <w:tabs>
          <w:tab w:val="left" w:pos="0"/>
        </w:tabs>
        <w:ind w:firstLine="709"/>
        <w:jc w:val="both"/>
        <w:rPr>
          <w:sz w:val="24"/>
          <w:szCs w:val="24"/>
        </w:rPr>
      </w:pPr>
      <w:r w:rsidRPr="008619A1">
        <w:rPr>
          <w:sz w:val="24"/>
          <w:szCs w:val="24"/>
        </w:rPr>
        <w:t>- привлечение большего количества молодых жителей к трудовой, творческой                      и добровольческой деятельности;</w:t>
      </w:r>
    </w:p>
    <w:p w:rsidR="009F6E30" w:rsidRPr="008619A1" w:rsidRDefault="009F6E30" w:rsidP="009F6E30">
      <w:pPr>
        <w:tabs>
          <w:tab w:val="left" w:pos="0"/>
        </w:tabs>
        <w:ind w:firstLine="709"/>
        <w:jc w:val="both"/>
        <w:rPr>
          <w:sz w:val="24"/>
          <w:szCs w:val="24"/>
        </w:rPr>
      </w:pPr>
      <w:r w:rsidRPr="008619A1">
        <w:rPr>
          <w:sz w:val="24"/>
          <w:szCs w:val="24"/>
        </w:rPr>
        <w:t>- профилактика асоциального поведения среди молодёжи;</w:t>
      </w:r>
    </w:p>
    <w:p w:rsidR="009F6E30" w:rsidRPr="008619A1" w:rsidRDefault="009F6E30" w:rsidP="009F6E30">
      <w:pPr>
        <w:tabs>
          <w:tab w:val="left" w:pos="0"/>
        </w:tabs>
        <w:ind w:firstLine="709"/>
        <w:jc w:val="both"/>
        <w:rPr>
          <w:sz w:val="24"/>
          <w:szCs w:val="24"/>
        </w:rPr>
      </w:pPr>
      <w:r w:rsidRPr="008619A1">
        <w:rPr>
          <w:sz w:val="24"/>
          <w:szCs w:val="24"/>
        </w:rPr>
        <w:t>- повышение конкурентоспособности молодёжи на рынке труда, занятости и профориентации молодёжи;</w:t>
      </w:r>
    </w:p>
    <w:p w:rsidR="009F6E30" w:rsidRPr="008619A1" w:rsidRDefault="009F6E30" w:rsidP="009F6E30">
      <w:pPr>
        <w:tabs>
          <w:tab w:val="left" w:pos="0"/>
        </w:tabs>
        <w:ind w:firstLine="709"/>
        <w:jc w:val="both"/>
        <w:rPr>
          <w:sz w:val="24"/>
          <w:szCs w:val="24"/>
        </w:rPr>
      </w:pPr>
      <w:r w:rsidRPr="008619A1">
        <w:rPr>
          <w:sz w:val="24"/>
          <w:szCs w:val="24"/>
        </w:rPr>
        <w:lastRenderedPageBreak/>
        <w:t>- формирование у молодежи активной жизненной позиции, готовности к участию в общественно - политической жизни города.</w:t>
      </w:r>
    </w:p>
    <w:p w:rsidR="009F6E30" w:rsidRPr="008619A1" w:rsidRDefault="009F6E30" w:rsidP="009F6E30">
      <w:pPr>
        <w:shd w:val="clear" w:color="auto" w:fill="FFFFFF"/>
        <w:rPr>
          <w:b/>
          <w:i/>
          <w:sz w:val="24"/>
          <w:szCs w:val="24"/>
          <w:u w:val="single"/>
        </w:rPr>
      </w:pPr>
    </w:p>
    <w:p w:rsidR="009F6E30" w:rsidRPr="008619A1" w:rsidRDefault="009F6E30" w:rsidP="009F6E30">
      <w:pPr>
        <w:shd w:val="clear" w:color="auto" w:fill="FFFFFF"/>
        <w:rPr>
          <w:b/>
          <w:i/>
          <w:sz w:val="24"/>
          <w:szCs w:val="24"/>
        </w:rPr>
      </w:pPr>
      <w:r w:rsidRPr="008619A1">
        <w:rPr>
          <w:b/>
          <w:color w:val="000000"/>
          <w:sz w:val="22"/>
          <w:szCs w:val="22"/>
        </w:rPr>
        <w:t xml:space="preserve">3. </w:t>
      </w:r>
      <w:r w:rsidRPr="008619A1">
        <w:rPr>
          <w:b/>
          <w:i/>
          <w:sz w:val="24"/>
          <w:szCs w:val="24"/>
        </w:rPr>
        <w:t>Мероприятие «Предоставление субсидий МАУ МП «МЦ «Диалог»</w:t>
      </w:r>
    </w:p>
    <w:p w:rsidR="009F6E30" w:rsidRPr="008619A1" w:rsidRDefault="009F6E30" w:rsidP="009F6E30">
      <w:pPr>
        <w:shd w:val="clear" w:color="auto" w:fill="FFFFFF"/>
        <w:rPr>
          <w:b/>
          <w:i/>
          <w:sz w:val="24"/>
          <w:szCs w:val="24"/>
          <w:u w:val="single"/>
        </w:rPr>
      </w:pPr>
    </w:p>
    <w:p w:rsidR="009F6E30" w:rsidRPr="008619A1" w:rsidRDefault="009F6E30" w:rsidP="009F6E30">
      <w:pPr>
        <w:shd w:val="clear" w:color="auto" w:fill="FFFFFF"/>
        <w:rPr>
          <w:sz w:val="24"/>
          <w:szCs w:val="24"/>
        </w:rPr>
      </w:pPr>
      <w:r w:rsidRPr="008619A1">
        <w:rPr>
          <w:sz w:val="24"/>
          <w:szCs w:val="24"/>
        </w:rPr>
        <w:t>Мероприятия, направлены на:</w:t>
      </w:r>
    </w:p>
    <w:p w:rsidR="009F6E30" w:rsidRPr="008619A1" w:rsidRDefault="009F6E30" w:rsidP="009F6E30">
      <w:pPr>
        <w:shd w:val="clear" w:color="auto" w:fill="FFFFFF"/>
        <w:rPr>
          <w:sz w:val="24"/>
          <w:szCs w:val="24"/>
        </w:rPr>
      </w:pPr>
      <w:r w:rsidRPr="008619A1">
        <w:rPr>
          <w:sz w:val="24"/>
          <w:szCs w:val="24"/>
        </w:rPr>
        <w:t>- содержание (оплата коммунальных услуг, содержание помещений и выплата заработной платы с начислениями согласно штатному расписанию);</w:t>
      </w:r>
    </w:p>
    <w:p w:rsidR="009F6E30" w:rsidRPr="008619A1" w:rsidRDefault="009F6E30" w:rsidP="009F6E30">
      <w:pPr>
        <w:shd w:val="clear" w:color="auto" w:fill="FFFFFF"/>
        <w:rPr>
          <w:sz w:val="24"/>
          <w:szCs w:val="24"/>
        </w:rPr>
      </w:pPr>
      <w:r w:rsidRPr="008619A1">
        <w:rPr>
          <w:sz w:val="24"/>
          <w:szCs w:val="24"/>
        </w:rPr>
        <w:t>- выполнение муниципального задания;</w:t>
      </w:r>
    </w:p>
    <w:p w:rsidR="009F6E30" w:rsidRPr="008619A1" w:rsidRDefault="009F6E30" w:rsidP="009F6E30">
      <w:pPr>
        <w:shd w:val="clear" w:color="auto" w:fill="FFFFFF"/>
        <w:rPr>
          <w:sz w:val="24"/>
          <w:szCs w:val="24"/>
        </w:rPr>
      </w:pPr>
      <w:r w:rsidRPr="008619A1">
        <w:rPr>
          <w:sz w:val="24"/>
          <w:szCs w:val="24"/>
        </w:rPr>
        <w:t>- организацию и проведение культурно-массовых мероприятий;</w:t>
      </w:r>
    </w:p>
    <w:p w:rsidR="009F6E30" w:rsidRPr="008619A1" w:rsidRDefault="009F6E30" w:rsidP="009F6E30">
      <w:pPr>
        <w:rPr>
          <w:sz w:val="24"/>
          <w:szCs w:val="24"/>
        </w:rPr>
      </w:pPr>
      <w:r w:rsidRPr="008619A1">
        <w:rPr>
          <w:b/>
          <w:sz w:val="24"/>
          <w:szCs w:val="24"/>
        </w:rPr>
        <w:t>- </w:t>
      </w:r>
      <w:r w:rsidRPr="008619A1">
        <w:rPr>
          <w:sz w:val="24"/>
          <w:szCs w:val="24"/>
        </w:rPr>
        <w:t xml:space="preserve">участие молодежи </w:t>
      </w:r>
      <w:r w:rsidRPr="008619A1">
        <w:rPr>
          <w:color w:val="000000"/>
          <w:sz w:val="24"/>
          <w:szCs w:val="24"/>
        </w:rPr>
        <w:t>в различных формах молодежных мероприятий районного, регионального, всероссийского и международного уровней.</w:t>
      </w:r>
    </w:p>
    <w:p w:rsidR="009F6E30" w:rsidRPr="008619A1" w:rsidRDefault="009F6E30" w:rsidP="009F6E30">
      <w:pPr>
        <w:pStyle w:val="1"/>
        <w:jc w:val="center"/>
        <w:rPr>
          <w:rFonts w:ascii="Times New Roman" w:hAnsi="Times New Roman" w:cs="Times New Roman"/>
          <w:sz w:val="24"/>
          <w:szCs w:val="24"/>
        </w:rPr>
      </w:pPr>
    </w:p>
    <w:p w:rsidR="009F6E30" w:rsidRPr="008619A1" w:rsidRDefault="009F6E30" w:rsidP="009F6E30">
      <w:pPr>
        <w:tabs>
          <w:tab w:val="left" w:pos="12841"/>
        </w:tabs>
        <w:jc w:val="both"/>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both"/>
        <w:rPr>
          <w:sz w:val="24"/>
          <w:szCs w:val="24"/>
        </w:rPr>
      </w:pPr>
      <w:r w:rsidRPr="008619A1">
        <w:rPr>
          <w:sz w:val="24"/>
          <w:szCs w:val="24"/>
        </w:rPr>
        <w:t>2 Приложение № 4 к муниципальной программе«Молодежная политика Сосновоборского городского округа на 2025-2029 годы» изложить в следующей редакции:</w:t>
      </w: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r w:rsidRPr="008619A1">
        <w:rPr>
          <w:sz w:val="24"/>
          <w:szCs w:val="24"/>
        </w:rPr>
        <w:t>«Приложение № 4</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contextualSpacing/>
        <w:jc w:val="right"/>
        <w:rPr>
          <w:rFonts w:ascii="Times New Roman" w:hAnsi="Times New Roman" w:cs="Times New Roman"/>
          <w:sz w:val="24"/>
          <w:szCs w:val="24"/>
        </w:rPr>
      </w:pPr>
    </w:p>
    <w:p w:rsidR="009F6E30" w:rsidRPr="008619A1" w:rsidRDefault="009F6E30" w:rsidP="009F6E30">
      <w:pPr>
        <w:rPr>
          <w:sz w:val="10"/>
          <w:szCs w:val="10"/>
        </w:rPr>
      </w:pPr>
    </w:p>
    <w:p w:rsidR="009F6E30" w:rsidRPr="008619A1" w:rsidRDefault="009F6E30" w:rsidP="009F6E30">
      <w:pPr>
        <w:jc w:val="center"/>
        <w:rPr>
          <w:b/>
          <w:sz w:val="24"/>
          <w:szCs w:val="24"/>
        </w:rPr>
      </w:pPr>
      <w:r w:rsidRPr="008619A1">
        <w:rPr>
          <w:b/>
          <w:sz w:val="24"/>
          <w:szCs w:val="24"/>
        </w:rPr>
        <w:t>Финансовое обеспечение муниципальной программы «Молодежная политика Сосновоборского городского округа на 2025-2029 годы»</w:t>
      </w:r>
    </w:p>
    <w:p w:rsidR="009F6E30" w:rsidRPr="008619A1" w:rsidRDefault="009F6E30" w:rsidP="009F6E30">
      <w:pPr>
        <w:jc w:val="center"/>
        <w:rPr>
          <w:b/>
          <w:sz w:val="10"/>
          <w:szCs w:val="10"/>
        </w:rPr>
      </w:pPr>
    </w:p>
    <w:tbl>
      <w:tblPr>
        <w:tblW w:w="5686" w:type="pct"/>
        <w:tblLayout w:type="fixed"/>
        <w:tblCellMar>
          <w:top w:w="102" w:type="dxa"/>
          <w:left w:w="62" w:type="dxa"/>
          <w:bottom w:w="102" w:type="dxa"/>
          <w:right w:w="62" w:type="dxa"/>
        </w:tblCellMar>
        <w:tblLook w:val="0000" w:firstRow="0" w:lastRow="0" w:firstColumn="0" w:lastColumn="0" w:noHBand="0" w:noVBand="0"/>
      </w:tblPr>
      <w:tblGrid>
        <w:gridCol w:w="1591"/>
        <w:gridCol w:w="6"/>
        <w:gridCol w:w="1383"/>
        <w:gridCol w:w="765"/>
        <w:gridCol w:w="40"/>
        <w:gridCol w:w="1166"/>
        <w:gridCol w:w="857"/>
        <w:gridCol w:w="19"/>
        <w:gridCol w:w="1162"/>
        <w:gridCol w:w="29"/>
        <w:gridCol w:w="1297"/>
        <w:gridCol w:w="1313"/>
        <w:gridCol w:w="13"/>
        <w:gridCol w:w="1301"/>
      </w:tblGrid>
      <w:tr w:rsidR="009F6E30" w:rsidRPr="008619A1" w:rsidTr="00A35F41">
        <w:trPr>
          <w:gridAfter w:val="1"/>
          <w:wAfter w:w="1320" w:type="dxa"/>
          <w:trHeight w:val="366"/>
        </w:trPr>
        <w:tc>
          <w:tcPr>
            <w:tcW w:w="162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Наименование муниципальной программы, структурного элемента муниципальной программы</w:t>
            </w:r>
          </w:p>
        </w:tc>
        <w:tc>
          <w:tcPr>
            <w:tcW w:w="1403" w:type="dxa"/>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Ответственный исполнитель, соисполнитель, участник</w:t>
            </w:r>
          </w:p>
        </w:tc>
        <w:tc>
          <w:tcPr>
            <w:tcW w:w="775" w:type="dxa"/>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Годы реализации</w:t>
            </w:r>
          </w:p>
        </w:tc>
        <w:tc>
          <w:tcPr>
            <w:tcW w:w="5981" w:type="dxa"/>
            <w:gridSpan w:val="9"/>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Оценка расходов (тыс. руб., в ценах соответствующих лет)</w:t>
            </w:r>
          </w:p>
        </w:tc>
      </w:tr>
      <w:tr w:rsidR="009F6E30" w:rsidRPr="008619A1" w:rsidTr="00A35F41">
        <w:trPr>
          <w:gridAfter w:val="1"/>
          <w:wAfter w:w="1320" w:type="dxa"/>
          <w:trHeight w:val="1364"/>
        </w:trPr>
        <w:tc>
          <w:tcPr>
            <w:tcW w:w="1622" w:type="dxa"/>
            <w:gridSpan w:val="2"/>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p>
        </w:tc>
        <w:tc>
          <w:tcPr>
            <w:tcW w:w="1403" w:type="dxa"/>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p>
        </w:tc>
        <w:tc>
          <w:tcPr>
            <w:tcW w:w="775" w:type="dxa"/>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Всего</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Федеральный бюджет</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Областной бюджет Ленинградской области</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Местные бюджеты</w:t>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Прочие источники</w:t>
            </w:r>
          </w:p>
        </w:tc>
      </w:tr>
      <w:tr w:rsidR="009F6E30" w:rsidRPr="008619A1" w:rsidTr="00A35F41">
        <w:trPr>
          <w:gridAfter w:val="1"/>
          <w:wAfter w:w="1320" w:type="dxa"/>
          <w:trHeight w:val="25"/>
        </w:trPr>
        <w:tc>
          <w:tcPr>
            <w:tcW w:w="1622"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1</w:t>
            </w: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2</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3</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4</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5</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6</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7</w:t>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rPr>
            </w:pPr>
            <w:r w:rsidRPr="008619A1">
              <w:rPr>
                <w:rFonts w:ascii="Times New Roman" w:hAnsi="Times New Roman" w:cs="Times New Roman"/>
              </w:rPr>
              <w:t>8</w:t>
            </w:r>
          </w:p>
        </w:tc>
      </w:tr>
      <w:tr w:rsidR="009F6E30" w:rsidRPr="008619A1" w:rsidTr="00A35F41">
        <w:trPr>
          <w:gridAfter w:val="2"/>
          <w:wAfter w:w="1333" w:type="dxa"/>
          <w:trHeight w:val="502"/>
        </w:trPr>
        <w:tc>
          <w:tcPr>
            <w:tcW w:w="1622" w:type="dxa"/>
            <w:gridSpan w:val="2"/>
            <w:vMerge w:val="restart"/>
            <w:tcBorders>
              <w:left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bCs/>
                <w:color w:val="000000"/>
              </w:rPr>
              <w:t>Муниципальная программа «Молодежная политика Сосновоборского городского округа на 2025-2029 годы»</w:t>
            </w: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2025</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21649,92736</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714,79000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p>
          <w:p w:rsidR="009F6E30" w:rsidRPr="008619A1" w:rsidRDefault="009F6E30" w:rsidP="00A35F41">
            <w:pPr>
              <w:widowControl w:val="0"/>
              <w:shd w:val="clear" w:color="auto" w:fill="FFFFFF"/>
              <w:jc w:val="center"/>
              <w:rPr>
                <w:b/>
              </w:rPr>
            </w:pPr>
            <w:r w:rsidRPr="008619A1">
              <w:rPr>
                <w:b/>
              </w:rPr>
              <w:t>20935,13736</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2026</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24421,23957</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1779,03592</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p>
          <w:p w:rsidR="009F6E30" w:rsidRPr="008619A1" w:rsidRDefault="009F6E30" w:rsidP="00A35F41">
            <w:pPr>
              <w:widowControl w:val="0"/>
              <w:shd w:val="clear" w:color="auto" w:fill="FFFFFF"/>
              <w:jc w:val="center"/>
              <w:rPr>
                <w:b/>
                <w:color w:val="000000"/>
              </w:rPr>
            </w:pPr>
            <w:r w:rsidRPr="008619A1">
              <w:rPr>
                <w:b/>
              </w:rPr>
              <w:t>22642,20365</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2027</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16179,23330</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16179,23330</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2028</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16312,34778</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16312,34778</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rPr>
          <w:gridAfter w:val="2"/>
          <w:wAfter w:w="1333" w:type="dxa"/>
          <w:trHeight w:val="415"/>
        </w:trPr>
        <w:tc>
          <w:tcPr>
            <w:tcW w:w="1622" w:type="dxa"/>
            <w:gridSpan w:val="2"/>
            <w:vMerge/>
            <w:tcBorders>
              <w:left w:val="single" w:sz="4" w:space="0" w:color="000000"/>
              <w:bottom w:val="single" w:sz="4" w:space="0" w:color="auto"/>
              <w:right w:val="single" w:sz="4" w:space="0" w:color="000000"/>
            </w:tcBorders>
            <w:vAlign w:val="center"/>
          </w:tcPr>
          <w:p w:rsidR="009F6E30" w:rsidRPr="008619A1" w:rsidRDefault="009F6E30" w:rsidP="00A35F41">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2029</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c>
          <w:tcPr>
            <w:tcW w:w="1622" w:type="dxa"/>
            <w:gridSpan w:val="2"/>
            <w:tcBorders>
              <w:top w:val="single" w:sz="4" w:space="0" w:color="auto"/>
              <w:left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03" w:type="dxa"/>
            <w:tcBorders>
              <w:top w:val="single" w:sz="4" w:space="0" w:color="auto"/>
              <w:left w:val="single" w:sz="4" w:space="0" w:color="auto"/>
              <w:right w:val="single" w:sz="4" w:space="0" w:color="auto"/>
            </w:tcBorders>
            <w:vAlign w:val="center"/>
          </w:tcPr>
          <w:p w:rsidR="009F6E30" w:rsidRPr="008619A1" w:rsidRDefault="009F6E30" w:rsidP="00A35F41">
            <w:pPr>
              <w:pStyle w:val="ConsPlusNormal"/>
              <w:ind w:firstLine="0"/>
              <w:contextualSpacing/>
              <w:jc w:val="center"/>
              <w:rPr>
                <w:rFonts w:ascii="Times New Roman" w:hAnsi="Times New Roman" w:cs="Times New Roman"/>
              </w:rPr>
            </w:pPr>
          </w:p>
        </w:tc>
        <w:tc>
          <w:tcPr>
            <w:tcW w:w="775" w:type="dxa"/>
            <w:tcBorders>
              <w:top w:val="single" w:sz="4" w:space="0" w:color="auto"/>
              <w:left w:val="single" w:sz="4" w:space="0" w:color="auto"/>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jc w:val="center"/>
              <w:rPr>
                <w:rFonts w:ascii="Times New Roman" w:hAnsi="Times New Roman" w:cs="Times New Roman"/>
                <w:b/>
              </w:rPr>
            </w:pPr>
            <w:r w:rsidRPr="008619A1">
              <w:rPr>
                <w:rFonts w:ascii="Times New Roman" w:hAnsi="Times New Roman" w:cs="Times New Roman"/>
                <w:b/>
              </w:rPr>
              <w:t>78562,74801</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2493,82592</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rPr>
            </w:pPr>
            <w:r w:rsidRPr="008619A1">
              <w:rPr>
                <w:b/>
              </w:rPr>
              <w:t>76068,92209</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0,00000</w:t>
            </w:r>
          </w:p>
        </w:tc>
        <w:tc>
          <w:tcPr>
            <w:tcW w:w="1333" w:type="dxa"/>
            <w:gridSpan w:val="2"/>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p>
        </w:tc>
      </w:tr>
      <w:tr w:rsidR="009F6E30" w:rsidRPr="008619A1" w:rsidTr="00A35F41">
        <w:trPr>
          <w:gridAfter w:val="2"/>
          <w:wAfter w:w="1333" w:type="dxa"/>
        </w:trPr>
        <w:tc>
          <w:tcPr>
            <w:tcW w:w="9768" w:type="dxa"/>
            <w:gridSpan w:val="12"/>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 xml:space="preserve">Проектная часть  </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auto"/>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bCs/>
              </w:rPr>
              <w:t>Муниципальны</w:t>
            </w:r>
            <w:r w:rsidRPr="008619A1">
              <w:rPr>
                <w:rFonts w:ascii="Times New Roman" w:hAnsi="Times New Roman" w:cs="Times New Roman"/>
                <w:b/>
                <w:bCs/>
              </w:rPr>
              <w:lastRenderedPageBreak/>
              <w:t xml:space="preserve">е проекты </w:t>
            </w:r>
          </w:p>
        </w:tc>
        <w:tc>
          <w:tcPr>
            <w:tcW w:w="1409"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lastRenderedPageBreak/>
              <w:t xml:space="preserve">ОМП, МАУ </w:t>
            </w:r>
            <w:r w:rsidRPr="008619A1">
              <w:rPr>
                <w:rFonts w:ascii="Times New Roman" w:hAnsi="Times New Roman" w:cs="Times New Roman"/>
                <w:b/>
              </w:rPr>
              <w:lastRenderedPageBreak/>
              <w:t>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lastRenderedPageBreak/>
              <w:t>2025-</w:t>
            </w:r>
            <w:r w:rsidRPr="008619A1">
              <w:rPr>
                <w:rFonts w:ascii="Times New Roman" w:hAnsi="Times New Roman" w:cs="Times New Roman"/>
                <w:b/>
              </w:rPr>
              <w:lastRenderedPageBreak/>
              <w:t>2029</w:t>
            </w:r>
          </w:p>
          <w:p w:rsidR="009F6E30" w:rsidRPr="008619A1" w:rsidRDefault="009F6E30" w:rsidP="00A35F41">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lastRenderedPageBreak/>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bCs/>
              </w:rPr>
            </w:pPr>
            <w:r w:rsidRPr="008619A1">
              <w:rPr>
                <w:rFonts w:ascii="Times New Roman" w:hAnsi="Times New Roman" w:cs="Times New Roman"/>
                <w:b/>
                <w:bCs/>
              </w:rPr>
              <w:t xml:space="preserve">Итого </w:t>
            </w:r>
          </w:p>
        </w:tc>
        <w:tc>
          <w:tcPr>
            <w:tcW w:w="1409"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rPr>
                <w:b/>
              </w:rPr>
            </w:pPr>
            <w:r w:rsidRPr="008619A1">
              <w:rPr>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rPr>
                <w:b/>
              </w:rPr>
            </w:pPr>
            <w:r w:rsidRPr="008619A1">
              <w:rPr>
                <w:b/>
              </w:rPr>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jc w:val="center"/>
            </w:pPr>
            <w:r w:rsidRPr="008619A1">
              <w:rPr>
                <w:b/>
              </w:rPr>
              <w:t>0,00000</w:t>
            </w:r>
          </w:p>
        </w:tc>
      </w:tr>
      <w:tr w:rsidR="009F6E30" w:rsidRPr="008619A1" w:rsidTr="00A35F41">
        <w:trPr>
          <w:gridAfter w:val="2"/>
          <w:wAfter w:w="1333" w:type="dxa"/>
        </w:trPr>
        <w:tc>
          <w:tcPr>
            <w:tcW w:w="1616" w:type="dxa"/>
            <w:tcBorders>
              <w:left w:val="single" w:sz="4" w:space="0" w:color="000000"/>
              <w:bottom w:val="single" w:sz="4" w:space="0" w:color="auto"/>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bCs/>
              </w:rPr>
            </w:pPr>
            <w:r w:rsidRPr="008619A1">
              <w:rPr>
                <w:rFonts w:ascii="Times New Roman" w:hAnsi="Times New Roman" w:cs="Times New Roman"/>
                <w:b/>
                <w:bCs/>
              </w:rPr>
              <w:t>1. Инициативный проект «Я планирую бюджет»</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 «МЦ «Диалог»</w:t>
            </w:r>
          </w:p>
          <w:p w:rsidR="009F6E30" w:rsidRPr="008619A1" w:rsidRDefault="009F6E30" w:rsidP="00A35F41"/>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bCs/>
              </w:rPr>
            </w:pPr>
            <w:r w:rsidRPr="008619A1">
              <w:rPr>
                <w:rFonts w:ascii="Times New Roman" w:hAnsi="Times New Roman" w:cs="Times New Roman"/>
                <w:b/>
                <w:bCs/>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gridAfter w:val="2"/>
          <w:wAfter w:w="1333" w:type="dxa"/>
        </w:trPr>
        <w:tc>
          <w:tcPr>
            <w:tcW w:w="1616" w:type="dxa"/>
            <w:tcBorders>
              <w:left w:val="single" w:sz="4" w:space="0" w:color="000000"/>
              <w:bottom w:val="single" w:sz="4" w:space="0" w:color="auto"/>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bCs/>
              </w:rPr>
            </w:pPr>
            <w:r w:rsidRPr="008619A1">
              <w:rPr>
                <w:rFonts w:ascii="Times New Roman" w:hAnsi="Times New Roman" w:cs="Times New Roman"/>
                <w:b/>
                <w:bCs/>
              </w:rPr>
              <w:t>Мероприятие «Развитие материально-технической базы»</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bCs/>
              </w:rPr>
            </w:pPr>
            <w:r w:rsidRPr="008619A1">
              <w:rPr>
                <w:rFonts w:ascii="Times New Roman" w:hAnsi="Times New Roman" w:cs="Times New Roman"/>
                <w:b/>
                <w:bCs/>
              </w:rPr>
              <w:t>Итого</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2. Проекты в рамках укрепления материально-технической базы</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A35F41">
            <w:pPr>
              <w:jc w:val="center"/>
            </w:pPr>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gridAfter w:val="2"/>
          <w:wAfter w:w="1333" w:type="dxa"/>
        </w:trPr>
        <w:tc>
          <w:tcPr>
            <w:tcW w:w="1616" w:type="dxa"/>
            <w:vMerge w:val="restart"/>
            <w:tcBorders>
              <w:left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 xml:space="preserve">Мероприятие «Развитие и модернизация материально-технической базы» </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2025</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849,93559</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849,93559</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vMerge/>
            <w:tcBorders>
              <w:left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1551,42765</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1551,42765</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jc w:val="center"/>
            </w:pPr>
            <w:r w:rsidRPr="008619A1">
              <w:t>0,00000</w:t>
            </w:r>
          </w:p>
        </w:tc>
      </w:tr>
      <w:tr w:rsidR="009F6E30" w:rsidRPr="008619A1" w:rsidTr="00A35F41">
        <w:trPr>
          <w:gridAfter w:val="2"/>
          <w:wAfter w:w="1333" w:type="dxa"/>
        </w:trPr>
        <w:tc>
          <w:tcPr>
            <w:tcW w:w="1616" w:type="dxa"/>
            <w:vMerge/>
            <w:tcBorders>
              <w:left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jc w:val="center"/>
            </w:pPr>
            <w:r w:rsidRPr="008619A1">
              <w:t>0,00000</w:t>
            </w:r>
          </w:p>
        </w:tc>
      </w:tr>
      <w:tr w:rsidR="009F6E30" w:rsidRPr="008619A1" w:rsidTr="00A35F41">
        <w:trPr>
          <w:gridAfter w:val="2"/>
          <w:wAfter w:w="1333" w:type="dxa"/>
        </w:trPr>
        <w:tc>
          <w:tcPr>
            <w:tcW w:w="1616" w:type="dxa"/>
            <w:vMerge/>
            <w:tcBorders>
              <w:left w:val="single" w:sz="4" w:space="0" w:color="000000"/>
              <w:bottom w:val="single" w:sz="4" w:space="0" w:color="auto"/>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t>ОМП, МАУ МП«МЦ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3. Проекты в рамках поддержки развития общественной инфраструктуры муниципального значения</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A35F41">
            <w:pPr>
              <w:jc w:val="center"/>
            </w:pPr>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A35F41">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 xml:space="preserve">Софинансирование субсидии на поддержку </w:t>
            </w:r>
            <w:r w:rsidRPr="008619A1">
              <w:rPr>
                <w:rFonts w:ascii="Times New Roman" w:hAnsi="Times New Roman" w:cs="Times New Roman"/>
                <w:b/>
              </w:rPr>
              <w:lastRenderedPageBreak/>
              <w:t>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p w:rsidR="009F6E30" w:rsidRPr="008619A1" w:rsidRDefault="009F6E30" w:rsidP="00A35F41">
            <w:pPr>
              <w:pStyle w:val="ConsPlusNormal"/>
              <w:ind w:firstLine="0"/>
              <w:contextualSpacing/>
              <w:rPr>
                <w:rFonts w:ascii="Times New Roman" w:hAnsi="Times New Roman" w:cs="Times New Roman"/>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r w:rsidRPr="008619A1">
              <w:lastRenderedPageBreak/>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widowControl w:val="0"/>
              <w:jc w:val="center"/>
            </w:pPr>
            <w:r w:rsidRPr="008619A1">
              <w:t>0,00000</w:t>
            </w:r>
          </w:p>
        </w:tc>
      </w:tr>
      <w:tr w:rsidR="009F6E30" w:rsidRPr="008619A1" w:rsidTr="00A35F41">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A35F41"/>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A35F41">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widowControl w:val="0"/>
              <w:jc w:val="center"/>
              <w:rPr>
                <w:b/>
              </w:rPr>
            </w:pPr>
            <w:r w:rsidRPr="008619A1">
              <w:rPr>
                <w:b/>
              </w:rPr>
              <w:t>0,00000</w:t>
            </w:r>
          </w:p>
        </w:tc>
      </w:tr>
    </w:tbl>
    <w:tbl>
      <w:tblPr>
        <w:tblpPr w:leftFromText="180" w:rightFromText="180" w:vertAnchor="text" w:horzAnchor="margin" w:tblpY="61"/>
        <w:tblW w:w="4989" w:type="pct"/>
        <w:tblLayout w:type="fixed"/>
        <w:tblCellMar>
          <w:top w:w="102" w:type="dxa"/>
          <w:left w:w="62" w:type="dxa"/>
          <w:bottom w:w="102" w:type="dxa"/>
          <w:right w:w="62" w:type="dxa"/>
        </w:tblCellMar>
        <w:tblLook w:val="0000" w:firstRow="0" w:lastRow="0" w:firstColumn="0" w:lastColumn="0" w:noHBand="0" w:noVBand="0"/>
      </w:tblPr>
      <w:tblGrid>
        <w:gridCol w:w="1545"/>
        <w:gridCol w:w="7"/>
        <w:gridCol w:w="1422"/>
        <w:gridCol w:w="12"/>
        <w:gridCol w:w="764"/>
        <w:gridCol w:w="1202"/>
        <w:gridCol w:w="838"/>
        <w:gridCol w:w="1136"/>
        <w:gridCol w:w="1381"/>
        <w:gridCol w:w="1294"/>
      </w:tblGrid>
      <w:tr w:rsidR="009F6E30" w:rsidRPr="008619A1" w:rsidTr="00A35F41">
        <w:tc>
          <w:tcPr>
            <w:tcW w:w="9741" w:type="dxa"/>
            <w:gridSpan w:val="10"/>
            <w:tcBorders>
              <w:top w:val="single" w:sz="4" w:space="0" w:color="000000"/>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rPr>
            </w:pPr>
            <w:r w:rsidRPr="008619A1">
              <w:rPr>
                <w:rFonts w:ascii="Times New Roman" w:hAnsi="Times New Roman" w:cs="Times New Roman"/>
                <w:b/>
              </w:rPr>
              <w:t xml:space="preserve">Процессная часть </w:t>
            </w:r>
          </w:p>
        </w:tc>
      </w:tr>
      <w:tr w:rsidR="009F6E30" w:rsidRPr="008619A1" w:rsidTr="00A35F41">
        <w:tc>
          <w:tcPr>
            <w:tcW w:w="1575" w:type="dxa"/>
            <w:gridSpan w:val="2"/>
            <w:vMerge w:val="restart"/>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bCs/>
              </w:rPr>
              <w:t>Комплекс процессных мероприятий «Обеспечение реализации муниципальной программы»</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ОМП, МАУ МП «МЦ «Диалог»,КО,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20799,99177</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714,79000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rPr>
                <w:b/>
              </w:rPr>
              <w:t>20085,20177</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2026</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p>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22869,81192</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1779,03592</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p>
          <w:p w:rsidR="009F6E30" w:rsidRPr="008619A1" w:rsidRDefault="009F6E30" w:rsidP="00A35F41">
            <w:pPr>
              <w:widowControl w:val="0"/>
              <w:shd w:val="clear" w:color="auto" w:fill="FFFFFF"/>
              <w:jc w:val="center"/>
              <w:rPr>
                <w:b/>
              </w:rPr>
            </w:pPr>
            <w:r w:rsidRPr="008619A1">
              <w:rPr>
                <w:b/>
              </w:rPr>
              <w:t>21090,776000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pPr>
            <w:r w:rsidRPr="008619A1">
              <w:t>О</w:t>
            </w:r>
            <w:r w:rsidRPr="008619A1">
              <w:rPr>
                <w:rFonts w:ascii="Times New Roman" w:hAnsi="Times New Roman"/>
              </w:rPr>
              <w:t xml:space="preserve">МП, МАУ МП «МЦ «Диалог», </w:t>
            </w:r>
            <w:r w:rsidRPr="008619A1">
              <w:rPr>
                <w:rFonts w:ascii="Times New Roman" w:hAnsi="Times New Roman" w:cs="Times New Roman"/>
              </w:rPr>
              <w:t xml:space="preserve">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2027</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16179,23330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16179,23330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c>
          <w:tcPr>
            <w:tcW w:w="1575" w:type="dxa"/>
            <w:gridSpan w:val="2"/>
            <w:vMerge/>
            <w:tcBorders>
              <w:left w:val="single" w:sz="4" w:space="0" w:color="000000"/>
              <w:bottom w:val="single" w:sz="4" w:space="0" w:color="auto"/>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pPr>
            <w:r w:rsidRPr="008619A1">
              <w:t>О</w:t>
            </w:r>
            <w:r w:rsidRPr="008619A1">
              <w:rPr>
                <w:rFonts w:ascii="Times New Roman" w:hAnsi="Times New Roman"/>
              </w:rPr>
              <w:t>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2028</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16312,34778</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16312,34778</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r>
      <w:tr w:rsidR="009F6E30" w:rsidRPr="008619A1" w:rsidTr="00A35F41">
        <w:tc>
          <w:tcPr>
            <w:tcW w:w="1575" w:type="dxa"/>
            <w:gridSpan w:val="2"/>
            <w:tcBorders>
              <w:left w:val="single" w:sz="4" w:space="0" w:color="000000"/>
              <w:bottom w:val="single" w:sz="4" w:space="0" w:color="auto"/>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pPr>
          </w:p>
          <w:p w:rsidR="009F6E30" w:rsidRPr="008619A1" w:rsidRDefault="009F6E30" w:rsidP="00A35F41">
            <w:pPr>
              <w:pStyle w:val="ConsPlusNormal"/>
              <w:ind w:firstLine="0"/>
              <w:contextualSpacing/>
            </w:pPr>
            <w:r w:rsidRPr="008619A1">
              <w:t>О</w:t>
            </w:r>
            <w:r w:rsidRPr="008619A1">
              <w:rPr>
                <w:rFonts w:ascii="Times New Roman" w:hAnsi="Times New Roman"/>
              </w:rPr>
              <w:t>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2029</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r>
      <w:tr w:rsidR="009F6E30" w:rsidRPr="008619A1" w:rsidTr="00A35F41">
        <w:trPr>
          <w:trHeight w:val="322"/>
        </w:trPr>
        <w:tc>
          <w:tcPr>
            <w:tcW w:w="1568" w:type="dxa"/>
            <w:tcBorders>
              <w:top w:val="single" w:sz="4" w:space="0" w:color="auto"/>
              <w:left w:val="single" w:sz="4" w:space="0" w:color="000000"/>
              <w:bottom w:val="single" w:sz="4" w:space="0" w:color="auto"/>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2236" w:type="dxa"/>
            <w:gridSpan w:val="4"/>
            <w:tcBorders>
              <w:top w:val="single" w:sz="4" w:space="0" w:color="auto"/>
              <w:left w:val="single" w:sz="4" w:space="0" w:color="auto"/>
              <w:bottom w:val="single" w:sz="4" w:space="0" w:color="auto"/>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jc w:val="center"/>
              <w:rPr>
                <w:rFonts w:ascii="Times New Roman" w:hAnsi="Times New Roman" w:cs="Times New Roman"/>
                <w:b/>
              </w:rPr>
            </w:pPr>
          </w:p>
          <w:p w:rsidR="009F6E30" w:rsidRPr="008619A1" w:rsidRDefault="009F6E30" w:rsidP="00A35F41">
            <w:pPr>
              <w:pStyle w:val="ConsPlusNormal"/>
              <w:ind w:firstLine="0"/>
              <w:jc w:val="center"/>
              <w:rPr>
                <w:rFonts w:ascii="Times New Roman" w:hAnsi="Times New Roman" w:cs="Times New Roman"/>
                <w:b/>
              </w:rPr>
            </w:pPr>
            <w:r w:rsidRPr="008619A1">
              <w:rPr>
                <w:rFonts w:ascii="Times New Roman" w:hAnsi="Times New Roman" w:cs="Times New Roman"/>
                <w:b/>
              </w:rPr>
              <w:t>76161,38477</w:t>
            </w:r>
          </w:p>
        </w:tc>
        <w:tc>
          <w:tcPr>
            <w:tcW w:w="85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2493,82592</w:t>
            </w:r>
          </w:p>
        </w:tc>
        <w:tc>
          <w:tcPr>
            <w:tcW w:w="1402" w:type="dxa"/>
            <w:tcBorders>
              <w:left w:val="single" w:sz="4" w:space="0" w:color="000000"/>
              <w:bottom w:val="single" w:sz="4" w:space="0" w:color="000000"/>
              <w:right w:val="single" w:sz="4" w:space="0" w:color="000000"/>
            </w:tcBorders>
            <w:vAlign w:val="bottom"/>
          </w:tcPr>
          <w:p w:rsidR="009F6E30" w:rsidRPr="008619A1" w:rsidRDefault="009F6E30" w:rsidP="00A35F41">
            <w:pPr>
              <w:jc w:val="center"/>
              <w:rPr>
                <w:b/>
              </w:rPr>
            </w:pPr>
            <w:r w:rsidRPr="008619A1">
              <w:rPr>
                <w:b/>
              </w:rPr>
              <w:t>73667,55885</w:t>
            </w:r>
          </w:p>
        </w:tc>
        <w:tc>
          <w:tcPr>
            <w:tcW w:w="1313"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p>
          <w:p w:rsidR="009F6E30" w:rsidRPr="008619A1" w:rsidRDefault="009F6E30" w:rsidP="00A35F41">
            <w:pPr>
              <w:widowControl w:val="0"/>
              <w:jc w:val="center"/>
              <w:rPr>
                <w:b/>
              </w:rPr>
            </w:pPr>
            <w:r w:rsidRPr="008619A1">
              <w:rPr>
                <w:b/>
              </w:rPr>
              <w:t>0,00000</w:t>
            </w:r>
          </w:p>
        </w:tc>
      </w:tr>
      <w:tr w:rsidR="009F6E30" w:rsidRPr="008619A1" w:rsidTr="00A35F41">
        <w:tc>
          <w:tcPr>
            <w:tcW w:w="1575" w:type="dxa"/>
            <w:gridSpan w:val="2"/>
            <w:vMerge w:val="restart"/>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Cs/>
              </w:rPr>
              <w:t>1.Мероприятие «О</w:t>
            </w:r>
            <w:r w:rsidRPr="008619A1">
              <w:rPr>
                <w:rFonts w:ascii="Times New Roman" w:hAnsi="Times New Roman" w:cs="Times New Roman"/>
              </w:rPr>
              <w:t>рганизация работы с подростками и молодежью»</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p>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rPr>
                <w:b/>
              </w:rPr>
              <w:t>11233,74665</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11233,74665</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rPr>
            </w:pPr>
            <w:r w:rsidRPr="008619A1">
              <w:rPr>
                <w:rFonts w:ascii="Times New Roman" w:hAnsi="Times New Roman" w:cs="Times New Roman"/>
                <w:b/>
              </w:rPr>
              <w:t>2026</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rPr>
                <w:b/>
              </w:rPr>
              <w:t>11027,29472</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11027,29472</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2027</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rPr>
                <w:b/>
              </w:rPr>
              <w:t>6525,61530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6525,61530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auto"/>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6623,34378</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6623,34378</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A35F41">
        <w:tc>
          <w:tcPr>
            <w:tcW w:w="1575" w:type="dxa"/>
            <w:gridSpan w:val="2"/>
            <w:vMerge/>
            <w:tcBorders>
              <w:left w:val="single" w:sz="4" w:space="0" w:color="000000"/>
              <w:bottom w:val="single" w:sz="4" w:space="0" w:color="auto"/>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auto"/>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auto"/>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2029</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A35F41">
        <w:trPr>
          <w:trHeight w:val="174"/>
        </w:trPr>
        <w:tc>
          <w:tcPr>
            <w:tcW w:w="1575" w:type="dxa"/>
            <w:gridSpan w:val="2"/>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55" w:type="dxa"/>
            <w:gridSpan w:val="2"/>
            <w:tcBorders>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774" w:type="dxa"/>
            <w:tcBorders>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jc w:val="center"/>
              <w:rPr>
                <w:rFonts w:ascii="Times New Roman" w:hAnsi="Times New Roman" w:cs="Times New Roman"/>
                <w:b/>
              </w:rPr>
            </w:pPr>
            <w:r w:rsidRPr="008619A1">
              <w:rPr>
                <w:rFonts w:ascii="Times New Roman" w:hAnsi="Times New Roman" w:cs="Times New Roman"/>
                <w:b/>
              </w:rPr>
              <w:t>35510,00045</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rPr>
                <w:b/>
              </w:rPr>
              <w:t>35510,00045</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c>
          <w:tcPr>
            <w:tcW w:w="1575" w:type="dxa"/>
            <w:gridSpan w:val="2"/>
            <w:vMerge w:val="restart"/>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Cs/>
              </w:rPr>
              <w:t>2.Софинансирование субсидии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rPr>
            </w:pPr>
            <w:r w:rsidRPr="008619A1">
              <w:rPr>
                <w:b/>
              </w:rPr>
              <w:t>916,39800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714,79000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201,60800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rPr>
              <w:t>2251,94420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1779,03592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472, 90828</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 xml:space="preserve"> 0,00000</w:t>
            </w:r>
          </w:p>
        </w:tc>
      </w:tr>
      <w:tr w:rsidR="009F6E30" w:rsidRPr="008619A1" w:rsidTr="00A35F41">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 xml:space="preserve"> 0,00000</w:t>
            </w:r>
          </w:p>
        </w:tc>
      </w:tr>
      <w:tr w:rsidR="009F6E30" w:rsidRPr="008619A1" w:rsidTr="00A35F41">
        <w:trPr>
          <w:trHeight w:val="512"/>
        </w:trPr>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pPr>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2028</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A35F41">
        <w:tc>
          <w:tcPr>
            <w:tcW w:w="1575" w:type="dxa"/>
            <w:gridSpan w:val="2"/>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2029</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jc w:val="center"/>
            </w:pPr>
          </w:p>
          <w:p w:rsidR="009F6E30" w:rsidRPr="008619A1" w:rsidRDefault="009F6E30" w:rsidP="00A35F41">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rPr>
            </w:pPr>
          </w:p>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A35F41">
        <w:trPr>
          <w:trHeight w:val="174"/>
        </w:trPr>
        <w:tc>
          <w:tcPr>
            <w:tcW w:w="1575" w:type="dxa"/>
            <w:gridSpan w:val="2"/>
            <w:tcBorders>
              <w:top w:val="single" w:sz="4" w:space="0" w:color="auto"/>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55" w:type="dxa"/>
            <w:gridSpan w:val="2"/>
            <w:tcBorders>
              <w:top w:val="single" w:sz="4" w:space="0" w:color="auto"/>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b/>
              </w:rPr>
            </w:pPr>
          </w:p>
        </w:tc>
        <w:tc>
          <w:tcPr>
            <w:tcW w:w="774"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pPr>
          </w:p>
        </w:tc>
        <w:tc>
          <w:tcPr>
            <w:tcW w:w="1220"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3168,3422</w:t>
            </w:r>
          </w:p>
        </w:tc>
        <w:tc>
          <w:tcPr>
            <w:tcW w:w="850"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2493,82592</w:t>
            </w:r>
          </w:p>
        </w:tc>
        <w:tc>
          <w:tcPr>
            <w:tcW w:w="1402"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674,51628</w:t>
            </w:r>
          </w:p>
        </w:tc>
        <w:tc>
          <w:tcPr>
            <w:tcW w:w="1313" w:type="dxa"/>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A35F41">
        <w:trPr>
          <w:trHeight w:val="315"/>
        </w:trPr>
        <w:tc>
          <w:tcPr>
            <w:tcW w:w="1575" w:type="dxa"/>
            <w:gridSpan w:val="2"/>
            <w:vMerge w:val="restart"/>
            <w:tcBorders>
              <w:top w:val="single" w:sz="4" w:space="0" w:color="auto"/>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Cs/>
              </w:rPr>
              <w:t>3. Мероприятие «Предоставление субсидий МАУ «МЦ «Диалог»</w:t>
            </w:r>
          </w:p>
        </w:tc>
        <w:tc>
          <w:tcPr>
            <w:tcW w:w="1455" w:type="dxa"/>
            <w:gridSpan w:val="2"/>
            <w:tcBorders>
              <w:top w:val="single" w:sz="4" w:space="0" w:color="auto"/>
              <w:left w:val="single" w:sz="4" w:space="0" w:color="000000"/>
              <w:bottom w:val="single" w:sz="4" w:space="0" w:color="000000"/>
              <w:right w:val="single" w:sz="4" w:space="0" w:color="auto"/>
            </w:tcBorders>
          </w:tcPr>
          <w:p w:rsidR="009F6E30" w:rsidRPr="008619A1" w:rsidRDefault="009F6E30" w:rsidP="00A35F41">
            <w:r w:rsidRPr="008619A1">
              <w:t>МАУ «МЦ МП «Диалог»</w:t>
            </w:r>
          </w:p>
        </w:tc>
        <w:tc>
          <w:tcPr>
            <w:tcW w:w="774" w:type="dxa"/>
            <w:tcBorders>
              <w:top w:val="single" w:sz="4" w:space="0" w:color="auto"/>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2025</w:t>
            </w:r>
          </w:p>
        </w:tc>
        <w:tc>
          <w:tcPr>
            <w:tcW w:w="1220"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8649,84712</w:t>
            </w:r>
          </w:p>
        </w:tc>
        <w:tc>
          <w:tcPr>
            <w:tcW w:w="850"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152"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402"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t>8649,84712</w:t>
            </w:r>
          </w:p>
        </w:tc>
        <w:tc>
          <w:tcPr>
            <w:tcW w:w="1313"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t>0,00000</w:t>
            </w:r>
          </w:p>
        </w:tc>
      </w:tr>
      <w:tr w:rsidR="009F6E30" w:rsidRPr="008619A1" w:rsidTr="00A35F41">
        <w:trPr>
          <w:trHeight w:val="237"/>
        </w:trPr>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A35F41">
            <w:r w:rsidRPr="008619A1">
              <w:t>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9590,57300</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t>9590,57300</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rPr>
                <w:b/>
              </w:rPr>
            </w:pPr>
            <w:r w:rsidRPr="008619A1">
              <w:t>0,00000</w:t>
            </w:r>
          </w:p>
        </w:tc>
      </w:tr>
      <w:tr w:rsidR="009F6E30" w:rsidRPr="008619A1" w:rsidTr="00A35F41">
        <w:trPr>
          <w:trHeight w:val="237"/>
        </w:trPr>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A35F41">
            <w:r w:rsidRPr="008619A1">
              <w:t xml:space="preserve"> 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A35F41">
            <w:pPr>
              <w:pStyle w:val="ConsPlusNormal"/>
              <w:ind w:firstLine="0"/>
              <w:contextualSpacing/>
              <w:jc w:val="center"/>
              <w:rPr>
                <w:rFonts w:ascii="Times New Roman" w:hAnsi="Times New Roman" w:cs="Times New Roman"/>
              </w:rPr>
            </w:pPr>
            <w:r w:rsidRPr="008619A1">
              <w:rPr>
                <w:rFonts w:ascii="Times New Roman" w:hAnsi="Times New Roman" w:cs="Times New Roman"/>
              </w:rPr>
              <w:t>9653,61800</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shd w:val="clear" w:color="auto" w:fill="FFFFFF"/>
              <w:jc w:val="center"/>
              <w:rPr>
                <w:b/>
              </w:rPr>
            </w:pPr>
            <w:r w:rsidRPr="008619A1">
              <w:t>9653,61800</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A35F41">
            <w:pPr>
              <w:widowControl w:val="0"/>
              <w:jc w:val="center"/>
            </w:pPr>
            <w:r w:rsidRPr="008619A1">
              <w:t>0,00000</w:t>
            </w:r>
          </w:p>
        </w:tc>
      </w:tr>
      <w:tr w:rsidR="009F6E30" w:rsidRPr="008619A1" w:rsidTr="00A35F41">
        <w:trPr>
          <w:trHeight w:val="237"/>
        </w:trPr>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auto"/>
            </w:tcBorders>
          </w:tcPr>
          <w:p w:rsidR="009F6E30" w:rsidRPr="008619A1" w:rsidRDefault="009F6E30" w:rsidP="00A35F41">
            <w:r w:rsidRPr="008619A1">
              <w:t>МАУ «МЦ МП «Диалог</w:t>
            </w:r>
          </w:p>
        </w:tc>
        <w:tc>
          <w:tcPr>
            <w:tcW w:w="774" w:type="dxa"/>
            <w:tcBorders>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22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9689,00400</w:t>
            </w:r>
          </w:p>
        </w:tc>
        <w:tc>
          <w:tcPr>
            <w:tcW w:w="85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15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40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9689,00400</w:t>
            </w:r>
          </w:p>
        </w:tc>
        <w:tc>
          <w:tcPr>
            <w:tcW w:w="1313"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r>
      <w:tr w:rsidR="009F6E30" w:rsidRPr="008619A1" w:rsidTr="00A35F41">
        <w:trPr>
          <w:trHeight w:val="237"/>
        </w:trPr>
        <w:tc>
          <w:tcPr>
            <w:tcW w:w="1575" w:type="dxa"/>
            <w:gridSpan w:val="2"/>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A35F41">
            <w:r w:rsidRPr="008619A1">
              <w:t>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rPr>
              <w:t>2029</w:t>
            </w:r>
          </w:p>
        </w:tc>
        <w:tc>
          <w:tcPr>
            <w:tcW w:w="122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85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15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40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c>
          <w:tcPr>
            <w:tcW w:w="1313"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pPr>
            <w:r w:rsidRPr="008619A1">
              <w:t>0,00000</w:t>
            </w:r>
          </w:p>
        </w:tc>
      </w:tr>
      <w:tr w:rsidR="009F6E30" w:rsidRPr="008619A1" w:rsidTr="00A35F41">
        <w:trPr>
          <w:trHeight w:val="153"/>
        </w:trPr>
        <w:tc>
          <w:tcPr>
            <w:tcW w:w="1575" w:type="dxa"/>
            <w:gridSpan w:val="2"/>
            <w:tcBorders>
              <w:top w:val="single" w:sz="4" w:space="0" w:color="auto"/>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43" w:type="dxa"/>
            <w:tcBorders>
              <w:left w:val="single" w:sz="4" w:space="0" w:color="000000"/>
              <w:bottom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rPr>
            </w:pPr>
          </w:p>
        </w:tc>
        <w:tc>
          <w:tcPr>
            <w:tcW w:w="786" w:type="dxa"/>
            <w:gridSpan w:val="2"/>
            <w:tcBorders>
              <w:left w:val="single" w:sz="4" w:space="0" w:color="auto"/>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jc w:val="center"/>
              <w:rPr>
                <w:rFonts w:ascii="Times New Roman" w:hAnsi="Times New Roman" w:cs="Times New Roman"/>
                <w:b/>
              </w:rPr>
            </w:pPr>
            <w:r w:rsidRPr="008619A1">
              <w:rPr>
                <w:rFonts w:ascii="Times New Roman" w:hAnsi="Times New Roman" w:cs="Times New Roman"/>
                <w:b/>
              </w:rPr>
              <w:t>37583,04212</w:t>
            </w:r>
          </w:p>
        </w:tc>
        <w:tc>
          <w:tcPr>
            <w:tcW w:w="850"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r w:rsidRPr="008619A1">
              <w:rPr>
                <w:b/>
              </w:rPr>
              <w:t>0,00000</w:t>
            </w:r>
          </w:p>
        </w:tc>
        <w:tc>
          <w:tcPr>
            <w:tcW w:w="1402" w:type="dxa"/>
            <w:tcBorders>
              <w:left w:val="single" w:sz="4" w:space="0" w:color="000000"/>
              <w:bottom w:val="single" w:sz="4" w:space="0" w:color="000000"/>
              <w:right w:val="single" w:sz="4" w:space="0" w:color="000000"/>
            </w:tcBorders>
            <w:vAlign w:val="bottom"/>
          </w:tcPr>
          <w:p w:rsidR="009F6E30" w:rsidRPr="008619A1" w:rsidRDefault="009F6E30" w:rsidP="00A35F41">
            <w:pPr>
              <w:widowControl w:val="0"/>
              <w:shd w:val="clear" w:color="auto" w:fill="FFFFFF"/>
              <w:jc w:val="center"/>
              <w:rPr>
                <w:b/>
              </w:rPr>
            </w:pPr>
            <w:r w:rsidRPr="008619A1">
              <w:rPr>
                <w:b/>
              </w:rPr>
              <w:t>37583,04212</w:t>
            </w:r>
          </w:p>
        </w:tc>
        <w:tc>
          <w:tcPr>
            <w:tcW w:w="1313" w:type="dxa"/>
            <w:tcBorders>
              <w:left w:val="single" w:sz="4" w:space="0" w:color="000000"/>
              <w:bottom w:val="single" w:sz="4" w:space="0" w:color="000000"/>
              <w:right w:val="single" w:sz="4" w:space="0" w:color="000000"/>
            </w:tcBorders>
          </w:tcPr>
          <w:p w:rsidR="009F6E30" w:rsidRPr="008619A1" w:rsidRDefault="009F6E30" w:rsidP="00A35F41">
            <w:pPr>
              <w:widowControl w:val="0"/>
              <w:jc w:val="center"/>
              <w:rPr>
                <w:b/>
              </w:rPr>
            </w:pPr>
            <w:r w:rsidRPr="008619A1">
              <w:rPr>
                <w:b/>
              </w:rPr>
              <w:t>0,00000</w:t>
            </w:r>
          </w:p>
        </w:tc>
      </w:tr>
    </w:tbl>
    <w:p w:rsidR="009F6E30" w:rsidRPr="008619A1" w:rsidRDefault="009F6E30" w:rsidP="009F6E30">
      <w:pPr>
        <w:pStyle w:val="ConsPlusNormal"/>
        <w:ind w:firstLine="0"/>
        <w:contextualSpacing/>
        <w:jc w:val="right"/>
        <w:rPr>
          <w:rFonts w:ascii="Times New Roman" w:hAnsi="Times New Roman" w:cs="Times New Roman"/>
          <w:sz w:val="24"/>
          <w:szCs w:val="24"/>
        </w:rPr>
        <w:sectPr w:rsidR="009F6E30" w:rsidRPr="008619A1" w:rsidSect="00A35F41">
          <w:headerReference w:type="even" r:id="rId8"/>
          <w:headerReference w:type="default" r:id="rId9"/>
          <w:footerReference w:type="even" r:id="rId10"/>
          <w:footerReference w:type="default" r:id="rId11"/>
          <w:headerReference w:type="first" r:id="rId12"/>
          <w:footerReference w:type="first" r:id="rId13"/>
          <w:pgSz w:w="11906" w:h="16838"/>
          <w:pgMar w:top="1134" w:right="707" w:bottom="851" w:left="1701" w:header="720" w:footer="720" w:gutter="0"/>
          <w:cols w:space="720"/>
        </w:sectPr>
      </w:pPr>
      <w:r w:rsidRPr="008619A1">
        <w:rPr>
          <w:rFonts w:ascii="Times New Roman" w:hAnsi="Times New Roman" w:cs="Times New Roman"/>
          <w:sz w:val="24"/>
          <w:szCs w:val="24"/>
        </w:rPr>
        <w:t>»</w:t>
      </w:r>
    </w:p>
    <w:p w:rsidR="009F6E30" w:rsidRPr="008619A1" w:rsidRDefault="009F6E30" w:rsidP="009F6E30">
      <w:pPr>
        <w:tabs>
          <w:tab w:val="left" w:pos="12841"/>
        </w:tabs>
        <w:jc w:val="both"/>
        <w:rPr>
          <w:sz w:val="24"/>
          <w:szCs w:val="24"/>
        </w:rPr>
      </w:pPr>
      <w:r w:rsidRPr="008619A1">
        <w:rPr>
          <w:sz w:val="24"/>
          <w:szCs w:val="24"/>
        </w:rPr>
        <w:lastRenderedPageBreak/>
        <w:t>3.Приложение №5 к муниципальной программе«Молодежная политика Сосновоборского городского округа на 2025-2029 годы» изложить в следующей редакции:</w:t>
      </w: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r w:rsidRPr="008619A1">
        <w:rPr>
          <w:sz w:val="24"/>
          <w:szCs w:val="24"/>
        </w:rPr>
        <w:t>«Приложение № 5</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ind w:left="720" w:firstLine="567"/>
        <w:rPr>
          <w:rFonts w:ascii="Times New Roman" w:hAnsi="Times New Roman" w:cs="Times New Roman"/>
          <w:b/>
          <w:sz w:val="22"/>
          <w:szCs w:val="22"/>
        </w:rPr>
      </w:pPr>
    </w:p>
    <w:p w:rsidR="009F6E30" w:rsidRPr="008619A1" w:rsidRDefault="009F6E30" w:rsidP="009F6E30">
      <w:pPr>
        <w:pStyle w:val="ConsPlusNormal"/>
        <w:contextualSpacing/>
        <w:jc w:val="center"/>
        <w:rPr>
          <w:rFonts w:ascii="Times New Roman" w:hAnsi="Times New Roman" w:cs="Times New Roman"/>
          <w:b/>
          <w:sz w:val="10"/>
          <w:szCs w:val="10"/>
        </w:rPr>
      </w:pPr>
    </w:p>
    <w:p w:rsidR="009F6E30" w:rsidRPr="008619A1" w:rsidRDefault="009F6E30" w:rsidP="009F6E30">
      <w:pPr>
        <w:pStyle w:val="ConsPlusNormal"/>
        <w:contextualSpacing/>
        <w:jc w:val="center"/>
        <w:rPr>
          <w:rFonts w:ascii="Times New Roman" w:hAnsi="Times New Roman" w:cs="Times New Roman"/>
          <w:b/>
          <w:sz w:val="10"/>
          <w:szCs w:val="10"/>
        </w:rPr>
      </w:pPr>
    </w:p>
    <w:p w:rsidR="009F6E30" w:rsidRPr="008619A1" w:rsidRDefault="009F6E30" w:rsidP="009F6E30">
      <w:pPr>
        <w:pStyle w:val="ConsPlusNormal"/>
        <w:contextualSpacing/>
        <w:jc w:val="center"/>
        <w:rPr>
          <w:rFonts w:ascii="Times New Roman" w:hAnsi="Times New Roman" w:cs="Times New Roman"/>
          <w:b/>
          <w:sz w:val="24"/>
          <w:szCs w:val="24"/>
        </w:rPr>
      </w:pPr>
      <w:r w:rsidRPr="008619A1">
        <w:rPr>
          <w:rFonts w:ascii="Times New Roman" w:hAnsi="Times New Roman" w:cs="Times New Roman"/>
          <w:b/>
          <w:sz w:val="24"/>
          <w:szCs w:val="24"/>
        </w:rPr>
        <w:t xml:space="preserve">Сведения о фактических расходах на реализацию муниципальной программы «Молодежная политика </w:t>
      </w:r>
    </w:p>
    <w:p w:rsidR="009F6E30" w:rsidRPr="008619A1" w:rsidRDefault="009F6E30" w:rsidP="009F6E30">
      <w:pPr>
        <w:jc w:val="center"/>
        <w:rPr>
          <w:b/>
          <w:sz w:val="24"/>
          <w:szCs w:val="24"/>
        </w:rPr>
      </w:pPr>
      <w:r w:rsidRPr="008619A1">
        <w:rPr>
          <w:b/>
          <w:sz w:val="24"/>
          <w:szCs w:val="24"/>
        </w:rPr>
        <w:t xml:space="preserve">Сосновоборского городского округа на 2025-2029 годы» </w:t>
      </w:r>
    </w:p>
    <w:p w:rsidR="009F6E30" w:rsidRPr="008619A1" w:rsidRDefault="009F6E30" w:rsidP="009F6E30">
      <w:pPr>
        <w:jc w:val="center"/>
        <w:rPr>
          <w:b/>
          <w:sz w:val="24"/>
          <w:szCs w:val="24"/>
        </w:rPr>
      </w:pPr>
    </w:p>
    <w:tbl>
      <w:tblPr>
        <w:tblW w:w="24464" w:type="dxa"/>
        <w:tblLayout w:type="fixed"/>
        <w:tblCellMar>
          <w:top w:w="102" w:type="dxa"/>
          <w:left w:w="62" w:type="dxa"/>
          <w:bottom w:w="102" w:type="dxa"/>
          <w:right w:w="62" w:type="dxa"/>
        </w:tblCellMar>
        <w:tblLook w:val="0000" w:firstRow="0" w:lastRow="0" w:firstColumn="0" w:lastColumn="0" w:noHBand="0" w:noVBand="0"/>
      </w:tblPr>
      <w:tblGrid>
        <w:gridCol w:w="2613"/>
        <w:gridCol w:w="1980"/>
        <w:gridCol w:w="8"/>
        <w:gridCol w:w="7"/>
        <w:gridCol w:w="1129"/>
        <w:gridCol w:w="1841"/>
        <w:gridCol w:w="2276"/>
        <w:gridCol w:w="1974"/>
        <w:gridCol w:w="17"/>
        <w:gridCol w:w="1424"/>
        <w:gridCol w:w="1402"/>
        <w:gridCol w:w="1392"/>
        <w:gridCol w:w="1401"/>
        <w:gridCol w:w="1400"/>
        <w:gridCol w:w="1399"/>
        <w:gridCol w:w="1399"/>
        <w:gridCol w:w="1402"/>
        <w:gridCol w:w="1400"/>
      </w:tblGrid>
      <w:tr w:rsidR="009F6E30" w:rsidRPr="008619A1" w:rsidTr="00A35F41">
        <w:trPr>
          <w:trHeight w:val="145"/>
        </w:trPr>
        <w:tc>
          <w:tcPr>
            <w:tcW w:w="2613" w:type="dxa"/>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Наименование муниципальной программы, подпрограммы муниципальной программы, структурного элемента муниципальной программы</w:t>
            </w:r>
          </w:p>
        </w:tc>
        <w:tc>
          <w:tcPr>
            <w:tcW w:w="1988" w:type="dxa"/>
            <w:gridSpan w:val="2"/>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Ответственный исполнитель, соисполнитель, участник</w:t>
            </w:r>
          </w:p>
        </w:tc>
        <w:tc>
          <w:tcPr>
            <w:tcW w:w="1136" w:type="dxa"/>
            <w:gridSpan w:val="2"/>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Годы реализации</w:t>
            </w:r>
          </w:p>
        </w:tc>
        <w:tc>
          <w:tcPr>
            <w:tcW w:w="8934" w:type="dxa"/>
            <w:gridSpan w:val="6"/>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Фактическое финансирование, тыс. руб.</w:t>
            </w:r>
          </w:p>
        </w:tc>
        <w:tc>
          <w:tcPr>
            <w:tcW w:w="1392" w:type="dxa"/>
          </w:tcPr>
          <w:p w:rsidR="009F6E30" w:rsidRPr="008619A1" w:rsidRDefault="009F6E30" w:rsidP="00A35F41">
            <w:pPr>
              <w:widowControl w:val="0"/>
              <w:jc w:val="center"/>
              <w:rPr>
                <w:sz w:val="22"/>
                <w:szCs w:val="22"/>
              </w:rPr>
            </w:pPr>
          </w:p>
        </w:tc>
        <w:tc>
          <w:tcPr>
            <w:tcW w:w="1401" w:type="dxa"/>
          </w:tcPr>
          <w:p w:rsidR="009F6E30" w:rsidRPr="008619A1" w:rsidRDefault="009F6E30" w:rsidP="00A35F41">
            <w:pPr>
              <w:widowControl w:val="0"/>
              <w:jc w:val="center"/>
              <w:rPr>
                <w:sz w:val="22"/>
                <w:szCs w:val="22"/>
              </w:rPr>
            </w:pPr>
          </w:p>
        </w:tc>
        <w:tc>
          <w:tcPr>
            <w:tcW w:w="1400" w:type="dxa"/>
          </w:tcPr>
          <w:p w:rsidR="009F6E30" w:rsidRPr="008619A1" w:rsidRDefault="009F6E30" w:rsidP="00A35F41">
            <w:pPr>
              <w:widowControl w:val="0"/>
              <w:jc w:val="center"/>
              <w:rPr>
                <w:sz w:val="22"/>
                <w:szCs w:val="22"/>
              </w:rPr>
            </w:pPr>
          </w:p>
        </w:tc>
        <w:tc>
          <w:tcPr>
            <w:tcW w:w="1399" w:type="dxa"/>
          </w:tcPr>
          <w:p w:rsidR="009F6E30" w:rsidRPr="008619A1" w:rsidRDefault="009F6E30" w:rsidP="00A35F41">
            <w:pPr>
              <w:widowControl w:val="0"/>
              <w:jc w:val="center"/>
              <w:rPr>
                <w:sz w:val="22"/>
                <w:szCs w:val="22"/>
              </w:rPr>
            </w:pPr>
          </w:p>
        </w:tc>
        <w:tc>
          <w:tcPr>
            <w:tcW w:w="1399" w:type="dxa"/>
          </w:tcPr>
          <w:p w:rsidR="009F6E30" w:rsidRPr="008619A1" w:rsidRDefault="009F6E30" w:rsidP="00A35F41">
            <w:pPr>
              <w:widowControl w:val="0"/>
              <w:jc w:val="center"/>
              <w:rPr>
                <w:sz w:val="22"/>
                <w:szCs w:val="22"/>
              </w:rPr>
            </w:pPr>
          </w:p>
        </w:tc>
        <w:tc>
          <w:tcPr>
            <w:tcW w:w="1402" w:type="dxa"/>
          </w:tcPr>
          <w:p w:rsidR="009F6E30" w:rsidRPr="008619A1" w:rsidRDefault="009F6E30" w:rsidP="00A35F41">
            <w:pPr>
              <w:widowControl w:val="0"/>
              <w:jc w:val="center"/>
              <w:rPr>
                <w:sz w:val="22"/>
                <w:szCs w:val="22"/>
              </w:rPr>
            </w:pPr>
          </w:p>
        </w:tc>
        <w:tc>
          <w:tcPr>
            <w:tcW w:w="1400" w:type="dxa"/>
          </w:tcPr>
          <w:p w:rsidR="009F6E30" w:rsidRPr="008619A1" w:rsidRDefault="009F6E30" w:rsidP="00A35F41">
            <w:pPr>
              <w:widowControl w:val="0"/>
              <w:jc w:val="center"/>
              <w:rPr>
                <w:sz w:val="22"/>
                <w:szCs w:val="22"/>
              </w:rPr>
            </w:pPr>
          </w:p>
        </w:tc>
      </w:tr>
      <w:tr w:rsidR="009F6E30" w:rsidRPr="008619A1" w:rsidTr="00A35F41">
        <w:trPr>
          <w:trHeight w:val="1404"/>
        </w:trPr>
        <w:tc>
          <w:tcPr>
            <w:tcW w:w="2613" w:type="dxa"/>
            <w:vMerge/>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contextualSpacing/>
              <w:rPr>
                <w:sz w:val="22"/>
                <w:szCs w:val="22"/>
              </w:rPr>
            </w:pPr>
          </w:p>
        </w:tc>
        <w:tc>
          <w:tcPr>
            <w:tcW w:w="1988" w:type="dxa"/>
            <w:gridSpan w:val="2"/>
            <w:vMerge/>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contextualSpacing/>
              <w:rPr>
                <w:sz w:val="22"/>
                <w:szCs w:val="22"/>
              </w:rPr>
            </w:pPr>
          </w:p>
        </w:tc>
        <w:tc>
          <w:tcPr>
            <w:tcW w:w="1136" w:type="dxa"/>
            <w:gridSpan w:val="2"/>
            <w:vMerge/>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contextualSpacing/>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Всего</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Федеральный бюджет</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Областной бюджет Ленинградской области</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Местные бюджеты</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Прочие источники</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54"/>
        </w:trPr>
        <w:tc>
          <w:tcPr>
            <w:tcW w:w="26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1</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2</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3</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5</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6</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7</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8</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902"/>
        </w:trPr>
        <w:tc>
          <w:tcPr>
            <w:tcW w:w="2613" w:type="dxa"/>
            <w:vMerge w:val="restart"/>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b/>
                <w:bCs/>
                <w:color w:val="000000"/>
                <w:sz w:val="22"/>
                <w:szCs w:val="22"/>
              </w:rPr>
              <w:t>Муниципальная программа «Молодежная политика Сосновоборского городского округа на 2025-2029 годы»</w:t>
            </w:r>
          </w:p>
        </w:tc>
        <w:tc>
          <w:tcPr>
            <w:tcW w:w="1988" w:type="dxa"/>
            <w:gridSpan w:val="2"/>
            <w:vMerge w:val="restart"/>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b/>
                <w:sz w:val="22"/>
                <w:szCs w:val="22"/>
              </w:rPr>
              <w:t>ОМП, МАУ МП «МЦ «Диалог»,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21649,07354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714,790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20934,28354</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bCs/>
                <w:color w:val="000000"/>
                <w:sz w:val="22"/>
                <w:szCs w:val="22"/>
              </w:rPr>
            </w:pPr>
          </w:p>
        </w:tc>
        <w:tc>
          <w:tcPr>
            <w:tcW w:w="1988" w:type="dxa"/>
            <w:gridSpan w:val="2"/>
            <w:vMerge/>
            <w:tcBorders>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sz w:val="22"/>
                <w:szCs w:val="22"/>
              </w:rPr>
            </w:pP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75"/>
        </w:trPr>
        <w:tc>
          <w:tcPr>
            <w:tcW w:w="2613" w:type="dxa"/>
            <w:vMerge/>
            <w:tcBorders>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r w:rsidRPr="008619A1">
              <w:rPr>
                <w:b/>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21649,07354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714,790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20934,28354</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67"/>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sz w:val="22"/>
                <w:szCs w:val="22"/>
              </w:rPr>
              <w:t>Проектная часть</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59"/>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Фактические расходы на реализацию проектов</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A35F41">
            <w:pPr>
              <w:widowControl w:val="0"/>
              <w:rPr>
                <w:sz w:val="22"/>
                <w:szCs w:val="22"/>
              </w:rPr>
            </w:pPr>
            <w:r w:rsidRPr="008619A1">
              <w:rPr>
                <w:sz w:val="22"/>
                <w:szCs w:val="22"/>
              </w:rPr>
              <w:t xml:space="preserve">Муниципальные проекты </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 xml:space="preserve">ОМП, МАУМП«МЦ </w:t>
            </w:r>
            <w:r w:rsidRPr="008619A1">
              <w:rPr>
                <w:sz w:val="22"/>
                <w:szCs w:val="22"/>
              </w:rPr>
              <w:lastRenderedPageBreak/>
              <w:t>«Диалог»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 xml:space="preserve">Итого </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A35F41">
            <w:pPr>
              <w:widowControl w:val="0"/>
              <w:rPr>
                <w:sz w:val="22"/>
                <w:szCs w:val="22"/>
              </w:rPr>
            </w:pPr>
            <w:r w:rsidRPr="008619A1">
              <w:rPr>
                <w:b/>
                <w:bCs/>
                <w:sz w:val="22"/>
                <w:szCs w:val="22"/>
              </w:rPr>
              <w:t>1. Инициативный проект «Я планирую бюджет»</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 xml:space="preserve">Итого </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A35F41">
            <w:pPr>
              <w:widowControl w:val="0"/>
              <w:rPr>
                <w:b/>
                <w:sz w:val="22"/>
                <w:szCs w:val="22"/>
              </w:rPr>
            </w:pPr>
            <w:r w:rsidRPr="008619A1">
              <w:rPr>
                <w:sz w:val="22"/>
                <w:szCs w:val="22"/>
              </w:rPr>
              <w:t>Мероприятие «Развитие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vMerge w:val="restart"/>
            <w:tcBorders>
              <w:left w:val="single" w:sz="4" w:space="0" w:color="000000"/>
              <w:right w:val="single" w:sz="4" w:space="0" w:color="auto"/>
            </w:tcBorders>
          </w:tcPr>
          <w:p w:rsidR="009F6E30" w:rsidRPr="008619A1" w:rsidRDefault="009F6E30" w:rsidP="00A35F41">
            <w:pPr>
              <w:widowControl w:val="0"/>
              <w:rPr>
                <w:b/>
                <w:sz w:val="22"/>
                <w:szCs w:val="22"/>
              </w:rPr>
            </w:pPr>
            <w:r w:rsidRPr="008619A1">
              <w:rPr>
                <w:b/>
                <w:sz w:val="22"/>
                <w:szCs w:val="22"/>
              </w:rPr>
              <w:t>2. Проекты в рамках укрепления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vMerge w:val="restart"/>
            <w:tcBorders>
              <w:left w:val="single" w:sz="4" w:space="0" w:color="000000"/>
              <w:right w:val="single" w:sz="4" w:space="0" w:color="auto"/>
            </w:tcBorders>
          </w:tcPr>
          <w:p w:rsidR="009F6E30" w:rsidRPr="008619A1" w:rsidRDefault="009F6E30" w:rsidP="00A35F41">
            <w:pPr>
              <w:widowControl w:val="0"/>
              <w:rPr>
                <w:b/>
                <w:sz w:val="22"/>
                <w:szCs w:val="22"/>
              </w:rPr>
            </w:pPr>
            <w:r w:rsidRPr="008619A1">
              <w:rPr>
                <w:b/>
                <w:sz w:val="22"/>
                <w:szCs w:val="22"/>
              </w:rPr>
              <w:t>Мероприятие «Развитие и модернизация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3"/>
        </w:trPr>
        <w:tc>
          <w:tcPr>
            <w:tcW w:w="2613" w:type="dxa"/>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r w:rsidRPr="008619A1">
              <w:rPr>
                <w:b/>
                <w:sz w:val="22"/>
                <w:szCs w:val="22"/>
              </w:rPr>
              <w:t xml:space="preserve">3. Проекты в рамках </w:t>
            </w:r>
            <w:r w:rsidRPr="008619A1">
              <w:rPr>
                <w:b/>
                <w:sz w:val="22"/>
                <w:szCs w:val="22"/>
              </w:rPr>
              <w:lastRenderedPageBreak/>
              <w:t>поддержки развития общественной инфраструктуры муниципального значения</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lastRenderedPageBreak/>
              <w:t xml:space="preserve">ОМП, МАУ МП </w:t>
            </w:r>
            <w:r w:rsidRPr="008619A1">
              <w:rPr>
                <w:sz w:val="22"/>
                <w:szCs w:val="22"/>
              </w:rPr>
              <w:lastRenderedPageBreak/>
              <w:t>«МЦ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314"/>
        </w:trPr>
        <w:tc>
          <w:tcPr>
            <w:tcW w:w="2613" w:type="dxa"/>
            <w:vMerge w:val="restart"/>
            <w:tcBorders>
              <w:top w:val="single" w:sz="4" w:space="0" w:color="000000"/>
              <w:left w:val="single" w:sz="4" w:space="0" w:color="000000"/>
              <w:right w:val="single" w:sz="4" w:space="0" w:color="auto"/>
            </w:tcBorders>
          </w:tcPr>
          <w:p w:rsidR="009F6E30" w:rsidRPr="008619A1" w:rsidRDefault="009F6E30" w:rsidP="00A35F41">
            <w:pPr>
              <w:pStyle w:val="ConsPlusNormal"/>
              <w:ind w:firstLine="0"/>
              <w:contextualSpacing/>
              <w:rPr>
                <w:rFonts w:ascii="Times New Roman" w:hAnsi="Times New Roman" w:cs="Times New Roman"/>
                <w:b/>
                <w:sz w:val="22"/>
                <w:szCs w:val="22"/>
              </w:rPr>
            </w:pPr>
            <w:r w:rsidRPr="008619A1">
              <w:rPr>
                <w:rFonts w:ascii="Times New Roman" w:hAnsi="Times New Roman" w:cs="Times New Roman"/>
                <w:b/>
                <w:sz w:val="22"/>
                <w:szCs w:val="22"/>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45"/>
        </w:trPr>
        <w:tc>
          <w:tcPr>
            <w:tcW w:w="2613" w:type="dxa"/>
            <w:vMerge/>
            <w:tcBorders>
              <w:left w:val="single" w:sz="4" w:space="0" w:color="000000"/>
              <w:bottom w:val="single" w:sz="4" w:space="0" w:color="000000"/>
              <w:right w:val="single" w:sz="4" w:space="0" w:color="auto"/>
            </w:tcBorders>
          </w:tcPr>
          <w:p w:rsidR="009F6E30" w:rsidRPr="008619A1" w:rsidRDefault="009F6E30" w:rsidP="00A35F41">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A35F41">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07"/>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 xml:space="preserve">Процессная часть </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99"/>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 xml:space="preserve">Фактические расходы на реализацию комплексных мероприятий </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
                <w:bCs/>
                <w:sz w:val="22"/>
                <w:szCs w:val="22"/>
              </w:rPr>
              <w:t>Комплекс процессных мероприятий «Обеспечение реализации муниципальной программы»</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20799,13795</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20084,34795</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b/>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b/>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20799,13795</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20084,34795</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
                <w:bCs/>
                <w:sz w:val="22"/>
                <w:szCs w:val="22"/>
              </w:rPr>
            </w:pPr>
            <w:r w:rsidRPr="008619A1">
              <w:rPr>
                <w:rFonts w:ascii="Times New Roman" w:hAnsi="Times New Roman" w:cs="Times New Roman"/>
                <w:bCs/>
                <w:sz w:val="22"/>
                <w:szCs w:val="22"/>
              </w:rPr>
              <w:t>1. Мероприятие «О</w:t>
            </w:r>
            <w:r w:rsidRPr="008619A1">
              <w:rPr>
                <w:rFonts w:ascii="Times New Roman" w:hAnsi="Times New Roman" w:cs="Times New Roman"/>
                <w:sz w:val="22"/>
                <w:szCs w:val="22"/>
              </w:rPr>
              <w:t xml:space="preserve">рганизация работы с </w:t>
            </w:r>
            <w:r w:rsidRPr="008619A1">
              <w:rPr>
                <w:rFonts w:ascii="Times New Roman" w:hAnsi="Times New Roman" w:cs="Times New Roman"/>
                <w:sz w:val="22"/>
                <w:szCs w:val="22"/>
              </w:rPr>
              <w:lastRenderedPageBreak/>
              <w:t>подростками и молодежью»</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ОМП, МАУ МП «МЦ «Диалог»</w:t>
            </w:r>
            <w:r w:rsidRPr="008619A1">
              <w:rPr>
                <w:rFonts w:ascii="Times New Roman" w:hAnsi="Times New Roman" w:cs="Times New Roman"/>
              </w:rPr>
              <w:t xml:space="preserve"> КО, </w:t>
            </w:r>
            <w:r w:rsidRPr="008619A1">
              <w:rPr>
                <w:rFonts w:ascii="Times New Roman" w:hAnsi="Times New Roman" w:cs="Times New Roman"/>
              </w:rPr>
              <w:lastRenderedPageBreak/>
              <w:t>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sz w:val="22"/>
                <w:szCs w:val="22"/>
              </w:rPr>
            </w:pPr>
            <w:r w:rsidRPr="008619A1">
              <w:rPr>
                <w:sz w:val="22"/>
                <w:szCs w:val="22"/>
              </w:rPr>
              <w:t>11 232,89283</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11 232,89283</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tcBorders>
              <w:left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37"/>
        </w:trPr>
        <w:tc>
          <w:tcPr>
            <w:tcW w:w="2613" w:type="dxa"/>
            <w:vMerge/>
            <w:tcBorders>
              <w:left w:val="single" w:sz="4" w:space="0" w:color="000000"/>
              <w:bottom w:val="single" w:sz="4" w:space="0" w:color="000000"/>
              <w:right w:val="single" w:sz="4" w:space="0" w:color="000000"/>
            </w:tcBorders>
          </w:tcPr>
          <w:p w:rsidR="009F6E30" w:rsidRPr="008619A1" w:rsidRDefault="009F6E30" w:rsidP="00A35F41">
            <w:pPr>
              <w:pStyle w:val="ConsPlusNormal"/>
              <w:contextualSpacing/>
              <w:rPr>
                <w:rFonts w:ascii="Times New Roman" w:hAnsi="Times New Roman" w:cs="Times New Roman"/>
                <w:bCs/>
                <w:sz w:val="22"/>
                <w:szCs w:val="22"/>
              </w:rPr>
            </w:pPr>
          </w:p>
        </w:tc>
        <w:tc>
          <w:tcPr>
            <w:tcW w:w="1995" w:type="dxa"/>
            <w:gridSpan w:val="3"/>
            <w:tcBorders>
              <w:top w:val="single" w:sz="4" w:space="0" w:color="000000"/>
              <w:left w:val="single" w:sz="4" w:space="0" w:color="000000"/>
              <w:bottom w:val="single" w:sz="4" w:space="0" w:color="000000"/>
              <w:right w:val="single" w:sz="4" w:space="0" w:color="auto"/>
            </w:tcBorders>
          </w:tcPr>
          <w:p w:rsidR="009F6E30" w:rsidRPr="008619A1" w:rsidRDefault="009F6E30" w:rsidP="00A35F41">
            <w:pPr>
              <w:rPr>
                <w:b/>
                <w:sz w:val="22"/>
                <w:szCs w:val="22"/>
              </w:rPr>
            </w:pPr>
            <w:r w:rsidRPr="008619A1">
              <w:rPr>
                <w:b/>
                <w:bCs/>
                <w:sz w:val="22"/>
                <w:szCs w:val="22"/>
              </w:rPr>
              <w:t>Итого</w:t>
            </w:r>
          </w:p>
        </w:tc>
        <w:tc>
          <w:tcPr>
            <w:tcW w:w="1129" w:type="dxa"/>
            <w:tcBorders>
              <w:top w:val="single" w:sz="4" w:space="0" w:color="000000"/>
              <w:left w:val="single" w:sz="4" w:space="0" w:color="auto"/>
              <w:bottom w:val="single" w:sz="4" w:space="0" w:color="000000"/>
              <w:right w:val="single" w:sz="4" w:space="0" w:color="000000"/>
            </w:tcBorders>
          </w:tcPr>
          <w:p w:rsidR="009F6E30" w:rsidRPr="008619A1" w:rsidRDefault="009F6E30" w:rsidP="00A35F41">
            <w:pPr>
              <w:rPr>
                <w:b/>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11232,89283</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1123,289283</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37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Cs/>
                <w:sz w:val="22"/>
                <w:szCs w:val="22"/>
              </w:rPr>
              <w:t>2. Софинансирование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916,398</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201,608</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419"/>
        </w:trPr>
        <w:tc>
          <w:tcPr>
            <w:tcW w:w="2613" w:type="dxa"/>
            <w:vMerge/>
            <w:tcBorders>
              <w:left w:val="single" w:sz="4" w:space="0" w:color="000000"/>
              <w:right w:val="single" w:sz="4" w:space="0" w:color="000000"/>
            </w:tcBorders>
          </w:tcPr>
          <w:p w:rsidR="009F6E30" w:rsidRPr="008619A1" w:rsidRDefault="009F6E30" w:rsidP="00A35F41">
            <w:pPr>
              <w:pStyle w:val="ConsPlusNormal"/>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1834"/>
        </w:trPr>
        <w:tc>
          <w:tcPr>
            <w:tcW w:w="2613" w:type="dxa"/>
            <w:vMerge/>
            <w:tcBorders>
              <w:left w:val="single" w:sz="4" w:space="0" w:color="000000"/>
              <w:bottom w:val="single" w:sz="4" w:space="0" w:color="000000"/>
              <w:right w:val="single" w:sz="4" w:space="0" w:color="000000"/>
            </w:tcBorders>
          </w:tcPr>
          <w:p w:rsidR="009F6E30" w:rsidRPr="008619A1" w:rsidRDefault="009F6E30" w:rsidP="00A35F41">
            <w:pPr>
              <w:pStyle w:val="ConsPlusNormal"/>
              <w:contextualSpacing/>
              <w:rPr>
                <w:rFonts w:ascii="Times New Roman" w:hAnsi="Times New Roman" w:cs="Times New Roman"/>
                <w:bCs/>
                <w:sz w:val="22"/>
                <w:szCs w:val="22"/>
              </w:rPr>
            </w:pPr>
          </w:p>
        </w:tc>
        <w:tc>
          <w:tcPr>
            <w:tcW w:w="1980" w:type="dxa"/>
            <w:tcBorders>
              <w:top w:val="single" w:sz="4" w:space="0" w:color="auto"/>
              <w:left w:val="single" w:sz="4" w:space="0" w:color="000000"/>
              <w:bottom w:val="single" w:sz="4" w:space="0" w:color="000000"/>
              <w:right w:val="single" w:sz="4" w:space="0" w:color="auto"/>
            </w:tcBorders>
          </w:tcPr>
          <w:p w:rsidR="009F6E30" w:rsidRPr="008619A1" w:rsidRDefault="009F6E30" w:rsidP="00A35F41">
            <w:pPr>
              <w:rPr>
                <w:sz w:val="22"/>
                <w:szCs w:val="22"/>
              </w:rPr>
            </w:pPr>
            <w:r w:rsidRPr="008619A1">
              <w:rPr>
                <w:b/>
                <w:bCs/>
                <w:sz w:val="22"/>
                <w:szCs w:val="22"/>
              </w:rPr>
              <w:t>Итого</w:t>
            </w:r>
          </w:p>
        </w:tc>
        <w:tc>
          <w:tcPr>
            <w:tcW w:w="1144" w:type="dxa"/>
            <w:gridSpan w:val="3"/>
            <w:tcBorders>
              <w:top w:val="single" w:sz="4" w:space="0" w:color="auto"/>
              <w:left w:val="single" w:sz="4" w:space="0" w:color="auto"/>
              <w:bottom w:val="single" w:sz="4" w:space="0" w:color="000000"/>
              <w:right w:val="single" w:sz="4" w:space="0" w:color="000000"/>
            </w:tcBorders>
          </w:tcPr>
          <w:p w:rsidR="009F6E30" w:rsidRPr="008619A1" w:rsidRDefault="009F6E30" w:rsidP="00A35F41">
            <w:pPr>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916,398</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201,608</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Cs/>
                <w:sz w:val="22"/>
                <w:szCs w:val="22"/>
              </w:rPr>
              <w:t>3. Мероприятие «Предоставление субсидий МАУ «МЦ «Диалог»</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8 649,84712</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8 649,84712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vMerge/>
            <w:tcBorders>
              <w:left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r w:rsidR="009F6E30" w:rsidRPr="008619A1" w:rsidTr="00A35F41">
        <w:trPr>
          <w:trHeight w:val="281"/>
        </w:trPr>
        <w:tc>
          <w:tcPr>
            <w:tcW w:w="261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contextualSpacing/>
              <w:jc w:val="center"/>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8649,84712</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rPr>
                <w:b/>
              </w:rPr>
            </w:pPr>
            <w:r w:rsidRPr="008619A1">
              <w:rPr>
                <w:b/>
                <w:sz w:val="22"/>
                <w:szCs w:val="22"/>
              </w:rPr>
              <w:t>8649,84712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jc w:val="center"/>
            </w:pPr>
            <w:r w:rsidRPr="008619A1">
              <w:rPr>
                <w:sz w:val="22"/>
                <w:szCs w:val="22"/>
              </w:rPr>
              <w:t>0</w:t>
            </w:r>
          </w:p>
        </w:tc>
        <w:tc>
          <w:tcPr>
            <w:tcW w:w="1392" w:type="dxa"/>
          </w:tcPr>
          <w:p w:rsidR="009F6E30" w:rsidRPr="008619A1" w:rsidRDefault="009F6E30" w:rsidP="00A35F41">
            <w:pPr>
              <w:widowControl w:val="0"/>
              <w:rPr>
                <w:sz w:val="22"/>
                <w:szCs w:val="22"/>
              </w:rPr>
            </w:pPr>
          </w:p>
        </w:tc>
        <w:tc>
          <w:tcPr>
            <w:tcW w:w="1401"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399" w:type="dxa"/>
          </w:tcPr>
          <w:p w:rsidR="009F6E30" w:rsidRPr="008619A1" w:rsidRDefault="009F6E30" w:rsidP="00A35F41">
            <w:pPr>
              <w:widowControl w:val="0"/>
              <w:rPr>
                <w:sz w:val="22"/>
                <w:szCs w:val="22"/>
              </w:rPr>
            </w:pPr>
          </w:p>
        </w:tc>
        <w:tc>
          <w:tcPr>
            <w:tcW w:w="1402" w:type="dxa"/>
          </w:tcPr>
          <w:p w:rsidR="009F6E30" w:rsidRPr="008619A1" w:rsidRDefault="009F6E30" w:rsidP="00A35F41">
            <w:pPr>
              <w:widowControl w:val="0"/>
              <w:rPr>
                <w:sz w:val="22"/>
                <w:szCs w:val="22"/>
              </w:rPr>
            </w:pPr>
          </w:p>
        </w:tc>
        <w:tc>
          <w:tcPr>
            <w:tcW w:w="1400" w:type="dxa"/>
          </w:tcPr>
          <w:p w:rsidR="009F6E30" w:rsidRPr="008619A1" w:rsidRDefault="009F6E30" w:rsidP="00A35F41">
            <w:pPr>
              <w:widowControl w:val="0"/>
              <w:rPr>
                <w:sz w:val="22"/>
                <w:szCs w:val="22"/>
              </w:rPr>
            </w:pPr>
          </w:p>
        </w:tc>
      </w:tr>
    </w:tbl>
    <w:p w:rsidR="009F6E30" w:rsidRPr="008619A1" w:rsidRDefault="009F6E30" w:rsidP="009F6E30">
      <w:pPr>
        <w:pStyle w:val="ConsPlusNormal"/>
        <w:ind w:left="720" w:firstLine="567"/>
        <w:jc w:val="center"/>
        <w:rPr>
          <w:rFonts w:ascii="Times New Roman" w:hAnsi="Times New Roman" w:cs="Times New Roman"/>
          <w:b/>
          <w:sz w:val="22"/>
          <w:szCs w:val="22"/>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r w:rsidRPr="008619A1">
        <w:rPr>
          <w:sz w:val="24"/>
          <w:szCs w:val="24"/>
        </w:rPr>
        <w:t>4. Приложение № 7 к муниципальной программе «Молодежная политика Сосновоборского городского округа на 2025-2029 годы» изложить в следующей редакции:</w:t>
      </w:r>
    </w:p>
    <w:p w:rsidR="009F6E30" w:rsidRPr="008619A1" w:rsidRDefault="009F6E30" w:rsidP="009F6E30">
      <w:pPr>
        <w:spacing w:line="276" w:lineRule="auto"/>
        <w:jc w:val="right"/>
        <w:rPr>
          <w:sz w:val="24"/>
          <w:szCs w:val="24"/>
        </w:rPr>
      </w:pPr>
      <w:r w:rsidRPr="008619A1">
        <w:rPr>
          <w:sz w:val="24"/>
          <w:szCs w:val="24"/>
        </w:rPr>
        <w:t>«Приложение № 7</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rPr>
          <w:sz w:val="22"/>
          <w:szCs w:val="22"/>
        </w:rPr>
      </w:pP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 xml:space="preserve">Детальный план реализации муниципальной программы </w:t>
      </w: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«Молодежная политика Сосновоборского городского округа на 2025-2029 годы»</w:t>
      </w:r>
    </w:p>
    <w:p w:rsidR="009F6E30" w:rsidRPr="008619A1" w:rsidRDefault="009F6E30" w:rsidP="009F6E30">
      <w:pPr>
        <w:pStyle w:val="ConsPlusNormal"/>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(наименование муниципальной программы)</w:t>
      </w: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на 2026 год</w:t>
      </w:r>
    </w:p>
    <w:p w:rsidR="009F6E30" w:rsidRPr="008619A1" w:rsidRDefault="009F6E30" w:rsidP="009F6E30">
      <w:pPr>
        <w:pStyle w:val="ConsPlusNormal"/>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(очередной финансовый год)</w:t>
      </w:r>
    </w:p>
    <w:p w:rsidR="009F6E30" w:rsidRPr="008619A1" w:rsidRDefault="009F6E30" w:rsidP="009F6E30">
      <w:pPr>
        <w:pStyle w:val="ConsPlusNormal"/>
        <w:jc w:val="center"/>
        <w:rPr>
          <w:rFonts w:ascii="Times New Roman" w:hAnsi="Times New Roman" w:cs="Times New Roman"/>
          <w:color w:val="000000"/>
          <w:sz w:val="16"/>
          <w:szCs w:val="16"/>
        </w:rPr>
      </w:pPr>
    </w:p>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2551"/>
        <w:gridCol w:w="1701"/>
        <w:gridCol w:w="1275"/>
        <w:gridCol w:w="1531"/>
        <w:gridCol w:w="1511"/>
        <w:gridCol w:w="1548"/>
        <w:gridCol w:w="1509"/>
        <w:gridCol w:w="29"/>
        <w:gridCol w:w="1247"/>
        <w:gridCol w:w="1532"/>
      </w:tblGrid>
      <w:tr w:rsidR="009F6E30" w:rsidRPr="008619A1" w:rsidTr="00A35F41">
        <w:tc>
          <w:tcPr>
            <w:tcW w:w="956"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№п/п </w:t>
            </w:r>
          </w:p>
        </w:tc>
        <w:tc>
          <w:tcPr>
            <w:tcW w:w="2551"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Наименование основных мероприятий, ведомственных целевых программ и мероприятий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Ответственный за реализацию </w:t>
            </w:r>
          </w:p>
        </w:tc>
        <w:tc>
          <w:tcPr>
            <w:tcW w:w="280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Ожидаемый результат реализации мероприятия </w:t>
            </w:r>
          </w:p>
        </w:tc>
        <w:tc>
          <w:tcPr>
            <w:tcW w:w="7376" w:type="dxa"/>
            <w:gridSpan w:val="6"/>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План финансирования на 2026 год, тыс. руб. </w:t>
            </w:r>
          </w:p>
        </w:tc>
      </w:tr>
      <w:tr w:rsidR="009F6E30" w:rsidRPr="008619A1" w:rsidTr="00A35F41">
        <w:tc>
          <w:tcPr>
            <w:tcW w:w="956"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rPr>
                <w:color w:val="000000"/>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rPr>
                <w:color w:val="000000"/>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Ед. изм. </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Количество </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Федеральный бюджет </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Областной бюджет</w:t>
            </w:r>
          </w:p>
        </w:tc>
        <w:tc>
          <w:tcPr>
            <w:tcW w:w="1538"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Местный бюджет </w:t>
            </w:r>
          </w:p>
        </w:tc>
        <w:tc>
          <w:tcPr>
            <w:tcW w:w="1247"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Прочие источники </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ИТОГО</w:t>
            </w:r>
          </w:p>
        </w:tc>
      </w:tr>
      <w:tr w:rsidR="009F6E30" w:rsidRPr="008619A1" w:rsidTr="00A35F41">
        <w:trPr>
          <w:trHeight w:val="325"/>
        </w:trPr>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1</w:t>
            </w:r>
          </w:p>
        </w:tc>
        <w:tc>
          <w:tcPr>
            <w:tcW w:w="255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2</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3</w:t>
            </w:r>
          </w:p>
        </w:tc>
        <w:tc>
          <w:tcPr>
            <w:tcW w:w="1275"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4</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5</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6</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7</w:t>
            </w:r>
          </w:p>
        </w:tc>
        <w:tc>
          <w:tcPr>
            <w:tcW w:w="1538"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8</w:t>
            </w:r>
          </w:p>
        </w:tc>
        <w:tc>
          <w:tcPr>
            <w:tcW w:w="1247"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9</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10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b/>
                <w:bCs/>
                <w:color w:val="000000"/>
                <w:sz w:val="22"/>
                <w:szCs w:val="22"/>
              </w:rPr>
              <w:t>Муниципальная программа «Молодежная политика Сосновоборского городского округа на 2025-2029 годы»</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sz w:val="22"/>
                <w:szCs w:val="22"/>
              </w:rPr>
              <w:t>ОМП, МАУ МП «МЦ «Диалог», КО, ОРКиТ</w:t>
            </w:r>
          </w:p>
        </w:tc>
        <w:tc>
          <w:tcPr>
            <w:tcW w:w="1275"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right"/>
              <w:rPr>
                <w:rFonts w:ascii="Times New Roman" w:hAnsi="Times New Roman" w:cs="Times New Roman"/>
                <w:b/>
                <w:color w:val="000000"/>
                <w:sz w:val="22"/>
                <w:szCs w:val="22"/>
              </w:rPr>
            </w:pPr>
          </w:p>
          <w:p w:rsidR="009F6E30" w:rsidRPr="008619A1" w:rsidRDefault="009F6E30" w:rsidP="00A35F41">
            <w:pPr>
              <w:pStyle w:val="ConsPlusNormal"/>
              <w:spacing w:line="276" w:lineRule="auto"/>
              <w:jc w:val="right"/>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right"/>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38"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22642,20365</w:t>
            </w:r>
          </w:p>
        </w:tc>
        <w:tc>
          <w:tcPr>
            <w:tcW w:w="1247"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24421,23957</w:t>
            </w:r>
          </w:p>
        </w:tc>
      </w:tr>
      <w:tr w:rsidR="009F6E30" w:rsidRPr="008619A1" w:rsidTr="00A35F41">
        <w:tc>
          <w:tcPr>
            <w:tcW w:w="15390" w:type="dxa"/>
            <w:gridSpan w:val="11"/>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Проектная часть</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b/>
                <w:bCs/>
                <w:sz w:val="22"/>
                <w:szCs w:val="22"/>
              </w:rPr>
              <w:t xml:space="preserve">Муниципальные проекты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 xml:space="preserve">ОМП, МАУ МП «МЦ </w:t>
            </w:r>
            <w:r w:rsidRPr="008619A1">
              <w:rPr>
                <w:rFonts w:ascii="Times New Roman" w:hAnsi="Times New Roman" w:cs="Times New Roman"/>
                <w:b/>
                <w:color w:val="000000"/>
                <w:sz w:val="22"/>
                <w:szCs w:val="22"/>
              </w:rPr>
              <w:lastRenderedPageBreak/>
              <w:t>«Диалог»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lastRenderedPageBreak/>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b/>
                <w:bCs/>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bCs/>
                <w:sz w:val="22"/>
                <w:szCs w:val="22"/>
              </w:rPr>
              <w:t>100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rPr>
                <w:b/>
                <w:bCs/>
                <w:sz w:val="22"/>
                <w:szCs w:val="22"/>
              </w:rPr>
            </w:pPr>
          </w:p>
          <w:p w:rsidR="009F6E30" w:rsidRPr="008619A1" w:rsidRDefault="009F6E30" w:rsidP="00A35F41">
            <w:pPr>
              <w:spacing w:line="276" w:lineRule="auto"/>
              <w:jc w:val="center"/>
              <w:rPr>
                <w:b/>
              </w:rPr>
            </w:pPr>
            <w:r w:rsidRPr="008619A1">
              <w:rPr>
                <w:b/>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rPr>
                <w:b/>
                <w:bCs/>
                <w:sz w:val="22"/>
                <w:szCs w:val="22"/>
              </w:rPr>
            </w:pPr>
          </w:p>
          <w:p w:rsidR="009F6E30" w:rsidRPr="008619A1" w:rsidRDefault="009F6E30" w:rsidP="00A35F41">
            <w:pPr>
              <w:spacing w:line="276" w:lineRule="auto"/>
              <w:jc w:val="center"/>
              <w:rPr>
                <w:b/>
              </w:rPr>
            </w:pPr>
            <w:r w:rsidRPr="008619A1">
              <w:rPr>
                <w:b/>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jc w:val="center"/>
              <w:rPr>
                <w:b/>
                <w:sz w:val="22"/>
                <w:szCs w:val="22"/>
              </w:rPr>
            </w:pPr>
          </w:p>
          <w:p w:rsidR="009F6E30" w:rsidRPr="008619A1" w:rsidRDefault="009F6E30" w:rsidP="00A35F41">
            <w:pPr>
              <w:jc w:val="center"/>
              <w:rPr>
                <w:b/>
                <w:sz w:val="22"/>
                <w:szCs w:val="22"/>
              </w:rPr>
            </w:pPr>
            <w:r w:rsidRPr="008619A1">
              <w:rPr>
                <w:b/>
                <w:sz w:val="22"/>
                <w:szCs w:val="22"/>
              </w:rPr>
              <w:t>1551,42765</w:t>
            </w:r>
          </w:p>
          <w:p w:rsidR="009F6E30" w:rsidRPr="008619A1" w:rsidRDefault="009F6E30" w:rsidP="00A35F41">
            <w:pPr>
              <w:spacing w:line="276" w:lineRule="auto"/>
              <w:jc w:val="center"/>
              <w:rPr>
                <w:b/>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rPr>
                <w:b/>
                <w:bCs/>
                <w:sz w:val="22"/>
                <w:szCs w:val="22"/>
              </w:rPr>
            </w:pPr>
          </w:p>
          <w:p w:rsidR="009F6E30" w:rsidRPr="008619A1" w:rsidRDefault="009F6E30" w:rsidP="00A35F41">
            <w:pPr>
              <w:spacing w:line="276" w:lineRule="auto"/>
              <w:jc w:val="center"/>
              <w:rPr>
                <w:b/>
              </w:rPr>
            </w:pPr>
            <w:r w:rsidRPr="008619A1">
              <w:rPr>
                <w:b/>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jc w:val="center"/>
              <w:rPr>
                <w:b/>
                <w:sz w:val="22"/>
                <w:szCs w:val="22"/>
              </w:rPr>
            </w:pPr>
          </w:p>
          <w:p w:rsidR="009F6E30" w:rsidRPr="008619A1" w:rsidRDefault="009F6E30" w:rsidP="00A35F41">
            <w:pPr>
              <w:jc w:val="center"/>
              <w:rPr>
                <w:b/>
                <w:sz w:val="22"/>
                <w:szCs w:val="22"/>
              </w:rPr>
            </w:pPr>
            <w:r w:rsidRPr="008619A1">
              <w:rPr>
                <w:b/>
                <w:sz w:val="22"/>
                <w:szCs w:val="22"/>
              </w:rPr>
              <w:t>1551,42765</w:t>
            </w:r>
          </w:p>
          <w:p w:rsidR="009F6E30" w:rsidRPr="008619A1" w:rsidRDefault="009F6E30" w:rsidP="00A35F41">
            <w:pPr>
              <w:spacing w:line="276" w:lineRule="auto"/>
              <w:jc w:val="center"/>
              <w:rPr>
                <w:b/>
              </w:rPr>
            </w:pP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lastRenderedPageBreak/>
              <w:t>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1. Инициативный проект «Я планирую бюджет»</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sz w:val="22"/>
                <w:szCs w:val="22"/>
              </w:rPr>
              <w:t>Развитие материально-технической базы</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2. Проекты в рамках укрепления материально-технической базы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1.2.1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 xml:space="preserve">Развитие и модернизация материально-технической базы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jc w:val="center"/>
              <w:rPr>
                <w:sz w:val="22"/>
                <w:szCs w:val="22"/>
              </w:rPr>
            </w:pPr>
            <w:r w:rsidRPr="008619A1">
              <w:rPr>
                <w:sz w:val="22"/>
                <w:szCs w:val="22"/>
              </w:rPr>
              <w:t>100</w:t>
            </w:r>
          </w:p>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jc w:val="center"/>
              <w:rPr>
                <w:sz w:val="22"/>
                <w:szCs w:val="22"/>
              </w:rPr>
            </w:pPr>
            <w:r w:rsidRPr="008619A1">
              <w:rPr>
                <w:sz w:val="22"/>
                <w:szCs w:val="22"/>
              </w:rPr>
              <w:t>1551,42765</w:t>
            </w:r>
          </w:p>
          <w:p w:rsidR="009F6E30" w:rsidRPr="008619A1" w:rsidRDefault="009F6E30" w:rsidP="00A35F41">
            <w:pPr>
              <w:spacing w:line="276" w:lineRule="auto"/>
              <w:jc w:val="center"/>
            </w:pP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1551,42765</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1.3.</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b/>
                <w:sz w:val="22"/>
                <w:szCs w:val="22"/>
              </w:rPr>
              <w:t>3. Проекты в рамках поддержки развития общественной инфраструктуры муниципального значения</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1.3.1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sz w:val="22"/>
                <w:szCs w:val="22"/>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spacing w:line="276" w:lineRule="auto"/>
              <w:jc w:val="center"/>
            </w:pPr>
            <w:r w:rsidRPr="008619A1">
              <w:rPr>
                <w:bCs/>
                <w:sz w:val="22"/>
                <w:szCs w:val="22"/>
              </w:rPr>
              <w:t>0,000000</w:t>
            </w:r>
          </w:p>
        </w:tc>
      </w:tr>
      <w:tr w:rsidR="009F6E30" w:rsidRPr="008619A1" w:rsidTr="00A35F41">
        <w:tc>
          <w:tcPr>
            <w:tcW w:w="15390" w:type="dxa"/>
            <w:gridSpan w:val="11"/>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b/>
                <w:bCs/>
                <w:sz w:val="22"/>
                <w:szCs w:val="22"/>
              </w:rPr>
              <w:t>Процессная часть</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w:t>
            </w:r>
          </w:p>
        </w:tc>
        <w:tc>
          <w:tcPr>
            <w:tcW w:w="255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bCs/>
                <w:sz w:val="22"/>
                <w:szCs w:val="22"/>
              </w:rPr>
            </w:pPr>
          </w:p>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b/>
                <w:bCs/>
                <w:sz w:val="22"/>
                <w:szCs w:val="22"/>
              </w:rPr>
              <w:t>Комплекс процессных мероприятий  «Обеспечение реализации муниципальной программы»</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 КО, ОРКиТ, ОФКиС</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p>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09"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21090,77600</w:t>
            </w:r>
          </w:p>
        </w:tc>
        <w:tc>
          <w:tcPr>
            <w:tcW w:w="1276"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22869,81192</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Мероприятие -</w:t>
            </w:r>
          </w:p>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Организация работы с подростками и молодежью, в том числе: </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 КО, ОРКиТ, ОФКиС</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p>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11027,29472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11027,29472</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Организациякультурно-массовых мероприятий (Всероссийская акция Георгиевская лента, Последний звонок, День Молодежи и др.), мероприятий в рамках соглашений на предоставление субсидий на выполнения муниципального задания и на иные цели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ОМП,</w:t>
            </w: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sz w:val="22"/>
                <w:szCs w:val="22"/>
              </w:rPr>
              <w:t>МАУ МП «МЦ «Диалог», ОРКиТ</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p>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rPr>
                <w:rFonts w:ascii="Times New Roman" w:hAnsi="Times New Roman" w:cs="Times New Roman"/>
                <w:b/>
                <w:color w:val="000000"/>
                <w:sz w:val="22"/>
                <w:szCs w:val="22"/>
              </w:rPr>
            </w:pPr>
          </w:p>
          <w:p w:rsidR="009F6E30" w:rsidRPr="008619A1" w:rsidRDefault="009F6E30" w:rsidP="00A35F41">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2687,80640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2687,80640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4"/>
                <w:szCs w:val="24"/>
              </w:rPr>
              <w:t xml:space="preserve">Организация временного трудоустройства несовершеннолетних  граждан в возрасте </w:t>
            </w:r>
            <w:r w:rsidRPr="008619A1">
              <w:rPr>
                <w:rFonts w:ascii="Times New Roman" w:hAnsi="Times New Roman" w:cs="Times New Roman"/>
                <w:b/>
                <w:sz w:val="24"/>
                <w:szCs w:val="24"/>
              </w:rPr>
              <w:lastRenderedPageBreak/>
              <w:t>от 14 до 18 лет в свободное от учебы время на территории Сосновоборского городского округа</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sz w:val="22"/>
                <w:szCs w:val="22"/>
              </w:rPr>
            </w:pPr>
          </w:p>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КО,ОФКиС,</w:t>
            </w:r>
            <w:r w:rsidRPr="008619A1">
              <w:rPr>
                <w:rFonts w:ascii="Times New Roman" w:hAnsi="Times New Roman" w:cs="Times New Roman"/>
                <w:color w:val="000000"/>
                <w:sz w:val="22"/>
                <w:szCs w:val="22"/>
              </w:rPr>
              <w:t xml:space="preserve"> МАУ МП «МЦ «Диалог», ОРКиТ</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p>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8339,48832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8339,48832</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Софинансирование субсидии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09"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472,90828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2251,94420</w:t>
            </w:r>
          </w:p>
        </w:tc>
      </w:tr>
      <w:tr w:rsidR="009F6E30" w:rsidRPr="008619A1" w:rsidTr="00A35F41">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A35F41">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2.3.</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Мероприятие </w:t>
            </w:r>
          </w:p>
          <w:p w:rsidR="009F6E30" w:rsidRPr="008619A1" w:rsidRDefault="009F6E30" w:rsidP="00A35F41">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«Предоставление субсидий МАУ МП «МЦ «Диалог»</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A35F41">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9590,57300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A35F41">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9590,57300</w:t>
            </w:r>
          </w:p>
        </w:tc>
      </w:tr>
    </w:tbl>
    <w:p w:rsidR="009F6E30" w:rsidRPr="008619A1" w:rsidRDefault="009F6E30" w:rsidP="009F6E30">
      <w:pPr>
        <w:pStyle w:val="ConsPlusNormal"/>
        <w:jc w:val="right"/>
        <w:rPr>
          <w:rFonts w:ascii="Times New Roman" w:hAnsi="Times New Roman" w:cs="Times New Roman"/>
          <w:sz w:val="22"/>
          <w:szCs w:val="22"/>
        </w:rPr>
      </w:pPr>
    </w:p>
    <w:p w:rsidR="009F6E30" w:rsidRPr="008619A1" w:rsidRDefault="009F6E30" w:rsidP="009F6E30">
      <w:pPr>
        <w:spacing w:line="276" w:lineRule="auto"/>
        <w:jc w:val="right"/>
        <w:rPr>
          <w:sz w:val="22"/>
          <w:szCs w:val="22"/>
        </w:rPr>
      </w:pPr>
      <w:r w:rsidRPr="008619A1">
        <w:rPr>
          <w:sz w:val="22"/>
          <w:szCs w:val="22"/>
        </w:rPr>
        <w:t>»</w:t>
      </w: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spacing w:line="276" w:lineRule="auto"/>
        <w:ind w:left="12744"/>
        <w:jc w:val="both"/>
        <w:rPr>
          <w:color w:val="000000"/>
          <w:sz w:val="24"/>
          <w:szCs w:val="24"/>
        </w:rPr>
      </w:pPr>
    </w:p>
    <w:p w:rsidR="009F6E30" w:rsidRPr="008619A1" w:rsidRDefault="009F6E30" w:rsidP="009F6E30">
      <w:pPr>
        <w:spacing w:line="276" w:lineRule="auto"/>
        <w:jc w:val="both"/>
        <w:rPr>
          <w:sz w:val="24"/>
          <w:szCs w:val="24"/>
        </w:rPr>
      </w:pPr>
      <w:r w:rsidRPr="008619A1">
        <w:rPr>
          <w:sz w:val="24"/>
          <w:szCs w:val="24"/>
        </w:rPr>
        <w:t>5.Приложение № 8 к муниципальной программе «Молодежная политика Сосновоборского городского округа на 2025-2029 годы» изложить в следующей редакции:</w:t>
      </w:r>
    </w:p>
    <w:p w:rsidR="009F6E30" w:rsidRPr="008619A1" w:rsidRDefault="009F6E30" w:rsidP="009F6E30">
      <w:pPr>
        <w:spacing w:line="276" w:lineRule="auto"/>
        <w:jc w:val="right"/>
        <w:rPr>
          <w:sz w:val="24"/>
          <w:szCs w:val="24"/>
        </w:rPr>
      </w:pPr>
      <w:r w:rsidRPr="008619A1">
        <w:rPr>
          <w:sz w:val="24"/>
          <w:szCs w:val="24"/>
        </w:rPr>
        <w:t>«Приложение № 8</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rPr>
          <w:rFonts w:ascii="Times New Roman" w:hAnsi="Times New Roman" w:cs="Times New Roman"/>
          <w:b/>
          <w:color w:val="000000"/>
          <w:sz w:val="24"/>
          <w:szCs w:val="24"/>
        </w:rPr>
      </w:pP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План реализации муниципальной программы</w:t>
      </w: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«Молодежная политика Сосновоборского городского округа на 2025-2029 годы»</w:t>
      </w:r>
    </w:p>
    <w:p w:rsidR="009F6E30" w:rsidRPr="008619A1" w:rsidRDefault="009F6E30" w:rsidP="009F6E30">
      <w:pPr>
        <w:pStyle w:val="ConsPlusNormal"/>
        <w:ind w:firstLine="0"/>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(наименование муниципальной программы)</w:t>
      </w: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на 2026 год</w:t>
      </w:r>
    </w:p>
    <w:p w:rsidR="009F6E30" w:rsidRPr="008619A1" w:rsidRDefault="009F6E30" w:rsidP="009F6E30">
      <w:pPr>
        <w:pStyle w:val="ConsPlusNormal"/>
        <w:ind w:firstLine="0"/>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(очередной финансовый год)</w:t>
      </w:r>
    </w:p>
    <w:p w:rsidR="009F6E30" w:rsidRPr="008619A1" w:rsidRDefault="009F6E30" w:rsidP="009F6E30">
      <w:pPr>
        <w:jc w:val="center"/>
      </w:pPr>
    </w:p>
    <w:tbl>
      <w:tblPr>
        <w:tblW w:w="14700" w:type="dxa"/>
        <w:tblInd w:w="302" w:type="dxa"/>
        <w:tblLook w:val="01E0" w:firstRow="1" w:lastRow="1" w:firstColumn="1" w:lastColumn="1" w:noHBand="0" w:noVBand="0"/>
      </w:tblPr>
      <w:tblGrid>
        <w:gridCol w:w="5693"/>
        <w:gridCol w:w="2496"/>
        <w:gridCol w:w="3672"/>
        <w:gridCol w:w="2839"/>
      </w:tblGrid>
      <w:tr w:rsidR="009F6E30" w:rsidRPr="008619A1" w:rsidTr="00A35F41">
        <w:trPr>
          <w:trHeight w:val="907"/>
        </w:trPr>
        <w:tc>
          <w:tcPr>
            <w:tcW w:w="569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sz w:val="24"/>
                <w:szCs w:val="24"/>
              </w:rPr>
            </w:pPr>
            <w:r w:rsidRPr="008619A1">
              <w:rPr>
                <w:b/>
                <w:sz w:val="24"/>
                <w:szCs w:val="24"/>
              </w:rPr>
              <w:t>Задача, мероприятие (результат) /</w:t>
            </w:r>
          </w:p>
          <w:p w:rsidR="009F6E30" w:rsidRPr="008619A1" w:rsidRDefault="009F6E30" w:rsidP="00A35F41">
            <w:pPr>
              <w:jc w:val="center"/>
              <w:rPr>
                <w:b/>
                <w:sz w:val="24"/>
                <w:szCs w:val="24"/>
              </w:rPr>
            </w:pPr>
            <w:r w:rsidRPr="008619A1">
              <w:rPr>
                <w:b/>
                <w:sz w:val="24"/>
                <w:szCs w:val="24"/>
              </w:rPr>
              <w:t>контрольная точка</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sz w:val="24"/>
                <w:szCs w:val="24"/>
              </w:rPr>
            </w:pPr>
            <w:r w:rsidRPr="008619A1">
              <w:rPr>
                <w:b/>
                <w:sz w:val="24"/>
                <w:szCs w:val="24"/>
              </w:rPr>
              <w:t>Дата наступления контрольной точки</w:t>
            </w:r>
          </w:p>
        </w:tc>
        <w:tc>
          <w:tcPr>
            <w:tcW w:w="367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sz w:val="24"/>
                <w:szCs w:val="24"/>
              </w:rPr>
            </w:pPr>
            <w:r w:rsidRPr="008619A1">
              <w:rPr>
                <w:b/>
                <w:sz w:val="24"/>
                <w:szCs w:val="24"/>
              </w:rPr>
              <w:t>Ответственный исполнитель</w:t>
            </w:r>
          </w:p>
          <w:p w:rsidR="009F6E30" w:rsidRPr="008619A1" w:rsidRDefault="009F6E30" w:rsidP="00A35F41">
            <w:pPr>
              <w:jc w:val="center"/>
              <w:rPr>
                <w:b/>
                <w:sz w:val="24"/>
                <w:szCs w:val="24"/>
              </w:rPr>
            </w:pPr>
          </w:p>
        </w:tc>
        <w:tc>
          <w:tcPr>
            <w:tcW w:w="283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b/>
                <w:sz w:val="24"/>
                <w:szCs w:val="24"/>
              </w:rPr>
            </w:pPr>
            <w:r w:rsidRPr="008619A1">
              <w:rPr>
                <w:b/>
                <w:sz w:val="24"/>
                <w:szCs w:val="24"/>
              </w:rPr>
              <w:t>Вид подтверждающего документа (при наличии)</w:t>
            </w:r>
          </w:p>
        </w:tc>
      </w:tr>
      <w:tr w:rsidR="009F6E30" w:rsidRPr="008619A1" w:rsidTr="00A35F41">
        <w:trPr>
          <w:trHeight w:val="94"/>
        </w:trPr>
        <w:tc>
          <w:tcPr>
            <w:tcW w:w="569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1</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2</w:t>
            </w:r>
          </w:p>
        </w:tc>
        <w:tc>
          <w:tcPr>
            <w:tcW w:w="367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3</w:t>
            </w:r>
          </w:p>
        </w:tc>
        <w:tc>
          <w:tcPr>
            <w:tcW w:w="2839" w:type="dxa"/>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jc w:val="center"/>
              <w:rPr>
                <w:sz w:val="24"/>
                <w:szCs w:val="24"/>
              </w:rPr>
            </w:pPr>
            <w:r w:rsidRPr="008619A1">
              <w:rPr>
                <w:sz w:val="24"/>
                <w:szCs w:val="24"/>
              </w:rPr>
              <w:t>4</w:t>
            </w:r>
          </w:p>
        </w:tc>
      </w:tr>
      <w:tr w:rsidR="009F6E30" w:rsidRPr="008619A1" w:rsidTr="00A35F41">
        <w:trPr>
          <w:trHeight w:val="670"/>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pStyle w:val="ConsPlusNormal"/>
              <w:jc w:val="center"/>
              <w:rPr>
                <w:rFonts w:ascii="Times New Roman" w:hAnsi="Times New Roman" w:cs="Times New Roman"/>
                <w:b/>
                <w:sz w:val="24"/>
                <w:szCs w:val="24"/>
              </w:rPr>
            </w:pPr>
            <w:r w:rsidRPr="008619A1">
              <w:rPr>
                <w:rFonts w:ascii="Times New Roman" w:hAnsi="Times New Roman" w:cs="Times New Roman"/>
                <w:b/>
                <w:sz w:val="24"/>
                <w:szCs w:val="24"/>
              </w:rPr>
              <w:t>Проектная часть:</w:t>
            </w:r>
          </w:p>
        </w:tc>
      </w:tr>
      <w:tr w:rsidR="009F6E30" w:rsidRPr="008619A1" w:rsidTr="00A35F41">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pStyle w:val="ConsPlusNormal"/>
              <w:rPr>
                <w:rFonts w:ascii="Times New Roman" w:hAnsi="Times New Roman" w:cs="Times New Roman"/>
                <w:b/>
                <w:color w:val="000000"/>
                <w:sz w:val="24"/>
                <w:szCs w:val="24"/>
              </w:rPr>
            </w:pPr>
            <w:r w:rsidRPr="008619A1">
              <w:rPr>
                <w:rFonts w:ascii="Times New Roman" w:hAnsi="Times New Roman" w:cs="Times New Roman"/>
                <w:b/>
                <w:sz w:val="24"/>
                <w:szCs w:val="24"/>
              </w:rPr>
              <w:t xml:space="preserve">Наименование задачи </w:t>
            </w:r>
            <w:r w:rsidRPr="008619A1">
              <w:rPr>
                <w:rFonts w:ascii="Times New Roman" w:hAnsi="Times New Roman" w:cs="Times New Roman"/>
                <w:b/>
                <w:color w:val="000000"/>
                <w:sz w:val="24"/>
                <w:szCs w:val="24"/>
              </w:rPr>
              <w:t>муниципальной программы</w:t>
            </w:r>
            <w:r w:rsidRPr="008619A1">
              <w:rPr>
                <w:rFonts w:ascii="Times New Roman" w:hAnsi="Times New Roman" w:cs="Times New Roman"/>
                <w:b/>
                <w:sz w:val="24"/>
                <w:szCs w:val="24"/>
              </w:rPr>
              <w:t>:</w:t>
            </w:r>
          </w:p>
        </w:tc>
      </w:tr>
      <w:tr w:rsidR="009F6E30" w:rsidRPr="008619A1" w:rsidTr="00A35F41">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rPr>
                <w:sz w:val="24"/>
                <w:szCs w:val="24"/>
                <w:u w:val="single"/>
              </w:rPr>
            </w:pPr>
            <w:r w:rsidRPr="008619A1">
              <w:rPr>
                <w:b/>
                <w:bCs/>
                <w:sz w:val="24"/>
                <w:szCs w:val="24"/>
              </w:rPr>
              <w:t>1. Инициативный проект «Я планирую бюджет»</w:t>
            </w: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b/>
                <w:sz w:val="24"/>
                <w:szCs w:val="24"/>
              </w:rPr>
            </w:pPr>
            <w:r w:rsidRPr="008619A1">
              <w:rPr>
                <w:rFonts w:ascii="Times New Roman" w:hAnsi="Times New Roman" w:cs="Times New Roman"/>
                <w:sz w:val="24"/>
                <w:szCs w:val="24"/>
              </w:rPr>
              <w:t>Мероприятие: Развитие материально-технической базы</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A35F41">
            <w:pPr>
              <w:rPr>
                <w:sz w:val="24"/>
                <w:szCs w:val="24"/>
              </w:rPr>
            </w:pPr>
          </w:p>
        </w:tc>
      </w:tr>
      <w:tr w:rsidR="009F6E30" w:rsidRPr="008619A1" w:rsidTr="00A35F41">
        <w:trPr>
          <w:trHeight w:val="440"/>
        </w:trPr>
        <w:tc>
          <w:tcPr>
            <w:tcW w:w="14700" w:type="dxa"/>
            <w:gridSpan w:val="4"/>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b/>
                <w:sz w:val="24"/>
                <w:szCs w:val="24"/>
              </w:rPr>
              <w:t xml:space="preserve">2. Проекты в рамках укрепления материально-технической базы </w:t>
            </w: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lastRenderedPageBreak/>
              <w:t xml:space="preserve">Мероприятие: Развитие и модернизация материально-технической базы </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ОМП, МАУ МП«МЦ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687"/>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t>Контрольная точка 2.1. Заключены договоры на ремонт внутренних помещений</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01.04.2026</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t>Контрольная точка 2.2 Ремонт внутренних помещений выполнен</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01.07.2026</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440"/>
        </w:trPr>
        <w:tc>
          <w:tcPr>
            <w:tcW w:w="14700" w:type="dxa"/>
            <w:gridSpan w:val="4"/>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b/>
                <w:sz w:val="24"/>
                <w:szCs w:val="24"/>
              </w:rPr>
              <w:t>3. Проекты в рамках поддержки развития общественной инфраструктуры муниципального значения</w:t>
            </w:r>
          </w:p>
          <w:p w:rsidR="009F6E30" w:rsidRPr="008619A1" w:rsidRDefault="009F6E30" w:rsidP="00A35F41">
            <w:pPr>
              <w:rPr>
                <w:sz w:val="24"/>
                <w:szCs w:val="24"/>
              </w:rPr>
            </w:pP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pStyle w:val="ConsPlusNormal"/>
              <w:spacing w:line="276" w:lineRule="auto"/>
              <w:ind w:firstLine="0"/>
              <w:rPr>
                <w:rFonts w:ascii="Times New Roman" w:hAnsi="Times New Roman" w:cs="Times New Roman"/>
                <w:color w:val="000000"/>
                <w:sz w:val="24"/>
                <w:szCs w:val="24"/>
              </w:rPr>
            </w:pPr>
            <w:r w:rsidRPr="008619A1">
              <w:rPr>
                <w:rFonts w:ascii="Times New Roman" w:hAnsi="Times New Roman" w:cs="Times New Roman"/>
                <w:sz w:val="24"/>
                <w:szCs w:val="24"/>
              </w:rPr>
              <w:t>Мероприятие: 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670"/>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pStyle w:val="ConsPlusNormal"/>
              <w:jc w:val="center"/>
              <w:rPr>
                <w:rFonts w:ascii="Times New Roman" w:hAnsi="Times New Roman" w:cs="Times New Roman"/>
                <w:b/>
                <w:sz w:val="24"/>
                <w:szCs w:val="24"/>
              </w:rPr>
            </w:pPr>
            <w:r w:rsidRPr="008619A1">
              <w:rPr>
                <w:rFonts w:ascii="Times New Roman" w:hAnsi="Times New Roman" w:cs="Times New Roman"/>
                <w:b/>
                <w:sz w:val="24"/>
                <w:szCs w:val="24"/>
              </w:rPr>
              <w:t>Процессная часть:</w:t>
            </w:r>
          </w:p>
        </w:tc>
      </w:tr>
      <w:tr w:rsidR="009F6E30" w:rsidRPr="008619A1" w:rsidTr="00A35F41">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A35F41">
            <w:pPr>
              <w:pStyle w:val="ConsPlusNormal"/>
              <w:rPr>
                <w:rFonts w:ascii="Times New Roman" w:hAnsi="Times New Roman" w:cs="Times New Roman"/>
                <w:b/>
                <w:color w:val="000000"/>
                <w:sz w:val="24"/>
                <w:szCs w:val="24"/>
              </w:rPr>
            </w:pPr>
            <w:r w:rsidRPr="008619A1">
              <w:rPr>
                <w:rFonts w:ascii="Times New Roman" w:hAnsi="Times New Roman" w:cs="Times New Roman"/>
                <w:b/>
                <w:sz w:val="24"/>
                <w:szCs w:val="24"/>
              </w:rPr>
              <w:t xml:space="preserve">Наименование задачи </w:t>
            </w:r>
            <w:r w:rsidRPr="008619A1">
              <w:rPr>
                <w:rFonts w:ascii="Times New Roman" w:hAnsi="Times New Roman" w:cs="Times New Roman"/>
                <w:b/>
                <w:color w:val="000000"/>
                <w:sz w:val="24"/>
                <w:szCs w:val="24"/>
              </w:rPr>
              <w:t>муниципальной программы</w:t>
            </w:r>
            <w:r w:rsidRPr="008619A1">
              <w:rPr>
                <w:rFonts w:ascii="Times New Roman" w:hAnsi="Times New Roman" w:cs="Times New Roman"/>
                <w:b/>
                <w:sz w:val="24"/>
                <w:szCs w:val="24"/>
              </w:rPr>
              <w:t>:</w:t>
            </w:r>
            <w:r w:rsidRPr="008619A1">
              <w:rPr>
                <w:rFonts w:ascii="Times New Roman" w:hAnsi="Times New Roman" w:cs="Times New Roman"/>
                <w:sz w:val="24"/>
                <w:szCs w:val="24"/>
              </w:rPr>
              <w:t xml:space="preserve">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и культурно-массовых мероприятий»</w:t>
            </w: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Мероприятие 1: Организация работы с подростками и молодежью</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lang w:val="en-US"/>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ОМП, КО, МАУ МП «МЦ «Диалог», </w:t>
            </w:r>
            <w:r w:rsidRPr="008619A1">
              <w:rPr>
                <w:color w:val="000000"/>
                <w:sz w:val="24"/>
                <w:szCs w:val="24"/>
              </w:rPr>
              <w:t>ОРКиТ</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A35F41">
            <w:pPr>
              <w:rPr>
                <w:sz w:val="24"/>
                <w:szCs w:val="24"/>
              </w:rPr>
            </w:pP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       Контрольная точка 1.1. Организация культурно-массовых мероприятий (Всероссийская акция Георгиевская лента, Последний звонок, День Молодежи и др.), мероприятий в рамках соглашений на предоставление субсидий на выполнения муниципального задания и на иные цели</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01.04.2026,01.07.2026, 01.10.2026,</w:t>
            </w:r>
          </w:p>
          <w:p w:rsidR="009F6E30" w:rsidRPr="008619A1" w:rsidRDefault="009F6E30" w:rsidP="00A35F41">
            <w:pPr>
              <w:jc w:val="center"/>
              <w:rPr>
                <w:sz w:val="24"/>
                <w:szCs w:val="24"/>
              </w:rPr>
            </w:pPr>
            <w:r w:rsidRPr="008619A1">
              <w:rPr>
                <w:sz w:val="24"/>
                <w:szCs w:val="24"/>
              </w:rPr>
              <w:t>01.01.2027</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ОМП, МАУ МП «МЦ «Диалог», </w:t>
            </w:r>
            <w:r w:rsidRPr="008619A1">
              <w:rPr>
                <w:color w:val="000000"/>
                <w:sz w:val="24"/>
                <w:szCs w:val="24"/>
              </w:rPr>
              <w:t>ОРКиТ</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A35F41">
            <w:pPr>
              <w:rPr>
                <w:sz w:val="24"/>
                <w:szCs w:val="24"/>
              </w:rPr>
            </w:pP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       Контрольная точка 1.2.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01.04.2026,01.07.2026, 01.10.2026,</w:t>
            </w:r>
          </w:p>
          <w:p w:rsidR="009F6E30" w:rsidRPr="008619A1" w:rsidRDefault="009F6E30" w:rsidP="00A35F41">
            <w:pPr>
              <w:jc w:val="center"/>
              <w:rPr>
                <w:sz w:val="24"/>
                <w:szCs w:val="24"/>
              </w:rPr>
            </w:pPr>
            <w:r w:rsidRPr="008619A1">
              <w:rPr>
                <w:sz w:val="24"/>
                <w:szCs w:val="24"/>
              </w:rPr>
              <w:t>01.01.2027</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ОМП, КО, МАУ МП «МЦ «Диалог», </w:t>
            </w:r>
            <w:r w:rsidRPr="008619A1">
              <w:rPr>
                <w:color w:val="000000"/>
                <w:sz w:val="24"/>
                <w:szCs w:val="24"/>
              </w:rPr>
              <w:t>ОРКиТ, ОФКиС</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A35F41">
            <w:pPr>
              <w:rPr>
                <w:sz w:val="24"/>
                <w:szCs w:val="24"/>
              </w:rPr>
            </w:pPr>
          </w:p>
        </w:tc>
      </w:tr>
      <w:tr w:rsidR="009F6E30" w:rsidRPr="008619A1"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Мероприятие 2:Реализация проекта «Губернаторский молодежный трудовой отряд»</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ОМП, МАУ МП«МЦ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555"/>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lastRenderedPageBreak/>
              <w:t>Контрольная точка 2.1. У</w:t>
            </w:r>
            <w:r w:rsidRPr="008619A1">
              <w:rPr>
                <w:iCs/>
                <w:color w:val="000000"/>
                <w:sz w:val="24"/>
                <w:szCs w:val="24"/>
              </w:rPr>
              <w:t>твержден/принят документ, устанавливающий условия осуществления выплат</w:t>
            </w:r>
          </w:p>
        </w:tc>
        <w:tc>
          <w:tcPr>
            <w:tcW w:w="2496" w:type="dxa"/>
            <w:tcBorders>
              <w:top w:val="single" w:sz="4" w:space="0" w:color="000000"/>
              <w:left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01.04.2026</w:t>
            </w:r>
          </w:p>
        </w:tc>
        <w:tc>
          <w:tcPr>
            <w:tcW w:w="3672" w:type="dxa"/>
            <w:vMerge w:val="restart"/>
            <w:tcBorders>
              <w:top w:val="single" w:sz="4" w:space="0" w:color="000000"/>
              <w:left w:val="single" w:sz="4" w:space="0" w:color="000000"/>
              <w:right w:val="single" w:sz="4" w:space="0" w:color="000000"/>
            </w:tcBorders>
          </w:tcPr>
          <w:p w:rsidR="009F6E30" w:rsidRPr="008619A1" w:rsidRDefault="009F6E30" w:rsidP="00A35F41">
            <w:pPr>
              <w:rPr>
                <w:sz w:val="24"/>
                <w:szCs w:val="24"/>
              </w:rPr>
            </w:pPr>
            <w:r w:rsidRPr="008619A1">
              <w:rPr>
                <w:sz w:val="24"/>
                <w:szCs w:val="24"/>
              </w:rPr>
              <w:t>ОМП, МАУ МП«МЦ «Диалог»</w:t>
            </w:r>
          </w:p>
        </w:tc>
        <w:tc>
          <w:tcPr>
            <w:tcW w:w="2839" w:type="dxa"/>
            <w:vMerge w:val="restart"/>
            <w:tcBorders>
              <w:top w:val="single" w:sz="4" w:space="0" w:color="000000"/>
              <w:left w:val="single" w:sz="4" w:space="0" w:color="000000"/>
              <w:right w:val="single" w:sz="4" w:space="0" w:color="000000"/>
            </w:tcBorders>
          </w:tcPr>
          <w:p w:rsidR="009F6E30" w:rsidRPr="008619A1" w:rsidRDefault="009F6E30" w:rsidP="00A35F41">
            <w:pPr>
              <w:rPr>
                <w:sz w:val="24"/>
                <w:szCs w:val="24"/>
              </w:rPr>
            </w:pPr>
          </w:p>
        </w:tc>
      </w:tr>
      <w:tr w:rsidR="009F6E30" w:rsidRPr="008619A1" w:rsidTr="00A35F41">
        <w:trPr>
          <w:trHeight w:val="555"/>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Контрольная точка 2.2 Заключение договоров на организацию трудовой деятельности ГМТО</w:t>
            </w:r>
          </w:p>
        </w:tc>
        <w:tc>
          <w:tcPr>
            <w:tcW w:w="2496" w:type="dxa"/>
            <w:tcBorders>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01.07.2026</w:t>
            </w:r>
          </w:p>
        </w:tc>
        <w:tc>
          <w:tcPr>
            <w:tcW w:w="3672" w:type="dxa"/>
            <w:vMerge/>
            <w:tcBorders>
              <w:left w:val="single" w:sz="4" w:space="0" w:color="000000"/>
              <w:bottom w:val="single" w:sz="4" w:space="0" w:color="000000"/>
              <w:right w:val="single" w:sz="4" w:space="0" w:color="000000"/>
            </w:tcBorders>
          </w:tcPr>
          <w:p w:rsidR="009F6E30" w:rsidRPr="008619A1" w:rsidRDefault="009F6E30" w:rsidP="00A35F41">
            <w:pPr>
              <w:rPr>
                <w:sz w:val="24"/>
                <w:szCs w:val="24"/>
              </w:rPr>
            </w:pPr>
          </w:p>
        </w:tc>
        <w:tc>
          <w:tcPr>
            <w:tcW w:w="2839" w:type="dxa"/>
            <w:vMerge/>
            <w:tcBorders>
              <w:left w:val="single" w:sz="4" w:space="0" w:color="000000"/>
              <w:bottom w:val="single" w:sz="4" w:space="0" w:color="000000"/>
              <w:right w:val="single" w:sz="4" w:space="0" w:color="000000"/>
            </w:tcBorders>
          </w:tcPr>
          <w:p w:rsidR="009F6E30" w:rsidRPr="008619A1" w:rsidRDefault="009F6E30" w:rsidP="00A35F41">
            <w:pPr>
              <w:rPr>
                <w:sz w:val="24"/>
                <w:szCs w:val="24"/>
              </w:rPr>
            </w:pPr>
          </w:p>
        </w:tc>
      </w:tr>
      <w:tr w:rsidR="009F6E30" w:rsidRPr="00906967" w:rsidTr="00A35F41">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A35F41">
            <w:pPr>
              <w:rPr>
                <w:sz w:val="24"/>
                <w:szCs w:val="24"/>
              </w:rPr>
            </w:pPr>
            <w:r w:rsidRPr="008619A1">
              <w:rPr>
                <w:sz w:val="24"/>
                <w:szCs w:val="24"/>
              </w:rPr>
              <w:t xml:space="preserve">Контрольная точка 2.3.Степень вовлеченности молодежи и подростков в реализацию </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A35F41">
            <w:pPr>
              <w:jc w:val="center"/>
              <w:rPr>
                <w:sz w:val="24"/>
                <w:szCs w:val="24"/>
              </w:rPr>
            </w:pPr>
            <w:r w:rsidRPr="008619A1">
              <w:rPr>
                <w:sz w:val="24"/>
                <w:szCs w:val="24"/>
              </w:rPr>
              <w:t>01.10.2026,01.01.2027</w:t>
            </w:r>
          </w:p>
        </w:tc>
        <w:tc>
          <w:tcPr>
            <w:tcW w:w="3672" w:type="dxa"/>
            <w:tcBorders>
              <w:top w:val="single" w:sz="4" w:space="0" w:color="000000"/>
              <w:left w:val="single" w:sz="4" w:space="0" w:color="000000"/>
              <w:bottom w:val="single" w:sz="4" w:space="0" w:color="000000"/>
              <w:right w:val="single" w:sz="4" w:space="0" w:color="000000"/>
            </w:tcBorders>
          </w:tcPr>
          <w:p w:rsidR="009F6E30" w:rsidRDefault="009F6E30" w:rsidP="00A35F41">
            <w:r w:rsidRPr="008619A1">
              <w:rPr>
                <w:sz w:val="24"/>
                <w:szCs w:val="24"/>
              </w:rPr>
              <w:t>ОМП, 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906967" w:rsidRDefault="009F6E30" w:rsidP="00A35F41">
            <w:pPr>
              <w:rPr>
                <w:sz w:val="24"/>
                <w:szCs w:val="24"/>
              </w:rPr>
            </w:pPr>
          </w:p>
        </w:tc>
      </w:tr>
    </w:tbl>
    <w:p w:rsidR="009F6E30" w:rsidRDefault="009F6E30" w:rsidP="009F6E30">
      <w:pPr>
        <w:tabs>
          <w:tab w:val="left" w:pos="6321"/>
        </w:tabs>
        <w:ind w:left="567" w:right="254"/>
        <w:jc w:val="both"/>
        <w:rPr>
          <w:sz w:val="24"/>
        </w:rPr>
      </w:pPr>
    </w:p>
    <w:p w:rsidR="009F6E30" w:rsidRDefault="009F6E30" w:rsidP="009F6E30">
      <w:pPr>
        <w:spacing w:line="276" w:lineRule="auto"/>
        <w:jc w:val="right"/>
        <w:rPr>
          <w:sz w:val="24"/>
        </w:rPr>
      </w:pPr>
    </w:p>
    <w:p w:rsidR="00762166" w:rsidRDefault="00762166" w:rsidP="00762166">
      <w:pPr>
        <w:jc w:val="both"/>
        <w:rPr>
          <w:sz w:val="24"/>
        </w:rPr>
      </w:pPr>
    </w:p>
    <w:p w:rsidR="00762166" w:rsidRDefault="00762166" w:rsidP="00762166">
      <w:pPr>
        <w:jc w:val="both"/>
        <w:rPr>
          <w:sz w:val="24"/>
        </w:rPr>
      </w:pPr>
    </w:p>
    <w:sectPr w:rsidR="00762166" w:rsidSect="009F6E30">
      <w:headerReference w:type="default" r:id="rId14"/>
      <w:pgSz w:w="16838" w:h="11906" w:orient="landscape"/>
      <w:pgMar w:top="1134"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F41" w:rsidRDefault="00A35F41" w:rsidP="00762166">
      <w:r>
        <w:separator/>
      </w:r>
    </w:p>
  </w:endnote>
  <w:endnote w:type="continuationSeparator" w:id="0">
    <w:p w:rsidR="00A35F41" w:rsidRDefault="00A35F41"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ans1">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F41" w:rsidRDefault="00A35F41" w:rsidP="00762166">
      <w:r>
        <w:separator/>
      </w:r>
    </w:p>
  </w:footnote>
  <w:footnote w:type="continuationSeparator" w:id="0">
    <w:p w:rsidR="00A35F41" w:rsidRDefault="00A35F41"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1" w:rsidRDefault="00A35F4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81BB8"/>
    <w:multiLevelType w:val="multilevel"/>
    <w:tmpl w:val="EDDA4778"/>
    <w:lvl w:ilvl="0">
      <w:start w:val="1"/>
      <w:numFmt w:val="decimal"/>
      <w:lvlText w:val="%1."/>
      <w:lvlJc w:val="left"/>
      <w:pPr>
        <w:tabs>
          <w:tab w:val="num" w:pos="0"/>
        </w:tabs>
        <w:ind w:left="1080" w:hanging="360"/>
      </w:pPr>
    </w:lvl>
    <w:lvl w:ilvl="1">
      <w:start w:val="4"/>
      <w:numFmt w:val="decimal"/>
      <w:lvlText w:val="%1.%2."/>
      <w:lvlJc w:val="left"/>
      <w:pPr>
        <w:tabs>
          <w:tab w:val="num" w:pos="0"/>
        </w:tabs>
        <w:ind w:left="1140" w:hanging="4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 w15:restartNumberingAfterBreak="0">
    <w:nsid w:val="1E5435F7"/>
    <w:multiLevelType w:val="multilevel"/>
    <w:tmpl w:val="0DEEAE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0627E83"/>
    <w:multiLevelType w:val="hybridMultilevel"/>
    <w:tmpl w:val="AEAC9A9E"/>
    <w:lvl w:ilvl="0" w:tplc="2488DA04">
      <w:start w:val="1"/>
      <w:numFmt w:val="decimal"/>
      <w:lvlText w:val="%1."/>
      <w:lvlJc w:val="left"/>
      <w:pPr>
        <w:tabs>
          <w:tab w:val="num" w:pos="786"/>
        </w:tabs>
        <w:ind w:left="786" w:hanging="360"/>
      </w:pPr>
    </w:lvl>
    <w:lvl w:ilvl="1" w:tplc="7FFA0CD2">
      <w:numFmt w:val="none"/>
      <w:lvlText w:val=""/>
      <w:lvlJc w:val="left"/>
      <w:pPr>
        <w:tabs>
          <w:tab w:val="num" w:pos="360"/>
        </w:tabs>
        <w:ind w:left="0" w:firstLine="0"/>
      </w:pPr>
    </w:lvl>
    <w:lvl w:ilvl="2" w:tplc="18BC4CC6">
      <w:numFmt w:val="none"/>
      <w:lvlText w:val=""/>
      <w:lvlJc w:val="left"/>
      <w:pPr>
        <w:tabs>
          <w:tab w:val="num" w:pos="360"/>
        </w:tabs>
        <w:ind w:left="0" w:firstLine="0"/>
      </w:pPr>
    </w:lvl>
    <w:lvl w:ilvl="3" w:tplc="B1FA6B30">
      <w:numFmt w:val="none"/>
      <w:lvlText w:val=""/>
      <w:lvlJc w:val="left"/>
      <w:pPr>
        <w:tabs>
          <w:tab w:val="num" w:pos="360"/>
        </w:tabs>
        <w:ind w:left="0" w:firstLine="0"/>
      </w:pPr>
    </w:lvl>
    <w:lvl w:ilvl="4" w:tplc="83AE1A6A">
      <w:numFmt w:val="none"/>
      <w:lvlText w:val=""/>
      <w:lvlJc w:val="left"/>
      <w:pPr>
        <w:tabs>
          <w:tab w:val="num" w:pos="360"/>
        </w:tabs>
        <w:ind w:left="0" w:firstLine="0"/>
      </w:pPr>
    </w:lvl>
    <w:lvl w:ilvl="5" w:tplc="A0F8B0BA">
      <w:numFmt w:val="none"/>
      <w:lvlText w:val=""/>
      <w:lvlJc w:val="left"/>
      <w:pPr>
        <w:tabs>
          <w:tab w:val="num" w:pos="360"/>
        </w:tabs>
        <w:ind w:left="0" w:firstLine="0"/>
      </w:pPr>
    </w:lvl>
    <w:lvl w:ilvl="6" w:tplc="59DCE984">
      <w:numFmt w:val="none"/>
      <w:lvlText w:val=""/>
      <w:lvlJc w:val="left"/>
      <w:pPr>
        <w:tabs>
          <w:tab w:val="num" w:pos="360"/>
        </w:tabs>
        <w:ind w:left="0" w:firstLine="0"/>
      </w:pPr>
    </w:lvl>
    <w:lvl w:ilvl="7" w:tplc="F7F2B156">
      <w:numFmt w:val="none"/>
      <w:lvlText w:val=""/>
      <w:lvlJc w:val="left"/>
      <w:pPr>
        <w:tabs>
          <w:tab w:val="num" w:pos="360"/>
        </w:tabs>
        <w:ind w:left="0" w:firstLine="0"/>
      </w:pPr>
    </w:lvl>
    <w:lvl w:ilvl="8" w:tplc="B50E62F6">
      <w:numFmt w:val="none"/>
      <w:lvlText w:val=""/>
      <w:lvlJc w:val="left"/>
      <w:pPr>
        <w:tabs>
          <w:tab w:val="num" w:pos="360"/>
        </w:tabs>
        <w:ind w:left="0" w:firstLine="0"/>
      </w:pPr>
    </w:lvl>
  </w:abstractNum>
  <w:abstractNum w:abstractNumId="3" w15:restartNumberingAfterBreak="0">
    <w:nsid w:val="2D652B48"/>
    <w:multiLevelType w:val="hybridMultilevel"/>
    <w:tmpl w:val="B4444478"/>
    <w:lvl w:ilvl="0" w:tplc="3D262A14">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3BF0335A"/>
    <w:multiLevelType w:val="multilevel"/>
    <w:tmpl w:val="8CBA678A"/>
    <w:lvl w:ilvl="0">
      <w:start w:val="1"/>
      <w:numFmt w:val="decimal"/>
      <w:lvlText w:val="%1."/>
      <w:lvlJc w:val="left"/>
      <w:pPr>
        <w:tabs>
          <w:tab w:val="num" w:pos="786"/>
        </w:tabs>
        <w:ind w:left="78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6" w15:restartNumberingAfterBreak="0">
    <w:nsid w:val="4B3B69BC"/>
    <w:multiLevelType w:val="hybridMultilevel"/>
    <w:tmpl w:val="A51E2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927D45"/>
    <w:multiLevelType w:val="hybridMultilevel"/>
    <w:tmpl w:val="A900E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942129"/>
    <w:multiLevelType w:val="multilevel"/>
    <w:tmpl w:val="BD0E71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5D92C96"/>
    <w:multiLevelType w:val="multilevel"/>
    <w:tmpl w:val="7CC620A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56A415A0"/>
    <w:multiLevelType w:val="multilevel"/>
    <w:tmpl w:val="B2BAF6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D136DAD"/>
    <w:multiLevelType w:val="multilevel"/>
    <w:tmpl w:val="AABEC0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18A3F6B"/>
    <w:multiLevelType w:val="multilevel"/>
    <w:tmpl w:val="49B29668"/>
    <w:lvl w:ilvl="0">
      <w:start w:val="1"/>
      <w:numFmt w:val="decimal"/>
      <w:lvlText w:val="%1."/>
      <w:lvlJc w:val="left"/>
      <w:pPr>
        <w:tabs>
          <w:tab w:val="num" w:pos="0"/>
        </w:tabs>
        <w:ind w:left="927" w:hanging="360"/>
      </w:pPr>
      <w:rPr>
        <w:rFonts w:ascii="Times New Roman" w:eastAsia="Times New Roman" w:hAnsi="Times New Roman" w:cs="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num w:numId="1">
    <w:abstractNumId w:val="4"/>
  </w:num>
  <w:num w:numId="2">
    <w:abstractNumId w:val="0"/>
  </w:num>
  <w:num w:numId="3">
    <w:abstractNumId w:val="1"/>
  </w:num>
  <w:num w:numId="4">
    <w:abstractNumId w:val="12"/>
  </w:num>
  <w:num w:numId="5">
    <w:abstractNumId w:val="11"/>
  </w:num>
  <w:num w:numId="6">
    <w:abstractNumId w:val="5"/>
  </w:num>
  <w:num w:numId="7">
    <w:abstractNumId w:val="8"/>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10"/>
  </w:num>
  <w:num w:numId="10">
    <w:abstractNumId w:val="9"/>
  </w:num>
  <w:num w:numId="11">
    <w:abstractNumId w:val="3"/>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599db4f6-7402-49e5-a9f7-d4fe082cfc1c"/>
  </w:docVars>
  <w:rsids>
    <w:rsidRoot w:val="009F6E30"/>
    <w:rsid w:val="00011D50"/>
    <w:rsid w:val="000216DC"/>
    <w:rsid w:val="00024F94"/>
    <w:rsid w:val="0005521C"/>
    <w:rsid w:val="00070E72"/>
    <w:rsid w:val="00097477"/>
    <w:rsid w:val="000A43B7"/>
    <w:rsid w:val="000A651A"/>
    <w:rsid w:val="000B0AE5"/>
    <w:rsid w:val="000F7E70"/>
    <w:rsid w:val="001704D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9F6E30"/>
    <w:rsid w:val="00A035CF"/>
    <w:rsid w:val="00A06BBF"/>
    <w:rsid w:val="00A24EEC"/>
    <w:rsid w:val="00A35F41"/>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7FCD"/>
    <w:rsid w:val="00D2510E"/>
    <w:rsid w:val="00D4042E"/>
    <w:rsid w:val="00D40638"/>
    <w:rsid w:val="00D712EB"/>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51338"/>
    <w:rsid w:val="00F6168C"/>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F1EA9F"/>
  <w15:docId w15:val="{F9DACDE9-D7E3-402D-9588-79048AE8D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qFormat/>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qFormat/>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qFormat/>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iPriority w:val="99"/>
    <w:unhideWhenUsed/>
    <w:rsid w:val="00762166"/>
    <w:pPr>
      <w:tabs>
        <w:tab w:val="center" w:pos="4677"/>
        <w:tab w:val="right" w:pos="9355"/>
      </w:tabs>
    </w:pPr>
  </w:style>
  <w:style w:type="character" w:customStyle="1" w:styleId="a4">
    <w:name w:val="Верхний колонтитул Знак"/>
    <w:link w:val="a3"/>
    <w:uiPriority w:val="99"/>
    <w:qFormat/>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qFormat/>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qFormat/>
    <w:rsid w:val="00DA7219"/>
    <w:rPr>
      <w:rFonts w:ascii="Tahoma" w:hAnsi="Tahoma" w:cs="Tahoma"/>
      <w:sz w:val="16"/>
      <w:szCs w:val="16"/>
    </w:rPr>
  </w:style>
  <w:style w:type="character" w:customStyle="1" w:styleId="a8">
    <w:name w:val="Текст выноски Знак"/>
    <w:link w:val="a7"/>
    <w:uiPriority w:val="99"/>
    <w:semiHidden/>
    <w:qFormat/>
    <w:rsid w:val="00DA7219"/>
    <w:rPr>
      <w:rFonts w:ascii="Tahoma" w:eastAsia="Times New Roman" w:hAnsi="Tahoma" w:cs="Tahoma"/>
      <w:sz w:val="16"/>
      <w:szCs w:val="16"/>
    </w:rPr>
  </w:style>
  <w:style w:type="paragraph" w:customStyle="1" w:styleId="31">
    <w:name w:val="Заголовок 31"/>
    <w:basedOn w:val="a"/>
    <w:next w:val="a"/>
    <w:qFormat/>
    <w:rsid w:val="009F6E30"/>
    <w:pPr>
      <w:keepNext/>
      <w:suppressAutoHyphens/>
      <w:jc w:val="center"/>
      <w:outlineLvl w:val="2"/>
    </w:pPr>
    <w:rPr>
      <w:b/>
      <w:caps/>
      <w:spacing w:val="20"/>
      <w:sz w:val="32"/>
    </w:rPr>
  </w:style>
  <w:style w:type="paragraph" w:customStyle="1" w:styleId="1">
    <w:name w:val="Без интервала1"/>
    <w:qFormat/>
    <w:rsid w:val="009F6E30"/>
    <w:pPr>
      <w:suppressAutoHyphens/>
    </w:pPr>
    <w:rPr>
      <w:rFonts w:ascii="Century Schoolbook" w:eastAsia="Times New Roman" w:hAnsi="Century Schoolbook" w:cs="Century Schoolbook"/>
      <w:sz w:val="22"/>
      <w:szCs w:val="22"/>
      <w:lang w:eastAsia="en-US"/>
    </w:rPr>
  </w:style>
  <w:style w:type="paragraph" w:customStyle="1" w:styleId="ConsPlusNormal">
    <w:name w:val="ConsPlusNormal"/>
    <w:qFormat/>
    <w:rsid w:val="009F6E30"/>
    <w:pPr>
      <w:widowControl w:val="0"/>
      <w:autoSpaceDE w:val="0"/>
      <w:autoSpaceDN w:val="0"/>
      <w:adjustRightInd w:val="0"/>
      <w:ind w:firstLine="720"/>
    </w:pPr>
    <w:rPr>
      <w:rFonts w:ascii="Arial" w:eastAsia="Times New Roman" w:hAnsi="Arial" w:cs="Arial"/>
    </w:rPr>
  </w:style>
  <w:style w:type="paragraph" w:customStyle="1" w:styleId="21">
    <w:name w:val="Заголовок 21"/>
    <w:basedOn w:val="a"/>
    <w:next w:val="a"/>
    <w:qFormat/>
    <w:rsid w:val="009F6E30"/>
    <w:pPr>
      <w:keepNext/>
      <w:suppressAutoHyphens/>
      <w:jc w:val="center"/>
      <w:outlineLvl w:val="1"/>
    </w:pPr>
    <w:rPr>
      <w:b/>
      <w:sz w:val="24"/>
    </w:rPr>
  </w:style>
  <w:style w:type="character" w:styleId="a9">
    <w:name w:val="page number"/>
    <w:qFormat/>
    <w:rsid w:val="009F6E30"/>
    <w:rPr>
      <w:rFonts w:cs="Times New Roman"/>
    </w:rPr>
  </w:style>
  <w:style w:type="character" w:customStyle="1" w:styleId="rvts1">
    <w:name w:val="rvts1"/>
    <w:qFormat/>
    <w:rsid w:val="009F6E30"/>
    <w:rPr>
      <w:rFonts w:ascii="Arial" w:hAnsi="Arial" w:cs="Arial"/>
      <w:color w:val="000000"/>
      <w:sz w:val="20"/>
      <w:szCs w:val="20"/>
      <w:u w:val="none"/>
      <w:effect w:val="none"/>
    </w:rPr>
  </w:style>
  <w:style w:type="paragraph" w:customStyle="1" w:styleId="10">
    <w:name w:val="Верхний колонтитул1"/>
    <w:basedOn w:val="a"/>
    <w:unhideWhenUsed/>
    <w:rsid w:val="009F6E30"/>
    <w:pPr>
      <w:tabs>
        <w:tab w:val="center" w:pos="4677"/>
        <w:tab w:val="right" w:pos="9355"/>
      </w:tabs>
      <w:suppressAutoHyphens/>
    </w:pPr>
  </w:style>
  <w:style w:type="paragraph" w:styleId="aa">
    <w:name w:val="List Paragraph"/>
    <w:basedOn w:val="a"/>
    <w:uiPriority w:val="34"/>
    <w:qFormat/>
    <w:rsid w:val="009F6E30"/>
    <w:pPr>
      <w:suppressAutoHyphens/>
      <w:spacing w:after="200" w:line="276" w:lineRule="auto"/>
      <w:ind w:left="720"/>
      <w:contextualSpacing/>
    </w:pPr>
    <w:rPr>
      <w:rFonts w:ascii="Calibri" w:hAnsi="Calibri"/>
      <w:sz w:val="22"/>
      <w:szCs w:val="22"/>
    </w:rPr>
  </w:style>
  <w:style w:type="paragraph" w:customStyle="1" w:styleId="ConsPlusNonformat">
    <w:name w:val="ConsPlusNonformat"/>
    <w:qFormat/>
    <w:rsid w:val="009F6E30"/>
    <w:pPr>
      <w:widowControl w:val="0"/>
      <w:suppressAutoHyphens/>
    </w:pPr>
    <w:rPr>
      <w:rFonts w:ascii="Courier New" w:hAnsi="Courier New" w:cs="Courier New"/>
    </w:rPr>
  </w:style>
  <w:style w:type="paragraph" w:customStyle="1" w:styleId="ConsPlusCell">
    <w:name w:val="ConsPlusCell"/>
    <w:uiPriority w:val="99"/>
    <w:qFormat/>
    <w:rsid w:val="009F6E30"/>
    <w:pPr>
      <w:widowControl w:val="0"/>
      <w:suppressAutoHyphens/>
    </w:pPr>
    <w:rPr>
      <w:rFonts w:cs="Calibri"/>
      <w:sz w:val="22"/>
      <w:szCs w:val="22"/>
    </w:rPr>
  </w:style>
  <w:style w:type="paragraph" w:styleId="ab">
    <w:name w:val="No Spacing"/>
    <w:link w:val="ac"/>
    <w:uiPriority w:val="1"/>
    <w:qFormat/>
    <w:rsid w:val="009F6E30"/>
    <w:pPr>
      <w:suppressAutoHyphens/>
    </w:pPr>
    <w:rPr>
      <w:rFonts w:ascii="Times New Roman" w:eastAsia="Times New Roman" w:hAnsi="Times New Roman"/>
    </w:rPr>
  </w:style>
  <w:style w:type="character" w:customStyle="1" w:styleId="ac">
    <w:name w:val="Без интервала Знак"/>
    <w:link w:val="ab"/>
    <w:uiPriority w:val="1"/>
    <w:rsid w:val="009F6E30"/>
    <w:rPr>
      <w:rFonts w:ascii="Times New Roman" w:eastAsia="Times New Roman" w:hAnsi="Times New Roman"/>
    </w:rPr>
  </w:style>
  <w:style w:type="paragraph" w:styleId="ad">
    <w:name w:val="Body Text Indent"/>
    <w:basedOn w:val="a"/>
    <w:link w:val="ae"/>
    <w:unhideWhenUsed/>
    <w:rsid w:val="009F6E30"/>
    <w:pPr>
      <w:suppressAutoHyphens/>
      <w:spacing w:after="120"/>
      <w:ind w:left="283"/>
    </w:pPr>
  </w:style>
  <w:style w:type="character" w:customStyle="1" w:styleId="ae">
    <w:name w:val="Основной текст с отступом Знак"/>
    <w:basedOn w:val="a0"/>
    <w:link w:val="ad"/>
    <w:qFormat/>
    <w:rsid w:val="009F6E30"/>
    <w:rPr>
      <w:rFonts w:ascii="Times New Roman" w:eastAsia="Times New Roman" w:hAnsi="Times New Roman"/>
    </w:rPr>
  </w:style>
  <w:style w:type="paragraph" w:customStyle="1" w:styleId="22">
    <w:name w:val="Без интервала2"/>
    <w:qFormat/>
    <w:rsid w:val="009F6E30"/>
    <w:pPr>
      <w:suppressAutoHyphens/>
    </w:pPr>
    <w:rPr>
      <w:rFonts w:eastAsia="Times New Roman"/>
      <w:sz w:val="22"/>
      <w:szCs w:val="22"/>
      <w:lang w:eastAsia="en-US"/>
    </w:rPr>
  </w:style>
  <w:style w:type="paragraph" w:customStyle="1" w:styleId="11">
    <w:name w:val="Основной текст с отступом Знак1"/>
    <w:basedOn w:val="a"/>
    <w:qFormat/>
    <w:rsid w:val="009F6E30"/>
    <w:pPr>
      <w:suppressAutoHyphens/>
      <w:ind w:left="720"/>
    </w:pPr>
    <w:rPr>
      <w:sz w:val="28"/>
      <w:szCs w:val="24"/>
    </w:rPr>
  </w:style>
  <w:style w:type="paragraph" w:styleId="af">
    <w:name w:val="Normal (Web)"/>
    <w:basedOn w:val="a"/>
    <w:uiPriority w:val="99"/>
    <w:unhideWhenUsed/>
    <w:qFormat/>
    <w:rsid w:val="009F6E30"/>
    <w:pPr>
      <w:suppressAutoHyphens/>
      <w:spacing w:beforeAutospacing="1" w:afterAutospacing="1"/>
    </w:pPr>
    <w:rPr>
      <w:sz w:val="24"/>
      <w:szCs w:val="24"/>
    </w:rPr>
  </w:style>
  <w:style w:type="paragraph" w:customStyle="1" w:styleId="Pro-Tab">
    <w:name w:val="Pro-Tab"/>
    <w:basedOn w:val="a"/>
    <w:qFormat/>
    <w:rsid w:val="009F6E30"/>
    <w:pPr>
      <w:suppressAutoHyphens/>
      <w:spacing w:before="40" w:after="40"/>
    </w:pPr>
    <w:rPr>
      <w:rFonts w:ascii="Tahoma" w:hAnsi="Tahoma"/>
      <w:color w:val="000000"/>
      <w:sz w:val="16"/>
      <w:szCs w:val="24"/>
    </w:rPr>
  </w:style>
  <w:style w:type="paragraph" w:customStyle="1" w:styleId="Pro-List1">
    <w:name w:val="Pro-List #1"/>
    <w:basedOn w:val="a"/>
    <w:qFormat/>
    <w:rsid w:val="009F6E30"/>
    <w:pPr>
      <w:tabs>
        <w:tab w:val="left" w:pos="1134"/>
      </w:tabs>
      <w:suppressAutoHyphens/>
      <w:spacing w:before="180" w:line="288" w:lineRule="auto"/>
      <w:ind w:left="1134" w:hanging="708"/>
      <w:jc w:val="both"/>
    </w:pPr>
    <w:rPr>
      <w:rFonts w:ascii="Georgia" w:hAnsi="Georgia"/>
      <w:szCs w:val="24"/>
    </w:rPr>
  </w:style>
  <w:style w:type="character" w:styleId="af0">
    <w:name w:val="Emphasis"/>
    <w:uiPriority w:val="20"/>
    <w:qFormat/>
    <w:rsid w:val="009F6E30"/>
    <w:rPr>
      <w:i/>
      <w:iCs/>
    </w:rPr>
  </w:style>
  <w:style w:type="paragraph" w:customStyle="1" w:styleId="12">
    <w:name w:val="Нижний колонтитул1"/>
    <w:basedOn w:val="a"/>
    <w:unhideWhenUsed/>
    <w:rsid w:val="009F6E30"/>
    <w:pPr>
      <w:tabs>
        <w:tab w:val="center" w:pos="4677"/>
        <w:tab w:val="right" w:pos="9355"/>
      </w:tabs>
      <w:suppressAutoHyphens/>
    </w:pPr>
  </w:style>
  <w:style w:type="paragraph" w:customStyle="1" w:styleId="51">
    <w:name w:val="Заголовок 51"/>
    <w:basedOn w:val="a"/>
    <w:next w:val="a"/>
    <w:qFormat/>
    <w:rsid w:val="009F6E30"/>
    <w:pPr>
      <w:keepNext/>
      <w:suppressAutoHyphens/>
      <w:jc w:val="right"/>
      <w:outlineLvl w:val="4"/>
    </w:pPr>
    <w:rPr>
      <w:b/>
      <w:spacing w:val="20"/>
      <w:sz w:val="32"/>
      <w:u w:val="single"/>
    </w:rPr>
  </w:style>
  <w:style w:type="character" w:customStyle="1" w:styleId="apple-converted-space">
    <w:name w:val="apple-converted-space"/>
    <w:qFormat/>
    <w:rsid w:val="009F6E30"/>
  </w:style>
  <w:style w:type="character" w:customStyle="1" w:styleId="1Char">
    <w:name w:val="Таб1 Char"/>
    <w:qFormat/>
    <w:rsid w:val="009F6E30"/>
    <w:rPr>
      <w:rFonts w:ascii="Times New Roman" w:eastAsia="Times New Roman" w:hAnsi="Times New Roman" w:cs="Times New Roman"/>
      <w:sz w:val="28"/>
      <w:szCs w:val="24"/>
      <w:lang w:eastAsia="ru-RU"/>
    </w:rPr>
  </w:style>
  <w:style w:type="character" w:customStyle="1" w:styleId="Pro-List10">
    <w:name w:val="Pro-List #1 Знак Знак"/>
    <w:qFormat/>
    <w:rsid w:val="009F6E30"/>
    <w:rPr>
      <w:rFonts w:ascii="Georgia" w:eastAsia="Times New Roman" w:hAnsi="Georgia" w:cs="Times New Roman"/>
      <w:sz w:val="20"/>
      <w:szCs w:val="24"/>
      <w:lang w:eastAsia="ru-RU"/>
    </w:rPr>
  </w:style>
  <w:style w:type="character" w:customStyle="1" w:styleId="Pro-Tab0">
    <w:name w:val="Pro-Tab Знак"/>
    <w:qFormat/>
    <w:rsid w:val="009F6E30"/>
    <w:rPr>
      <w:rFonts w:ascii="Tahoma" w:eastAsia="Times New Roman" w:hAnsi="Tahoma" w:cs="Times New Roman"/>
      <w:color w:val="000000"/>
      <w:sz w:val="16"/>
      <w:szCs w:val="24"/>
      <w:lang w:eastAsia="ru-RU"/>
    </w:rPr>
  </w:style>
  <w:style w:type="character" w:customStyle="1" w:styleId="af1">
    <w:name w:val="Основной текст Знак"/>
    <w:qFormat/>
    <w:rsid w:val="009F6E30"/>
    <w:rPr>
      <w:rFonts w:ascii="Times New Roman" w:eastAsia="Times New Roman" w:hAnsi="Times New Roman" w:cs="Times New Roman"/>
      <w:sz w:val="20"/>
      <w:szCs w:val="20"/>
      <w:lang w:eastAsia="ru-RU"/>
    </w:rPr>
  </w:style>
  <w:style w:type="character" w:customStyle="1" w:styleId="23">
    <w:name w:val="Текст выноски Знак2"/>
    <w:qFormat/>
    <w:rsid w:val="009F6E30"/>
    <w:rPr>
      <w:rFonts w:ascii="Times New Roman" w:eastAsia="Times New Roman" w:hAnsi="Times New Roman" w:cs="Times New Roman"/>
      <w:sz w:val="20"/>
      <w:szCs w:val="20"/>
      <w:lang w:eastAsia="ru-RU"/>
    </w:rPr>
  </w:style>
  <w:style w:type="character" w:customStyle="1" w:styleId="24">
    <w:name w:val="Нижний колонтитул Знак2"/>
    <w:qFormat/>
    <w:rsid w:val="009F6E30"/>
    <w:rPr>
      <w:rFonts w:ascii="Times New Roman" w:eastAsia="Times New Roman" w:hAnsi="Times New Roman" w:cs="Times New Roman"/>
      <w:sz w:val="20"/>
      <w:szCs w:val="20"/>
      <w:lang w:eastAsia="ru-RU"/>
    </w:rPr>
  </w:style>
  <w:style w:type="paragraph" w:customStyle="1" w:styleId="13">
    <w:name w:val="Заголовок1"/>
    <w:basedOn w:val="a"/>
    <w:next w:val="af2"/>
    <w:qFormat/>
    <w:rsid w:val="009F6E30"/>
    <w:pPr>
      <w:keepNext/>
      <w:suppressAutoHyphens/>
      <w:spacing w:before="240" w:after="120"/>
    </w:pPr>
    <w:rPr>
      <w:rFonts w:ascii="Liberation Sans" w:eastAsia="Microsoft YaHei" w:hAnsi="Liberation Sans" w:cs="Lucida Sans"/>
      <w:sz w:val="28"/>
      <w:szCs w:val="28"/>
    </w:rPr>
  </w:style>
  <w:style w:type="paragraph" w:styleId="af2">
    <w:name w:val="Body Text"/>
    <w:basedOn w:val="a"/>
    <w:link w:val="14"/>
    <w:rsid w:val="009F6E30"/>
    <w:pPr>
      <w:suppressAutoHyphens/>
      <w:spacing w:after="140" w:line="276" w:lineRule="auto"/>
    </w:pPr>
  </w:style>
  <w:style w:type="character" w:customStyle="1" w:styleId="14">
    <w:name w:val="Основной текст Знак1"/>
    <w:basedOn w:val="a0"/>
    <w:link w:val="af2"/>
    <w:rsid w:val="009F6E30"/>
    <w:rPr>
      <w:rFonts w:ascii="Times New Roman" w:eastAsia="Times New Roman" w:hAnsi="Times New Roman"/>
    </w:rPr>
  </w:style>
  <w:style w:type="paragraph" w:styleId="af3">
    <w:name w:val="List"/>
    <w:basedOn w:val="af2"/>
    <w:rsid w:val="009F6E30"/>
    <w:rPr>
      <w:rFonts w:cs="Lucida Sans"/>
    </w:rPr>
  </w:style>
  <w:style w:type="paragraph" w:customStyle="1" w:styleId="15">
    <w:name w:val="Название объекта1"/>
    <w:basedOn w:val="a"/>
    <w:qFormat/>
    <w:rsid w:val="009F6E30"/>
    <w:pPr>
      <w:suppressLineNumbers/>
      <w:suppressAutoHyphens/>
      <w:spacing w:before="120" w:after="120"/>
    </w:pPr>
    <w:rPr>
      <w:rFonts w:cs="Lucida Sans"/>
      <w:i/>
      <w:iCs/>
      <w:sz w:val="24"/>
      <w:szCs w:val="24"/>
    </w:rPr>
  </w:style>
  <w:style w:type="paragraph" w:styleId="16">
    <w:name w:val="index 1"/>
    <w:basedOn w:val="a"/>
    <w:next w:val="a"/>
    <w:autoRedefine/>
    <w:uiPriority w:val="99"/>
    <w:semiHidden/>
    <w:unhideWhenUsed/>
    <w:rsid w:val="009F6E30"/>
    <w:pPr>
      <w:ind w:left="200" w:hanging="200"/>
    </w:pPr>
  </w:style>
  <w:style w:type="paragraph" w:styleId="af4">
    <w:name w:val="index heading"/>
    <w:basedOn w:val="a"/>
    <w:qFormat/>
    <w:rsid w:val="009F6E30"/>
    <w:pPr>
      <w:suppressLineNumbers/>
      <w:suppressAutoHyphens/>
    </w:pPr>
    <w:rPr>
      <w:rFonts w:cs="Lucida Sans"/>
    </w:rPr>
  </w:style>
  <w:style w:type="paragraph" w:customStyle="1" w:styleId="af5">
    <w:name w:val="Верхний и нижний колонтитулы"/>
    <w:basedOn w:val="a"/>
    <w:qFormat/>
    <w:rsid w:val="009F6E30"/>
    <w:pPr>
      <w:suppressAutoHyphens/>
    </w:pPr>
  </w:style>
  <w:style w:type="paragraph" w:customStyle="1" w:styleId="af6">
    <w:name w:val="Прижатый влево"/>
    <w:basedOn w:val="a"/>
    <w:next w:val="a"/>
    <w:qFormat/>
    <w:rsid w:val="009F6E30"/>
    <w:pPr>
      <w:widowControl w:val="0"/>
      <w:suppressAutoHyphens/>
    </w:pPr>
    <w:rPr>
      <w:rFonts w:ascii="Arial" w:hAnsi="Arial" w:cs="Arial"/>
      <w:sz w:val="24"/>
      <w:szCs w:val="24"/>
    </w:rPr>
  </w:style>
  <w:style w:type="paragraph" w:customStyle="1" w:styleId="Default">
    <w:name w:val="Default"/>
    <w:qFormat/>
    <w:rsid w:val="009F6E30"/>
    <w:pPr>
      <w:suppressAutoHyphens/>
    </w:pPr>
    <w:rPr>
      <w:rFonts w:ascii="Times New Roman" w:hAnsi="Times New Roman"/>
      <w:color w:val="000000"/>
      <w:sz w:val="24"/>
      <w:szCs w:val="24"/>
      <w:lang w:eastAsia="en-US"/>
    </w:rPr>
  </w:style>
  <w:style w:type="paragraph" w:customStyle="1" w:styleId="17">
    <w:name w:val="Таб1"/>
    <w:basedOn w:val="a"/>
    <w:qFormat/>
    <w:rsid w:val="009F6E30"/>
    <w:pPr>
      <w:suppressAutoHyphens/>
      <w:jc w:val="both"/>
    </w:pPr>
    <w:rPr>
      <w:sz w:val="28"/>
      <w:szCs w:val="24"/>
    </w:rPr>
  </w:style>
  <w:style w:type="paragraph" w:customStyle="1" w:styleId="af7">
    <w:name w:val="Содержимое врезки"/>
    <w:basedOn w:val="a"/>
    <w:qFormat/>
    <w:rsid w:val="009F6E30"/>
    <w:pPr>
      <w:suppressAutoHyphens/>
    </w:pPr>
  </w:style>
  <w:style w:type="paragraph" w:customStyle="1" w:styleId="af8">
    <w:name w:val="Содержимое таблицы"/>
    <w:basedOn w:val="a"/>
    <w:qFormat/>
    <w:rsid w:val="009F6E30"/>
    <w:pPr>
      <w:widowControl w:val="0"/>
      <w:suppressLineNumbers/>
      <w:suppressAutoHyphens/>
    </w:pPr>
  </w:style>
  <w:style w:type="paragraph" w:customStyle="1" w:styleId="af9">
    <w:name w:val="Заголовок таблицы"/>
    <w:basedOn w:val="af8"/>
    <w:qFormat/>
    <w:rsid w:val="009F6E30"/>
    <w:pPr>
      <w:jc w:val="center"/>
    </w:pPr>
    <w:rPr>
      <w:b/>
      <w:bCs/>
    </w:rPr>
  </w:style>
  <w:style w:type="character" w:customStyle="1" w:styleId="32">
    <w:name w:val="Верхний колонтитул Знак3"/>
    <w:rsid w:val="009F6E30"/>
    <w:rPr>
      <w:rFonts w:ascii="Times New Roman" w:eastAsia="Times New Roman" w:hAnsi="Times New Roman" w:cs="Times New Roman"/>
      <w:sz w:val="20"/>
      <w:szCs w:val="20"/>
      <w:lang w:eastAsia="ru-RU"/>
    </w:rPr>
  </w:style>
  <w:style w:type="character" w:customStyle="1" w:styleId="33">
    <w:name w:val="Нижний колонтитул Знак3"/>
    <w:uiPriority w:val="99"/>
    <w:rsid w:val="009F6E30"/>
    <w:rPr>
      <w:rFonts w:ascii="Times New Roman" w:eastAsia="Times New Roman" w:hAnsi="Times New Roman" w:cs="Times New Roman"/>
      <w:sz w:val="20"/>
      <w:szCs w:val="20"/>
      <w:lang w:eastAsia="ru-RU"/>
    </w:rPr>
  </w:style>
  <w:style w:type="character" w:customStyle="1" w:styleId="CharStyle19">
    <w:name w:val="Char Style 19"/>
    <w:link w:val="Style18"/>
    <w:uiPriority w:val="99"/>
    <w:rsid w:val="009F6E30"/>
    <w:rPr>
      <w:sz w:val="27"/>
      <w:szCs w:val="27"/>
      <w:shd w:val="clear" w:color="auto" w:fill="FFFFFF"/>
    </w:rPr>
  </w:style>
  <w:style w:type="paragraph" w:customStyle="1" w:styleId="Style18">
    <w:name w:val="Style 18"/>
    <w:basedOn w:val="a"/>
    <w:link w:val="CharStyle19"/>
    <w:uiPriority w:val="99"/>
    <w:rsid w:val="009F6E30"/>
    <w:pPr>
      <w:widowControl w:val="0"/>
      <w:shd w:val="clear" w:color="auto" w:fill="FFFFFF"/>
      <w:spacing w:line="317" w:lineRule="exact"/>
      <w:jc w:val="center"/>
    </w:pPr>
    <w:rPr>
      <w:rFonts w:ascii="Calibri" w:eastAsia="Calibri" w:hAnsi="Calibri"/>
      <w:sz w:val="27"/>
      <w:szCs w:val="27"/>
    </w:rPr>
  </w:style>
  <w:style w:type="character" w:customStyle="1" w:styleId="afa">
    <w:name w:val="Текст примечания Знак"/>
    <w:link w:val="afb"/>
    <w:uiPriority w:val="99"/>
    <w:semiHidden/>
    <w:rsid w:val="009F6E30"/>
    <w:rPr>
      <w:rFonts w:ascii="Times New Roman" w:eastAsia="Times New Roman" w:hAnsi="Times New Roman"/>
    </w:rPr>
  </w:style>
  <w:style w:type="paragraph" w:styleId="afb">
    <w:name w:val="annotation text"/>
    <w:basedOn w:val="a"/>
    <w:link w:val="afa"/>
    <w:uiPriority w:val="99"/>
    <w:semiHidden/>
    <w:unhideWhenUsed/>
    <w:rsid w:val="009F6E30"/>
  </w:style>
  <w:style w:type="character" w:customStyle="1" w:styleId="18">
    <w:name w:val="Текст примечания Знак1"/>
    <w:basedOn w:val="a0"/>
    <w:uiPriority w:val="99"/>
    <w:semiHidden/>
    <w:rsid w:val="009F6E30"/>
    <w:rPr>
      <w:rFonts w:ascii="Times New Roman" w:eastAsia="Times New Roman" w:hAnsi="Times New Roman"/>
    </w:rPr>
  </w:style>
  <w:style w:type="character" w:customStyle="1" w:styleId="afc">
    <w:name w:val="Тема примечания Знак"/>
    <w:link w:val="afd"/>
    <w:uiPriority w:val="99"/>
    <w:semiHidden/>
    <w:rsid w:val="009F6E30"/>
    <w:rPr>
      <w:rFonts w:ascii="Times New Roman" w:eastAsia="Times New Roman" w:hAnsi="Times New Roman"/>
      <w:b/>
      <w:bCs/>
    </w:rPr>
  </w:style>
  <w:style w:type="paragraph" w:styleId="afd">
    <w:name w:val="annotation subject"/>
    <w:basedOn w:val="afb"/>
    <w:next w:val="afb"/>
    <w:link w:val="afc"/>
    <w:uiPriority w:val="99"/>
    <w:semiHidden/>
    <w:unhideWhenUsed/>
    <w:rsid w:val="009F6E30"/>
    <w:rPr>
      <w:b/>
      <w:bCs/>
    </w:rPr>
  </w:style>
  <w:style w:type="character" w:customStyle="1" w:styleId="19">
    <w:name w:val="Тема примечания Знак1"/>
    <w:basedOn w:val="18"/>
    <w:uiPriority w:val="99"/>
    <w:semiHidden/>
    <w:rsid w:val="009F6E30"/>
    <w:rPr>
      <w:rFonts w:ascii="Times New Roman" w:eastAsia="Times New Roman" w:hAnsi="Times New Roman"/>
      <w:b/>
      <w:bCs/>
    </w:rPr>
  </w:style>
  <w:style w:type="character" w:styleId="afe">
    <w:name w:val="Strong"/>
    <w:uiPriority w:val="22"/>
    <w:qFormat/>
    <w:rsid w:val="009F6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1aaeb362-52b6-48fc-a4c9-5019e31a094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1aaeb362-52b6-48fc-a4c9-5019e31a0942.dot</Template>
  <TotalTime>0</TotalTime>
  <Pages>28</Pages>
  <Words>6929</Words>
  <Characters>39501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ОЭР - Зайчикова В.А.</dc:creator>
  <cp:keywords/>
  <cp:lastModifiedBy>  </cp:lastModifiedBy>
  <cp:revision>2</cp:revision>
  <cp:lastPrinted>2026-10-20T11:29:00Z</cp:lastPrinted>
  <dcterms:created xsi:type="dcterms:W3CDTF">2026-10-21T13:23:00Z</dcterms:created>
  <dcterms:modified xsi:type="dcterms:W3CDTF">2026-10-21T13:23:00Z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599db4f6-7402-49e5-a9f7-d4fe082cfc1c</vt:lpwstr>
  </property>
</Properties>
</file>