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70" w:rsidRDefault="008B1370" w:rsidP="008B137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B1370" w:rsidRDefault="008B1370" w:rsidP="008B137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B1370" w:rsidRDefault="00BF20EA" w:rsidP="008B1370">
      <w:pPr>
        <w:jc w:val="center"/>
        <w:rPr>
          <w:b/>
          <w:spacing w:val="20"/>
          <w:sz w:val="32"/>
        </w:rPr>
      </w:pPr>
      <w:r w:rsidRPr="00BF20EA">
        <w:rPr>
          <w:noProof/>
        </w:rPr>
        <w:pict>
          <v:line id="_x0000_s1055" style="position:absolute;left:0;text-align:left;z-index:251660288" from="4.05pt,5.85pt" to="450.5pt,5.9pt" strokeweight="2pt">
            <v:stroke startarrowwidth="narrow" startarrowlength="short" endarrowwidth="narrow" endarrowlength="short"/>
          </v:line>
        </w:pict>
      </w:r>
    </w:p>
    <w:p w:rsidR="008B1370" w:rsidRDefault="008B1370" w:rsidP="008B1370">
      <w:pPr>
        <w:pStyle w:val="3"/>
      </w:pPr>
      <w:r>
        <w:t>постановление</w:t>
      </w:r>
    </w:p>
    <w:p w:rsidR="008B1370" w:rsidRDefault="008B1370" w:rsidP="008B1370">
      <w:pPr>
        <w:jc w:val="center"/>
        <w:rPr>
          <w:sz w:val="24"/>
        </w:rPr>
      </w:pPr>
    </w:p>
    <w:p w:rsidR="008B1370" w:rsidRDefault="008B1370" w:rsidP="008B1370">
      <w:pPr>
        <w:jc w:val="center"/>
        <w:rPr>
          <w:sz w:val="24"/>
        </w:rPr>
      </w:pPr>
      <w:r>
        <w:rPr>
          <w:sz w:val="24"/>
        </w:rPr>
        <w:t>от 10/04/2015 № 1085</w:t>
      </w:r>
    </w:p>
    <w:p w:rsidR="008B1370" w:rsidRPr="004B2BB8" w:rsidRDefault="008B1370" w:rsidP="008B1370">
      <w:pPr>
        <w:jc w:val="both"/>
        <w:rPr>
          <w:sz w:val="10"/>
          <w:szCs w:val="10"/>
        </w:rPr>
      </w:pPr>
    </w:p>
    <w:p w:rsidR="008B1370" w:rsidRDefault="008B1370" w:rsidP="008B1370">
      <w:pPr>
        <w:rPr>
          <w:sz w:val="24"/>
          <w:szCs w:val="24"/>
        </w:rPr>
      </w:pPr>
      <w:r>
        <w:rPr>
          <w:sz w:val="24"/>
          <w:szCs w:val="24"/>
        </w:rPr>
        <w:t>Об утверждении административного регламента предоставления</w:t>
      </w:r>
    </w:p>
    <w:p w:rsidR="008B1370" w:rsidRDefault="008B1370" w:rsidP="008B1370">
      <w:pPr>
        <w:rPr>
          <w:sz w:val="24"/>
          <w:szCs w:val="24"/>
        </w:rPr>
      </w:pPr>
      <w:r>
        <w:rPr>
          <w:sz w:val="24"/>
          <w:szCs w:val="24"/>
        </w:rPr>
        <w:t xml:space="preserve">муниципальной услуги «Выдача специального разрешения </w:t>
      </w:r>
    </w:p>
    <w:p w:rsidR="008B1370" w:rsidRDefault="008B1370" w:rsidP="008B1370">
      <w:pPr>
        <w:rPr>
          <w:sz w:val="24"/>
          <w:szCs w:val="24"/>
        </w:rPr>
      </w:pPr>
      <w:r>
        <w:rPr>
          <w:sz w:val="24"/>
          <w:szCs w:val="24"/>
        </w:rPr>
        <w:t xml:space="preserve">на движение по автомобильным дорогам местного значения </w:t>
      </w:r>
    </w:p>
    <w:p w:rsidR="008B1370" w:rsidRDefault="008B1370" w:rsidP="008B1370">
      <w:pPr>
        <w:rPr>
          <w:sz w:val="24"/>
          <w:szCs w:val="24"/>
        </w:rPr>
      </w:pPr>
      <w:r>
        <w:rPr>
          <w:sz w:val="24"/>
          <w:szCs w:val="24"/>
        </w:rPr>
        <w:t xml:space="preserve">транспортных средств, осуществляющих перевозки, </w:t>
      </w:r>
    </w:p>
    <w:p w:rsidR="008B1370" w:rsidRDefault="008B1370" w:rsidP="008B1370">
      <w:pPr>
        <w:rPr>
          <w:sz w:val="24"/>
          <w:szCs w:val="24"/>
        </w:rPr>
      </w:pPr>
      <w:r>
        <w:rPr>
          <w:sz w:val="24"/>
          <w:szCs w:val="24"/>
        </w:rPr>
        <w:t xml:space="preserve">тяжеловесных и (или) крупногабаритных грузов» </w:t>
      </w:r>
    </w:p>
    <w:p w:rsidR="008B1370" w:rsidRDefault="008B1370" w:rsidP="008B1370">
      <w:pPr>
        <w:jc w:val="both"/>
        <w:rPr>
          <w:sz w:val="24"/>
          <w:szCs w:val="24"/>
        </w:rPr>
      </w:pPr>
      <w:r>
        <w:rPr>
          <w:sz w:val="24"/>
          <w:szCs w:val="24"/>
        </w:rPr>
        <w:tab/>
      </w:r>
    </w:p>
    <w:p w:rsidR="008B1370" w:rsidRDefault="008B1370" w:rsidP="008B1370">
      <w:pPr>
        <w:jc w:val="both"/>
        <w:rPr>
          <w:sz w:val="24"/>
          <w:szCs w:val="24"/>
        </w:rPr>
      </w:pPr>
    </w:p>
    <w:p w:rsidR="008B1370" w:rsidRDefault="008B1370" w:rsidP="008B1370">
      <w:pPr>
        <w:jc w:val="both"/>
        <w:rPr>
          <w:sz w:val="24"/>
          <w:szCs w:val="24"/>
        </w:rPr>
      </w:pPr>
      <w:r>
        <w:rPr>
          <w:sz w:val="24"/>
          <w:szCs w:val="24"/>
        </w:rPr>
        <w:tab/>
        <w:t xml:space="preserve">В </w:t>
      </w:r>
      <w:proofErr w:type="gramStart"/>
      <w:r>
        <w:rPr>
          <w:sz w:val="24"/>
          <w:szCs w:val="24"/>
        </w:rPr>
        <w:t>соответствии</w:t>
      </w:r>
      <w:proofErr w:type="gramEnd"/>
      <w:r>
        <w:rPr>
          <w:sz w:val="24"/>
          <w:szCs w:val="24"/>
        </w:rPr>
        <w:t xml:space="preserve"> с Федеральным законом от 27.07.2010 № 210-ФЗ «Об организации предоставления государственных и муниципальных услуг», постановлением </w:t>
      </w:r>
    </w:p>
    <w:p w:rsidR="008B1370" w:rsidRPr="00125056" w:rsidRDefault="008B1370" w:rsidP="008B1370">
      <w:pPr>
        <w:jc w:val="both"/>
        <w:rPr>
          <w:sz w:val="24"/>
          <w:szCs w:val="24"/>
        </w:rPr>
      </w:pPr>
      <w:proofErr w:type="gramStart"/>
      <w:r>
        <w:rPr>
          <w:sz w:val="24"/>
          <w:szCs w:val="24"/>
        </w:rPr>
        <w:t>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Указом Президента Российской Федерации «Об основных направлениях совершенствования системы государственного управления,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Сосновоборского городского округа от 04.12.2009                      № 1968 (с изменениями от 17.10.2011</w:t>
      </w:r>
      <w:proofErr w:type="gramEnd"/>
      <w:r>
        <w:rPr>
          <w:sz w:val="24"/>
          <w:szCs w:val="24"/>
        </w:rPr>
        <w:t xml:space="preserve"> № 1838), администрация Сосновоборского городского округа </w:t>
      </w:r>
      <w:proofErr w:type="gramStart"/>
      <w:r w:rsidRPr="007F2FEE">
        <w:rPr>
          <w:b/>
          <w:sz w:val="24"/>
          <w:szCs w:val="24"/>
        </w:rPr>
        <w:t>п</w:t>
      </w:r>
      <w:proofErr w:type="gramEnd"/>
      <w:r w:rsidRPr="007F2FEE">
        <w:rPr>
          <w:b/>
          <w:sz w:val="24"/>
          <w:szCs w:val="24"/>
        </w:rPr>
        <w:t xml:space="preserve"> о с т а н о в л я е т:</w:t>
      </w:r>
    </w:p>
    <w:p w:rsidR="008B1370" w:rsidRDefault="008B1370" w:rsidP="008B1370">
      <w:pPr>
        <w:spacing w:before="120"/>
        <w:jc w:val="both"/>
        <w:rPr>
          <w:sz w:val="24"/>
          <w:szCs w:val="24"/>
        </w:rPr>
      </w:pPr>
      <w:r>
        <w:rPr>
          <w:sz w:val="24"/>
          <w:szCs w:val="24"/>
        </w:rPr>
        <w:tab/>
      </w:r>
      <w:r w:rsidRPr="00CB1B42">
        <w:rPr>
          <w:sz w:val="24"/>
          <w:szCs w:val="24"/>
        </w:rPr>
        <w:t xml:space="preserve">1. </w:t>
      </w:r>
      <w:r>
        <w:rPr>
          <w:sz w:val="24"/>
          <w:szCs w:val="24"/>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(Приложение).</w:t>
      </w:r>
    </w:p>
    <w:p w:rsidR="008B1370" w:rsidRDefault="008B1370" w:rsidP="008B1370">
      <w:pPr>
        <w:spacing w:before="60"/>
        <w:jc w:val="both"/>
        <w:rPr>
          <w:sz w:val="24"/>
          <w:szCs w:val="24"/>
        </w:rPr>
      </w:pPr>
      <w:r>
        <w:rPr>
          <w:sz w:val="24"/>
          <w:szCs w:val="24"/>
        </w:rPr>
        <w:tab/>
        <w:t xml:space="preserve">2. Постановление администрации Сосновоборского городского округа                                от 17.10.2013 № 2607 «Об утверждении административного регламента предоставления администрацией Сосновоборского городского округа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считать утратившим силу. </w:t>
      </w:r>
    </w:p>
    <w:p w:rsidR="008B1370" w:rsidRDefault="008B1370" w:rsidP="008B1370">
      <w:pPr>
        <w:spacing w:before="60"/>
        <w:jc w:val="both"/>
        <w:rPr>
          <w:sz w:val="24"/>
          <w:szCs w:val="24"/>
        </w:rPr>
      </w:pPr>
      <w:r>
        <w:rPr>
          <w:sz w:val="24"/>
          <w:szCs w:val="24"/>
        </w:rPr>
        <w:tab/>
        <w:t xml:space="preserve">3. Пресс-центру администрации (Арибжанов Р.М.) </w:t>
      </w:r>
      <w:proofErr w:type="gramStart"/>
      <w:r>
        <w:rPr>
          <w:sz w:val="24"/>
          <w:szCs w:val="24"/>
        </w:rPr>
        <w:t>разместить</w:t>
      </w:r>
      <w:proofErr w:type="gramEnd"/>
      <w:r>
        <w:rPr>
          <w:sz w:val="24"/>
          <w:szCs w:val="24"/>
        </w:rPr>
        <w:t xml:space="preserve"> настоящее постановление на официальном сайте Сосновоборского городского округа.</w:t>
      </w:r>
    </w:p>
    <w:p w:rsidR="008B1370" w:rsidRDefault="008B1370" w:rsidP="008B1370">
      <w:pPr>
        <w:spacing w:before="60"/>
        <w:jc w:val="both"/>
        <w:rPr>
          <w:sz w:val="24"/>
          <w:szCs w:val="24"/>
        </w:rPr>
      </w:pPr>
      <w:r>
        <w:rPr>
          <w:sz w:val="24"/>
          <w:szCs w:val="24"/>
        </w:rPr>
        <w:tab/>
        <w:t>4. Общему отделу администрации (Тарасова М.С) обнародовать настоящее постановление на электронном сайте городской газеты «Маяк».</w:t>
      </w:r>
    </w:p>
    <w:p w:rsidR="008B1370" w:rsidRDefault="008B1370" w:rsidP="008B1370">
      <w:pPr>
        <w:spacing w:before="60"/>
        <w:jc w:val="both"/>
        <w:rPr>
          <w:sz w:val="24"/>
          <w:szCs w:val="24"/>
        </w:rPr>
      </w:pPr>
      <w:r>
        <w:rPr>
          <w:sz w:val="24"/>
          <w:szCs w:val="24"/>
        </w:rPr>
        <w:tab/>
        <w:t>5. Настоящее постановление вступает в силу со дня официального обнародования.</w:t>
      </w:r>
    </w:p>
    <w:p w:rsidR="008B1370" w:rsidRDefault="008B1370" w:rsidP="008B1370">
      <w:pPr>
        <w:spacing w:before="60"/>
        <w:jc w:val="both"/>
        <w:rPr>
          <w:sz w:val="24"/>
          <w:szCs w:val="24"/>
        </w:rPr>
      </w:pPr>
      <w:r>
        <w:rPr>
          <w:sz w:val="24"/>
          <w:szCs w:val="24"/>
        </w:rPr>
        <w:tab/>
        <w:t xml:space="preserve">6.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8B1370" w:rsidRDefault="008B1370" w:rsidP="008B1370">
      <w:pPr>
        <w:jc w:val="both"/>
        <w:rPr>
          <w:sz w:val="24"/>
          <w:szCs w:val="24"/>
        </w:rPr>
      </w:pPr>
      <w:r>
        <w:rPr>
          <w:sz w:val="24"/>
          <w:szCs w:val="24"/>
        </w:rPr>
        <w:tab/>
      </w:r>
    </w:p>
    <w:p w:rsidR="008B1370" w:rsidRDefault="008B1370" w:rsidP="008B1370">
      <w:pPr>
        <w:jc w:val="both"/>
        <w:rPr>
          <w:sz w:val="24"/>
          <w:szCs w:val="24"/>
        </w:rPr>
      </w:pPr>
    </w:p>
    <w:p w:rsidR="008B1370" w:rsidRDefault="008B1370" w:rsidP="008B1370">
      <w:pPr>
        <w:jc w:val="both"/>
        <w:rPr>
          <w:sz w:val="24"/>
          <w:szCs w:val="24"/>
        </w:rPr>
      </w:pPr>
      <w:r>
        <w:rPr>
          <w:sz w:val="24"/>
          <w:szCs w:val="24"/>
        </w:rPr>
        <w:t>Глава администрации</w:t>
      </w:r>
    </w:p>
    <w:p w:rsidR="008B1370" w:rsidRDefault="008B1370" w:rsidP="008B1370">
      <w:pPr>
        <w:jc w:val="both"/>
        <w:rPr>
          <w:sz w:val="24"/>
          <w:szCs w:val="24"/>
        </w:rPr>
      </w:pPr>
      <w:r>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 xml:space="preserve">            В.Б.Садовский</w:t>
      </w:r>
    </w:p>
    <w:p w:rsidR="008B1370" w:rsidRDefault="008B1370" w:rsidP="008B1370">
      <w:pPr>
        <w:jc w:val="both"/>
        <w:rPr>
          <w:sz w:val="12"/>
          <w:szCs w:val="16"/>
        </w:rPr>
      </w:pPr>
    </w:p>
    <w:p w:rsidR="008B1370" w:rsidRDefault="008B1370" w:rsidP="008B1370">
      <w:pPr>
        <w:jc w:val="both"/>
        <w:rPr>
          <w:sz w:val="12"/>
          <w:szCs w:val="16"/>
        </w:rPr>
      </w:pPr>
    </w:p>
    <w:p w:rsidR="008B1370" w:rsidRPr="00D83C51" w:rsidRDefault="008B1370" w:rsidP="008B1370">
      <w:pPr>
        <w:jc w:val="both"/>
        <w:rPr>
          <w:sz w:val="12"/>
          <w:szCs w:val="12"/>
        </w:rPr>
      </w:pPr>
      <w:r>
        <w:rPr>
          <w:sz w:val="12"/>
          <w:szCs w:val="12"/>
        </w:rPr>
        <w:t xml:space="preserve">(ОВБиДХ) </w:t>
      </w:r>
      <w:r w:rsidRPr="00D83C51">
        <w:rPr>
          <w:sz w:val="12"/>
          <w:szCs w:val="12"/>
        </w:rPr>
        <w:t>Исп. Галицкая Т. А.</w:t>
      </w:r>
    </w:p>
    <w:p w:rsidR="008B1370" w:rsidRPr="00D83C51" w:rsidRDefault="008B1370" w:rsidP="008B1370">
      <w:pPr>
        <w:jc w:val="both"/>
        <w:rPr>
          <w:sz w:val="12"/>
          <w:szCs w:val="12"/>
        </w:rPr>
      </w:pPr>
      <w:r w:rsidRPr="00D83C51">
        <w:rPr>
          <w:sz w:val="12"/>
          <w:szCs w:val="12"/>
        </w:rPr>
        <w:t>Т. 62-826</w:t>
      </w:r>
      <w:r>
        <w:rPr>
          <w:sz w:val="12"/>
          <w:szCs w:val="12"/>
        </w:rPr>
        <w:t>; СЕ</w:t>
      </w:r>
    </w:p>
    <w:p w:rsidR="008B1370" w:rsidRDefault="008B1370" w:rsidP="008B1370">
      <w:pPr>
        <w:jc w:val="both"/>
        <w:rPr>
          <w:b/>
          <w:sz w:val="24"/>
          <w:szCs w:val="24"/>
        </w:rPr>
      </w:pPr>
    </w:p>
    <w:p w:rsidR="008B1370" w:rsidRDefault="008B1370" w:rsidP="008B1370">
      <w:pPr>
        <w:jc w:val="both"/>
        <w:rPr>
          <w:sz w:val="24"/>
          <w:szCs w:val="24"/>
        </w:rPr>
      </w:pPr>
    </w:p>
    <w:p w:rsidR="008B1370" w:rsidRPr="00D83C51" w:rsidRDefault="008B1370" w:rsidP="008B1370">
      <w:pPr>
        <w:jc w:val="both"/>
        <w:rPr>
          <w:sz w:val="24"/>
          <w:szCs w:val="24"/>
        </w:rPr>
      </w:pPr>
      <w:r w:rsidRPr="00D83C51">
        <w:rPr>
          <w:sz w:val="24"/>
          <w:szCs w:val="24"/>
        </w:rPr>
        <w:t>СОГЛАСОВАНО:</w:t>
      </w:r>
    </w:p>
    <w:p w:rsidR="008B1370" w:rsidRPr="009056DA" w:rsidRDefault="008B1370" w:rsidP="008B1370">
      <w:pPr>
        <w:jc w:val="both"/>
        <w:rPr>
          <w:b/>
          <w:sz w:val="24"/>
          <w:szCs w:val="24"/>
        </w:rPr>
      </w:pPr>
    </w:p>
    <w:p w:rsidR="008B1370" w:rsidRDefault="008B1370" w:rsidP="008B1370">
      <w:pPr>
        <w:jc w:val="both"/>
        <w:rPr>
          <w:sz w:val="24"/>
          <w:szCs w:val="24"/>
        </w:rPr>
      </w:pPr>
      <w:r>
        <w:rPr>
          <w:noProof/>
        </w:rPr>
        <w:drawing>
          <wp:inline distT="0" distB="0" distL="0" distR="0">
            <wp:extent cx="6156325" cy="49231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56325" cy="4923155"/>
                    </a:xfrm>
                    <a:prstGeom prst="rect">
                      <a:avLst/>
                    </a:prstGeom>
                    <a:noFill/>
                    <a:ln w="9525">
                      <a:noFill/>
                      <a:miter lim="800000"/>
                      <a:headEnd/>
                      <a:tailEnd/>
                    </a:ln>
                  </pic:spPr>
                </pic:pic>
              </a:graphicData>
            </a:graphic>
          </wp:inline>
        </w:drawing>
      </w:r>
    </w:p>
    <w:p w:rsidR="008B1370" w:rsidRPr="009056DA" w:rsidRDefault="008B1370" w:rsidP="008B1370">
      <w:pPr>
        <w:jc w:val="both"/>
        <w:rPr>
          <w:sz w:val="24"/>
          <w:szCs w:val="24"/>
        </w:rPr>
      </w:pPr>
    </w:p>
    <w:p w:rsidR="008B1370" w:rsidRDefault="008B1370" w:rsidP="008B1370">
      <w:pPr>
        <w:jc w:val="both"/>
        <w:rPr>
          <w:sz w:val="24"/>
          <w:szCs w:val="24"/>
        </w:rPr>
      </w:pPr>
    </w:p>
    <w:p w:rsidR="008B1370" w:rsidRDefault="008B1370" w:rsidP="008B1370">
      <w:pPr>
        <w:jc w:val="both"/>
        <w:rPr>
          <w:sz w:val="24"/>
          <w:szCs w:val="24"/>
        </w:rPr>
      </w:pPr>
    </w:p>
    <w:p w:rsidR="008B1370" w:rsidRDefault="008B1370" w:rsidP="008B1370">
      <w:pPr>
        <w:jc w:val="both"/>
        <w:rPr>
          <w:sz w:val="24"/>
          <w:szCs w:val="24"/>
        </w:rPr>
      </w:pPr>
    </w:p>
    <w:p w:rsidR="008B1370" w:rsidRDefault="008B1370" w:rsidP="008B1370">
      <w:pPr>
        <w:jc w:val="both"/>
        <w:rPr>
          <w:sz w:val="24"/>
          <w:szCs w:val="24"/>
        </w:rPr>
      </w:pPr>
    </w:p>
    <w:p w:rsidR="008B1370" w:rsidRDefault="008B1370" w:rsidP="008B1370">
      <w:pPr>
        <w:jc w:val="both"/>
        <w:rPr>
          <w:sz w:val="24"/>
          <w:szCs w:val="24"/>
        </w:rPr>
      </w:pPr>
    </w:p>
    <w:p w:rsidR="008B1370" w:rsidRDefault="008B1370" w:rsidP="008B1370">
      <w:pPr>
        <w:jc w:val="both"/>
        <w:rPr>
          <w:sz w:val="24"/>
          <w:szCs w:val="24"/>
        </w:rPr>
      </w:pPr>
    </w:p>
    <w:p w:rsidR="008B1370" w:rsidRDefault="008B1370" w:rsidP="008B1370">
      <w:pPr>
        <w:jc w:val="both"/>
        <w:rPr>
          <w:sz w:val="24"/>
          <w:szCs w:val="24"/>
        </w:rPr>
      </w:pPr>
    </w:p>
    <w:p w:rsidR="008B1370" w:rsidRPr="00D83C51" w:rsidRDefault="008B1370" w:rsidP="008B1370">
      <w:pPr>
        <w:jc w:val="righ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83C51">
        <w:t>Рассылка</w:t>
      </w:r>
    </w:p>
    <w:p w:rsidR="008B1370" w:rsidRPr="00D83C51" w:rsidRDefault="008B1370" w:rsidP="008B1370">
      <w:pPr>
        <w:jc w:val="right"/>
      </w:pPr>
      <w:r w:rsidRPr="00D83C51">
        <w:tab/>
      </w:r>
      <w:r w:rsidRPr="00D83C51">
        <w:tab/>
      </w:r>
      <w:r w:rsidRPr="00D83C51">
        <w:tab/>
      </w:r>
      <w:r w:rsidRPr="00D83C51">
        <w:tab/>
      </w:r>
      <w:r w:rsidRPr="00D83C51">
        <w:tab/>
      </w:r>
      <w:r w:rsidRPr="00D83C51">
        <w:tab/>
      </w:r>
      <w:r w:rsidRPr="00D83C51">
        <w:tab/>
        <w:t>ОО, ОВБиДХ</w:t>
      </w:r>
      <w:proofErr w:type="gramStart"/>
      <w:r w:rsidRPr="00D83C51">
        <w:t xml:space="preserve">,, </w:t>
      </w:r>
      <w:proofErr w:type="gramEnd"/>
      <w:r w:rsidRPr="00D83C51">
        <w:t>пресс-центр, прокуратура</w:t>
      </w:r>
    </w:p>
    <w:p w:rsidR="008B1370" w:rsidRPr="00D83C51" w:rsidRDefault="008B1370" w:rsidP="008B1370">
      <w:pPr>
        <w:jc w:val="right"/>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both"/>
      </w:pPr>
    </w:p>
    <w:p w:rsidR="008B1370" w:rsidRDefault="008B1370" w:rsidP="008B1370">
      <w:pPr>
        <w:jc w:val="right"/>
      </w:pPr>
    </w:p>
    <w:p w:rsidR="008B1370" w:rsidRPr="009579F0" w:rsidRDefault="008B1370" w:rsidP="008B1370">
      <w:pPr>
        <w:jc w:val="right"/>
        <w:rPr>
          <w:sz w:val="24"/>
          <w:szCs w:val="24"/>
        </w:rPr>
      </w:pPr>
      <w:r w:rsidRPr="009579F0">
        <w:rPr>
          <w:sz w:val="24"/>
          <w:szCs w:val="24"/>
        </w:rPr>
        <w:t>УТВЕРЖДЕН</w:t>
      </w:r>
    </w:p>
    <w:p w:rsidR="008B1370" w:rsidRDefault="008B1370" w:rsidP="008B1370">
      <w:pPr>
        <w:jc w:val="right"/>
        <w:rPr>
          <w:sz w:val="24"/>
          <w:szCs w:val="24"/>
        </w:rPr>
      </w:pPr>
      <w:r>
        <w:tab/>
      </w:r>
      <w:r>
        <w:tab/>
      </w:r>
      <w:r>
        <w:tab/>
      </w:r>
      <w:r>
        <w:tab/>
      </w:r>
      <w:r>
        <w:tab/>
      </w:r>
      <w:r>
        <w:tab/>
      </w:r>
      <w:r>
        <w:rPr>
          <w:sz w:val="24"/>
          <w:szCs w:val="24"/>
        </w:rPr>
        <w:t>п</w:t>
      </w:r>
      <w:r w:rsidRPr="00155F0B">
        <w:rPr>
          <w:sz w:val="24"/>
          <w:szCs w:val="24"/>
        </w:rPr>
        <w:t>остановлением а</w:t>
      </w:r>
      <w:bookmarkStart w:id="0" w:name="_GoBack"/>
      <w:bookmarkEnd w:id="0"/>
      <w:r w:rsidRPr="00155F0B">
        <w:rPr>
          <w:sz w:val="24"/>
          <w:szCs w:val="24"/>
        </w:rPr>
        <w:t>дминистрации</w:t>
      </w:r>
    </w:p>
    <w:p w:rsidR="008B1370" w:rsidRDefault="008B1370" w:rsidP="008B1370">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Сосновоборского городского округа</w:t>
      </w:r>
    </w:p>
    <w:p w:rsidR="008B1370" w:rsidRDefault="008B1370" w:rsidP="008B1370">
      <w:pPr>
        <w:jc w:val="right"/>
        <w:rPr>
          <w:sz w:val="24"/>
          <w:szCs w:val="24"/>
        </w:rPr>
      </w:pPr>
      <w:r>
        <w:rPr>
          <w:sz w:val="24"/>
          <w:szCs w:val="24"/>
        </w:rPr>
        <w:t>от 10/04/2015 № 1085</w:t>
      </w:r>
    </w:p>
    <w:p w:rsidR="008B1370" w:rsidRDefault="008B1370" w:rsidP="008B1370">
      <w:pPr>
        <w:jc w:val="right"/>
        <w:rPr>
          <w:sz w:val="24"/>
          <w:szCs w:val="24"/>
        </w:rPr>
      </w:pPr>
    </w:p>
    <w:p w:rsidR="008B1370" w:rsidRDefault="008B1370" w:rsidP="008B1370">
      <w:pPr>
        <w:jc w:val="right"/>
        <w:rPr>
          <w:sz w:val="24"/>
          <w:szCs w:val="24"/>
        </w:rPr>
      </w:pPr>
      <w:r>
        <w:rPr>
          <w:sz w:val="24"/>
          <w:szCs w:val="24"/>
        </w:rPr>
        <w:t>(Приложение)</w:t>
      </w:r>
    </w:p>
    <w:p w:rsidR="008B1370" w:rsidRDefault="008B1370" w:rsidP="008B1370">
      <w:pPr>
        <w:jc w:val="center"/>
        <w:rPr>
          <w:sz w:val="24"/>
          <w:szCs w:val="24"/>
        </w:rPr>
      </w:pPr>
    </w:p>
    <w:p w:rsidR="008B1370" w:rsidRPr="00664AF7" w:rsidRDefault="008B1370" w:rsidP="008B1370">
      <w:pPr>
        <w:jc w:val="center"/>
        <w:rPr>
          <w:b/>
          <w:sz w:val="28"/>
          <w:szCs w:val="28"/>
        </w:rPr>
      </w:pPr>
      <w:r w:rsidRPr="00664AF7">
        <w:rPr>
          <w:b/>
          <w:sz w:val="28"/>
          <w:szCs w:val="28"/>
        </w:rPr>
        <w:t>Административный регламент</w:t>
      </w:r>
    </w:p>
    <w:p w:rsidR="008B1370" w:rsidRPr="001C12F4" w:rsidRDefault="008B1370" w:rsidP="008B1370">
      <w:pPr>
        <w:jc w:val="center"/>
        <w:rPr>
          <w:sz w:val="24"/>
          <w:szCs w:val="24"/>
        </w:rPr>
      </w:pPr>
      <w:r w:rsidRPr="001C12F4">
        <w:rPr>
          <w:sz w:val="24"/>
          <w:szCs w:val="24"/>
        </w:rPr>
        <w:t>предоставления администрацией Сосновоборского городского округа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8B1370" w:rsidRPr="00D0328B" w:rsidRDefault="008B1370" w:rsidP="008B1370">
      <w:pPr>
        <w:jc w:val="both"/>
        <w:rPr>
          <w:b/>
          <w:sz w:val="24"/>
          <w:szCs w:val="24"/>
        </w:rPr>
      </w:pPr>
    </w:p>
    <w:p w:rsidR="008B1370" w:rsidRPr="004B2BB8" w:rsidRDefault="008B1370" w:rsidP="008B1370">
      <w:pPr>
        <w:jc w:val="center"/>
        <w:rPr>
          <w:b/>
          <w:sz w:val="24"/>
          <w:szCs w:val="28"/>
        </w:rPr>
      </w:pPr>
      <w:r w:rsidRPr="004B2BB8">
        <w:rPr>
          <w:b/>
          <w:sz w:val="24"/>
          <w:szCs w:val="28"/>
        </w:rPr>
        <w:t xml:space="preserve">Раздел </w:t>
      </w:r>
      <w:r w:rsidRPr="004B2BB8">
        <w:rPr>
          <w:b/>
          <w:sz w:val="24"/>
          <w:szCs w:val="28"/>
          <w:lang w:val="en-US"/>
        </w:rPr>
        <w:t>I</w:t>
      </w:r>
    </w:p>
    <w:p w:rsidR="008B1370" w:rsidRPr="004B2BB8" w:rsidRDefault="008B1370" w:rsidP="008B1370">
      <w:pPr>
        <w:jc w:val="center"/>
        <w:rPr>
          <w:b/>
          <w:sz w:val="24"/>
          <w:szCs w:val="28"/>
        </w:rPr>
      </w:pPr>
      <w:r w:rsidRPr="004B2BB8">
        <w:rPr>
          <w:b/>
          <w:sz w:val="24"/>
          <w:szCs w:val="28"/>
        </w:rPr>
        <w:t>1. Общие положения</w:t>
      </w:r>
    </w:p>
    <w:p w:rsidR="008B1370" w:rsidRPr="004B2BB8" w:rsidRDefault="008B1370" w:rsidP="008B1370">
      <w:pPr>
        <w:jc w:val="both"/>
        <w:rPr>
          <w:b/>
          <w:sz w:val="24"/>
          <w:szCs w:val="24"/>
        </w:rPr>
      </w:pPr>
      <w:r w:rsidRPr="004B2BB8">
        <w:rPr>
          <w:b/>
          <w:sz w:val="24"/>
          <w:szCs w:val="24"/>
        </w:rPr>
        <w:t>1.1 Предмет административного регламента</w:t>
      </w:r>
    </w:p>
    <w:p w:rsidR="008B1370" w:rsidRPr="004B2BB8" w:rsidRDefault="008B1370" w:rsidP="008B1370">
      <w:pPr>
        <w:jc w:val="both"/>
        <w:rPr>
          <w:sz w:val="24"/>
          <w:szCs w:val="24"/>
        </w:rPr>
      </w:pPr>
      <w:r w:rsidRPr="004B2BB8">
        <w:rPr>
          <w:sz w:val="24"/>
          <w:szCs w:val="24"/>
        </w:rPr>
        <w:t>Административный регламент устанавливает:</w:t>
      </w:r>
    </w:p>
    <w:p w:rsidR="008B1370" w:rsidRPr="004B2BB8" w:rsidRDefault="008B1370" w:rsidP="008B1370">
      <w:pPr>
        <w:jc w:val="both"/>
        <w:rPr>
          <w:sz w:val="24"/>
          <w:szCs w:val="24"/>
        </w:rPr>
      </w:pPr>
      <w:r w:rsidRPr="004B2BB8">
        <w:rPr>
          <w:sz w:val="24"/>
          <w:szCs w:val="24"/>
        </w:rPr>
        <w:t xml:space="preserve"> - сроки и последовательность административных процедур и административных действий администрации;</w:t>
      </w:r>
    </w:p>
    <w:p w:rsidR="008B1370" w:rsidRPr="004B2BB8" w:rsidRDefault="008B1370" w:rsidP="008B1370">
      <w:pPr>
        <w:jc w:val="both"/>
        <w:rPr>
          <w:sz w:val="24"/>
          <w:szCs w:val="24"/>
        </w:rPr>
      </w:pPr>
      <w:r w:rsidRPr="004B2BB8">
        <w:rPr>
          <w:sz w:val="24"/>
          <w:szCs w:val="24"/>
        </w:rPr>
        <w:t xml:space="preserve"> - порядок взаимодействия между органами администрации и должностными лицами администрации; </w:t>
      </w:r>
    </w:p>
    <w:p w:rsidR="008B1370" w:rsidRPr="004B2BB8" w:rsidRDefault="008B1370" w:rsidP="008B1370">
      <w:pPr>
        <w:jc w:val="both"/>
        <w:rPr>
          <w:sz w:val="24"/>
          <w:szCs w:val="24"/>
        </w:rPr>
      </w:pPr>
      <w:r w:rsidRPr="004B2BB8">
        <w:rPr>
          <w:sz w:val="24"/>
          <w:szCs w:val="24"/>
        </w:rPr>
        <w:t xml:space="preserve"> - порядок взаимодействия органов администрации с физическими и юридическими лицами (далее – заявители), а также с учреждениями, предприятиями и организациями при предоставлении муниципальной услуги заявителям.</w:t>
      </w:r>
    </w:p>
    <w:p w:rsidR="008B1370" w:rsidRPr="004B2BB8" w:rsidRDefault="008B1370" w:rsidP="008B1370">
      <w:pPr>
        <w:jc w:val="both"/>
        <w:rPr>
          <w:sz w:val="24"/>
          <w:szCs w:val="24"/>
        </w:rPr>
      </w:pPr>
      <w:r w:rsidRPr="004B2BB8">
        <w:rPr>
          <w:sz w:val="24"/>
          <w:szCs w:val="24"/>
        </w:rPr>
        <w:t>Административный регламент определяет стандарт и порядок предоставления муниципальной услуги, устанавливает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B1370" w:rsidRPr="004B2BB8" w:rsidRDefault="008B1370" w:rsidP="008B1370">
      <w:pPr>
        <w:jc w:val="both"/>
        <w:rPr>
          <w:sz w:val="24"/>
          <w:szCs w:val="24"/>
        </w:rPr>
      </w:pPr>
      <w:r w:rsidRPr="004B2BB8">
        <w:rPr>
          <w:b/>
          <w:sz w:val="24"/>
          <w:szCs w:val="24"/>
        </w:rPr>
        <w:t>1.2. Наименование муниципальной услуги.</w:t>
      </w:r>
    </w:p>
    <w:p w:rsidR="008B1370" w:rsidRPr="004B2BB8" w:rsidRDefault="008B1370" w:rsidP="008B1370">
      <w:pPr>
        <w:spacing w:before="60"/>
        <w:jc w:val="both"/>
        <w:rPr>
          <w:sz w:val="24"/>
          <w:szCs w:val="24"/>
        </w:rPr>
      </w:pPr>
      <w:r w:rsidRPr="004B2BB8">
        <w:rPr>
          <w:sz w:val="24"/>
          <w:szCs w:val="24"/>
        </w:rPr>
        <w:t>«Выдача специального разрешения на движение по автомобильным дорогам местного значения транспортных средств, осуществляющих перевозку тяжеловесных и (или) крупногабаритных грузов».</w:t>
      </w:r>
    </w:p>
    <w:p w:rsidR="008B1370" w:rsidRPr="004B2BB8" w:rsidRDefault="008B1370" w:rsidP="008B1370">
      <w:pPr>
        <w:jc w:val="both"/>
        <w:rPr>
          <w:b/>
          <w:sz w:val="24"/>
          <w:szCs w:val="24"/>
        </w:rPr>
      </w:pPr>
      <w:r w:rsidRPr="004B2BB8">
        <w:rPr>
          <w:b/>
          <w:sz w:val="24"/>
          <w:szCs w:val="24"/>
        </w:rPr>
        <w:t>1.3. Наименование органа местного самоуправления, предоставляющего муниципальную услугу.</w:t>
      </w:r>
    </w:p>
    <w:p w:rsidR="008B1370" w:rsidRPr="004B2BB8" w:rsidRDefault="008B1370" w:rsidP="008B1370">
      <w:pPr>
        <w:spacing w:before="60"/>
        <w:jc w:val="both"/>
        <w:rPr>
          <w:sz w:val="24"/>
          <w:szCs w:val="24"/>
        </w:rPr>
      </w:pPr>
      <w:r w:rsidRPr="004B2BB8">
        <w:rPr>
          <w:sz w:val="24"/>
          <w:szCs w:val="24"/>
        </w:rPr>
        <w:t>Услуга по выдаче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предоставляется администрацией муниципального образования Сосновоборский городской округ Ленинградской области.</w:t>
      </w:r>
    </w:p>
    <w:p w:rsidR="008B1370" w:rsidRPr="004B2BB8" w:rsidRDefault="008B1370" w:rsidP="008B1370">
      <w:pPr>
        <w:autoSpaceDE w:val="0"/>
        <w:autoSpaceDN w:val="0"/>
        <w:adjustRightInd w:val="0"/>
        <w:jc w:val="both"/>
        <w:rPr>
          <w:sz w:val="24"/>
          <w:szCs w:val="24"/>
        </w:rPr>
      </w:pPr>
      <w:r w:rsidRPr="004B2BB8">
        <w:rPr>
          <w:b/>
          <w:sz w:val="24"/>
          <w:szCs w:val="24"/>
        </w:rPr>
        <w:t>1.4. Информация о местах нахождения и графике работы</w:t>
      </w:r>
      <w:r w:rsidRPr="004B2BB8">
        <w:rPr>
          <w:sz w:val="24"/>
          <w:szCs w:val="24"/>
        </w:rPr>
        <w:t xml:space="preserve">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8B1370" w:rsidRPr="004B2BB8" w:rsidRDefault="008B1370" w:rsidP="008B1370">
      <w:pPr>
        <w:spacing w:before="120"/>
        <w:jc w:val="both"/>
        <w:rPr>
          <w:sz w:val="24"/>
          <w:szCs w:val="24"/>
        </w:rPr>
      </w:pPr>
      <w:r w:rsidRPr="004B2BB8">
        <w:rPr>
          <w:sz w:val="24"/>
          <w:szCs w:val="24"/>
        </w:rPr>
        <w:t>1.4.1. Место нахождения, справочные телефоны и адрес электронной почты, график работы администрации муниципального образования  Сосновоборский городской округ Ленинградской области, предоставляющего муниципальную услугу:</w:t>
      </w:r>
    </w:p>
    <w:p w:rsidR="008B1370" w:rsidRPr="004B2BB8" w:rsidRDefault="008B1370" w:rsidP="008B1370">
      <w:pPr>
        <w:spacing w:before="120"/>
        <w:jc w:val="both"/>
        <w:rPr>
          <w:sz w:val="24"/>
          <w:szCs w:val="24"/>
        </w:rPr>
      </w:pPr>
      <w:r w:rsidRPr="004B2BB8">
        <w:rPr>
          <w:sz w:val="24"/>
          <w:szCs w:val="24"/>
        </w:rPr>
        <w:t>1.4.1.1. Место нахождения и почтовый адрес: 188540, Россия, Ленинградская область, г</w:t>
      </w:r>
      <w:proofErr w:type="gramStart"/>
      <w:r w:rsidRPr="004B2BB8">
        <w:rPr>
          <w:sz w:val="24"/>
          <w:szCs w:val="24"/>
        </w:rPr>
        <w:t>.С</w:t>
      </w:r>
      <w:proofErr w:type="gramEnd"/>
      <w:r w:rsidRPr="004B2BB8">
        <w:rPr>
          <w:sz w:val="24"/>
          <w:szCs w:val="24"/>
        </w:rPr>
        <w:t>основый Бор, ул.Ленинградская, д.46 (каб. 348, 102)</w:t>
      </w:r>
    </w:p>
    <w:p w:rsidR="008B1370" w:rsidRPr="004B2BB8" w:rsidRDefault="008B1370" w:rsidP="008B1370">
      <w:pPr>
        <w:spacing w:before="120"/>
        <w:jc w:val="both"/>
        <w:rPr>
          <w:sz w:val="24"/>
          <w:szCs w:val="24"/>
        </w:rPr>
      </w:pPr>
      <w:r w:rsidRPr="004B2BB8">
        <w:rPr>
          <w:sz w:val="24"/>
          <w:szCs w:val="24"/>
        </w:rPr>
        <w:t xml:space="preserve">1.4.1.2. График работы: </w:t>
      </w: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693"/>
        <w:gridCol w:w="2552"/>
      </w:tblGrid>
      <w:tr w:rsidR="008B1370" w:rsidRPr="004B2BB8" w:rsidTr="004F6CA2">
        <w:tc>
          <w:tcPr>
            <w:tcW w:w="3652" w:type="dxa"/>
          </w:tcPr>
          <w:p w:rsidR="008B1370" w:rsidRPr="004B2BB8" w:rsidRDefault="008B1370" w:rsidP="004F6CA2">
            <w:pPr>
              <w:jc w:val="both"/>
              <w:rPr>
                <w:sz w:val="24"/>
                <w:szCs w:val="24"/>
              </w:rPr>
            </w:pPr>
            <w:r w:rsidRPr="004B2BB8">
              <w:rPr>
                <w:sz w:val="24"/>
                <w:szCs w:val="24"/>
              </w:rPr>
              <w:t xml:space="preserve"> Рабочие дни</w:t>
            </w:r>
          </w:p>
        </w:tc>
        <w:tc>
          <w:tcPr>
            <w:tcW w:w="2693" w:type="dxa"/>
          </w:tcPr>
          <w:p w:rsidR="008B1370" w:rsidRPr="004B2BB8" w:rsidRDefault="008B1370" w:rsidP="004F6CA2">
            <w:pPr>
              <w:jc w:val="both"/>
              <w:rPr>
                <w:sz w:val="24"/>
                <w:szCs w:val="24"/>
              </w:rPr>
            </w:pPr>
            <w:r w:rsidRPr="004B2BB8">
              <w:rPr>
                <w:sz w:val="24"/>
                <w:szCs w:val="24"/>
              </w:rPr>
              <w:t>Рабочие часы</w:t>
            </w:r>
          </w:p>
        </w:tc>
        <w:tc>
          <w:tcPr>
            <w:tcW w:w="2552" w:type="dxa"/>
          </w:tcPr>
          <w:p w:rsidR="008B1370" w:rsidRPr="004B2BB8" w:rsidRDefault="008B1370" w:rsidP="004F6CA2">
            <w:pPr>
              <w:jc w:val="both"/>
              <w:rPr>
                <w:sz w:val="24"/>
                <w:szCs w:val="24"/>
              </w:rPr>
            </w:pPr>
            <w:r w:rsidRPr="004B2BB8">
              <w:rPr>
                <w:sz w:val="24"/>
                <w:szCs w:val="24"/>
              </w:rPr>
              <w:t>Обеденный перерыв</w:t>
            </w:r>
          </w:p>
        </w:tc>
      </w:tr>
      <w:tr w:rsidR="008B1370" w:rsidRPr="004B2BB8" w:rsidTr="004F6CA2">
        <w:tc>
          <w:tcPr>
            <w:tcW w:w="3652" w:type="dxa"/>
          </w:tcPr>
          <w:p w:rsidR="008B1370" w:rsidRPr="004B2BB8" w:rsidRDefault="008B1370" w:rsidP="004F6CA2">
            <w:pPr>
              <w:jc w:val="both"/>
              <w:rPr>
                <w:sz w:val="24"/>
                <w:szCs w:val="24"/>
              </w:rPr>
            </w:pPr>
            <w:r w:rsidRPr="004B2BB8">
              <w:rPr>
                <w:sz w:val="24"/>
                <w:szCs w:val="24"/>
              </w:rPr>
              <w:t>Понедельник</w:t>
            </w:r>
          </w:p>
        </w:tc>
        <w:tc>
          <w:tcPr>
            <w:tcW w:w="2693" w:type="dxa"/>
          </w:tcPr>
          <w:p w:rsidR="008B1370" w:rsidRPr="004B2BB8" w:rsidRDefault="008B1370" w:rsidP="004F6CA2">
            <w:pPr>
              <w:jc w:val="both"/>
              <w:rPr>
                <w:sz w:val="24"/>
                <w:szCs w:val="24"/>
              </w:rPr>
            </w:pPr>
            <w:r w:rsidRPr="004B2BB8">
              <w:rPr>
                <w:sz w:val="24"/>
                <w:szCs w:val="24"/>
              </w:rPr>
              <w:t>8-48 - 18-00</w:t>
            </w:r>
          </w:p>
        </w:tc>
        <w:tc>
          <w:tcPr>
            <w:tcW w:w="2552" w:type="dxa"/>
          </w:tcPr>
          <w:p w:rsidR="008B1370" w:rsidRPr="004B2BB8" w:rsidRDefault="008B1370" w:rsidP="004F6CA2">
            <w:pPr>
              <w:jc w:val="both"/>
              <w:rPr>
                <w:sz w:val="24"/>
                <w:szCs w:val="24"/>
              </w:rPr>
            </w:pPr>
            <w:r w:rsidRPr="004B2BB8">
              <w:rPr>
                <w:sz w:val="24"/>
                <w:szCs w:val="24"/>
              </w:rPr>
              <w:t>13-00 - 14-00</w:t>
            </w:r>
          </w:p>
        </w:tc>
      </w:tr>
      <w:tr w:rsidR="008B1370" w:rsidRPr="004B2BB8" w:rsidTr="004F6CA2">
        <w:tc>
          <w:tcPr>
            <w:tcW w:w="3652" w:type="dxa"/>
          </w:tcPr>
          <w:p w:rsidR="008B1370" w:rsidRPr="004B2BB8" w:rsidRDefault="008B1370" w:rsidP="004F6CA2">
            <w:pPr>
              <w:jc w:val="both"/>
              <w:rPr>
                <w:sz w:val="24"/>
                <w:szCs w:val="24"/>
              </w:rPr>
            </w:pPr>
            <w:r w:rsidRPr="004B2BB8">
              <w:rPr>
                <w:sz w:val="24"/>
                <w:szCs w:val="24"/>
              </w:rPr>
              <w:t>Вторник</w:t>
            </w:r>
          </w:p>
        </w:tc>
        <w:tc>
          <w:tcPr>
            <w:tcW w:w="2693" w:type="dxa"/>
          </w:tcPr>
          <w:p w:rsidR="008B1370" w:rsidRPr="004B2BB8" w:rsidRDefault="008B1370" w:rsidP="004F6CA2">
            <w:pPr>
              <w:jc w:val="both"/>
              <w:rPr>
                <w:sz w:val="24"/>
                <w:szCs w:val="24"/>
              </w:rPr>
            </w:pPr>
            <w:r w:rsidRPr="004B2BB8">
              <w:rPr>
                <w:sz w:val="24"/>
                <w:szCs w:val="24"/>
              </w:rPr>
              <w:t>8-48 - 18-00</w:t>
            </w:r>
          </w:p>
        </w:tc>
        <w:tc>
          <w:tcPr>
            <w:tcW w:w="2552" w:type="dxa"/>
          </w:tcPr>
          <w:p w:rsidR="008B1370" w:rsidRPr="004B2BB8" w:rsidRDefault="008B1370" w:rsidP="004F6CA2">
            <w:pPr>
              <w:jc w:val="both"/>
              <w:rPr>
                <w:sz w:val="24"/>
                <w:szCs w:val="24"/>
              </w:rPr>
            </w:pPr>
            <w:r w:rsidRPr="004B2BB8">
              <w:rPr>
                <w:sz w:val="24"/>
                <w:szCs w:val="24"/>
              </w:rPr>
              <w:t>13-00 - 14-00</w:t>
            </w:r>
          </w:p>
        </w:tc>
      </w:tr>
      <w:tr w:rsidR="008B1370" w:rsidRPr="004B2BB8" w:rsidTr="004F6CA2">
        <w:tc>
          <w:tcPr>
            <w:tcW w:w="3652" w:type="dxa"/>
          </w:tcPr>
          <w:p w:rsidR="008B1370" w:rsidRPr="004B2BB8" w:rsidRDefault="008B1370" w:rsidP="004F6CA2">
            <w:pPr>
              <w:spacing w:before="60"/>
              <w:jc w:val="both"/>
              <w:rPr>
                <w:sz w:val="24"/>
                <w:szCs w:val="24"/>
              </w:rPr>
            </w:pPr>
            <w:r w:rsidRPr="004B2BB8">
              <w:rPr>
                <w:sz w:val="24"/>
                <w:szCs w:val="24"/>
              </w:rPr>
              <w:t>Среда</w:t>
            </w:r>
          </w:p>
        </w:tc>
        <w:tc>
          <w:tcPr>
            <w:tcW w:w="2693" w:type="dxa"/>
          </w:tcPr>
          <w:p w:rsidR="008B1370" w:rsidRPr="004B2BB8" w:rsidRDefault="008B1370" w:rsidP="004F6CA2">
            <w:pPr>
              <w:jc w:val="both"/>
              <w:rPr>
                <w:sz w:val="24"/>
                <w:szCs w:val="24"/>
              </w:rPr>
            </w:pPr>
            <w:r w:rsidRPr="004B2BB8">
              <w:rPr>
                <w:sz w:val="24"/>
                <w:szCs w:val="24"/>
              </w:rPr>
              <w:t>8-48 - 18-00</w:t>
            </w:r>
          </w:p>
        </w:tc>
        <w:tc>
          <w:tcPr>
            <w:tcW w:w="2552" w:type="dxa"/>
          </w:tcPr>
          <w:p w:rsidR="008B1370" w:rsidRPr="004B2BB8" w:rsidRDefault="008B1370" w:rsidP="004F6CA2">
            <w:pPr>
              <w:jc w:val="both"/>
              <w:rPr>
                <w:sz w:val="24"/>
                <w:szCs w:val="24"/>
              </w:rPr>
            </w:pPr>
            <w:r w:rsidRPr="004B2BB8">
              <w:rPr>
                <w:sz w:val="24"/>
                <w:szCs w:val="24"/>
              </w:rPr>
              <w:t>13-00 - 14-00</w:t>
            </w:r>
          </w:p>
        </w:tc>
      </w:tr>
      <w:tr w:rsidR="008B1370" w:rsidRPr="004B2BB8" w:rsidTr="004F6CA2">
        <w:tc>
          <w:tcPr>
            <w:tcW w:w="3652" w:type="dxa"/>
          </w:tcPr>
          <w:p w:rsidR="008B1370" w:rsidRPr="004B2BB8" w:rsidRDefault="008B1370" w:rsidP="004F6CA2">
            <w:pPr>
              <w:spacing w:before="60"/>
              <w:jc w:val="both"/>
              <w:rPr>
                <w:sz w:val="24"/>
                <w:szCs w:val="24"/>
              </w:rPr>
            </w:pPr>
            <w:r w:rsidRPr="004B2BB8">
              <w:rPr>
                <w:sz w:val="24"/>
                <w:szCs w:val="24"/>
              </w:rPr>
              <w:t>Четверг</w:t>
            </w:r>
          </w:p>
        </w:tc>
        <w:tc>
          <w:tcPr>
            <w:tcW w:w="2693" w:type="dxa"/>
          </w:tcPr>
          <w:p w:rsidR="008B1370" w:rsidRPr="004B2BB8" w:rsidRDefault="008B1370" w:rsidP="004F6CA2">
            <w:pPr>
              <w:jc w:val="both"/>
              <w:rPr>
                <w:sz w:val="24"/>
                <w:szCs w:val="24"/>
              </w:rPr>
            </w:pPr>
            <w:r w:rsidRPr="004B2BB8">
              <w:rPr>
                <w:sz w:val="24"/>
                <w:szCs w:val="24"/>
              </w:rPr>
              <w:t>8-48 - 18-00</w:t>
            </w:r>
          </w:p>
        </w:tc>
        <w:tc>
          <w:tcPr>
            <w:tcW w:w="2552" w:type="dxa"/>
          </w:tcPr>
          <w:p w:rsidR="008B1370" w:rsidRPr="004B2BB8" w:rsidRDefault="008B1370" w:rsidP="004F6CA2">
            <w:pPr>
              <w:jc w:val="both"/>
              <w:rPr>
                <w:sz w:val="24"/>
                <w:szCs w:val="24"/>
              </w:rPr>
            </w:pPr>
            <w:r w:rsidRPr="004B2BB8">
              <w:rPr>
                <w:sz w:val="24"/>
                <w:szCs w:val="24"/>
              </w:rPr>
              <w:t>13-00 - 14-00</w:t>
            </w:r>
          </w:p>
        </w:tc>
      </w:tr>
      <w:tr w:rsidR="008B1370" w:rsidRPr="004B2BB8" w:rsidTr="004F6CA2">
        <w:tc>
          <w:tcPr>
            <w:tcW w:w="3652" w:type="dxa"/>
          </w:tcPr>
          <w:p w:rsidR="008B1370" w:rsidRPr="004B2BB8" w:rsidRDefault="008B1370" w:rsidP="004F6CA2">
            <w:pPr>
              <w:spacing w:before="60"/>
              <w:jc w:val="both"/>
              <w:rPr>
                <w:sz w:val="24"/>
                <w:szCs w:val="24"/>
              </w:rPr>
            </w:pPr>
            <w:r w:rsidRPr="004B2BB8">
              <w:rPr>
                <w:sz w:val="24"/>
                <w:szCs w:val="24"/>
              </w:rPr>
              <w:t>Пятница</w:t>
            </w:r>
          </w:p>
        </w:tc>
        <w:tc>
          <w:tcPr>
            <w:tcW w:w="2693" w:type="dxa"/>
          </w:tcPr>
          <w:p w:rsidR="008B1370" w:rsidRPr="004B2BB8" w:rsidRDefault="008B1370" w:rsidP="004F6CA2">
            <w:pPr>
              <w:jc w:val="both"/>
              <w:rPr>
                <w:sz w:val="24"/>
                <w:szCs w:val="24"/>
              </w:rPr>
            </w:pPr>
            <w:r w:rsidRPr="004B2BB8">
              <w:rPr>
                <w:sz w:val="24"/>
                <w:szCs w:val="24"/>
              </w:rPr>
              <w:t>8-48 - 18-00</w:t>
            </w:r>
          </w:p>
        </w:tc>
        <w:tc>
          <w:tcPr>
            <w:tcW w:w="2552" w:type="dxa"/>
          </w:tcPr>
          <w:p w:rsidR="008B1370" w:rsidRPr="004B2BB8" w:rsidRDefault="008B1370" w:rsidP="004F6CA2">
            <w:pPr>
              <w:jc w:val="both"/>
              <w:rPr>
                <w:sz w:val="24"/>
                <w:szCs w:val="24"/>
              </w:rPr>
            </w:pPr>
            <w:r w:rsidRPr="004B2BB8">
              <w:rPr>
                <w:sz w:val="24"/>
                <w:szCs w:val="24"/>
              </w:rPr>
              <w:t>13-00 - 14-00</w:t>
            </w:r>
          </w:p>
        </w:tc>
      </w:tr>
    </w:tbl>
    <w:p w:rsidR="008B1370" w:rsidRPr="004B2BB8" w:rsidRDefault="008B1370" w:rsidP="008B1370">
      <w:pPr>
        <w:spacing w:before="60"/>
        <w:jc w:val="both"/>
        <w:rPr>
          <w:sz w:val="10"/>
          <w:szCs w:val="10"/>
        </w:rPr>
      </w:pPr>
    </w:p>
    <w:p w:rsidR="008B1370" w:rsidRPr="004B2BB8" w:rsidRDefault="008B1370" w:rsidP="008B1370">
      <w:pPr>
        <w:jc w:val="both"/>
        <w:rPr>
          <w:sz w:val="24"/>
          <w:szCs w:val="24"/>
        </w:rPr>
      </w:pPr>
      <w:r w:rsidRPr="004B2BB8">
        <w:rPr>
          <w:b/>
          <w:sz w:val="24"/>
          <w:szCs w:val="24"/>
        </w:rPr>
        <w:t xml:space="preserve">1.4.1.3. </w:t>
      </w:r>
      <w:r w:rsidRPr="004B2BB8">
        <w:rPr>
          <w:sz w:val="24"/>
          <w:szCs w:val="24"/>
        </w:rPr>
        <w:t>Справочные телефоны администрации Сосновоборского городского округа:</w:t>
      </w:r>
    </w:p>
    <w:p w:rsidR="008B1370" w:rsidRPr="004B2BB8" w:rsidRDefault="008B1370" w:rsidP="008B1370">
      <w:pPr>
        <w:jc w:val="both"/>
        <w:rPr>
          <w:sz w:val="24"/>
          <w:szCs w:val="24"/>
        </w:rPr>
      </w:pPr>
      <w:r w:rsidRPr="004B2BB8">
        <w:rPr>
          <w:sz w:val="24"/>
          <w:szCs w:val="24"/>
        </w:rPr>
        <w:t>Факс общего отдела администрации - (813 69) 62822.</w:t>
      </w:r>
    </w:p>
    <w:p w:rsidR="008B1370" w:rsidRPr="004B2BB8" w:rsidRDefault="008B1370" w:rsidP="008B1370">
      <w:pPr>
        <w:jc w:val="both"/>
        <w:rPr>
          <w:sz w:val="24"/>
          <w:szCs w:val="24"/>
        </w:rPr>
      </w:pPr>
      <w:r w:rsidRPr="004B2BB8">
        <w:rPr>
          <w:sz w:val="24"/>
          <w:szCs w:val="24"/>
        </w:rPr>
        <w:t>Тел./факс (813 69) 62-826 – специалисты отдела внешнего благоустройства и дорожного хозяйства комитета по управлению жилищно-коммунальным хозяйством администрации Сосновоборского городского округа (далее по тексту ОВБДХ).</w:t>
      </w:r>
    </w:p>
    <w:p w:rsidR="008B1370" w:rsidRPr="004B2BB8" w:rsidRDefault="008B1370" w:rsidP="008B1370">
      <w:pPr>
        <w:jc w:val="both"/>
        <w:rPr>
          <w:sz w:val="24"/>
          <w:szCs w:val="24"/>
        </w:rPr>
      </w:pPr>
      <w:r w:rsidRPr="004B2BB8">
        <w:rPr>
          <w:sz w:val="24"/>
          <w:szCs w:val="24"/>
        </w:rPr>
        <w:t>Тел/факс (813 69) 62-875 - начальник отдела ВБиДХ.</w:t>
      </w:r>
    </w:p>
    <w:p w:rsidR="008B1370" w:rsidRPr="004B2BB8" w:rsidRDefault="008B1370" w:rsidP="008B1370">
      <w:pPr>
        <w:jc w:val="both"/>
        <w:rPr>
          <w:sz w:val="24"/>
          <w:szCs w:val="24"/>
        </w:rPr>
      </w:pPr>
      <w:r w:rsidRPr="004B2BB8">
        <w:rPr>
          <w:sz w:val="24"/>
          <w:szCs w:val="24"/>
        </w:rPr>
        <w:t xml:space="preserve">Электронная приемная администрации – </w:t>
      </w:r>
      <w:hyperlink r:id="rId9" w:history="1">
        <w:r w:rsidRPr="004B2BB8">
          <w:rPr>
            <w:rStyle w:val="a7"/>
            <w:sz w:val="24"/>
            <w:szCs w:val="24"/>
            <w:lang w:val="en-US"/>
          </w:rPr>
          <w:t>mas</w:t>
        </w:r>
        <w:r w:rsidRPr="004B2BB8">
          <w:rPr>
            <w:rStyle w:val="a7"/>
            <w:sz w:val="24"/>
            <w:szCs w:val="24"/>
          </w:rPr>
          <w:t>@</w:t>
        </w:r>
        <w:r w:rsidRPr="004B2BB8">
          <w:rPr>
            <w:rStyle w:val="a7"/>
            <w:sz w:val="24"/>
            <w:szCs w:val="24"/>
            <w:lang w:val="en-US"/>
          </w:rPr>
          <w:t>meria</w:t>
        </w:r>
        <w:r w:rsidRPr="004B2BB8">
          <w:rPr>
            <w:rStyle w:val="a7"/>
            <w:sz w:val="24"/>
            <w:szCs w:val="24"/>
          </w:rPr>
          <w:t>.</w:t>
        </w:r>
        <w:r w:rsidRPr="004B2BB8">
          <w:rPr>
            <w:rStyle w:val="a7"/>
            <w:sz w:val="24"/>
            <w:szCs w:val="24"/>
            <w:lang w:val="en-US"/>
          </w:rPr>
          <w:t>sbor</w:t>
        </w:r>
        <w:r w:rsidRPr="004B2BB8">
          <w:rPr>
            <w:rStyle w:val="a7"/>
            <w:sz w:val="24"/>
            <w:szCs w:val="24"/>
          </w:rPr>
          <w:t>.</w:t>
        </w:r>
        <w:r w:rsidRPr="004B2BB8">
          <w:rPr>
            <w:rStyle w:val="a7"/>
            <w:sz w:val="24"/>
            <w:szCs w:val="24"/>
            <w:lang w:val="en-US"/>
          </w:rPr>
          <w:t>ru</w:t>
        </w:r>
      </w:hyperlink>
      <w:r w:rsidRPr="004B2BB8">
        <w:rPr>
          <w:sz w:val="24"/>
          <w:szCs w:val="24"/>
        </w:rPr>
        <w:t>.</w:t>
      </w:r>
    </w:p>
    <w:p w:rsidR="008B1370" w:rsidRPr="004B2BB8" w:rsidRDefault="008B1370" w:rsidP="008B1370">
      <w:pPr>
        <w:tabs>
          <w:tab w:val="left" w:pos="1134"/>
        </w:tabs>
        <w:jc w:val="both"/>
        <w:rPr>
          <w:sz w:val="24"/>
          <w:szCs w:val="24"/>
        </w:rPr>
      </w:pPr>
      <w:r w:rsidRPr="004B2BB8">
        <w:rPr>
          <w:b/>
          <w:sz w:val="24"/>
          <w:szCs w:val="24"/>
        </w:rPr>
        <w:t>1.4.1.4</w:t>
      </w:r>
      <w:r w:rsidRPr="004B2BB8">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B1370" w:rsidRPr="004B2BB8" w:rsidRDefault="008B1370" w:rsidP="008B1370">
      <w:pPr>
        <w:pStyle w:val="ConsPlusNormal"/>
        <w:tabs>
          <w:tab w:val="left" w:pos="1134"/>
        </w:tabs>
        <w:ind w:firstLine="360"/>
        <w:jc w:val="both"/>
        <w:rPr>
          <w:rFonts w:ascii="Times New Roman" w:hAnsi="Times New Roman" w:cs="Times New Roman"/>
          <w:iCs/>
          <w:sz w:val="24"/>
          <w:szCs w:val="24"/>
        </w:rPr>
      </w:pPr>
      <w:r w:rsidRPr="004B2BB8">
        <w:rPr>
          <w:rFonts w:ascii="Times New Roman" w:hAnsi="Times New Roman" w:cs="Times New Roman"/>
          <w:iCs/>
          <w:sz w:val="24"/>
          <w:szCs w:val="24"/>
        </w:rPr>
        <w:t xml:space="preserve">Электронный адрес портала государственных и муниципальных услуг Ленинградской области: </w:t>
      </w:r>
      <w:r w:rsidRPr="004B2BB8">
        <w:rPr>
          <w:rFonts w:ascii="Times New Roman" w:hAnsi="Times New Roman" w:cs="Times New Roman"/>
          <w:iCs/>
          <w:color w:val="002060"/>
          <w:sz w:val="24"/>
          <w:szCs w:val="24"/>
        </w:rPr>
        <w:t>http://gu.lenobl.ru/;</w:t>
      </w:r>
    </w:p>
    <w:p w:rsidR="008B1370" w:rsidRPr="004B2BB8" w:rsidRDefault="008B1370" w:rsidP="008B1370">
      <w:pPr>
        <w:pStyle w:val="ConsPlusNormal"/>
        <w:tabs>
          <w:tab w:val="left" w:pos="1134"/>
        </w:tabs>
        <w:ind w:firstLine="360"/>
        <w:jc w:val="both"/>
        <w:rPr>
          <w:rFonts w:ascii="Times New Roman" w:hAnsi="Times New Roman" w:cs="Times New Roman"/>
          <w:iCs/>
          <w:sz w:val="24"/>
          <w:szCs w:val="24"/>
        </w:rPr>
      </w:pPr>
      <w:r w:rsidRPr="004B2BB8">
        <w:rPr>
          <w:rFonts w:ascii="Times New Roman" w:hAnsi="Times New Roman" w:cs="Times New Roman"/>
          <w:iCs/>
          <w:sz w:val="24"/>
          <w:szCs w:val="24"/>
        </w:rPr>
        <w:t xml:space="preserve">Электронный адрес официального сайта Администрации Ленинградской области </w:t>
      </w:r>
      <w:hyperlink r:id="rId10" w:history="1">
        <w:r w:rsidRPr="004B2BB8">
          <w:rPr>
            <w:rStyle w:val="a7"/>
            <w:rFonts w:ascii="Times New Roman" w:hAnsi="Times New Roman" w:cs="Times New Roman"/>
            <w:iCs/>
            <w:sz w:val="24"/>
            <w:szCs w:val="24"/>
          </w:rPr>
          <w:t>http://www.lenobl.ru/</w:t>
        </w:r>
      </w:hyperlink>
      <w:r w:rsidRPr="004B2BB8">
        <w:rPr>
          <w:rFonts w:ascii="Times New Roman" w:hAnsi="Times New Roman" w:cs="Times New Roman"/>
          <w:iCs/>
          <w:sz w:val="24"/>
          <w:szCs w:val="24"/>
        </w:rPr>
        <w:t>;</w:t>
      </w:r>
    </w:p>
    <w:p w:rsidR="008B1370" w:rsidRPr="004B2BB8" w:rsidRDefault="008B1370" w:rsidP="008B1370">
      <w:pPr>
        <w:pStyle w:val="ConsPlusNormal"/>
        <w:tabs>
          <w:tab w:val="left" w:pos="1134"/>
        </w:tabs>
        <w:ind w:firstLine="360"/>
        <w:jc w:val="both"/>
        <w:rPr>
          <w:rFonts w:ascii="Times New Roman" w:hAnsi="Times New Roman" w:cs="Times New Roman"/>
          <w:iCs/>
          <w:sz w:val="24"/>
          <w:szCs w:val="24"/>
        </w:rPr>
      </w:pPr>
      <w:r w:rsidRPr="004B2BB8">
        <w:rPr>
          <w:rFonts w:ascii="Times New Roman" w:hAnsi="Times New Roman" w:cs="Times New Roman"/>
          <w:iCs/>
          <w:sz w:val="24"/>
          <w:szCs w:val="24"/>
        </w:rPr>
        <w:t>Электронный адрес официального сайта Сосновоборского городского округа_</w:t>
      </w:r>
      <w:hyperlink r:id="rId11" w:history="1">
        <w:r w:rsidRPr="004B2BB8">
          <w:rPr>
            <w:rStyle w:val="a7"/>
            <w:rFonts w:ascii="Times New Roman" w:hAnsi="Times New Roman" w:cs="Times New Roman"/>
            <w:iCs/>
            <w:sz w:val="24"/>
            <w:szCs w:val="24"/>
          </w:rPr>
          <w:t>http://www.</w:t>
        </w:r>
        <w:r w:rsidRPr="004B2BB8">
          <w:rPr>
            <w:rStyle w:val="a7"/>
            <w:rFonts w:ascii="Times New Roman" w:hAnsi="Times New Roman" w:cs="Times New Roman"/>
            <w:iCs/>
            <w:sz w:val="24"/>
            <w:szCs w:val="24"/>
            <w:lang w:val="en-US"/>
          </w:rPr>
          <w:t>sbor</w:t>
        </w:r>
        <w:r w:rsidRPr="004B2BB8">
          <w:rPr>
            <w:rStyle w:val="a7"/>
            <w:rFonts w:ascii="Times New Roman" w:hAnsi="Times New Roman" w:cs="Times New Roman"/>
            <w:iCs/>
            <w:sz w:val="24"/>
            <w:szCs w:val="24"/>
          </w:rPr>
          <w:t>.ru/</w:t>
        </w:r>
      </w:hyperlink>
      <w:r w:rsidRPr="004B2BB8">
        <w:rPr>
          <w:rFonts w:ascii="Times New Roman" w:hAnsi="Times New Roman" w:cs="Times New Roman"/>
          <w:iCs/>
          <w:sz w:val="24"/>
          <w:szCs w:val="24"/>
        </w:rPr>
        <w:t>.</w:t>
      </w:r>
    </w:p>
    <w:p w:rsidR="008B1370" w:rsidRPr="004B2BB8" w:rsidRDefault="008B1370" w:rsidP="008B1370">
      <w:pPr>
        <w:spacing w:before="120"/>
        <w:jc w:val="both"/>
        <w:rPr>
          <w:b/>
          <w:sz w:val="24"/>
          <w:szCs w:val="24"/>
        </w:rPr>
      </w:pPr>
      <w:r w:rsidRPr="004B2BB8">
        <w:rPr>
          <w:b/>
          <w:sz w:val="24"/>
          <w:szCs w:val="24"/>
        </w:rPr>
        <w:t>1.5.Порядок информирования о предоставлении муниципальной услуги.</w:t>
      </w:r>
    </w:p>
    <w:p w:rsidR="008B1370" w:rsidRPr="004B2BB8" w:rsidRDefault="008B1370" w:rsidP="008B1370">
      <w:pPr>
        <w:jc w:val="both"/>
        <w:rPr>
          <w:sz w:val="24"/>
          <w:szCs w:val="24"/>
        </w:rPr>
      </w:pPr>
      <w:r w:rsidRPr="004B2BB8">
        <w:rPr>
          <w:b/>
          <w:sz w:val="24"/>
          <w:szCs w:val="24"/>
        </w:rPr>
        <w:t>1.5.1.</w:t>
      </w:r>
      <w:r w:rsidRPr="004B2BB8">
        <w:rPr>
          <w:sz w:val="24"/>
          <w:szCs w:val="24"/>
        </w:rPr>
        <w:t>Информация по вопросам предоставления муниципальной услуги</w:t>
      </w:r>
      <w:r>
        <w:rPr>
          <w:sz w:val="24"/>
          <w:szCs w:val="24"/>
        </w:rPr>
        <w:t xml:space="preserve"> </w:t>
      </w:r>
      <w:r w:rsidRPr="004B2BB8">
        <w:rPr>
          <w:sz w:val="24"/>
          <w:szCs w:val="24"/>
        </w:rPr>
        <w:t xml:space="preserve">является открытой и общедоступной, может быть получена заявителем: </w:t>
      </w:r>
    </w:p>
    <w:p w:rsidR="008B1370" w:rsidRPr="004B2BB8" w:rsidRDefault="008B1370" w:rsidP="008B1370">
      <w:pPr>
        <w:jc w:val="both"/>
        <w:rPr>
          <w:sz w:val="24"/>
          <w:szCs w:val="24"/>
        </w:rPr>
      </w:pPr>
      <w:r w:rsidRPr="004B2BB8">
        <w:rPr>
          <w:sz w:val="24"/>
          <w:szCs w:val="24"/>
        </w:rPr>
        <w:t>- по телефону специалистами;</w:t>
      </w:r>
    </w:p>
    <w:p w:rsidR="008B1370" w:rsidRPr="004B2BB8" w:rsidRDefault="008B1370" w:rsidP="008B1370">
      <w:pPr>
        <w:jc w:val="both"/>
        <w:rPr>
          <w:sz w:val="24"/>
          <w:szCs w:val="24"/>
        </w:rPr>
      </w:pPr>
      <w:r w:rsidRPr="004B2BB8">
        <w:rPr>
          <w:sz w:val="24"/>
          <w:szCs w:val="24"/>
        </w:rPr>
        <w:t xml:space="preserve"> - по письменному обращению; </w:t>
      </w:r>
    </w:p>
    <w:p w:rsidR="008B1370" w:rsidRPr="004B2BB8" w:rsidRDefault="008B1370" w:rsidP="008B1370">
      <w:pPr>
        <w:jc w:val="both"/>
        <w:rPr>
          <w:sz w:val="24"/>
          <w:szCs w:val="24"/>
        </w:rPr>
      </w:pPr>
      <w:r w:rsidRPr="004B2BB8">
        <w:rPr>
          <w:sz w:val="24"/>
          <w:szCs w:val="24"/>
        </w:rPr>
        <w:t xml:space="preserve"> - по личному обращению;</w:t>
      </w:r>
    </w:p>
    <w:p w:rsidR="008B1370" w:rsidRPr="004B2BB8" w:rsidRDefault="008B1370" w:rsidP="008B1370">
      <w:pPr>
        <w:jc w:val="both"/>
        <w:rPr>
          <w:sz w:val="24"/>
          <w:szCs w:val="24"/>
        </w:rPr>
      </w:pPr>
      <w:r w:rsidRPr="004B2BB8">
        <w:rPr>
          <w:sz w:val="24"/>
          <w:szCs w:val="24"/>
        </w:rPr>
        <w:t xml:space="preserve"> - по почте;</w:t>
      </w:r>
    </w:p>
    <w:p w:rsidR="008B1370" w:rsidRPr="004B2BB8" w:rsidRDefault="008B1370" w:rsidP="008B1370">
      <w:pPr>
        <w:jc w:val="both"/>
        <w:rPr>
          <w:sz w:val="24"/>
          <w:szCs w:val="24"/>
        </w:rPr>
      </w:pPr>
      <w:r w:rsidRPr="004B2BB8">
        <w:rPr>
          <w:sz w:val="24"/>
          <w:szCs w:val="24"/>
        </w:rPr>
        <w:t xml:space="preserve"> - по электронной почте;</w:t>
      </w:r>
    </w:p>
    <w:p w:rsidR="008B1370" w:rsidRPr="004B2BB8" w:rsidRDefault="008B1370" w:rsidP="008B1370">
      <w:pPr>
        <w:jc w:val="both"/>
        <w:rPr>
          <w:sz w:val="24"/>
          <w:szCs w:val="24"/>
        </w:rPr>
      </w:pPr>
      <w:r w:rsidRPr="004B2BB8">
        <w:rPr>
          <w:b/>
          <w:sz w:val="24"/>
          <w:szCs w:val="24"/>
        </w:rPr>
        <w:t>1.5.2.</w:t>
      </w:r>
      <w:r w:rsidRPr="004B2BB8">
        <w:rPr>
          <w:sz w:val="24"/>
          <w:szCs w:val="24"/>
        </w:rPr>
        <w:t xml:space="preserve"> Информация о ходе предоставления муниципальной услуги предоставляется специалистами ОВБ и ДХ при личном контакте с заявителями, почтой или по телефону.</w:t>
      </w:r>
    </w:p>
    <w:p w:rsidR="008B1370" w:rsidRPr="004B2BB8" w:rsidRDefault="008B1370" w:rsidP="008B1370">
      <w:pPr>
        <w:jc w:val="both"/>
        <w:rPr>
          <w:sz w:val="24"/>
          <w:szCs w:val="24"/>
        </w:rPr>
      </w:pPr>
      <w:r w:rsidRPr="004B2BB8">
        <w:rPr>
          <w:b/>
          <w:sz w:val="24"/>
          <w:szCs w:val="24"/>
        </w:rPr>
        <w:t>1.5.3.</w:t>
      </w:r>
      <w:r w:rsidRPr="004B2BB8">
        <w:rPr>
          <w:sz w:val="24"/>
          <w:szCs w:val="24"/>
        </w:rPr>
        <w:t xml:space="preserve"> Информация о решении в отказе в предоставлении муниципальной услуги сообщается заявителю в письменной форме специалистом ОВБиДХ.</w:t>
      </w:r>
    </w:p>
    <w:p w:rsidR="008B1370" w:rsidRPr="004B2BB8" w:rsidRDefault="008B1370" w:rsidP="008B1370">
      <w:pPr>
        <w:jc w:val="both"/>
        <w:rPr>
          <w:sz w:val="24"/>
          <w:szCs w:val="24"/>
        </w:rPr>
      </w:pPr>
      <w:r w:rsidRPr="004B2BB8">
        <w:rPr>
          <w:b/>
          <w:sz w:val="24"/>
          <w:szCs w:val="24"/>
        </w:rPr>
        <w:t>1.5.4.</w:t>
      </w:r>
      <w:r w:rsidRPr="004B2BB8">
        <w:rPr>
          <w:sz w:val="24"/>
          <w:szCs w:val="24"/>
        </w:rPr>
        <w:t>Сведения о местонахождении и контактных телефонах ОВБиДХ указаны в п. 2.3.1и 2.3.3. раздела 2.3 настоящего административного регламента.</w:t>
      </w:r>
    </w:p>
    <w:p w:rsidR="008B1370" w:rsidRPr="004B2BB8" w:rsidRDefault="008B1370" w:rsidP="008B1370">
      <w:pPr>
        <w:jc w:val="both"/>
        <w:rPr>
          <w:b/>
          <w:sz w:val="24"/>
          <w:szCs w:val="24"/>
        </w:rPr>
      </w:pPr>
      <w:r w:rsidRPr="004B2BB8">
        <w:rPr>
          <w:b/>
          <w:sz w:val="24"/>
          <w:szCs w:val="24"/>
        </w:rPr>
        <w:t>1.5.5.</w:t>
      </w:r>
      <w:r w:rsidRPr="004B2BB8">
        <w:rPr>
          <w:sz w:val="24"/>
          <w:szCs w:val="24"/>
        </w:rPr>
        <w:t xml:space="preserve"> Сведения о графике (режиме) работы ОВБиДХ указаны в п. 2.3.2 раздела 2.3 настоящего административного регламента.</w:t>
      </w:r>
    </w:p>
    <w:p w:rsidR="008B1370" w:rsidRPr="004B2BB8" w:rsidRDefault="008B1370" w:rsidP="008B1370">
      <w:pPr>
        <w:spacing w:before="60"/>
        <w:jc w:val="both"/>
        <w:rPr>
          <w:sz w:val="24"/>
          <w:szCs w:val="24"/>
        </w:rPr>
      </w:pPr>
      <w:r w:rsidRPr="004B2BB8">
        <w:rPr>
          <w:b/>
          <w:sz w:val="24"/>
          <w:szCs w:val="24"/>
        </w:rPr>
        <w:t>1.5.6.</w:t>
      </w:r>
      <w:r w:rsidRPr="004B2BB8">
        <w:rPr>
          <w:sz w:val="24"/>
          <w:szCs w:val="24"/>
        </w:rPr>
        <w:t>При обращении заявителя в администрацию</w:t>
      </w:r>
      <w:r>
        <w:rPr>
          <w:sz w:val="24"/>
          <w:szCs w:val="24"/>
        </w:rPr>
        <w:t xml:space="preserve"> </w:t>
      </w:r>
      <w:r w:rsidRPr="004B2BB8">
        <w:rPr>
          <w:sz w:val="24"/>
          <w:szCs w:val="24"/>
        </w:rPr>
        <w:t>Сосновоборского городского округа</w:t>
      </w:r>
      <w:r>
        <w:rPr>
          <w:sz w:val="24"/>
          <w:szCs w:val="24"/>
        </w:rPr>
        <w:t xml:space="preserve"> </w:t>
      </w:r>
      <w:r w:rsidRPr="004B2BB8">
        <w:rPr>
          <w:sz w:val="24"/>
          <w:szCs w:val="24"/>
        </w:rPr>
        <w:t>письменно или через электронную почту за получением информации (получения консультации) по вопросам предоставления муниципальной услуги ответ заявителю направляется в срок, не превышающий 30 дней со дня обращения.</w:t>
      </w:r>
    </w:p>
    <w:p w:rsidR="008B1370" w:rsidRPr="004B2BB8" w:rsidRDefault="008B1370" w:rsidP="008B1370">
      <w:pPr>
        <w:jc w:val="both"/>
        <w:rPr>
          <w:sz w:val="24"/>
          <w:szCs w:val="24"/>
        </w:rPr>
      </w:pPr>
      <w:r w:rsidRPr="004B2BB8">
        <w:rPr>
          <w:b/>
          <w:sz w:val="24"/>
          <w:szCs w:val="24"/>
        </w:rPr>
        <w:t xml:space="preserve">1.5.7. </w:t>
      </w:r>
      <w:r w:rsidRPr="004B2BB8">
        <w:rPr>
          <w:sz w:val="24"/>
          <w:szCs w:val="24"/>
        </w:rPr>
        <w:t>При ответах на телефонные звонки</w:t>
      </w:r>
      <w:r>
        <w:rPr>
          <w:sz w:val="24"/>
          <w:szCs w:val="24"/>
        </w:rPr>
        <w:t xml:space="preserve"> </w:t>
      </w:r>
      <w:r w:rsidRPr="004B2BB8">
        <w:rPr>
          <w:sz w:val="24"/>
          <w:szCs w:val="24"/>
        </w:rPr>
        <w:t>и устные обращения специалисты отдела</w:t>
      </w:r>
      <w:r>
        <w:rPr>
          <w:sz w:val="24"/>
          <w:szCs w:val="24"/>
        </w:rPr>
        <w:t xml:space="preserve"> </w:t>
      </w:r>
      <w:r w:rsidRPr="004B2BB8">
        <w:rPr>
          <w:sz w:val="24"/>
          <w:szCs w:val="24"/>
        </w:rPr>
        <w:t xml:space="preserve">ВБиДХ подробно информируют обратившегося по интересующему ему вопросу. Ответ на телефонный запрос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B2BB8">
        <w:rPr>
          <w:sz w:val="24"/>
          <w:szCs w:val="24"/>
        </w:rPr>
        <w:lastRenderedPageBreak/>
        <w:t xml:space="preserve">гражданину должен быть сообщен телефонный номер, по которому можно получить необходимую информацию. </w:t>
      </w:r>
    </w:p>
    <w:p w:rsidR="008B1370" w:rsidRPr="004B2BB8" w:rsidRDefault="008B1370" w:rsidP="008B1370">
      <w:pPr>
        <w:autoSpaceDE w:val="0"/>
        <w:autoSpaceDN w:val="0"/>
        <w:adjustRightInd w:val="0"/>
        <w:jc w:val="both"/>
        <w:rPr>
          <w:b/>
          <w:sz w:val="24"/>
          <w:szCs w:val="24"/>
        </w:rPr>
      </w:pPr>
      <w:r w:rsidRPr="004B2BB8">
        <w:rPr>
          <w:b/>
          <w:sz w:val="24"/>
          <w:szCs w:val="24"/>
        </w:rPr>
        <w:t>1.6.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8B1370" w:rsidRPr="004B2BB8" w:rsidRDefault="008B1370" w:rsidP="008B1370">
      <w:pPr>
        <w:autoSpaceDE w:val="0"/>
        <w:autoSpaceDN w:val="0"/>
        <w:adjustRightInd w:val="0"/>
        <w:jc w:val="both"/>
        <w:rPr>
          <w:sz w:val="24"/>
          <w:szCs w:val="24"/>
        </w:rPr>
      </w:pPr>
      <w:r w:rsidRPr="004B2BB8">
        <w:rPr>
          <w:sz w:val="24"/>
          <w:szCs w:val="24"/>
        </w:rPr>
        <w:t xml:space="preserve">1.6.1. </w:t>
      </w:r>
      <w:proofErr w:type="gramStart"/>
      <w:r w:rsidRPr="004B2BB8">
        <w:rPr>
          <w:sz w:val="24"/>
          <w:szCs w:val="24"/>
          <w:lang w:eastAsia="en-US"/>
        </w:rPr>
        <w:t xml:space="preserve">В качестве </w:t>
      </w:r>
      <w:r w:rsidRPr="004B2BB8">
        <w:rPr>
          <w:b/>
          <w:sz w:val="24"/>
          <w:szCs w:val="24"/>
          <w:lang w:eastAsia="en-US"/>
        </w:rPr>
        <w:t>заявителей</w:t>
      </w:r>
      <w:r w:rsidRPr="004B2BB8">
        <w:rPr>
          <w:sz w:val="24"/>
          <w:szCs w:val="24"/>
          <w:lang w:eastAsia="en-US"/>
        </w:rPr>
        <w:t xml:space="preserve"> при предоставлении муниципальной услуги выступают </w:t>
      </w:r>
      <w:r w:rsidRPr="004B2BB8">
        <w:rPr>
          <w:sz w:val="24"/>
          <w:szCs w:val="24"/>
        </w:rPr>
        <w:t xml:space="preserve">физические лица, </w:t>
      </w:r>
      <w:r w:rsidRPr="004B2BB8">
        <w:rPr>
          <w:sz w:val="24"/>
          <w:szCs w:val="24"/>
          <w:shd w:val="clear" w:color="auto" w:fill="FFFFFF"/>
        </w:rPr>
        <w:t>индивидуальные предприниматели,</w:t>
      </w:r>
      <w:r w:rsidRPr="004B2BB8">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Сосновоборского городского округа Ленинградской области, в том числе с правами юридического лица.</w:t>
      </w:r>
      <w:proofErr w:type="gramEnd"/>
    </w:p>
    <w:p w:rsidR="008B1370" w:rsidRPr="004B2BB8" w:rsidRDefault="008B1370" w:rsidP="008B1370">
      <w:pPr>
        <w:jc w:val="both"/>
        <w:rPr>
          <w:sz w:val="24"/>
          <w:szCs w:val="24"/>
        </w:rPr>
      </w:pPr>
      <w:r w:rsidRPr="004B2BB8">
        <w:rPr>
          <w:sz w:val="24"/>
          <w:szCs w:val="24"/>
        </w:rPr>
        <w:t>1.6.2.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8B1370" w:rsidRPr="004B2BB8" w:rsidRDefault="008B1370" w:rsidP="008B1370">
      <w:pPr>
        <w:spacing w:before="60"/>
        <w:jc w:val="both"/>
        <w:rPr>
          <w:b/>
          <w:sz w:val="24"/>
          <w:szCs w:val="24"/>
        </w:rPr>
      </w:pPr>
      <w:r w:rsidRPr="004B2BB8">
        <w:rPr>
          <w:b/>
          <w:sz w:val="24"/>
          <w:szCs w:val="24"/>
        </w:rPr>
        <w:t>1.7. Порядок получения консультации по предоставлению муниципальной услуги осуществляются по следующим вопросам</w:t>
      </w:r>
    </w:p>
    <w:p w:rsidR="008B1370" w:rsidRPr="004B2BB8" w:rsidRDefault="008B1370" w:rsidP="008B1370">
      <w:pPr>
        <w:jc w:val="both"/>
        <w:rPr>
          <w:sz w:val="24"/>
          <w:szCs w:val="24"/>
        </w:rPr>
      </w:pPr>
      <w:r w:rsidRPr="004B2BB8">
        <w:rPr>
          <w:sz w:val="24"/>
          <w:szCs w:val="24"/>
        </w:rPr>
        <w:t>1.7.1. консультация по вопросам предоставления муниципальной услуги предоставляется специалистом ОВБиДХ.</w:t>
      </w:r>
    </w:p>
    <w:p w:rsidR="008B1370" w:rsidRPr="004B2BB8" w:rsidRDefault="008B1370" w:rsidP="008B1370">
      <w:pPr>
        <w:jc w:val="both"/>
        <w:rPr>
          <w:sz w:val="24"/>
          <w:szCs w:val="24"/>
        </w:rPr>
      </w:pPr>
      <w:r w:rsidRPr="004B2BB8">
        <w:rPr>
          <w:sz w:val="24"/>
          <w:szCs w:val="24"/>
        </w:rPr>
        <w:t>1.7.2. Консультация предоставляется по следующим вопросам:</w:t>
      </w:r>
    </w:p>
    <w:p w:rsidR="008B1370" w:rsidRPr="004B2BB8" w:rsidRDefault="008B1370" w:rsidP="008B1370">
      <w:pPr>
        <w:ind w:firstLine="720"/>
        <w:jc w:val="both"/>
        <w:rPr>
          <w:sz w:val="24"/>
          <w:szCs w:val="24"/>
        </w:rPr>
      </w:pPr>
      <w:r w:rsidRPr="004B2BB8">
        <w:rPr>
          <w:sz w:val="24"/>
          <w:szCs w:val="24"/>
        </w:rPr>
        <w:t>1) перечня документов, необходимых для предоставления муниципальной услуги, комплектности  (достаточности) представленных документов;</w:t>
      </w:r>
    </w:p>
    <w:p w:rsidR="008B1370" w:rsidRPr="004B2BB8" w:rsidRDefault="008B1370" w:rsidP="008B1370">
      <w:pPr>
        <w:ind w:firstLine="720"/>
        <w:jc w:val="both"/>
        <w:rPr>
          <w:sz w:val="24"/>
          <w:szCs w:val="24"/>
        </w:rPr>
      </w:pPr>
      <w:r w:rsidRPr="004B2BB8">
        <w:rPr>
          <w:sz w:val="24"/>
          <w:szCs w:val="24"/>
        </w:rPr>
        <w:t>2) источника получения документов, необходимых для предоставления  муниципальной услуги (орган, организации и их местонахождение);</w:t>
      </w:r>
    </w:p>
    <w:p w:rsidR="008B1370" w:rsidRPr="004B2BB8" w:rsidRDefault="008B1370" w:rsidP="008B1370">
      <w:pPr>
        <w:ind w:firstLine="720"/>
        <w:jc w:val="both"/>
        <w:rPr>
          <w:sz w:val="24"/>
          <w:szCs w:val="24"/>
        </w:rPr>
      </w:pPr>
      <w:r w:rsidRPr="004B2BB8">
        <w:rPr>
          <w:sz w:val="24"/>
          <w:szCs w:val="24"/>
        </w:rPr>
        <w:t>3) времени приема и выдачи документов;</w:t>
      </w:r>
    </w:p>
    <w:p w:rsidR="008B1370" w:rsidRPr="004B2BB8" w:rsidRDefault="008B1370" w:rsidP="008B1370">
      <w:pPr>
        <w:ind w:firstLine="720"/>
        <w:jc w:val="both"/>
        <w:rPr>
          <w:sz w:val="24"/>
          <w:szCs w:val="24"/>
        </w:rPr>
      </w:pPr>
      <w:r w:rsidRPr="004B2BB8">
        <w:rPr>
          <w:sz w:val="24"/>
          <w:szCs w:val="24"/>
        </w:rPr>
        <w:t>4) сроков предоставления муниципальной услуги;</w:t>
      </w:r>
    </w:p>
    <w:p w:rsidR="008B1370" w:rsidRPr="004B2BB8" w:rsidRDefault="008B1370" w:rsidP="008B1370">
      <w:pPr>
        <w:ind w:firstLine="720"/>
        <w:jc w:val="both"/>
        <w:rPr>
          <w:sz w:val="24"/>
          <w:szCs w:val="24"/>
        </w:rPr>
      </w:pPr>
      <w:r w:rsidRPr="004B2BB8">
        <w:rPr>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8B1370" w:rsidRPr="004B2BB8" w:rsidRDefault="008B1370" w:rsidP="008B1370">
      <w:pPr>
        <w:jc w:val="both"/>
        <w:rPr>
          <w:sz w:val="24"/>
          <w:szCs w:val="24"/>
        </w:rPr>
      </w:pPr>
      <w:r w:rsidRPr="004B2BB8">
        <w:rPr>
          <w:sz w:val="24"/>
          <w:szCs w:val="24"/>
        </w:rPr>
        <w:t>1.7.3. Специалист, осуществляющий консультирование (посредство телефона или лично) по вопросам предоставления муниципальной услуги, должен корректно и внимательно относиться к заявителям.</w:t>
      </w:r>
    </w:p>
    <w:p w:rsidR="008B1370" w:rsidRPr="004B2BB8" w:rsidRDefault="008B1370" w:rsidP="008B1370">
      <w:pPr>
        <w:jc w:val="both"/>
        <w:rPr>
          <w:sz w:val="24"/>
          <w:szCs w:val="24"/>
        </w:rPr>
      </w:pPr>
      <w:r w:rsidRPr="004B2BB8">
        <w:rPr>
          <w:sz w:val="24"/>
          <w:szCs w:val="24"/>
        </w:rPr>
        <w:t xml:space="preserve">1.7.4. </w:t>
      </w:r>
      <w:proofErr w:type="gramStart"/>
      <w:r w:rsidRPr="004B2BB8">
        <w:rPr>
          <w:sz w:val="24"/>
          <w:szCs w:val="24"/>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8B1370" w:rsidRPr="004B2BB8" w:rsidRDefault="008B1370" w:rsidP="008B1370">
      <w:pPr>
        <w:jc w:val="both"/>
        <w:rPr>
          <w:sz w:val="24"/>
          <w:szCs w:val="24"/>
        </w:rPr>
      </w:pPr>
      <w:r w:rsidRPr="004B2BB8">
        <w:rPr>
          <w:color w:val="FF0000"/>
          <w:sz w:val="24"/>
          <w:szCs w:val="24"/>
        </w:rPr>
        <w:tab/>
      </w:r>
      <w:r w:rsidRPr="004B2BB8">
        <w:rPr>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8B1370" w:rsidRPr="004B2BB8" w:rsidRDefault="008B1370" w:rsidP="008B1370">
      <w:pPr>
        <w:jc w:val="both"/>
        <w:rPr>
          <w:sz w:val="24"/>
          <w:szCs w:val="24"/>
        </w:rPr>
      </w:pPr>
      <w:r w:rsidRPr="004B2BB8">
        <w:rPr>
          <w:sz w:val="24"/>
          <w:szCs w:val="24"/>
        </w:rPr>
        <w:tab/>
        <w:t>Рекомендуемое время для телефонного разговора не более 10 минут, личного устного информирования – не более 20 минут.</w:t>
      </w:r>
    </w:p>
    <w:p w:rsidR="008B1370" w:rsidRPr="004B2BB8" w:rsidRDefault="008B1370" w:rsidP="008B1370">
      <w:pPr>
        <w:jc w:val="both"/>
        <w:rPr>
          <w:sz w:val="24"/>
          <w:szCs w:val="24"/>
        </w:rPr>
      </w:pPr>
      <w:r w:rsidRPr="004B2BB8">
        <w:rPr>
          <w:sz w:val="24"/>
          <w:szCs w:val="24"/>
        </w:rPr>
        <w:t>1.7.5. Консультирование по вопросам предоставления муниципальной услуги осуществляется бесплатно.</w:t>
      </w:r>
    </w:p>
    <w:p w:rsidR="008B1370" w:rsidRPr="004B2BB8" w:rsidRDefault="008B1370" w:rsidP="008B1370">
      <w:pPr>
        <w:jc w:val="center"/>
        <w:rPr>
          <w:b/>
          <w:sz w:val="24"/>
          <w:szCs w:val="24"/>
        </w:rPr>
      </w:pPr>
      <w:r w:rsidRPr="004B2BB8">
        <w:rPr>
          <w:b/>
          <w:sz w:val="24"/>
          <w:szCs w:val="24"/>
        </w:rPr>
        <w:t>Раздел</w:t>
      </w:r>
      <w:r>
        <w:rPr>
          <w:b/>
          <w:sz w:val="24"/>
          <w:szCs w:val="24"/>
        </w:rPr>
        <w:t xml:space="preserve"> </w:t>
      </w:r>
      <w:r w:rsidRPr="004B2BB8">
        <w:rPr>
          <w:b/>
          <w:sz w:val="24"/>
          <w:szCs w:val="24"/>
          <w:lang w:val="en-US"/>
        </w:rPr>
        <w:t>II</w:t>
      </w:r>
    </w:p>
    <w:p w:rsidR="008B1370" w:rsidRPr="004B2BB8" w:rsidRDefault="008B1370" w:rsidP="008B1370">
      <w:pPr>
        <w:jc w:val="center"/>
        <w:rPr>
          <w:b/>
          <w:sz w:val="24"/>
          <w:szCs w:val="24"/>
        </w:rPr>
      </w:pPr>
      <w:r w:rsidRPr="004B2BB8">
        <w:rPr>
          <w:b/>
          <w:sz w:val="24"/>
          <w:szCs w:val="24"/>
        </w:rPr>
        <w:t>2. Стандарт предоставления муниципальной услуги</w:t>
      </w:r>
    </w:p>
    <w:p w:rsidR="008B1370" w:rsidRPr="004B2BB8" w:rsidRDefault="008B1370" w:rsidP="008B1370">
      <w:pPr>
        <w:spacing w:before="120"/>
        <w:jc w:val="both"/>
        <w:rPr>
          <w:b/>
          <w:sz w:val="24"/>
          <w:szCs w:val="24"/>
        </w:rPr>
      </w:pPr>
      <w:r w:rsidRPr="004B2BB8">
        <w:rPr>
          <w:sz w:val="24"/>
          <w:szCs w:val="24"/>
        </w:rPr>
        <w:tab/>
      </w:r>
      <w:r w:rsidRPr="004B2BB8">
        <w:rPr>
          <w:b/>
          <w:sz w:val="24"/>
          <w:szCs w:val="24"/>
        </w:rPr>
        <w:t xml:space="preserve">2.1. Наименование муниципальной услуги -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w:t>
      </w:r>
    </w:p>
    <w:p w:rsidR="008B1370" w:rsidRPr="004B2BB8" w:rsidRDefault="008B1370" w:rsidP="008B1370">
      <w:pPr>
        <w:spacing w:before="120"/>
        <w:jc w:val="both"/>
        <w:rPr>
          <w:sz w:val="24"/>
          <w:szCs w:val="24"/>
        </w:rPr>
      </w:pPr>
      <w:r w:rsidRPr="004B2BB8">
        <w:rPr>
          <w:sz w:val="24"/>
          <w:szCs w:val="24"/>
        </w:rPr>
        <w:tab/>
        <w:t xml:space="preserve">2.1.1. Муниципальная услуга оказывается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муниципального образования Сосновоборский городской округ Ленинградской области и не проходят по </w:t>
      </w:r>
      <w:r w:rsidRPr="004B2BB8">
        <w:rPr>
          <w:sz w:val="24"/>
          <w:szCs w:val="24"/>
        </w:rPr>
        <w:lastRenderedPageBreak/>
        <w:t>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городского округа.</w:t>
      </w:r>
    </w:p>
    <w:p w:rsidR="008B1370" w:rsidRPr="004B2BB8" w:rsidRDefault="008B1370" w:rsidP="008B1370">
      <w:pPr>
        <w:jc w:val="both"/>
        <w:rPr>
          <w:sz w:val="24"/>
          <w:szCs w:val="24"/>
        </w:rPr>
      </w:pPr>
      <w:r w:rsidRPr="004B2BB8">
        <w:rPr>
          <w:sz w:val="24"/>
          <w:szCs w:val="24"/>
        </w:rPr>
        <w:tab/>
        <w:t>2.2.2. Муниципальная услуга предоставляется отделом внешнего благоустройства и дорожного хозяйства комитета по управлению жилищно-коммунальным хозяйством администрации Сосновоборского городского округа (далее – по тексту ВБиДХ).</w:t>
      </w:r>
    </w:p>
    <w:p w:rsidR="008B1370" w:rsidRPr="004B2BB8" w:rsidRDefault="008B1370" w:rsidP="008B1370">
      <w:pPr>
        <w:jc w:val="both"/>
        <w:rPr>
          <w:b/>
          <w:sz w:val="24"/>
          <w:szCs w:val="24"/>
        </w:rPr>
      </w:pPr>
      <w:r w:rsidRPr="004B2BB8">
        <w:rPr>
          <w:sz w:val="24"/>
          <w:szCs w:val="24"/>
        </w:rPr>
        <w:tab/>
      </w:r>
      <w:r w:rsidRPr="004B2BB8">
        <w:rPr>
          <w:b/>
          <w:sz w:val="24"/>
          <w:szCs w:val="24"/>
        </w:rPr>
        <w:t>2.2. Результат предоставления муниципальной услуги</w:t>
      </w:r>
    </w:p>
    <w:p w:rsidR="008B1370" w:rsidRPr="004B2BB8" w:rsidRDefault="008B1370" w:rsidP="008B1370">
      <w:pPr>
        <w:jc w:val="both"/>
        <w:rPr>
          <w:sz w:val="24"/>
          <w:szCs w:val="24"/>
        </w:rPr>
      </w:pPr>
      <w:r w:rsidRPr="004B2BB8">
        <w:rPr>
          <w:sz w:val="24"/>
          <w:szCs w:val="24"/>
        </w:rPr>
        <w:t>.</w:t>
      </w:r>
      <w:r w:rsidRPr="004B2BB8">
        <w:rPr>
          <w:b/>
          <w:sz w:val="24"/>
          <w:szCs w:val="24"/>
        </w:rPr>
        <w:t>2.1.1.Результатом предоставления муниципальной услуги является:</w:t>
      </w:r>
    </w:p>
    <w:p w:rsidR="008B1370" w:rsidRPr="004B2BB8" w:rsidRDefault="008B1370" w:rsidP="008B1370">
      <w:pPr>
        <w:ind w:firstLine="720"/>
        <w:jc w:val="both"/>
        <w:rPr>
          <w:sz w:val="24"/>
          <w:szCs w:val="24"/>
        </w:rPr>
      </w:pPr>
      <w:r w:rsidRPr="004B2BB8">
        <w:rPr>
          <w:sz w:val="24"/>
          <w:szCs w:val="24"/>
        </w:rPr>
        <w:t>1)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специальное разрешение).</w:t>
      </w:r>
    </w:p>
    <w:p w:rsidR="008B1370" w:rsidRPr="004B2BB8" w:rsidRDefault="008B1370" w:rsidP="008B1370">
      <w:pPr>
        <w:ind w:firstLine="720"/>
        <w:jc w:val="both"/>
        <w:rPr>
          <w:sz w:val="24"/>
          <w:szCs w:val="24"/>
        </w:rPr>
      </w:pPr>
      <w:r w:rsidRPr="004B2BB8">
        <w:rPr>
          <w:sz w:val="24"/>
          <w:szCs w:val="24"/>
        </w:rPr>
        <w:t>2) выдача уведомления об отказе в предоставлении муниципальной услуги (далее – уведомление).</w:t>
      </w:r>
    </w:p>
    <w:p w:rsidR="008B1370" w:rsidRPr="004B2BB8" w:rsidRDefault="008B1370" w:rsidP="008B1370">
      <w:pPr>
        <w:jc w:val="both"/>
        <w:rPr>
          <w:b/>
          <w:sz w:val="24"/>
          <w:szCs w:val="24"/>
        </w:rPr>
      </w:pPr>
      <w:r w:rsidRPr="004B2BB8">
        <w:rPr>
          <w:sz w:val="24"/>
          <w:szCs w:val="24"/>
        </w:rPr>
        <w:tab/>
        <w:t>2.3.</w:t>
      </w:r>
      <w:r w:rsidRPr="004B2BB8">
        <w:rPr>
          <w:b/>
          <w:sz w:val="24"/>
          <w:szCs w:val="24"/>
        </w:rPr>
        <w:t xml:space="preserve"> Срок предоставления муниципальной услуги.</w:t>
      </w:r>
    </w:p>
    <w:p w:rsidR="008B1370" w:rsidRPr="004B2BB8" w:rsidRDefault="008B1370" w:rsidP="008B1370">
      <w:pPr>
        <w:ind w:firstLine="720"/>
        <w:jc w:val="both"/>
        <w:rPr>
          <w:b/>
          <w:sz w:val="24"/>
          <w:szCs w:val="24"/>
        </w:rPr>
      </w:pPr>
      <w:r w:rsidRPr="004B2BB8">
        <w:rPr>
          <w:sz w:val="24"/>
          <w:szCs w:val="24"/>
        </w:rPr>
        <w:t>2.3.1</w:t>
      </w:r>
      <w:r w:rsidRPr="004B2BB8">
        <w:rPr>
          <w:b/>
          <w:sz w:val="24"/>
          <w:szCs w:val="24"/>
        </w:rPr>
        <w:t xml:space="preserve"> Сроки прохождения отдельных административных процедур:</w:t>
      </w:r>
    </w:p>
    <w:p w:rsidR="008B1370" w:rsidRPr="004B2BB8" w:rsidRDefault="008B1370" w:rsidP="008B1370">
      <w:pPr>
        <w:jc w:val="both"/>
        <w:rPr>
          <w:sz w:val="24"/>
          <w:szCs w:val="24"/>
        </w:rPr>
      </w:pPr>
      <w:r w:rsidRPr="004B2BB8">
        <w:rPr>
          <w:b/>
          <w:sz w:val="24"/>
          <w:szCs w:val="24"/>
        </w:rPr>
        <w:tab/>
      </w:r>
      <w:r w:rsidRPr="004B2BB8">
        <w:rPr>
          <w:sz w:val="24"/>
          <w:szCs w:val="24"/>
        </w:rPr>
        <w:t xml:space="preserve">1) прием, первичная проверка и регистрация заявления и приложенных к нему документов – </w:t>
      </w:r>
      <w:r w:rsidRPr="004B2BB8">
        <w:rPr>
          <w:b/>
          <w:sz w:val="24"/>
          <w:szCs w:val="24"/>
        </w:rPr>
        <w:t>в течение</w:t>
      </w:r>
      <w:r>
        <w:rPr>
          <w:b/>
          <w:sz w:val="24"/>
          <w:szCs w:val="24"/>
        </w:rPr>
        <w:t xml:space="preserve"> </w:t>
      </w:r>
      <w:r w:rsidRPr="004B2BB8">
        <w:rPr>
          <w:b/>
          <w:sz w:val="24"/>
          <w:szCs w:val="24"/>
        </w:rPr>
        <w:t>одного рабочего дня</w:t>
      </w:r>
      <w:r w:rsidRPr="004B2BB8">
        <w:rPr>
          <w:sz w:val="24"/>
          <w:szCs w:val="24"/>
        </w:rPr>
        <w:t>;</w:t>
      </w:r>
    </w:p>
    <w:p w:rsidR="008B1370" w:rsidRPr="004B2BB8" w:rsidRDefault="008B1370" w:rsidP="008B1370">
      <w:pPr>
        <w:jc w:val="both"/>
        <w:rPr>
          <w:sz w:val="24"/>
          <w:szCs w:val="24"/>
        </w:rPr>
      </w:pPr>
      <w:r w:rsidRPr="004B2BB8">
        <w:rPr>
          <w:b/>
          <w:sz w:val="24"/>
          <w:szCs w:val="24"/>
        </w:rPr>
        <w:tab/>
      </w:r>
      <w:r w:rsidRPr="004B2BB8">
        <w:rPr>
          <w:sz w:val="24"/>
          <w:szCs w:val="24"/>
        </w:rPr>
        <w:t xml:space="preserve">2) рассмотрение заявления и проверка приложенных к нему документов – </w:t>
      </w:r>
      <w:r w:rsidRPr="004B2BB8">
        <w:rPr>
          <w:b/>
          <w:sz w:val="24"/>
          <w:szCs w:val="24"/>
        </w:rPr>
        <w:t>в течение</w:t>
      </w:r>
      <w:r>
        <w:rPr>
          <w:b/>
          <w:sz w:val="24"/>
          <w:szCs w:val="24"/>
        </w:rPr>
        <w:t xml:space="preserve"> </w:t>
      </w:r>
      <w:r w:rsidRPr="004B2BB8">
        <w:rPr>
          <w:b/>
          <w:sz w:val="24"/>
          <w:szCs w:val="24"/>
        </w:rPr>
        <w:t>четырех рабочих</w:t>
      </w:r>
      <w:r>
        <w:rPr>
          <w:b/>
          <w:sz w:val="24"/>
          <w:szCs w:val="24"/>
        </w:rPr>
        <w:t xml:space="preserve"> </w:t>
      </w:r>
      <w:r w:rsidRPr="004B2BB8">
        <w:rPr>
          <w:b/>
          <w:sz w:val="24"/>
          <w:szCs w:val="24"/>
        </w:rPr>
        <w:t xml:space="preserve">дней </w:t>
      </w:r>
      <w:r w:rsidRPr="004B2BB8">
        <w:rPr>
          <w:sz w:val="24"/>
          <w:szCs w:val="24"/>
        </w:rPr>
        <w:t>со дня регистрации заявления;</w:t>
      </w:r>
    </w:p>
    <w:p w:rsidR="008B1370" w:rsidRPr="004B2BB8" w:rsidRDefault="008B1370" w:rsidP="008B1370">
      <w:pPr>
        <w:jc w:val="both"/>
        <w:rPr>
          <w:b/>
          <w:sz w:val="24"/>
          <w:szCs w:val="24"/>
        </w:rPr>
      </w:pPr>
      <w:r w:rsidRPr="004B2BB8">
        <w:rPr>
          <w:sz w:val="24"/>
          <w:szCs w:val="24"/>
        </w:rPr>
        <w:tab/>
        <w:t xml:space="preserve">3) заявление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w:t>
      </w:r>
      <w:r w:rsidRPr="004B2BB8">
        <w:rPr>
          <w:b/>
          <w:sz w:val="24"/>
          <w:szCs w:val="24"/>
        </w:rPr>
        <w:t>в течение одного рабочего дня.</w:t>
      </w:r>
    </w:p>
    <w:p w:rsidR="008B1370" w:rsidRPr="004B2BB8" w:rsidRDefault="008B1370" w:rsidP="008B1370">
      <w:pPr>
        <w:ind w:firstLine="720"/>
        <w:jc w:val="both"/>
        <w:rPr>
          <w:sz w:val="24"/>
          <w:szCs w:val="24"/>
        </w:rPr>
      </w:pPr>
      <w:r w:rsidRPr="004B2BB8">
        <w:rPr>
          <w:sz w:val="24"/>
          <w:szCs w:val="24"/>
        </w:rPr>
        <w:t xml:space="preserve">4) специальное разрешение выдается в срок, </w:t>
      </w:r>
      <w:r w:rsidRPr="004B2BB8">
        <w:rPr>
          <w:b/>
          <w:sz w:val="24"/>
          <w:szCs w:val="24"/>
        </w:rPr>
        <w:t>не превышающий 11 рабочих дней</w:t>
      </w:r>
      <w:r w:rsidRPr="004B2BB8">
        <w:rPr>
          <w:sz w:val="24"/>
          <w:szCs w:val="24"/>
        </w:rPr>
        <w:t xml:space="preserve">, </w:t>
      </w:r>
      <w:proofErr w:type="gramStart"/>
      <w:r w:rsidRPr="004B2BB8">
        <w:rPr>
          <w:sz w:val="24"/>
          <w:szCs w:val="24"/>
        </w:rPr>
        <w:t>с даты регистрации</w:t>
      </w:r>
      <w:proofErr w:type="gramEnd"/>
      <w:r w:rsidRPr="004B2BB8">
        <w:rPr>
          <w:sz w:val="24"/>
          <w:szCs w:val="24"/>
        </w:rPr>
        <w:t xml:space="preserve"> заявления, в случае необходимости согласования маршрута транспортного средства с Госавтоинспекцией – </w:t>
      </w:r>
      <w:r w:rsidRPr="004B2BB8">
        <w:rPr>
          <w:b/>
          <w:sz w:val="24"/>
          <w:szCs w:val="24"/>
        </w:rPr>
        <w:t>в течение 15 рабочих дней</w:t>
      </w:r>
      <w:r w:rsidRPr="004B2BB8">
        <w:rPr>
          <w:sz w:val="24"/>
          <w:szCs w:val="24"/>
        </w:rPr>
        <w:t xml:space="preserve"> с даты регистрации заявления.</w:t>
      </w:r>
    </w:p>
    <w:p w:rsidR="008B1370" w:rsidRPr="004B2BB8" w:rsidRDefault="008B1370" w:rsidP="008B1370">
      <w:pPr>
        <w:ind w:firstLine="720"/>
        <w:jc w:val="both"/>
        <w:rPr>
          <w:sz w:val="24"/>
          <w:szCs w:val="24"/>
        </w:rPr>
      </w:pPr>
      <w:r w:rsidRPr="004B2BB8">
        <w:rPr>
          <w:sz w:val="24"/>
          <w:szCs w:val="24"/>
        </w:rPr>
        <w:t>5)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B1370" w:rsidRPr="004B2BB8" w:rsidRDefault="008B1370" w:rsidP="008B1370">
      <w:pPr>
        <w:ind w:left="502"/>
        <w:jc w:val="both"/>
        <w:rPr>
          <w:b/>
          <w:sz w:val="24"/>
          <w:szCs w:val="24"/>
        </w:rPr>
      </w:pPr>
      <w:r w:rsidRPr="004B2BB8">
        <w:rPr>
          <w:b/>
          <w:sz w:val="24"/>
          <w:szCs w:val="24"/>
        </w:rPr>
        <w:t xml:space="preserve">2.4. Иные особенности выдачи специального разрешения </w:t>
      </w:r>
    </w:p>
    <w:p w:rsidR="008B1370" w:rsidRPr="004B2BB8" w:rsidRDefault="008B1370" w:rsidP="008B1370">
      <w:pPr>
        <w:ind w:left="57" w:firstLine="445"/>
        <w:jc w:val="both"/>
        <w:rPr>
          <w:sz w:val="24"/>
          <w:szCs w:val="24"/>
        </w:rPr>
      </w:pPr>
      <w:r w:rsidRPr="004B2BB8">
        <w:rPr>
          <w:sz w:val="24"/>
          <w:szCs w:val="24"/>
        </w:rPr>
        <w:t xml:space="preserve">1)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w:t>
      </w:r>
    </w:p>
    <w:p w:rsidR="008B1370" w:rsidRPr="004B2BB8" w:rsidRDefault="008B1370" w:rsidP="008B1370">
      <w:pPr>
        <w:ind w:left="57"/>
        <w:jc w:val="both"/>
        <w:rPr>
          <w:sz w:val="24"/>
          <w:szCs w:val="24"/>
        </w:rPr>
      </w:pPr>
      <w:r w:rsidRPr="004B2BB8">
        <w:rPr>
          <w:sz w:val="24"/>
          <w:szCs w:val="24"/>
        </w:rPr>
        <w:t>2) Специальное разрешение выдается на срок до трех месяцев.</w:t>
      </w:r>
    </w:p>
    <w:p w:rsidR="008B1370" w:rsidRPr="004B2BB8" w:rsidRDefault="008B1370" w:rsidP="008B1370">
      <w:pPr>
        <w:ind w:left="142" w:firstLine="578"/>
        <w:jc w:val="both"/>
        <w:rPr>
          <w:sz w:val="24"/>
          <w:szCs w:val="24"/>
        </w:rPr>
      </w:pPr>
      <w:proofErr w:type="gramStart"/>
      <w:r w:rsidRPr="004B2BB8">
        <w:rPr>
          <w:sz w:val="24"/>
          <w:szCs w:val="24"/>
        </w:rPr>
        <w:t>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w:t>
      </w:r>
      <w:proofErr w:type="gramEnd"/>
      <w:r w:rsidRPr="004B2BB8">
        <w:rPr>
          <w:sz w:val="24"/>
          <w:szCs w:val="24"/>
        </w:rPr>
        <w:t xml:space="preserve"> или свидетельства о регистрации).</w:t>
      </w:r>
    </w:p>
    <w:p w:rsidR="008B1370" w:rsidRPr="004B2BB8" w:rsidRDefault="008B1370" w:rsidP="008B1370">
      <w:pPr>
        <w:jc w:val="both"/>
        <w:rPr>
          <w:sz w:val="24"/>
          <w:szCs w:val="24"/>
        </w:rPr>
      </w:pPr>
      <w:r w:rsidRPr="004B2BB8">
        <w:rPr>
          <w:sz w:val="24"/>
          <w:szCs w:val="24"/>
        </w:rPr>
        <w:tab/>
        <w:t>Днем обращения является день регистрации заявления с приложенными к нему документами</w:t>
      </w:r>
    </w:p>
    <w:p w:rsidR="008B1370" w:rsidRPr="004B2BB8" w:rsidRDefault="008B1370" w:rsidP="008B1370">
      <w:pPr>
        <w:ind w:firstLine="720"/>
        <w:jc w:val="both"/>
        <w:rPr>
          <w:b/>
          <w:sz w:val="24"/>
          <w:szCs w:val="24"/>
        </w:rPr>
      </w:pPr>
      <w:r w:rsidRPr="004B2BB8">
        <w:rPr>
          <w:b/>
          <w:sz w:val="24"/>
          <w:szCs w:val="24"/>
        </w:rPr>
        <w:t>2.5. Правовые основания для предоставления  муниципальной услуги</w:t>
      </w:r>
    </w:p>
    <w:p w:rsidR="008B1370" w:rsidRPr="004B2BB8" w:rsidRDefault="008B1370" w:rsidP="008B1370">
      <w:pPr>
        <w:jc w:val="both"/>
        <w:rPr>
          <w:sz w:val="24"/>
          <w:szCs w:val="24"/>
        </w:rPr>
      </w:pPr>
      <w:r w:rsidRPr="004B2BB8">
        <w:rPr>
          <w:sz w:val="24"/>
          <w:szCs w:val="24"/>
        </w:rPr>
        <w:t>Предоставление муниципальной услуги осуществляется в соответствии со следующими нормативными правовыми актами:</w:t>
      </w:r>
    </w:p>
    <w:p w:rsidR="008B1370" w:rsidRPr="004B2BB8" w:rsidRDefault="008B1370" w:rsidP="008B1370">
      <w:pPr>
        <w:ind w:firstLine="720"/>
        <w:jc w:val="both"/>
        <w:rPr>
          <w:sz w:val="24"/>
          <w:szCs w:val="24"/>
        </w:rPr>
      </w:pPr>
      <w:r w:rsidRPr="004B2BB8">
        <w:rPr>
          <w:sz w:val="24"/>
          <w:szCs w:val="24"/>
        </w:rPr>
        <w:t>1) Конституцией Российской Федерации;</w:t>
      </w:r>
    </w:p>
    <w:p w:rsidR="008B1370" w:rsidRPr="004B2BB8" w:rsidRDefault="008B1370" w:rsidP="008B1370">
      <w:pPr>
        <w:ind w:firstLine="720"/>
        <w:jc w:val="both"/>
        <w:rPr>
          <w:sz w:val="24"/>
          <w:szCs w:val="24"/>
        </w:rPr>
      </w:pPr>
      <w:r w:rsidRPr="004B2BB8">
        <w:rPr>
          <w:sz w:val="24"/>
          <w:szCs w:val="24"/>
        </w:rPr>
        <w:t>2) налоговым кодексом Российской Федерации (часть вторая) от 05.08.2000</w:t>
      </w:r>
      <w:r>
        <w:rPr>
          <w:sz w:val="24"/>
          <w:szCs w:val="24"/>
        </w:rPr>
        <w:t xml:space="preserve">                               </w:t>
      </w:r>
      <w:r w:rsidRPr="004B2BB8">
        <w:rPr>
          <w:sz w:val="24"/>
          <w:szCs w:val="24"/>
        </w:rPr>
        <w:t xml:space="preserve"> № 117-ФЗ;</w:t>
      </w:r>
    </w:p>
    <w:p w:rsidR="008B1370" w:rsidRPr="004B2BB8" w:rsidRDefault="008B1370" w:rsidP="008B1370">
      <w:pPr>
        <w:ind w:firstLine="720"/>
        <w:jc w:val="both"/>
        <w:rPr>
          <w:sz w:val="24"/>
          <w:szCs w:val="24"/>
        </w:rPr>
      </w:pPr>
      <w:r w:rsidRPr="004B2BB8">
        <w:rPr>
          <w:sz w:val="24"/>
          <w:szCs w:val="24"/>
        </w:rPr>
        <w:lastRenderedPageBreak/>
        <w:t>3) Федеральным законом Российской Федерации от 06.10.2003 № 131-ФЗ «Об общих принципах организации местного самоуправления в Российской Федерации» (с последующими изменениями и дополнениями);</w:t>
      </w:r>
    </w:p>
    <w:p w:rsidR="008B1370" w:rsidRPr="004B2BB8" w:rsidRDefault="008B1370" w:rsidP="008B1370">
      <w:pPr>
        <w:ind w:firstLine="720"/>
        <w:jc w:val="both"/>
        <w:rPr>
          <w:sz w:val="24"/>
          <w:szCs w:val="24"/>
        </w:rPr>
      </w:pPr>
      <w:r w:rsidRPr="004B2BB8">
        <w:rPr>
          <w:sz w:val="24"/>
          <w:szCs w:val="24"/>
        </w:rPr>
        <w:t>4)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B1370" w:rsidRPr="004B2BB8" w:rsidRDefault="008B1370" w:rsidP="008B1370">
      <w:pPr>
        <w:ind w:firstLine="720"/>
        <w:jc w:val="both"/>
        <w:rPr>
          <w:sz w:val="24"/>
          <w:szCs w:val="24"/>
        </w:rPr>
      </w:pPr>
      <w:r w:rsidRPr="004B2BB8">
        <w:rPr>
          <w:sz w:val="24"/>
          <w:szCs w:val="24"/>
        </w:rPr>
        <w:t>5) Федеральным законом от 27.07.2010 № 210-ФЗ «Об организации предоставления государственных и муниципальных услуг»;</w:t>
      </w:r>
    </w:p>
    <w:p w:rsidR="008B1370" w:rsidRPr="004B2BB8" w:rsidRDefault="008B1370" w:rsidP="008B1370">
      <w:pPr>
        <w:ind w:firstLine="720"/>
        <w:jc w:val="both"/>
        <w:rPr>
          <w:sz w:val="24"/>
          <w:szCs w:val="24"/>
        </w:rPr>
      </w:pPr>
      <w:r w:rsidRPr="004B2BB8">
        <w:rPr>
          <w:sz w:val="24"/>
          <w:szCs w:val="24"/>
        </w:rPr>
        <w:t>6) Федеральным законом от 27.07.2006 № 152-ФЗ «О персональных данных»</w:t>
      </w:r>
    </w:p>
    <w:p w:rsidR="008B1370" w:rsidRPr="004B2BB8" w:rsidRDefault="008B1370" w:rsidP="008B1370">
      <w:pPr>
        <w:ind w:firstLine="720"/>
        <w:jc w:val="both"/>
        <w:rPr>
          <w:sz w:val="24"/>
          <w:szCs w:val="24"/>
        </w:rPr>
      </w:pPr>
      <w:r w:rsidRPr="004B2BB8">
        <w:rPr>
          <w:sz w:val="24"/>
          <w:szCs w:val="24"/>
        </w:rPr>
        <w:t>7)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B1370" w:rsidRPr="004B2BB8" w:rsidRDefault="008B1370" w:rsidP="008B1370">
      <w:pPr>
        <w:ind w:firstLine="720"/>
        <w:jc w:val="both"/>
        <w:rPr>
          <w:sz w:val="24"/>
          <w:szCs w:val="24"/>
        </w:rPr>
      </w:pPr>
      <w:r w:rsidRPr="004B2BB8">
        <w:rPr>
          <w:sz w:val="24"/>
          <w:szCs w:val="24"/>
        </w:rPr>
        <w:t>8) Постановлением Правительства Российской Федерации от 23.10.1993 № 1090 «О правилах дорожного движения»</w:t>
      </w:r>
    </w:p>
    <w:p w:rsidR="008B1370" w:rsidRPr="004B2BB8" w:rsidRDefault="008B1370" w:rsidP="008B1370">
      <w:pPr>
        <w:ind w:firstLine="720"/>
        <w:jc w:val="both"/>
        <w:rPr>
          <w:sz w:val="24"/>
          <w:szCs w:val="24"/>
        </w:rPr>
      </w:pPr>
      <w:r w:rsidRPr="004B2BB8">
        <w:rPr>
          <w:sz w:val="24"/>
          <w:szCs w:val="24"/>
        </w:rPr>
        <w:t>9) 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27.05.1996»;</w:t>
      </w:r>
    </w:p>
    <w:p w:rsidR="008B1370" w:rsidRPr="004B2BB8" w:rsidRDefault="008B1370" w:rsidP="008B1370">
      <w:pPr>
        <w:ind w:firstLine="720"/>
        <w:jc w:val="both"/>
        <w:rPr>
          <w:sz w:val="24"/>
          <w:szCs w:val="24"/>
        </w:rPr>
      </w:pPr>
      <w:r w:rsidRPr="004B2BB8">
        <w:rPr>
          <w:sz w:val="24"/>
          <w:szCs w:val="24"/>
        </w:rPr>
        <w:t xml:space="preserve">10) Приказом Министерства транспорта Российской Федерации от 04.07.2011 </w:t>
      </w:r>
      <w:r>
        <w:rPr>
          <w:sz w:val="24"/>
          <w:szCs w:val="24"/>
        </w:rPr>
        <w:t xml:space="preserve">                 </w:t>
      </w:r>
      <w:r w:rsidRPr="004B2BB8">
        <w:rPr>
          <w:sz w:val="24"/>
          <w:szCs w:val="24"/>
        </w:rPr>
        <w:t xml:space="preserve">№ 179 «Об утверждении Порядка выдачи специального разрешения на движение по автомобильным дорогам транспортного средства, осуществляющего перевозку </w:t>
      </w:r>
    </w:p>
    <w:p w:rsidR="008B1370" w:rsidRPr="004B2BB8" w:rsidRDefault="008B1370" w:rsidP="008B1370">
      <w:pPr>
        <w:ind w:firstLine="720"/>
        <w:jc w:val="both"/>
        <w:rPr>
          <w:sz w:val="24"/>
          <w:szCs w:val="24"/>
        </w:rPr>
      </w:pPr>
      <w:r w:rsidRPr="004B2BB8">
        <w:rPr>
          <w:sz w:val="24"/>
          <w:szCs w:val="24"/>
        </w:rPr>
        <w:t>11) Уставом муниципального образования Сосновоборский городской округ Ленинградской области (с изменениями и дополнениями);</w:t>
      </w:r>
    </w:p>
    <w:p w:rsidR="008B1370" w:rsidRPr="004B2BB8" w:rsidRDefault="008B1370" w:rsidP="008B1370">
      <w:pPr>
        <w:ind w:firstLine="720"/>
        <w:jc w:val="both"/>
        <w:rPr>
          <w:sz w:val="24"/>
          <w:szCs w:val="24"/>
        </w:rPr>
      </w:pPr>
      <w:r w:rsidRPr="004B2BB8">
        <w:rPr>
          <w:sz w:val="24"/>
          <w:szCs w:val="24"/>
        </w:rPr>
        <w:t>12) Постановлением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изменениями от 31.12.2010 № 2709 и от 17.10.2011 № 1838).</w:t>
      </w:r>
    </w:p>
    <w:p w:rsidR="008B1370" w:rsidRPr="004B2BB8" w:rsidRDefault="008B1370" w:rsidP="008B1370">
      <w:pPr>
        <w:ind w:firstLine="720"/>
        <w:jc w:val="both"/>
        <w:rPr>
          <w:sz w:val="24"/>
          <w:szCs w:val="24"/>
        </w:rPr>
      </w:pPr>
      <w:r w:rsidRPr="004B2BB8">
        <w:rPr>
          <w:sz w:val="24"/>
          <w:szCs w:val="24"/>
        </w:rPr>
        <w:t>15) иными муниципальными правовыми актами (при наличии).</w:t>
      </w:r>
    </w:p>
    <w:p w:rsidR="008B1370" w:rsidRPr="004B2BB8" w:rsidRDefault="008B1370" w:rsidP="008B1370">
      <w:pPr>
        <w:jc w:val="both"/>
        <w:rPr>
          <w:sz w:val="24"/>
          <w:szCs w:val="24"/>
        </w:rPr>
      </w:pPr>
      <w:r w:rsidRPr="004B2BB8">
        <w:rPr>
          <w:sz w:val="24"/>
          <w:szCs w:val="24"/>
        </w:rPr>
        <w:tab/>
      </w:r>
      <w:r w:rsidRPr="004B2BB8">
        <w:rPr>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B1370" w:rsidRPr="004B2BB8" w:rsidRDefault="008B1370" w:rsidP="008B1370">
      <w:pPr>
        <w:jc w:val="both"/>
        <w:rPr>
          <w:sz w:val="24"/>
          <w:szCs w:val="24"/>
        </w:rPr>
      </w:pPr>
      <w:r w:rsidRPr="004B2BB8">
        <w:rPr>
          <w:sz w:val="24"/>
          <w:szCs w:val="24"/>
        </w:rPr>
        <w:tab/>
        <w:t xml:space="preserve">2.6.1. Основанием для предоставления муниципальной услуги является направленное в администрацию Сосновоборского городского округа </w:t>
      </w:r>
      <w:r w:rsidRPr="004B2BB8">
        <w:rPr>
          <w:b/>
          <w:sz w:val="24"/>
          <w:szCs w:val="24"/>
        </w:rPr>
        <w:t>заявление</w:t>
      </w:r>
      <w:r w:rsidRPr="004B2BB8">
        <w:rPr>
          <w:sz w:val="24"/>
          <w:szCs w:val="24"/>
        </w:rPr>
        <w:t xml:space="preserve"> в письменной форме, переданное</w:t>
      </w:r>
      <w:r>
        <w:rPr>
          <w:sz w:val="24"/>
          <w:szCs w:val="24"/>
        </w:rPr>
        <w:t xml:space="preserve"> </w:t>
      </w:r>
      <w:r w:rsidRPr="004B2BB8">
        <w:rPr>
          <w:sz w:val="24"/>
          <w:szCs w:val="24"/>
        </w:rPr>
        <w:t xml:space="preserve">на личном приеме, направленное факсимильной связью, почтой или в форме электронного документа </w:t>
      </w:r>
      <w:r w:rsidRPr="004B2BB8">
        <w:rPr>
          <w:b/>
          <w:sz w:val="24"/>
          <w:szCs w:val="24"/>
        </w:rPr>
        <w:t>по форме</w:t>
      </w:r>
      <w:r>
        <w:rPr>
          <w:b/>
          <w:sz w:val="24"/>
          <w:szCs w:val="24"/>
        </w:rPr>
        <w:t xml:space="preserve"> </w:t>
      </w:r>
      <w:r w:rsidRPr="004B2BB8">
        <w:rPr>
          <w:b/>
          <w:sz w:val="24"/>
          <w:szCs w:val="24"/>
        </w:rPr>
        <w:t>согласно приложению № 4</w:t>
      </w:r>
      <w:r w:rsidRPr="004B2BB8">
        <w:rPr>
          <w:sz w:val="24"/>
          <w:szCs w:val="24"/>
        </w:rPr>
        <w:t xml:space="preserve"> к настоящему Административному регламенту. </w:t>
      </w:r>
    </w:p>
    <w:p w:rsidR="008B1370" w:rsidRPr="004B2BB8" w:rsidRDefault="008B1370" w:rsidP="008B1370">
      <w:pPr>
        <w:jc w:val="both"/>
        <w:rPr>
          <w:b/>
          <w:sz w:val="24"/>
          <w:szCs w:val="24"/>
        </w:rPr>
      </w:pPr>
      <w:r w:rsidRPr="004B2BB8">
        <w:rPr>
          <w:sz w:val="24"/>
          <w:szCs w:val="24"/>
        </w:rPr>
        <w:tab/>
      </w:r>
      <w:r w:rsidRPr="004B2BB8">
        <w:rPr>
          <w:b/>
          <w:sz w:val="24"/>
          <w:szCs w:val="24"/>
        </w:rPr>
        <w:t>2.6.2.К заявлению прилагаются следующие документы:</w:t>
      </w:r>
    </w:p>
    <w:p w:rsidR="008B1370" w:rsidRPr="004B2BB8" w:rsidRDefault="008B1370" w:rsidP="008B1370">
      <w:pPr>
        <w:ind w:firstLine="720"/>
        <w:jc w:val="both"/>
        <w:rPr>
          <w:sz w:val="24"/>
          <w:szCs w:val="24"/>
        </w:rPr>
      </w:pPr>
      <w:r w:rsidRPr="004B2BB8">
        <w:rPr>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B1370" w:rsidRPr="004B2BB8" w:rsidRDefault="008B1370" w:rsidP="008B1370">
      <w:pPr>
        <w:jc w:val="both"/>
        <w:rPr>
          <w:sz w:val="24"/>
          <w:szCs w:val="24"/>
        </w:rPr>
      </w:pPr>
      <w:r w:rsidRPr="004B2BB8">
        <w:rPr>
          <w:sz w:val="24"/>
          <w:szCs w:val="24"/>
        </w:rPr>
        <w:tab/>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r w:rsidRPr="004B2BB8">
        <w:rPr>
          <w:b/>
          <w:sz w:val="24"/>
          <w:szCs w:val="24"/>
        </w:rPr>
        <w:t>согласно приложению № 5</w:t>
      </w:r>
      <w:r w:rsidRPr="004B2BB8">
        <w:rPr>
          <w:sz w:val="24"/>
          <w:szCs w:val="24"/>
        </w:rPr>
        <w:t xml:space="preserve">к административному регламенту. </w:t>
      </w:r>
      <w:proofErr w:type="gramStart"/>
      <w:r w:rsidRPr="004B2BB8">
        <w:rPr>
          <w:sz w:val="24"/>
          <w:szCs w:val="24"/>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8B1370" w:rsidRPr="004B2BB8" w:rsidRDefault="008B1370" w:rsidP="008B1370">
      <w:pPr>
        <w:jc w:val="both"/>
        <w:rPr>
          <w:sz w:val="24"/>
          <w:szCs w:val="24"/>
        </w:rPr>
      </w:pPr>
      <w:r w:rsidRPr="004B2BB8">
        <w:rPr>
          <w:sz w:val="24"/>
          <w:szCs w:val="24"/>
        </w:rPr>
        <w:tab/>
        <w:t>3) Сведения о технических требованиях к перевозке заявленного груза в транспортном положении.</w:t>
      </w:r>
    </w:p>
    <w:p w:rsidR="008B1370" w:rsidRPr="004B2BB8" w:rsidRDefault="008B1370" w:rsidP="008B1370">
      <w:pPr>
        <w:jc w:val="both"/>
        <w:rPr>
          <w:sz w:val="24"/>
          <w:szCs w:val="24"/>
        </w:rPr>
      </w:pPr>
      <w:r w:rsidRPr="004B2BB8">
        <w:rPr>
          <w:sz w:val="24"/>
          <w:szCs w:val="24"/>
        </w:rPr>
        <w:tab/>
        <w:t xml:space="preserve">В </w:t>
      </w:r>
      <w:proofErr w:type="gramStart"/>
      <w:r w:rsidRPr="004B2BB8">
        <w:rPr>
          <w:sz w:val="24"/>
          <w:szCs w:val="24"/>
        </w:rPr>
        <w:t>случае</w:t>
      </w:r>
      <w:proofErr w:type="gramEnd"/>
      <w:r w:rsidRPr="004B2BB8">
        <w:rPr>
          <w:sz w:val="24"/>
          <w:szCs w:val="24"/>
        </w:rPr>
        <w:t xml:space="preserve">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w:t>
      </w:r>
    </w:p>
    <w:p w:rsidR="008B1370" w:rsidRPr="004B2BB8" w:rsidRDefault="008B1370" w:rsidP="008B1370">
      <w:pPr>
        <w:jc w:val="both"/>
        <w:rPr>
          <w:sz w:val="24"/>
          <w:szCs w:val="24"/>
        </w:rPr>
      </w:pPr>
      <w:r w:rsidRPr="004B2BB8">
        <w:rPr>
          <w:sz w:val="24"/>
          <w:szCs w:val="24"/>
        </w:rPr>
        <w:tab/>
        <w:t xml:space="preserve">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w:t>
      </w:r>
    </w:p>
    <w:p w:rsidR="008B1370" w:rsidRPr="004B2BB8" w:rsidRDefault="008B1370" w:rsidP="008B1370">
      <w:pPr>
        <w:jc w:val="both"/>
        <w:rPr>
          <w:sz w:val="24"/>
          <w:szCs w:val="24"/>
        </w:rPr>
      </w:pPr>
      <w:r w:rsidRPr="004B2BB8">
        <w:rPr>
          <w:sz w:val="24"/>
          <w:szCs w:val="24"/>
        </w:rPr>
        <w:lastRenderedPageBreak/>
        <w:tab/>
        <w:t>Копии документов, прилагаемых к заявлению, настоящего административного регламента заверяются подписью и печатью владельца транспортного средства или нотариально.</w:t>
      </w:r>
    </w:p>
    <w:p w:rsidR="008B1370" w:rsidRPr="004B2BB8" w:rsidRDefault="008B1370" w:rsidP="008B1370">
      <w:pPr>
        <w:jc w:val="both"/>
        <w:rPr>
          <w:sz w:val="24"/>
          <w:szCs w:val="24"/>
        </w:rPr>
      </w:pPr>
      <w:r w:rsidRPr="004B2BB8">
        <w:rPr>
          <w:sz w:val="24"/>
          <w:szCs w:val="24"/>
        </w:rPr>
        <w:tab/>
        <w:t xml:space="preserve">Допускается подача заявления с приложением документов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и заверенных копий документов, прилагаемых к заявлению. </w:t>
      </w:r>
    </w:p>
    <w:p w:rsidR="008B1370" w:rsidRPr="004B2BB8" w:rsidRDefault="008B1370" w:rsidP="008B1370">
      <w:pPr>
        <w:ind w:firstLine="720"/>
        <w:jc w:val="both"/>
        <w:rPr>
          <w:b/>
          <w:sz w:val="24"/>
          <w:szCs w:val="24"/>
        </w:rPr>
      </w:pPr>
      <w:r w:rsidRPr="004B2BB8">
        <w:rPr>
          <w:b/>
          <w:sz w:val="24"/>
          <w:szCs w:val="24"/>
        </w:rPr>
        <w:t xml:space="preserve">2.6.3. </w:t>
      </w:r>
      <w:proofErr w:type="gramStart"/>
      <w:r w:rsidRPr="004B2BB8">
        <w:rPr>
          <w:b/>
          <w:sz w:val="24"/>
          <w:szCs w:val="24"/>
        </w:rPr>
        <w:t>В заявлении указывается:</w:t>
      </w:r>
      <w:r>
        <w:rPr>
          <w:b/>
          <w:sz w:val="24"/>
          <w:szCs w:val="24"/>
        </w:rPr>
        <w:t xml:space="preserve"> </w:t>
      </w:r>
      <w:r w:rsidRPr="004B2BB8">
        <w:rPr>
          <w:sz w:val="24"/>
          <w:szCs w:val="24"/>
        </w:rPr>
        <w:t>наименование уполномоченного органа; наименование и организационно – 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 номер (далее – ОГРН или ОГРНИП) - для российских юридических лиц и индивидуальных предпринимателей; адрес (местонахождение) юридического лица;</w:t>
      </w:r>
      <w:proofErr w:type="gramEnd"/>
      <w:r w:rsidRPr="004B2BB8">
        <w:rPr>
          <w:sz w:val="24"/>
          <w:szCs w:val="24"/>
        </w:rPr>
        <w:t xml:space="preserve"> </w:t>
      </w:r>
      <w:proofErr w:type="gramStart"/>
      <w:r w:rsidRPr="004B2BB8">
        <w:rPr>
          <w:sz w:val="24"/>
          <w:szCs w:val="24"/>
        </w:rPr>
        <w:t xml:space="preserve">фамилия, имя, отчество руководителя; телефон,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с/с, к/с, БИК). </w:t>
      </w:r>
      <w:proofErr w:type="gramEnd"/>
    </w:p>
    <w:p w:rsidR="008B1370" w:rsidRPr="004B2BB8" w:rsidRDefault="008B1370" w:rsidP="008B1370">
      <w:pPr>
        <w:jc w:val="both"/>
        <w:rPr>
          <w:b/>
          <w:sz w:val="24"/>
          <w:szCs w:val="24"/>
        </w:rPr>
      </w:pPr>
      <w:r w:rsidRPr="004B2BB8">
        <w:rPr>
          <w:b/>
          <w:sz w:val="24"/>
          <w:szCs w:val="24"/>
        </w:rPr>
        <w:tab/>
        <w:t xml:space="preserve">2.6.4. В заявлении также указываются: </w:t>
      </w:r>
      <w:r w:rsidRPr="004B2BB8">
        <w:rPr>
          <w:sz w:val="24"/>
          <w:szCs w:val="24"/>
        </w:rPr>
        <w:t>исходящий номер и дата заявления, наименование, адрес и телефон владельца транспортного средства, маршрут движени</w:t>
      </w:r>
      <w:proofErr w:type="gramStart"/>
      <w:r w:rsidRPr="004B2BB8">
        <w:rPr>
          <w:sz w:val="24"/>
          <w:szCs w:val="24"/>
        </w:rPr>
        <w:t>я(</w:t>
      </w:r>
      <w:proofErr w:type="gramEnd"/>
      <w:r w:rsidRPr="004B2BB8">
        <w:rPr>
          <w:sz w:val="24"/>
          <w:szCs w:val="24"/>
        </w:rPr>
        <w:t xml:space="preserve">пункт отправления-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w:t>
      </w:r>
      <w:proofErr w:type="gramStart"/>
      <w:r w:rsidRPr="004B2BB8">
        <w:rPr>
          <w:sz w:val="24"/>
          <w:szCs w:val="24"/>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(покрытия), предполагаемая максимальная скорость движения транспортного средства (автопоезда).</w:t>
      </w:r>
      <w:proofErr w:type="gramEnd"/>
    </w:p>
    <w:p w:rsidR="008B1370" w:rsidRPr="004B2BB8" w:rsidRDefault="008B1370" w:rsidP="008B1370">
      <w:pPr>
        <w:jc w:val="both"/>
        <w:rPr>
          <w:b/>
          <w:sz w:val="24"/>
          <w:szCs w:val="24"/>
        </w:rPr>
      </w:pPr>
      <w:r w:rsidRPr="004B2BB8">
        <w:rPr>
          <w:sz w:val="24"/>
          <w:szCs w:val="24"/>
        </w:rPr>
        <w:tab/>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наименование владельца транспортного средства, груза, марок и моделей транспортных средств, их государственных регистрационных знаков). </w:t>
      </w:r>
    </w:p>
    <w:p w:rsidR="008B1370" w:rsidRPr="004B2BB8" w:rsidRDefault="008B1370" w:rsidP="008B1370">
      <w:pPr>
        <w:jc w:val="both"/>
        <w:rPr>
          <w:b/>
          <w:sz w:val="24"/>
          <w:szCs w:val="24"/>
        </w:rPr>
      </w:pPr>
      <w:r w:rsidRPr="004B2BB8">
        <w:rPr>
          <w:sz w:val="24"/>
          <w:szCs w:val="24"/>
        </w:rPr>
        <w:tab/>
      </w:r>
      <w:r w:rsidRPr="004B2BB8">
        <w:rPr>
          <w:sz w:val="24"/>
          <w:szCs w:val="24"/>
        </w:rPr>
        <w:tab/>
      </w:r>
      <w:r w:rsidRPr="004B2BB8">
        <w:rPr>
          <w:b/>
          <w:sz w:val="24"/>
          <w:szCs w:val="24"/>
        </w:rPr>
        <w:t>2.7. Исчерпывающий перечень оснований для отказа в приеме документов, необходимых для предоставления муниципальной услуги</w:t>
      </w:r>
    </w:p>
    <w:p w:rsidR="008B1370" w:rsidRPr="004B2BB8" w:rsidRDefault="008B1370" w:rsidP="008B1370">
      <w:pPr>
        <w:jc w:val="both"/>
        <w:rPr>
          <w:sz w:val="24"/>
          <w:szCs w:val="24"/>
        </w:rPr>
      </w:pPr>
      <w:r w:rsidRPr="004B2BB8">
        <w:rPr>
          <w:sz w:val="24"/>
          <w:szCs w:val="24"/>
        </w:rPr>
        <w:tab/>
        <w:t>1) заявление подписано лицом, не имеющим полномочий на подписание данного заявления;</w:t>
      </w:r>
    </w:p>
    <w:p w:rsidR="008B1370" w:rsidRPr="004B2BB8" w:rsidRDefault="008B1370" w:rsidP="008B1370">
      <w:pPr>
        <w:jc w:val="both"/>
        <w:rPr>
          <w:sz w:val="24"/>
          <w:szCs w:val="24"/>
        </w:rPr>
      </w:pPr>
      <w:r w:rsidRPr="004B2BB8">
        <w:rPr>
          <w:sz w:val="24"/>
          <w:szCs w:val="24"/>
        </w:rPr>
        <w:tab/>
        <w:t>2) заявление не содержит сведений, установленных пунктом 2.6. настоящего регламента;</w:t>
      </w:r>
    </w:p>
    <w:p w:rsidR="008B1370" w:rsidRPr="004B2BB8" w:rsidRDefault="008B1370" w:rsidP="008B1370">
      <w:pPr>
        <w:numPr>
          <w:ilvl w:val="0"/>
          <w:numId w:val="17"/>
        </w:numPr>
        <w:jc w:val="both"/>
        <w:rPr>
          <w:sz w:val="24"/>
          <w:szCs w:val="24"/>
        </w:rPr>
      </w:pPr>
      <w:r w:rsidRPr="004B2BB8">
        <w:rPr>
          <w:sz w:val="24"/>
          <w:szCs w:val="24"/>
        </w:rPr>
        <w:t xml:space="preserve">к заявлению не приложены документы, соответствующие требованиям </w:t>
      </w:r>
    </w:p>
    <w:p w:rsidR="008B1370" w:rsidRPr="004B2BB8" w:rsidRDefault="008B1370" w:rsidP="008B1370">
      <w:pPr>
        <w:jc w:val="both"/>
        <w:rPr>
          <w:sz w:val="24"/>
          <w:szCs w:val="24"/>
        </w:rPr>
      </w:pPr>
      <w:r w:rsidRPr="004B2BB8">
        <w:rPr>
          <w:sz w:val="24"/>
          <w:szCs w:val="24"/>
        </w:rPr>
        <w:t>пунктов 2.6 настоящего административного регламента;</w:t>
      </w:r>
    </w:p>
    <w:p w:rsidR="008B1370" w:rsidRPr="004B2BB8" w:rsidRDefault="008B1370" w:rsidP="008B1370">
      <w:pPr>
        <w:numPr>
          <w:ilvl w:val="0"/>
          <w:numId w:val="17"/>
        </w:numPr>
        <w:jc w:val="both"/>
        <w:rPr>
          <w:sz w:val="24"/>
          <w:szCs w:val="24"/>
        </w:rPr>
      </w:pPr>
      <w:r w:rsidRPr="004B2BB8">
        <w:rPr>
          <w:sz w:val="24"/>
          <w:szCs w:val="24"/>
        </w:rPr>
        <w:t xml:space="preserve">отсутствие у заявителя соответствующих полномочий на получение </w:t>
      </w:r>
    </w:p>
    <w:p w:rsidR="008B1370" w:rsidRPr="004B2BB8" w:rsidRDefault="008B1370" w:rsidP="008B1370">
      <w:pPr>
        <w:jc w:val="both"/>
        <w:rPr>
          <w:sz w:val="24"/>
          <w:szCs w:val="24"/>
        </w:rPr>
      </w:pPr>
      <w:r w:rsidRPr="004B2BB8">
        <w:rPr>
          <w:sz w:val="24"/>
          <w:szCs w:val="24"/>
        </w:rPr>
        <w:t>муниципальной услуги;</w:t>
      </w:r>
    </w:p>
    <w:p w:rsidR="008B1370" w:rsidRPr="004B2BB8" w:rsidRDefault="008B1370" w:rsidP="008B1370">
      <w:pPr>
        <w:jc w:val="both"/>
        <w:rPr>
          <w:sz w:val="24"/>
          <w:szCs w:val="24"/>
        </w:rPr>
      </w:pPr>
      <w:r w:rsidRPr="004B2BB8">
        <w:rPr>
          <w:sz w:val="24"/>
          <w:szCs w:val="24"/>
        </w:rPr>
        <w:tab/>
        <w:t>Заявитель информируется об отказе в регистрации заявления с указанием оснований принятия данного решения.</w:t>
      </w:r>
    </w:p>
    <w:p w:rsidR="008B1370" w:rsidRPr="004B2BB8" w:rsidRDefault="008B1370" w:rsidP="008B1370">
      <w:pPr>
        <w:jc w:val="both"/>
        <w:rPr>
          <w:sz w:val="24"/>
          <w:szCs w:val="24"/>
        </w:rPr>
      </w:pPr>
      <w:r w:rsidRPr="004B2BB8">
        <w:rPr>
          <w:color w:val="FF6600"/>
          <w:sz w:val="24"/>
          <w:szCs w:val="24"/>
        </w:rPr>
        <w:tab/>
      </w:r>
      <w:r w:rsidRPr="004B2BB8">
        <w:rPr>
          <w:sz w:val="24"/>
          <w:szCs w:val="24"/>
        </w:rPr>
        <w:t>Отказ в принятии документов не является препятствием для повторного обращения заявителя в случае устранения обстоятельств, явившихся основанием для отказа.</w:t>
      </w:r>
    </w:p>
    <w:p w:rsidR="008B1370" w:rsidRPr="004B2BB8" w:rsidRDefault="008B1370" w:rsidP="008B1370">
      <w:pPr>
        <w:jc w:val="both"/>
        <w:rPr>
          <w:b/>
          <w:sz w:val="24"/>
          <w:szCs w:val="24"/>
        </w:rPr>
      </w:pPr>
      <w:r w:rsidRPr="004B2BB8">
        <w:rPr>
          <w:b/>
          <w:sz w:val="24"/>
          <w:szCs w:val="24"/>
        </w:rPr>
        <w:tab/>
        <w:t>2.8. Исчерпывающий перечень оснований для отказа в предоставлении муниципальной услуги:</w:t>
      </w:r>
    </w:p>
    <w:p w:rsidR="008B1370" w:rsidRPr="004B2BB8" w:rsidRDefault="008B1370" w:rsidP="008B1370">
      <w:pPr>
        <w:numPr>
          <w:ilvl w:val="0"/>
          <w:numId w:val="5"/>
        </w:numPr>
        <w:tabs>
          <w:tab w:val="clear" w:pos="786"/>
          <w:tab w:val="num" w:pos="1080"/>
        </w:tabs>
        <w:ind w:left="1080"/>
        <w:jc w:val="both"/>
        <w:rPr>
          <w:sz w:val="24"/>
          <w:szCs w:val="24"/>
        </w:rPr>
      </w:pPr>
      <w:r w:rsidRPr="004B2BB8">
        <w:rPr>
          <w:sz w:val="24"/>
          <w:szCs w:val="24"/>
        </w:rPr>
        <w:t xml:space="preserve">сведения, предоставленные в заявлении и документах, не соответствуют </w:t>
      </w:r>
    </w:p>
    <w:p w:rsidR="008B1370" w:rsidRPr="004B2BB8" w:rsidRDefault="008B1370" w:rsidP="008B1370">
      <w:pPr>
        <w:ind w:left="-57"/>
        <w:jc w:val="both"/>
        <w:rPr>
          <w:sz w:val="24"/>
          <w:szCs w:val="24"/>
        </w:rPr>
      </w:pPr>
      <w:r w:rsidRPr="004B2BB8">
        <w:rPr>
          <w:sz w:val="24"/>
          <w:szCs w:val="24"/>
        </w:rPr>
        <w:lastRenderedPageBreak/>
        <w:t xml:space="preserve">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w:t>
      </w:r>
    </w:p>
    <w:p w:rsidR="008B1370" w:rsidRPr="004B2BB8" w:rsidRDefault="008B1370" w:rsidP="008B1370">
      <w:pPr>
        <w:numPr>
          <w:ilvl w:val="0"/>
          <w:numId w:val="5"/>
        </w:numPr>
        <w:tabs>
          <w:tab w:val="clear" w:pos="786"/>
          <w:tab w:val="num" w:pos="1080"/>
        </w:tabs>
        <w:ind w:left="1080"/>
        <w:jc w:val="both"/>
        <w:rPr>
          <w:sz w:val="24"/>
          <w:szCs w:val="24"/>
        </w:rPr>
      </w:pPr>
      <w:r w:rsidRPr="004B2BB8">
        <w:rPr>
          <w:sz w:val="24"/>
          <w:szCs w:val="24"/>
        </w:rPr>
        <w:t>требования о перевозке делимого груза не соблюдены;</w:t>
      </w:r>
    </w:p>
    <w:p w:rsidR="008B1370" w:rsidRPr="004B2BB8" w:rsidRDefault="008B1370" w:rsidP="008B1370">
      <w:pPr>
        <w:numPr>
          <w:ilvl w:val="0"/>
          <w:numId w:val="5"/>
        </w:numPr>
        <w:tabs>
          <w:tab w:val="clear" w:pos="786"/>
          <w:tab w:val="num" w:pos="1080"/>
        </w:tabs>
        <w:ind w:left="1080"/>
        <w:jc w:val="both"/>
        <w:rPr>
          <w:sz w:val="24"/>
          <w:szCs w:val="24"/>
        </w:rPr>
      </w:pPr>
      <w:r w:rsidRPr="004B2BB8">
        <w:rPr>
          <w:sz w:val="24"/>
          <w:szCs w:val="24"/>
        </w:rPr>
        <w:t xml:space="preserve">при согласовании маршрута установлена невозможность осуществления </w:t>
      </w:r>
    </w:p>
    <w:p w:rsidR="008B1370" w:rsidRPr="004B2BB8" w:rsidRDefault="008B1370" w:rsidP="008B1370">
      <w:pPr>
        <w:ind w:left="-113"/>
        <w:jc w:val="both"/>
        <w:rPr>
          <w:sz w:val="24"/>
          <w:szCs w:val="24"/>
        </w:rPr>
      </w:pPr>
      <w:r w:rsidRPr="004B2BB8">
        <w:rPr>
          <w:sz w:val="24"/>
          <w:szCs w:val="24"/>
        </w:rPr>
        <w:t>перевозки по заявленному маршруту транспортным средством с заявленными техническими характеристиками в связи с техническим требованием автомобильной дороги, искусственного сооружения или инженерных коммуникаций, а также требованиям безопасности дорожного движения.</w:t>
      </w:r>
    </w:p>
    <w:p w:rsidR="008B1370" w:rsidRPr="004B2BB8" w:rsidRDefault="008B1370" w:rsidP="008B1370">
      <w:pPr>
        <w:ind w:left="737"/>
        <w:jc w:val="both"/>
        <w:rPr>
          <w:sz w:val="24"/>
          <w:szCs w:val="24"/>
        </w:rPr>
      </w:pPr>
      <w:r w:rsidRPr="004B2BB8">
        <w:rPr>
          <w:sz w:val="24"/>
          <w:szCs w:val="24"/>
        </w:rPr>
        <w:t xml:space="preserve">4) маршрут, часть маршрута движения транспортного средства, осуществляющего </w:t>
      </w:r>
    </w:p>
    <w:p w:rsidR="008B1370" w:rsidRPr="004B2BB8" w:rsidRDefault="008B1370" w:rsidP="008B1370">
      <w:pPr>
        <w:ind w:left="-113"/>
        <w:jc w:val="both"/>
        <w:rPr>
          <w:sz w:val="24"/>
          <w:szCs w:val="24"/>
        </w:rPr>
      </w:pPr>
      <w:r w:rsidRPr="004B2BB8">
        <w:rPr>
          <w:sz w:val="24"/>
          <w:szCs w:val="24"/>
        </w:rPr>
        <w:t>перевозки тяжеловесных и (или) крупногабаритных грузов, не проходят по автомобильным дорогам Сосновоборского городского округа.</w:t>
      </w:r>
    </w:p>
    <w:p w:rsidR="008B1370" w:rsidRPr="004B2BB8" w:rsidRDefault="008B1370" w:rsidP="008B1370">
      <w:pPr>
        <w:jc w:val="both"/>
        <w:rPr>
          <w:sz w:val="24"/>
          <w:szCs w:val="24"/>
        </w:rPr>
      </w:pPr>
      <w:r w:rsidRPr="004B2BB8">
        <w:rPr>
          <w:sz w:val="24"/>
          <w:szCs w:val="24"/>
        </w:rPr>
        <w:tab/>
        <w:t>5)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Сосновоборского городского округа с использованием факсимильной связи.6) допущено нарушение требований нормативных актов  по безопасности дорожного движения</w:t>
      </w:r>
    </w:p>
    <w:p w:rsidR="008B1370" w:rsidRPr="004B2BB8" w:rsidRDefault="008B1370" w:rsidP="008B1370">
      <w:pPr>
        <w:ind w:firstLine="720"/>
        <w:jc w:val="both"/>
        <w:rPr>
          <w:sz w:val="24"/>
          <w:szCs w:val="24"/>
        </w:rPr>
      </w:pPr>
      <w:r w:rsidRPr="004B2BB8">
        <w:rPr>
          <w:sz w:val="24"/>
          <w:szCs w:val="24"/>
        </w:rPr>
        <w:t xml:space="preserve">Решение об отказе в предоставлении муниципальной услуги оформляется письменным уведомлением, выдается заявителю и должно содержать конкретные и обоснованные причины отказа с обязательной ссылкой на нарушения, предусмотренные настоящим пунктом.  </w:t>
      </w:r>
    </w:p>
    <w:p w:rsidR="008B1370" w:rsidRPr="004B2BB8" w:rsidRDefault="008B1370" w:rsidP="008B1370">
      <w:pPr>
        <w:jc w:val="both"/>
        <w:rPr>
          <w:sz w:val="24"/>
          <w:szCs w:val="24"/>
        </w:rPr>
      </w:pPr>
      <w:r w:rsidRPr="004B2BB8">
        <w:rPr>
          <w:sz w:val="24"/>
          <w:szCs w:val="24"/>
        </w:rPr>
        <w:tab/>
        <w:t xml:space="preserve">В </w:t>
      </w:r>
      <w:proofErr w:type="gramStart"/>
      <w:r w:rsidRPr="004B2BB8">
        <w:rPr>
          <w:sz w:val="24"/>
          <w:szCs w:val="24"/>
        </w:rPr>
        <w:t>случае</w:t>
      </w:r>
      <w:proofErr w:type="gramEnd"/>
      <w:r w:rsidRPr="004B2BB8">
        <w:rPr>
          <w:sz w:val="24"/>
          <w:szCs w:val="24"/>
        </w:rPr>
        <w:t xml:space="preserve"> отказа в предоставлении муниципальной услуги заявителю возвращаются все представленные им документы. </w:t>
      </w:r>
    </w:p>
    <w:p w:rsidR="008B1370" w:rsidRPr="004B2BB8" w:rsidRDefault="008B1370" w:rsidP="008B1370">
      <w:pPr>
        <w:jc w:val="both"/>
        <w:rPr>
          <w:sz w:val="24"/>
          <w:szCs w:val="24"/>
        </w:rPr>
      </w:pPr>
      <w:r w:rsidRPr="004B2BB8">
        <w:rPr>
          <w:sz w:val="24"/>
          <w:szCs w:val="24"/>
        </w:rPr>
        <w:t>Отказ в предоставлении муниципальной услуги может быть обжаловано заявителем в судебном порядке.</w:t>
      </w:r>
    </w:p>
    <w:p w:rsidR="008B1370" w:rsidRPr="004B2BB8" w:rsidRDefault="008B1370" w:rsidP="008B1370">
      <w:pPr>
        <w:ind w:firstLine="720"/>
        <w:jc w:val="both"/>
        <w:rPr>
          <w:sz w:val="24"/>
          <w:szCs w:val="24"/>
        </w:rPr>
      </w:pPr>
      <w:r w:rsidRPr="004B2BB8">
        <w:rPr>
          <w:sz w:val="24"/>
          <w:szCs w:val="24"/>
        </w:rPr>
        <w:t>Предоставление муниципальной услуги осуществляется бесплатно.</w:t>
      </w:r>
    </w:p>
    <w:p w:rsidR="008B1370" w:rsidRPr="004B2BB8" w:rsidRDefault="008B1370" w:rsidP="008B1370">
      <w:pPr>
        <w:jc w:val="both"/>
        <w:rPr>
          <w:b/>
          <w:sz w:val="24"/>
          <w:szCs w:val="24"/>
        </w:rPr>
      </w:pPr>
      <w:r w:rsidRPr="004B2BB8">
        <w:rPr>
          <w:sz w:val="24"/>
          <w:szCs w:val="24"/>
        </w:rPr>
        <w:tab/>
      </w:r>
      <w:r w:rsidRPr="004B2BB8">
        <w:rPr>
          <w:b/>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370" w:rsidRPr="004B2BB8" w:rsidRDefault="008B1370" w:rsidP="008B1370">
      <w:pPr>
        <w:jc w:val="both"/>
        <w:rPr>
          <w:sz w:val="24"/>
          <w:szCs w:val="24"/>
        </w:rPr>
      </w:pPr>
      <w:r w:rsidRPr="004B2BB8">
        <w:rPr>
          <w:b/>
          <w:sz w:val="24"/>
          <w:szCs w:val="24"/>
        </w:rPr>
        <w:tab/>
      </w:r>
      <w:r w:rsidRPr="004B2BB8">
        <w:rPr>
          <w:sz w:val="24"/>
          <w:szCs w:val="24"/>
        </w:rPr>
        <w:t xml:space="preserve">1)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8B1370" w:rsidRPr="004B2BB8" w:rsidRDefault="008B1370" w:rsidP="008B1370">
      <w:pPr>
        <w:jc w:val="both"/>
        <w:rPr>
          <w:b/>
          <w:sz w:val="24"/>
          <w:szCs w:val="24"/>
        </w:rPr>
      </w:pPr>
      <w:r w:rsidRPr="004B2BB8">
        <w:rPr>
          <w:sz w:val="24"/>
          <w:szCs w:val="24"/>
        </w:rPr>
        <w:tab/>
      </w:r>
      <w:r w:rsidRPr="004B2BB8">
        <w:rPr>
          <w:b/>
          <w:sz w:val="24"/>
          <w:szCs w:val="24"/>
        </w:rPr>
        <w:t xml:space="preserve">2.10. Требования к помещениям, в которых предоставляются муниципальные услуги, к местам ожидания местам,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8B1370" w:rsidRPr="004B2BB8" w:rsidRDefault="008B1370" w:rsidP="008B1370">
      <w:pPr>
        <w:pStyle w:val="ac"/>
        <w:spacing w:line="240" w:lineRule="auto"/>
        <w:ind w:left="0" w:firstLine="540"/>
      </w:pPr>
      <w:r w:rsidRPr="004B2BB8">
        <w:t xml:space="preserve">2.10.1.Вход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8B1370" w:rsidRPr="004B2BB8" w:rsidRDefault="008B1370" w:rsidP="008B1370">
      <w:pPr>
        <w:ind w:firstLine="720"/>
        <w:jc w:val="both"/>
        <w:rPr>
          <w:b/>
          <w:sz w:val="24"/>
          <w:szCs w:val="24"/>
        </w:rPr>
      </w:pPr>
      <w:r w:rsidRPr="004B2BB8">
        <w:rPr>
          <w:sz w:val="24"/>
          <w:szCs w:val="24"/>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8B1370" w:rsidRPr="004B2BB8" w:rsidRDefault="008B1370" w:rsidP="008B1370">
      <w:pPr>
        <w:pStyle w:val="ac"/>
        <w:spacing w:line="240" w:lineRule="auto"/>
        <w:ind w:left="0" w:firstLine="540"/>
        <w:contextualSpacing w:val="0"/>
      </w:pPr>
      <w:r w:rsidRPr="004B2BB8">
        <w:t>2.10.2.Места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8B1370" w:rsidRPr="004B2BB8" w:rsidRDefault="008B1370" w:rsidP="008B1370">
      <w:pPr>
        <w:pStyle w:val="ac"/>
        <w:spacing w:line="240" w:lineRule="auto"/>
        <w:ind w:left="0" w:firstLine="540"/>
        <w:contextualSpacing w:val="0"/>
      </w:pPr>
      <w:r w:rsidRPr="004B2BB8">
        <w:t>2.10.3.Прием заявителей осуществляется в кабинетах, которые оборудуются информационными табличками с указанием:</w:t>
      </w:r>
    </w:p>
    <w:p w:rsidR="008B1370" w:rsidRPr="004B2BB8" w:rsidRDefault="008B1370" w:rsidP="008B1370">
      <w:pPr>
        <w:autoSpaceDE w:val="0"/>
        <w:autoSpaceDN w:val="0"/>
        <w:adjustRightInd w:val="0"/>
        <w:ind w:firstLine="540"/>
        <w:jc w:val="both"/>
        <w:rPr>
          <w:sz w:val="24"/>
          <w:szCs w:val="24"/>
        </w:rPr>
      </w:pPr>
      <w:r w:rsidRPr="004B2BB8">
        <w:rPr>
          <w:sz w:val="24"/>
          <w:szCs w:val="24"/>
        </w:rPr>
        <w:t>а) номера кабинета;</w:t>
      </w:r>
    </w:p>
    <w:p w:rsidR="008B1370" w:rsidRPr="004B2BB8" w:rsidRDefault="008B1370" w:rsidP="008B1370">
      <w:pPr>
        <w:autoSpaceDE w:val="0"/>
        <w:autoSpaceDN w:val="0"/>
        <w:adjustRightInd w:val="0"/>
        <w:ind w:firstLine="540"/>
        <w:jc w:val="both"/>
        <w:rPr>
          <w:sz w:val="24"/>
          <w:szCs w:val="24"/>
        </w:rPr>
      </w:pPr>
      <w:r w:rsidRPr="004B2BB8">
        <w:rPr>
          <w:sz w:val="24"/>
          <w:szCs w:val="24"/>
        </w:rPr>
        <w:t>б) фамилии, имени и отчества сотрудника, ответственного за информирование о предоставлении муниципальной услуги;</w:t>
      </w:r>
    </w:p>
    <w:p w:rsidR="008B1370" w:rsidRPr="004B2BB8" w:rsidRDefault="008B1370" w:rsidP="008B1370">
      <w:pPr>
        <w:autoSpaceDE w:val="0"/>
        <w:autoSpaceDN w:val="0"/>
        <w:adjustRightInd w:val="0"/>
        <w:ind w:firstLine="540"/>
        <w:jc w:val="both"/>
        <w:rPr>
          <w:sz w:val="24"/>
          <w:szCs w:val="24"/>
        </w:rPr>
      </w:pPr>
      <w:r w:rsidRPr="004B2BB8">
        <w:rPr>
          <w:sz w:val="24"/>
          <w:szCs w:val="24"/>
        </w:rPr>
        <w:t>в) времени перерыва на обед.</w:t>
      </w:r>
    </w:p>
    <w:p w:rsidR="008B1370" w:rsidRPr="004B2BB8" w:rsidRDefault="008B1370" w:rsidP="008B1370">
      <w:pPr>
        <w:ind w:left="720"/>
        <w:jc w:val="both"/>
        <w:rPr>
          <w:sz w:val="24"/>
          <w:szCs w:val="24"/>
        </w:rPr>
      </w:pPr>
      <w:r w:rsidRPr="004B2BB8">
        <w:rPr>
          <w:sz w:val="24"/>
          <w:szCs w:val="24"/>
        </w:rPr>
        <w:t xml:space="preserve">Рабочее место специалиста, предоставляющего муниципальную услугу, </w:t>
      </w:r>
    </w:p>
    <w:p w:rsidR="008B1370" w:rsidRPr="004B2BB8" w:rsidRDefault="008B1370" w:rsidP="008B1370">
      <w:pPr>
        <w:jc w:val="both"/>
        <w:rPr>
          <w:sz w:val="24"/>
          <w:szCs w:val="24"/>
        </w:rPr>
      </w:pPr>
      <w:r w:rsidRPr="004B2BB8">
        <w:rPr>
          <w:sz w:val="24"/>
          <w:szCs w:val="24"/>
        </w:rPr>
        <w:lastRenderedPageBreak/>
        <w:t>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8B1370" w:rsidRPr="004B2BB8" w:rsidRDefault="008B1370" w:rsidP="008B1370">
      <w:pPr>
        <w:pStyle w:val="ac"/>
        <w:spacing w:line="240" w:lineRule="auto"/>
        <w:ind w:left="0" w:firstLine="540"/>
        <w:contextualSpacing w:val="0"/>
      </w:pPr>
      <w:r w:rsidRPr="004B2BB8">
        <w:t>2.10.4.На информационных стендах указывается следующая информация:</w:t>
      </w:r>
    </w:p>
    <w:p w:rsidR="008B1370" w:rsidRPr="004B2BB8" w:rsidRDefault="008B1370" w:rsidP="008B1370">
      <w:pPr>
        <w:autoSpaceDE w:val="0"/>
        <w:autoSpaceDN w:val="0"/>
        <w:adjustRightInd w:val="0"/>
        <w:ind w:firstLine="540"/>
        <w:jc w:val="both"/>
        <w:rPr>
          <w:sz w:val="24"/>
          <w:szCs w:val="24"/>
        </w:rPr>
      </w:pPr>
      <w:r w:rsidRPr="004B2BB8">
        <w:rPr>
          <w:sz w:val="24"/>
          <w:szCs w:val="24"/>
        </w:rPr>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8B1370" w:rsidRPr="004B2BB8" w:rsidRDefault="008B1370" w:rsidP="008B1370">
      <w:pPr>
        <w:autoSpaceDE w:val="0"/>
        <w:autoSpaceDN w:val="0"/>
        <w:adjustRightInd w:val="0"/>
        <w:ind w:firstLine="540"/>
        <w:jc w:val="both"/>
        <w:rPr>
          <w:sz w:val="24"/>
          <w:szCs w:val="24"/>
        </w:rPr>
      </w:pPr>
      <w:r w:rsidRPr="004B2BB8">
        <w:rPr>
          <w:sz w:val="24"/>
          <w:szCs w:val="24"/>
        </w:rPr>
        <w:t>б) текст настоящего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8B1370" w:rsidRPr="004B2BB8" w:rsidRDefault="008B1370" w:rsidP="008B1370">
      <w:pPr>
        <w:autoSpaceDE w:val="0"/>
        <w:autoSpaceDN w:val="0"/>
        <w:adjustRightInd w:val="0"/>
        <w:ind w:firstLine="540"/>
        <w:jc w:val="both"/>
        <w:rPr>
          <w:sz w:val="24"/>
          <w:szCs w:val="24"/>
        </w:rPr>
      </w:pPr>
      <w:r w:rsidRPr="004B2BB8">
        <w:rPr>
          <w:sz w:val="24"/>
          <w:szCs w:val="24"/>
        </w:rPr>
        <w:t xml:space="preserve">в) справочная информация о должностных лицах органа местного самоуправления: фамилия, имя и отчество, приемные часы, номер кабинета, </w:t>
      </w:r>
    </w:p>
    <w:p w:rsidR="008B1370" w:rsidRPr="004B2BB8" w:rsidRDefault="008B1370" w:rsidP="008B1370">
      <w:pPr>
        <w:autoSpaceDE w:val="0"/>
        <w:autoSpaceDN w:val="0"/>
        <w:adjustRightInd w:val="0"/>
        <w:ind w:firstLine="540"/>
        <w:jc w:val="both"/>
        <w:rPr>
          <w:sz w:val="24"/>
          <w:szCs w:val="24"/>
        </w:rPr>
      </w:pPr>
      <w:r w:rsidRPr="004B2BB8">
        <w:rPr>
          <w:sz w:val="24"/>
          <w:szCs w:val="24"/>
        </w:rPr>
        <w:t>г) порядок получения консультаций,</w:t>
      </w:r>
    </w:p>
    <w:p w:rsidR="008B1370" w:rsidRPr="004B2BB8" w:rsidRDefault="008B1370" w:rsidP="008B1370">
      <w:pPr>
        <w:autoSpaceDE w:val="0"/>
        <w:autoSpaceDN w:val="0"/>
        <w:adjustRightInd w:val="0"/>
        <w:ind w:firstLine="540"/>
        <w:jc w:val="both"/>
        <w:rPr>
          <w:sz w:val="24"/>
          <w:szCs w:val="24"/>
        </w:rPr>
      </w:pPr>
      <w:r w:rsidRPr="004B2BB8">
        <w:rPr>
          <w:sz w:val="24"/>
          <w:szCs w:val="24"/>
        </w:rPr>
        <w:t>д) порядок обжалования решений, действий или бездействия должностных лиц, ответственных за предоставление муниципальной услуги,</w:t>
      </w:r>
    </w:p>
    <w:p w:rsidR="008B1370" w:rsidRPr="004B2BB8" w:rsidRDefault="008B1370" w:rsidP="008B1370">
      <w:pPr>
        <w:autoSpaceDE w:val="0"/>
        <w:autoSpaceDN w:val="0"/>
        <w:adjustRightInd w:val="0"/>
        <w:ind w:firstLine="540"/>
        <w:jc w:val="both"/>
        <w:rPr>
          <w:sz w:val="24"/>
          <w:szCs w:val="24"/>
        </w:rPr>
      </w:pPr>
      <w:r w:rsidRPr="004B2BB8">
        <w:rPr>
          <w:sz w:val="24"/>
          <w:szCs w:val="24"/>
        </w:rPr>
        <w:t>е) иная информация, обязательное предоставление которой предусмотрено законодательством Российской Федерации.</w:t>
      </w:r>
    </w:p>
    <w:p w:rsidR="008B1370" w:rsidRPr="004B2BB8" w:rsidRDefault="008B1370" w:rsidP="008B1370">
      <w:pPr>
        <w:ind w:firstLine="720"/>
        <w:jc w:val="both"/>
        <w:rPr>
          <w:sz w:val="24"/>
          <w:szCs w:val="24"/>
        </w:rPr>
      </w:pPr>
      <w:r w:rsidRPr="004B2BB8">
        <w:rPr>
          <w:sz w:val="24"/>
          <w:szCs w:val="24"/>
        </w:rPr>
        <w:t>2.10.5. Тексты информационных материалов печатаются удобным для чтения шрифтом, без исправлений, наиболее важные места выделяются жирным шрифтом</w:t>
      </w:r>
    </w:p>
    <w:p w:rsidR="008B1370" w:rsidRPr="004B2BB8" w:rsidRDefault="008B1370" w:rsidP="008B1370">
      <w:pPr>
        <w:spacing w:before="120"/>
        <w:jc w:val="both"/>
        <w:rPr>
          <w:b/>
          <w:sz w:val="24"/>
          <w:szCs w:val="24"/>
        </w:rPr>
      </w:pPr>
      <w:r w:rsidRPr="004B2BB8">
        <w:rPr>
          <w:sz w:val="24"/>
          <w:szCs w:val="24"/>
        </w:rPr>
        <w:tab/>
      </w:r>
      <w:r w:rsidRPr="004B2BB8">
        <w:rPr>
          <w:b/>
          <w:sz w:val="24"/>
          <w:szCs w:val="24"/>
        </w:rPr>
        <w:t>2.</w:t>
      </w:r>
      <w:r w:rsidRPr="004B2BB8">
        <w:rPr>
          <w:sz w:val="24"/>
          <w:szCs w:val="24"/>
        </w:rPr>
        <w:t>11.</w:t>
      </w:r>
      <w:r w:rsidRPr="004B2BB8">
        <w:rPr>
          <w:b/>
          <w:sz w:val="24"/>
          <w:szCs w:val="24"/>
        </w:rPr>
        <w:t xml:space="preserve"> Показатели доступности и качества муниципальных услуг.</w:t>
      </w:r>
    </w:p>
    <w:p w:rsidR="008B1370" w:rsidRPr="004B2BB8" w:rsidRDefault="008B1370" w:rsidP="008B1370">
      <w:pPr>
        <w:spacing w:before="120"/>
        <w:ind w:firstLine="540"/>
        <w:jc w:val="both"/>
        <w:rPr>
          <w:sz w:val="24"/>
          <w:szCs w:val="24"/>
        </w:rPr>
      </w:pPr>
      <w:r w:rsidRPr="004B2BB8">
        <w:rPr>
          <w:sz w:val="24"/>
          <w:szCs w:val="24"/>
        </w:rPr>
        <w:t>Показателями доступности и качества предоставления муниципальной услуги являются:</w:t>
      </w:r>
    </w:p>
    <w:p w:rsidR="008B1370" w:rsidRPr="004B2BB8" w:rsidRDefault="008B1370" w:rsidP="008B1370">
      <w:pPr>
        <w:autoSpaceDE w:val="0"/>
        <w:autoSpaceDN w:val="0"/>
        <w:adjustRightInd w:val="0"/>
        <w:ind w:firstLine="540"/>
        <w:jc w:val="both"/>
        <w:rPr>
          <w:sz w:val="24"/>
          <w:szCs w:val="24"/>
        </w:rPr>
      </w:pPr>
      <w:r w:rsidRPr="004B2BB8">
        <w:rPr>
          <w:sz w:val="24"/>
          <w:szCs w:val="24"/>
        </w:rPr>
        <w:t>2.11.1. Доля случаев предоставления услуги в установленные сроки.</w:t>
      </w:r>
    </w:p>
    <w:p w:rsidR="008B1370" w:rsidRPr="004B2BB8" w:rsidRDefault="008B1370" w:rsidP="008B1370">
      <w:pPr>
        <w:autoSpaceDE w:val="0"/>
        <w:autoSpaceDN w:val="0"/>
        <w:adjustRightInd w:val="0"/>
        <w:ind w:firstLine="540"/>
        <w:jc w:val="both"/>
        <w:rPr>
          <w:sz w:val="24"/>
          <w:szCs w:val="24"/>
        </w:rPr>
      </w:pPr>
      <w:r w:rsidRPr="004B2BB8">
        <w:rPr>
          <w:sz w:val="24"/>
          <w:szCs w:val="24"/>
        </w:rPr>
        <w:t>Показатель определяется по формуле:</w:t>
      </w:r>
    </w:p>
    <w:p w:rsidR="008B1370" w:rsidRPr="004B2BB8" w:rsidRDefault="008B1370" w:rsidP="008B1370">
      <w:pPr>
        <w:autoSpaceDE w:val="0"/>
        <w:autoSpaceDN w:val="0"/>
        <w:adjustRightInd w:val="0"/>
        <w:jc w:val="both"/>
        <w:rPr>
          <w:sz w:val="24"/>
          <w:szCs w:val="24"/>
        </w:rPr>
      </w:pPr>
      <w:proofErr w:type="gramStart"/>
      <w:r w:rsidRPr="004B2BB8">
        <w:rPr>
          <w:sz w:val="24"/>
          <w:szCs w:val="24"/>
        </w:rPr>
        <w:t>D</w:t>
      </w:r>
      <w:proofErr w:type="gramEnd"/>
      <w:r w:rsidRPr="004B2BB8">
        <w:rPr>
          <w:sz w:val="24"/>
          <w:szCs w:val="24"/>
        </w:rPr>
        <w:t>ЗАПср. = ЗАПср. / ЗАПобщ. x 100%, где:</w:t>
      </w:r>
    </w:p>
    <w:p w:rsidR="008B1370" w:rsidRPr="004B2BB8" w:rsidRDefault="008B1370" w:rsidP="008B1370">
      <w:pPr>
        <w:autoSpaceDE w:val="0"/>
        <w:autoSpaceDN w:val="0"/>
        <w:adjustRightInd w:val="0"/>
        <w:ind w:firstLine="540"/>
        <w:jc w:val="both"/>
        <w:rPr>
          <w:sz w:val="24"/>
          <w:szCs w:val="24"/>
        </w:rPr>
      </w:pPr>
      <w:r w:rsidRPr="004B2BB8">
        <w:rPr>
          <w:sz w:val="24"/>
          <w:szCs w:val="24"/>
        </w:rPr>
        <w:t>ЗАПобщ. - общее количество запросов, исполненных в течение года;</w:t>
      </w:r>
    </w:p>
    <w:p w:rsidR="008B1370" w:rsidRPr="004B2BB8" w:rsidRDefault="008B1370" w:rsidP="008B1370">
      <w:pPr>
        <w:autoSpaceDE w:val="0"/>
        <w:autoSpaceDN w:val="0"/>
        <w:adjustRightInd w:val="0"/>
        <w:ind w:firstLine="540"/>
        <w:jc w:val="both"/>
        <w:rPr>
          <w:sz w:val="24"/>
          <w:szCs w:val="24"/>
        </w:rPr>
      </w:pPr>
      <w:r w:rsidRPr="004B2BB8">
        <w:rPr>
          <w:sz w:val="24"/>
          <w:szCs w:val="24"/>
        </w:rPr>
        <w:t>ЗАПср. - количество запросов, исполненных в течение года в установленные сроки;</w:t>
      </w:r>
    </w:p>
    <w:p w:rsidR="008B1370" w:rsidRPr="004B2BB8" w:rsidRDefault="008B1370" w:rsidP="008B1370">
      <w:pPr>
        <w:autoSpaceDE w:val="0"/>
        <w:autoSpaceDN w:val="0"/>
        <w:adjustRightInd w:val="0"/>
        <w:ind w:firstLine="540"/>
        <w:jc w:val="both"/>
        <w:rPr>
          <w:sz w:val="24"/>
          <w:szCs w:val="24"/>
        </w:rPr>
      </w:pPr>
      <w:proofErr w:type="gramStart"/>
      <w:r w:rsidRPr="004B2BB8">
        <w:rPr>
          <w:sz w:val="24"/>
          <w:szCs w:val="24"/>
        </w:rPr>
        <w:t>D</w:t>
      </w:r>
      <w:proofErr w:type="gramEnd"/>
      <w:r w:rsidRPr="004B2BB8">
        <w:rPr>
          <w:sz w:val="24"/>
          <w:szCs w:val="24"/>
        </w:rPr>
        <w:t>ЗАПср. - доля запросов юридических и физических лиц, исполненных в установленные сроки.</w:t>
      </w:r>
    </w:p>
    <w:p w:rsidR="008B1370" w:rsidRPr="004B2BB8" w:rsidRDefault="008B1370" w:rsidP="008B1370">
      <w:pPr>
        <w:autoSpaceDE w:val="0"/>
        <w:autoSpaceDN w:val="0"/>
        <w:adjustRightInd w:val="0"/>
        <w:ind w:firstLine="540"/>
        <w:jc w:val="both"/>
        <w:rPr>
          <w:sz w:val="24"/>
          <w:szCs w:val="24"/>
        </w:rPr>
      </w:pPr>
      <w:r w:rsidRPr="004B2BB8">
        <w:rPr>
          <w:sz w:val="24"/>
          <w:szCs w:val="24"/>
        </w:rPr>
        <w:t>Целевое значение показателя - 100%.</w:t>
      </w:r>
    </w:p>
    <w:p w:rsidR="008B1370" w:rsidRPr="004B2BB8" w:rsidRDefault="008B1370" w:rsidP="008B1370">
      <w:pPr>
        <w:autoSpaceDE w:val="0"/>
        <w:autoSpaceDN w:val="0"/>
        <w:adjustRightInd w:val="0"/>
        <w:ind w:firstLine="540"/>
        <w:jc w:val="both"/>
        <w:rPr>
          <w:sz w:val="24"/>
          <w:szCs w:val="24"/>
        </w:rPr>
      </w:pPr>
      <w:r w:rsidRPr="004B2BB8">
        <w:rPr>
          <w:sz w:val="24"/>
          <w:szCs w:val="24"/>
        </w:rPr>
        <w:t xml:space="preserve">2.11.2. Доля обоснованных жалоб к общему количеству заявлений о получении </w:t>
      </w:r>
      <w:r w:rsidRPr="004B2BB8">
        <w:rPr>
          <w:color w:val="000000"/>
          <w:sz w:val="24"/>
          <w:szCs w:val="24"/>
        </w:rPr>
        <w:t xml:space="preserve">муниципальной </w:t>
      </w:r>
      <w:r w:rsidRPr="004B2BB8">
        <w:rPr>
          <w:sz w:val="24"/>
          <w:szCs w:val="24"/>
        </w:rPr>
        <w:t>услуги.</w:t>
      </w:r>
    </w:p>
    <w:p w:rsidR="008B1370" w:rsidRPr="004B2BB8" w:rsidRDefault="008B1370" w:rsidP="008B1370">
      <w:pPr>
        <w:autoSpaceDE w:val="0"/>
        <w:autoSpaceDN w:val="0"/>
        <w:adjustRightInd w:val="0"/>
        <w:ind w:firstLine="540"/>
        <w:jc w:val="both"/>
        <w:rPr>
          <w:sz w:val="24"/>
          <w:szCs w:val="24"/>
        </w:rPr>
      </w:pPr>
      <w:r w:rsidRPr="004B2BB8">
        <w:rPr>
          <w:sz w:val="24"/>
          <w:szCs w:val="24"/>
        </w:rPr>
        <w:t>Показатель определяется по формуле:</w:t>
      </w:r>
    </w:p>
    <w:p w:rsidR="008B1370" w:rsidRPr="004B2BB8" w:rsidRDefault="008B1370" w:rsidP="008B1370">
      <w:pPr>
        <w:autoSpaceDE w:val="0"/>
        <w:autoSpaceDN w:val="0"/>
        <w:adjustRightInd w:val="0"/>
        <w:jc w:val="both"/>
        <w:rPr>
          <w:sz w:val="24"/>
          <w:szCs w:val="24"/>
        </w:rPr>
      </w:pPr>
      <w:proofErr w:type="gramStart"/>
      <w:r w:rsidRPr="004B2BB8">
        <w:rPr>
          <w:sz w:val="24"/>
          <w:szCs w:val="24"/>
        </w:rPr>
        <w:t>D</w:t>
      </w:r>
      <w:proofErr w:type="gramEnd"/>
      <w:r w:rsidRPr="004B2BB8">
        <w:rPr>
          <w:sz w:val="24"/>
          <w:szCs w:val="24"/>
        </w:rPr>
        <w:t>Жоб. = Жоб. / ЗАПобщ. x 100%, где:</w:t>
      </w:r>
    </w:p>
    <w:p w:rsidR="008B1370" w:rsidRPr="004B2BB8" w:rsidRDefault="008B1370" w:rsidP="008B1370">
      <w:pPr>
        <w:autoSpaceDE w:val="0"/>
        <w:autoSpaceDN w:val="0"/>
        <w:adjustRightInd w:val="0"/>
        <w:ind w:firstLine="540"/>
        <w:jc w:val="both"/>
        <w:rPr>
          <w:sz w:val="24"/>
          <w:szCs w:val="24"/>
        </w:rPr>
      </w:pPr>
      <w:r w:rsidRPr="004B2BB8">
        <w:rPr>
          <w:sz w:val="24"/>
          <w:szCs w:val="24"/>
        </w:rPr>
        <w:t>ЗАПобщ. - общее количество запросов, исполненных в течение года;</w:t>
      </w:r>
    </w:p>
    <w:p w:rsidR="008B1370" w:rsidRPr="004B2BB8" w:rsidRDefault="008B1370" w:rsidP="008B1370">
      <w:pPr>
        <w:autoSpaceDE w:val="0"/>
        <w:autoSpaceDN w:val="0"/>
        <w:adjustRightInd w:val="0"/>
        <w:ind w:firstLine="540"/>
        <w:jc w:val="both"/>
        <w:rPr>
          <w:sz w:val="24"/>
          <w:szCs w:val="24"/>
        </w:rPr>
      </w:pPr>
      <w:r w:rsidRPr="004B2BB8">
        <w:rPr>
          <w:sz w:val="24"/>
          <w:szCs w:val="24"/>
        </w:rPr>
        <w:t xml:space="preserve">Жоб. - количество обоснованных жалоб на предоставление </w:t>
      </w:r>
      <w:r w:rsidRPr="004B2BB8">
        <w:rPr>
          <w:color w:val="000000"/>
          <w:sz w:val="24"/>
          <w:szCs w:val="24"/>
        </w:rPr>
        <w:t xml:space="preserve">муниципальной </w:t>
      </w:r>
      <w:r w:rsidRPr="004B2BB8">
        <w:rPr>
          <w:sz w:val="24"/>
          <w:szCs w:val="24"/>
        </w:rPr>
        <w:t>услуги, поступивших в течение года;</w:t>
      </w:r>
    </w:p>
    <w:p w:rsidR="008B1370" w:rsidRPr="004B2BB8" w:rsidRDefault="008B1370" w:rsidP="008B1370">
      <w:pPr>
        <w:autoSpaceDE w:val="0"/>
        <w:autoSpaceDN w:val="0"/>
        <w:adjustRightInd w:val="0"/>
        <w:ind w:firstLine="540"/>
        <w:jc w:val="both"/>
        <w:rPr>
          <w:sz w:val="24"/>
          <w:szCs w:val="24"/>
        </w:rPr>
      </w:pPr>
      <w:proofErr w:type="gramStart"/>
      <w:r w:rsidRPr="004B2BB8">
        <w:rPr>
          <w:sz w:val="24"/>
          <w:szCs w:val="24"/>
        </w:rPr>
        <w:t>D</w:t>
      </w:r>
      <w:proofErr w:type="gramEnd"/>
      <w:r w:rsidRPr="004B2BB8">
        <w:rPr>
          <w:sz w:val="24"/>
          <w:szCs w:val="24"/>
        </w:rPr>
        <w:t>Жоб. - доля обоснованных жалоб.</w:t>
      </w:r>
    </w:p>
    <w:p w:rsidR="008B1370" w:rsidRPr="004B2BB8" w:rsidRDefault="008B1370" w:rsidP="008B1370">
      <w:pPr>
        <w:autoSpaceDE w:val="0"/>
        <w:autoSpaceDN w:val="0"/>
        <w:adjustRightInd w:val="0"/>
        <w:ind w:firstLine="540"/>
        <w:jc w:val="both"/>
        <w:outlineLvl w:val="1"/>
        <w:rPr>
          <w:sz w:val="24"/>
          <w:szCs w:val="24"/>
        </w:rPr>
      </w:pPr>
      <w:r w:rsidRPr="004B2BB8">
        <w:rPr>
          <w:sz w:val="24"/>
          <w:szCs w:val="24"/>
        </w:rPr>
        <w:t>Целевое значение показателя - 0%.</w:t>
      </w:r>
    </w:p>
    <w:p w:rsidR="008B1370" w:rsidRPr="004B2BB8" w:rsidRDefault="008B1370" w:rsidP="008B1370">
      <w:pPr>
        <w:spacing w:before="120"/>
        <w:jc w:val="both"/>
        <w:rPr>
          <w:b/>
          <w:sz w:val="24"/>
          <w:szCs w:val="24"/>
        </w:rPr>
      </w:pPr>
      <w:r w:rsidRPr="004B2BB8">
        <w:rPr>
          <w:b/>
          <w:color w:val="FF0000"/>
          <w:sz w:val="24"/>
          <w:szCs w:val="24"/>
        </w:rPr>
        <w:tab/>
      </w:r>
      <w:r w:rsidRPr="004B2BB8">
        <w:rPr>
          <w:b/>
          <w:sz w:val="24"/>
          <w:szCs w:val="24"/>
        </w:rPr>
        <w:t>2.12. Информирование заявителей о порядке предоставления муниципальной услуги осуществляется в виде:</w:t>
      </w:r>
    </w:p>
    <w:p w:rsidR="008B1370" w:rsidRPr="004B2BB8" w:rsidRDefault="008B1370" w:rsidP="008B1370">
      <w:pPr>
        <w:jc w:val="both"/>
        <w:rPr>
          <w:sz w:val="24"/>
          <w:szCs w:val="24"/>
        </w:rPr>
      </w:pPr>
      <w:r w:rsidRPr="004B2BB8">
        <w:rPr>
          <w:sz w:val="24"/>
          <w:szCs w:val="24"/>
        </w:rPr>
        <w:t>1) индивидуального информирования;</w:t>
      </w:r>
    </w:p>
    <w:p w:rsidR="008B1370" w:rsidRPr="004B2BB8" w:rsidRDefault="008B1370" w:rsidP="008B1370">
      <w:pPr>
        <w:jc w:val="both"/>
        <w:rPr>
          <w:sz w:val="24"/>
          <w:szCs w:val="24"/>
        </w:rPr>
      </w:pPr>
      <w:r w:rsidRPr="004B2BB8">
        <w:rPr>
          <w:sz w:val="24"/>
          <w:szCs w:val="24"/>
        </w:rPr>
        <w:t>2) публичного информирования.</w:t>
      </w:r>
    </w:p>
    <w:p w:rsidR="008B1370" w:rsidRPr="004B2BB8" w:rsidRDefault="008B1370" w:rsidP="008B1370">
      <w:pPr>
        <w:jc w:val="both"/>
        <w:rPr>
          <w:sz w:val="24"/>
          <w:szCs w:val="24"/>
        </w:rPr>
      </w:pPr>
      <w:r w:rsidRPr="004B2BB8">
        <w:rPr>
          <w:sz w:val="24"/>
          <w:szCs w:val="24"/>
        </w:rPr>
        <w:t xml:space="preserve">3) информирование проводится по форме: </w:t>
      </w:r>
    </w:p>
    <w:p w:rsidR="008B1370" w:rsidRPr="004B2BB8" w:rsidRDefault="008B1370" w:rsidP="008B1370">
      <w:pPr>
        <w:jc w:val="both"/>
        <w:rPr>
          <w:sz w:val="24"/>
          <w:szCs w:val="24"/>
        </w:rPr>
      </w:pPr>
      <w:r w:rsidRPr="004B2BB8">
        <w:rPr>
          <w:b/>
          <w:sz w:val="24"/>
          <w:szCs w:val="24"/>
        </w:rPr>
        <w:tab/>
        <w:t xml:space="preserve"> а) </w:t>
      </w:r>
      <w:r w:rsidRPr="004B2BB8">
        <w:rPr>
          <w:sz w:val="24"/>
          <w:szCs w:val="24"/>
        </w:rPr>
        <w:t>устного информирования;</w:t>
      </w:r>
    </w:p>
    <w:p w:rsidR="008B1370" w:rsidRPr="004B2BB8" w:rsidRDefault="008B1370" w:rsidP="008B1370">
      <w:pPr>
        <w:jc w:val="both"/>
        <w:rPr>
          <w:b/>
          <w:sz w:val="24"/>
          <w:szCs w:val="24"/>
        </w:rPr>
      </w:pPr>
      <w:r w:rsidRPr="004B2BB8">
        <w:rPr>
          <w:b/>
          <w:sz w:val="24"/>
          <w:szCs w:val="24"/>
        </w:rPr>
        <w:tab/>
        <w:t>б</w:t>
      </w:r>
      <w:proofErr w:type="gramStart"/>
      <w:r w:rsidRPr="004B2BB8">
        <w:rPr>
          <w:b/>
          <w:sz w:val="24"/>
          <w:szCs w:val="24"/>
        </w:rPr>
        <w:t>)</w:t>
      </w:r>
      <w:r w:rsidRPr="004B2BB8">
        <w:rPr>
          <w:sz w:val="24"/>
          <w:szCs w:val="24"/>
        </w:rPr>
        <w:t>п</w:t>
      </w:r>
      <w:proofErr w:type="gramEnd"/>
      <w:r w:rsidRPr="004B2BB8">
        <w:rPr>
          <w:sz w:val="24"/>
          <w:szCs w:val="24"/>
        </w:rPr>
        <w:t>исьменного информирования.</w:t>
      </w:r>
    </w:p>
    <w:p w:rsidR="008B1370" w:rsidRPr="004B2BB8" w:rsidRDefault="008B1370" w:rsidP="008B1370">
      <w:pPr>
        <w:jc w:val="both"/>
        <w:rPr>
          <w:sz w:val="24"/>
          <w:szCs w:val="24"/>
        </w:rPr>
      </w:pPr>
      <w:r w:rsidRPr="004B2BB8">
        <w:rPr>
          <w:b/>
          <w:sz w:val="24"/>
          <w:szCs w:val="24"/>
        </w:rPr>
        <w:tab/>
        <w:t>2.13. Основными требованиями информирования о порядке предоставления муниципальной услуги являются</w:t>
      </w:r>
      <w:r w:rsidRPr="004B2BB8">
        <w:rPr>
          <w:sz w:val="24"/>
          <w:szCs w:val="24"/>
        </w:rPr>
        <w:t>:</w:t>
      </w:r>
    </w:p>
    <w:p w:rsidR="008B1370" w:rsidRPr="004B2BB8" w:rsidRDefault="008B1370" w:rsidP="008B1370">
      <w:pPr>
        <w:ind w:firstLine="720"/>
        <w:jc w:val="both"/>
        <w:rPr>
          <w:sz w:val="24"/>
          <w:szCs w:val="24"/>
        </w:rPr>
      </w:pPr>
      <w:r w:rsidRPr="004B2BB8">
        <w:rPr>
          <w:sz w:val="24"/>
          <w:szCs w:val="24"/>
        </w:rPr>
        <w:t>1) достоверность предоставления информации;</w:t>
      </w:r>
    </w:p>
    <w:p w:rsidR="008B1370" w:rsidRPr="004B2BB8" w:rsidRDefault="008B1370" w:rsidP="008B1370">
      <w:pPr>
        <w:ind w:firstLine="720"/>
        <w:jc w:val="both"/>
        <w:rPr>
          <w:sz w:val="24"/>
          <w:szCs w:val="24"/>
        </w:rPr>
      </w:pPr>
      <w:r w:rsidRPr="004B2BB8">
        <w:rPr>
          <w:sz w:val="24"/>
          <w:szCs w:val="24"/>
        </w:rPr>
        <w:t>2) полнота информации;</w:t>
      </w:r>
    </w:p>
    <w:p w:rsidR="008B1370" w:rsidRPr="004B2BB8" w:rsidRDefault="008B1370" w:rsidP="008B1370">
      <w:pPr>
        <w:ind w:firstLine="720"/>
        <w:jc w:val="both"/>
        <w:rPr>
          <w:sz w:val="24"/>
          <w:szCs w:val="24"/>
        </w:rPr>
      </w:pPr>
      <w:r w:rsidRPr="004B2BB8">
        <w:rPr>
          <w:sz w:val="24"/>
          <w:szCs w:val="24"/>
        </w:rPr>
        <w:t>3) четкость в изложении информации;</w:t>
      </w:r>
    </w:p>
    <w:p w:rsidR="008B1370" w:rsidRPr="004B2BB8" w:rsidRDefault="008B1370" w:rsidP="008B1370">
      <w:pPr>
        <w:ind w:firstLine="720"/>
        <w:jc w:val="both"/>
        <w:rPr>
          <w:sz w:val="24"/>
          <w:szCs w:val="24"/>
        </w:rPr>
      </w:pPr>
      <w:r w:rsidRPr="004B2BB8">
        <w:rPr>
          <w:sz w:val="24"/>
          <w:szCs w:val="24"/>
        </w:rPr>
        <w:t>4) наглядность форм в предоставляемой информации;</w:t>
      </w:r>
    </w:p>
    <w:p w:rsidR="008B1370" w:rsidRPr="004B2BB8" w:rsidRDefault="008B1370" w:rsidP="008B1370">
      <w:pPr>
        <w:ind w:firstLine="720"/>
        <w:jc w:val="both"/>
        <w:rPr>
          <w:sz w:val="24"/>
          <w:szCs w:val="24"/>
        </w:rPr>
      </w:pPr>
      <w:r w:rsidRPr="004B2BB8">
        <w:rPr>
          <w:sz w:val="24"/>
          <w:szCs w:val="24"/>
        </w:rPr>
        <w:t>5) удобство и доступность получения информации;</w:t>
      </w:r>
    </w:p>
    <w:p w:rsidR="008B1370" w:rsidRPr="004B2BB8" w:rsidRDefault="008B1370" w:rsidP="008B1370">
      <w:pPr>
        <w:ind w:firstLine="720"/>
        <w:jc w:val="both"/>
        <w:rPr>
          <w:sz w:val="24"/>
          <w:szCs w:val="24"/>
        </w:rPr>
      </w:pPr>
      <w:r w:rsidRPr="004B2BB8">
        <w:rPr>
          <w:sz w:val="24"/>
          <w:szCs w:val="24"/>
        </w:rPr>
        <w:lastRenderedPageBreak/>
        <w:t>6) оперативность предоставления информации.</w:t>
      </w:r>
    </w:p>
    <w:p w:rsidR="008B1370" w:rsidRPr="004B2BB8" w:rsidRDefault="008B1370" w:rsidP="008B1370">
      <w:pPr>
        <w:jc w:val="both"/>
        <w:rPr>
          <w:sz w:val="24"/>
          <w:szCs w:val="24"/>
        </w:rPr>
      </w:pPr>
      <w:r w:rsidRPr="004B2BB8">
        <w:rPr>
          <w:sz w:val="24"/>
          <w:szCs w:val="24"/>
        </w:rPr>
        <w:tab/>
        <w:t>2.13.1. 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8B1370" w:rsidRPr="004B2BB8" w:rsidRDefault="008B1370" w:rsidP="008B1370">
      <w:pPr>
        <w:jc w:val="both"/>
        <w:rPr>
          <w:sz w:val="24"/>
          <w:szCs w:val="24"/>
        </w:rPr>
      </w:pPr>
      <w:r w:rsidRPr="004B2BB8">
        <w:rPr>
          <w:b/>
          <w:sz w:val="24"/>
          <w:szCs w:val="24"/>
        </w:rPr>
        <w:tab/>
      </w:r>
      <w:r w:rsidRPr="004B2BB8">
        <w:rPr>
          <w:sz w:val="24"/>
          <w:szCs w:val="24"/>
        </w:rPr>
        <w:t>2</w:t>
      </w:r>
      <w:r w:rsidRPr="004B2BB8">
        <w:rPr>
          <w:b/>
          <w:sz w:val="24"/>
          <w:szCs w:val="24"/>
        </w:rPr>
        <w:t>.</w:t>
      </w:r>
      <w:r w:rsidRPr="004B2BB8">
        <w:rPr>
          <w:sz w:val="24"/>
          <w:szCs w:val="24"/>
        </w:rPr>
        <w:t>13.2. Заявитель имеет право на получение сведений о стадии прохождения его заявления.</w:t>
      </w:r>
    </w:p>
    <w:p w:rsidR="008B1370" w:rsidRPr="004B2BB8" w:rsidRDefault="008B1370" w:rsidP="008B1370">
      <w:pPr>
        <w:jc w:val="both"/>
        <w:rPr>
          <w:b/>
          <w:sz w:val="24"/>
          <w:szCs w:val="24"/>
        </w:rPr>
      </w:pPr>
      <w:r w:rsidRPr="004B2BB8">
        <w:rPr>
          <w:sz w:val="24"/>
          <w:szCs w:val="24"/>
        </w:rPr>
        <w:tab/>
        <w:t xml:space="preserve">2.13.3. </w:t>
      </w:r>
      <w:r w:rsidRPr="004B2BB8">
        <w:rPr>
          <w:b/>
          <w:sz w:val="24"/>
          <w:szCs w:val="24"/>
        </w:rPr>
        <w:t>При информировании заявителя о порядке предоставления муниципальной услуги специалист сообщает информацию по следующим вопросам:</w:t>
      </w:r>
    </w:p>
    <w:p w:rsidR="008B1370" w:rsidRPr="004B2BB8" w:rsidRDefault="008B1370" w:rsidP="008B1370">
      <w:pPr>
        <w:ind w:firstLine="720"/>
        <w:jc w:val="both"/>
        <w:rPr>
          <w:sz w:val="24"/>
          <w:szCs w:val="24"/>
        </w:rPr>
      </w:pPr>
      <w:r w:rsidRPr="004B2BB8">
        <w:rPr>
          <w:sz w:val="24"/>
          <w:szCs w:val="24"/>
        </w:rPr>
        <w:t>1) дни и часы приема заявителей;</w:t>
      </w:r>
    </w:p>
    <w:p w:rsidR="008B1370" w:rsidRPr="004B2BB8" w:rsidRDefault="008B1370" w:rsidP="008B1370">
      <w:pPr>
        <w:ind w:firstLine="720"/>
        <w:jc w:val="both"/>
        <w:rPr>
          <w:sz w:val="24"/>
          <w:szCs w:val="24"/>
        </w:rPr>
      </w:pPr>
      <w:r w:rsidRPr="004B2BB8">
        <w:rPr>
          <w:sz w:val="24"/>
          <w:szCs w:val="24"/>
        </w:rPr>
        <w:t>2) порядок и сроки предоставления муниципальной услуги и получения результата муниципальной услуги;</w:t>
      </w:r>
    </w:p>
    <w:p w:rsidR="008B1370" w:rsidRPr="004B2BB8" w:rsidRDefault="008B1370" w:rsidP="008B1370">
      <w:pPr>
        <w:ind w:firstLine="720"/>
        <w:jc w:val="both"/>
        <w:rPr>
          <w:sz w:val="24"/>
          <w:szCs w:val="24"/>
        </w:rPr>
      </w:pPr>
      <w:r w:rsidRPr="004B2BB8">
        <w:rPr>
          <w:sz w:val="24"/>
          <w:szCs w:val="24"/>
        </w:rPr>
        <w:t>3) перечень документов, требуемых от заявителя и необходимых для получения муниципальной услуги;</w:t>
      </w:r>
    </w:p>
    <w:p w:rsidR="008B1370" w:rsidRPr="004B2BB8" w:rsidRDefault="008B1370" w:rsidP="008B1370">
      <w:pPr>
        <w:ind w:firstLine="720"/>
        <w:jc w:val="both"/>
        <w:rPr>
          <w:sz w:val="24"/>
          <w:szCs w:val="24"/>
        </w:rPr>
      </w:pPr>
      <w:r w:rsidRPr="004B2BB8">
        <w:rPr>
          <w:sz w:val="24"/>
          <w:szCs w:val="24"/>
        </w:rPr>
        <w:t>4) требования к оформлению и заверке документов;</w:t>
      </w:r>
    </w:p>
    <w:p w:rsidR="008B1370" w:rsidRPr="004B2BB8" w:rsidRDefault="008B1370" w:rsidP="008B1370">
      <w:pPr>
        <w:ind w:firstLine="720"/>
        <w:jc w:val="both"/>
        <w:rPr>
          <w:sz w:val="24"/>
          <w:szCs w:val="24"/>
        </w:rPr>
      </w:pPr>
      <w:r w:rsidRPr="004B2BB8">
        <w:rPr>
          <w:sz w:val="24"/>
          <w:szCs w:val="24"/>
        </w:rPr>
        <w:t>5) входящие номера, под которыми зарегистрированы в системе делопроизводства заявления;</w:t>
      </w:r>
    </w:p>
    <w:p w:rsidR="008B1370" w:rsidRPr="004B2BB8" w:rsidRDefault="008B1370" w:rsidP="008B1370">
      <w:pPr>
        <w:ind w:firstLine="720"/>
        <w:jc w:val="both"/>
        <w:rPr>
          <w:sz w:val="24"/>
          <w:szCs w:val="24"/>
        </w:rPr>
      </w:pPr>
      <w:r w:rsidRPr="004B2BB8">
        <w:rPr>
          <w:sz w:val="24"/>
          <w:szCs w:val="24"/>
        </w:rPr>
        <w:t>6) необходимость предоставления дополнительных документов и сведений;</w:t>
      </w:r>
    </w:p>
    <w:p w:rsidR="008B1370" w:rsidRPr="004B2BB8" w:rsidRDefault="008B1370" w:rsidP="008B1370">
      <w:pPr>
        <w:ind w:firstLine="720"/>
        <w:jc w:val="both"/>
        <w:rPr>
          <w:sz w:val="24"/>
          <w:szCs w:val="24"/>
        </w:rPr>
      </w:pPr>
      <w:r w:rsidRPr="004B2BB8">
        <w:rPr>
          <w:sz w:val="24"/>
          <w:szCs w:val="24"/>
        </w:rPr>
        <w:t>7) порядок внесудебного обжалования действий (бездействия) и решений администрации Сосновоборского городского округа, должностных лиц, муниципальных служащих, осуществляемых и принимаемых при предоставлении муниципальной услуги.</w:t>
      </w:r>
    </w:p>
    <w:p w:rsidR="008B1370" w:rsidRPr="004B2BB8" w:rsidRDefault="008B1370" w:rsidP="008B1370">
      <w:pPr>
        <w:jc w:val="both"/>
        <w:rPr>
          <w:sz w:val="24"/>
          <w:szCs w:val="24"/>
        </w:rPr>
      </w:pPr>
      <w:r w:rsidRPr="004B2BB8">
        <w:rPr>
          <w:sz w:val="24"/>
          <w:szCs w:val="24"/>
        </w:rPr>
        <w:tab/>
        <w:t>Информирование по иным вопросам осуществляется только на основании письменного обращения.</w:t>
      </w:r>
    </w:p>
    <w:p w:rsidR="008B1370" w:rsidRPr="004B2BB8" w:rsidRDefault="008B1370" w:rsidP="008B1370">
      <w:pPr>
        <w:jc w:val="both"/>
        <w:rPr>
          <w:sz w:val="24"/>
          <w:szCs w:val="24"/>
        </w:rPr>
      </w:pPr>
      <w:r w:rsidRPr="004B2BB8">
        <w:rPr>
          <w:sz w:val="24"/>
          <w:szCs w:val="24"/>
        </w:rPr>
        <w:tab/>
        <w:t>При ответе на телефонные звонки специалист должен назвать фамилию, имя, отчество, занимаемую должность и предложить позвонившему лицу представиться и изложить суть вопроса.</w:t>
      </w:r>
    </w:p>
    <w:p w:rsidR="008B1370" w:rsidRPr="004B2BB8" w:rsidRDefault="008B1370" w:rsidP="008B1370">
      <w:pPr>
        <w:jc w:val="both"/>
        <w:rPr>
          <w:sz w:val="24"/>
          <w:szCs w:val="24"/>
        </w:rPr>
      </w:pPr>
      <w:r w:rsidRPr="004B2BB8">
        <w:rPr>
          <w:sz w:val="24"/>
          <w:szCs w:val="24"/>
        </w:rPr>
        <w:tab/>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B1370" w:rsidRPr="004B2BB8" w:rsidRDefault="008B1370" w:rsidP="008B1370">
      <w:pPr>
        <w:jc w:val="both"/>
        <w:rPr>
          <w:sz w:val="24"/>
          <w:szCs w:val="24"/>
        </w:rPr>
      </w:pPr>
      <w:r w:rsidRPr="004B2BB8">
        <w:rPr>
          <w:sz w:val="24"/>
          <w:szCs w:val="24"/>
        </w:rPr>
        <w:tab/>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B1370" w:rsidRPr="004B2BB8" w:rsidRDefault="008B1370" w:rsidP="008B1370">
      <w:pPr>
        <w:jc w:val="both"/>
        <w:rPr>
          <w:sz w:val="24"/>
          <w:szCs w:val="24"/>
        </w:rPr>
      </w:pPr>
      <w:r w:rsidRPr="004B2BB8">
        <w:rPr>
          <w:sz w:val="24"/>
          <w:szCs w:val="24"/>
        </w:rPr>
        <w:tab/>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w:t>
      </w:r>
    </w:p>
    <w:p w:rsidR="008B1370" w:rsidRPr="004B2BB8" w:rsidRDefault="008B1370" w:rsidP="008B1370">
      <w:pPr>
        <w:jc w:val="both"/>
        <w:rPr>
          <w:sz w:val="24"/>
          <w:szCs w:val="24"/>
        </w:rPr>
      </w:pPr>
      <w:r w:rsidRPr="004B2BB8">
        <w:rPr>
          <w:sz w:val="24"/>
          <w:szCs w:val="24"/>
        </w:rPr>
        <w:tab/>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roofErr w:type="gramStart"/>
      <w:r w:rsidRPr="004B2BB8">
        <w:rPr>
          <w:sz w:val="24"/>
          <w:szCs w:val="24"/>
        </w:rPr>
        <w:t>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roofErr w:type="gramEnd"/>
    </w:p>
    <w:p w:rsidR="008B1370" w:rsidRPr="004B2BB8" w:rsidRDefault="008B1370" w:rsidP="008B1370">
      <w:pPr>
        <w:jc w:val="both"/>
        <w:rPr>
          <w:sz w:val="24"/>
          <w:szCs w:val="24"/>
        </w:rPr>
      </w:pPr>
      <w:r w:rsidRPr="004B2BB8">
        <w:rPr>
          <w:sz w:val="24"/>
          <w:szCs w:val="24"/>
        </w:rPr>
        <w:tab/>
        <w:t>Время телефонного разговора не должно превышать 10 минут.</w:t>
      </w:r>
    </w:p>
    <w:p w:rsidR="008B1370" w:rsidRPr="004B2BB8" w:rsidRDefault="008B1370" w:rsidP="008B1370">
      <w:pPr>
        <w:jc w:val="both"/>
        <w:rPr>
          <w:sz w:val="24"/>
          <w:szCs w:val="24"/>
        </w:rPr>
      </w:pPr>
      <w:r w:rsidRPr="004B2BB8">
        <w:rPr>
          <w:sz w:val="24"/>
          <w:szCs w:val="24"/>
        </w:rPr>
        <w:tab/>
        <w:t>2.13.4. индивидуальное письменное информирование о порядке предоставления муниципальной услуги при письменном обращении заявителя в администрацию Сосновоборского городского округа осуществляется путем направления ответов почтовым отправлением, а также электронной почтой.</w:t>
      </w:r>
    </w:p>
    <w:p w:rsidR="008B1370" w:rsidRPr="004B2BB8" w:rsidRDefault="008B1370" w:rsidP="008B1370">
      <w:pPr>
        <w:jc w:val="both"/>
        <w:rPr>
          <w:sz w:val="24"/>
          <w:szCs w:val="24"/>
        </w:rPr>
      </w:pPr>
      <w:r w:rsidRPr="004B2BB8">
        <w:rPr>
          <w:sz w:val="24"/>
          <w:szCs w:val="24"/>
        </w:rPr>
        <w:tab/>
        <w:t>При индивидуальном письменном информировании ответ направляется заявителю в течение 30 дней со дня регистрации обращения.</w:t>
      </w:r>
    </w:p>
    <w:p w:rsidR="008B1370" w:rsidRPr="004B2BB8" w:rsidRDefault="008B1370" w:rsidP="008B1370">
      <w:pPr>
        <w:jc w:val="both"/>
        <w:rPr>
          <w:sz w:val="24"/>
          <w:szCs w:val="24"/>
        </w:rPr>
      </w:pPr>
      <w:r w:rsidRPr="004B2BB8">
        <w:rPr>
          <w:sz w:val="24"/>
          <w:szCs w:val="24"/>
        </w:rPr>
        <w:tab/>
        <w:t xml:space="preserve">2.13.5. Публичное информирование о порядке предоставления муниципальной услуги осуществляется посредством размещения соответствующей информации в </w:t>
      </w:r>
      <w:r w:rsidRPr="004B2BB8">
        <w:rPr>
          <w:sz w:val="24"/>
          <w:szCs w:val="24"/>
        </w:rPr>
        <w:lastRenderedPageBreak/>
        <w:t xml:space="preserve">средствах массовой информации, на официальном сайте администрации Сосновоборского городского округа, а также на информационных стендах в местах предоставления услуги. </w:t>
      </w:r>
    </w:p>
    <w:p w:rsidR="008B1370" w:rsidRPr="004B2BB8" w:rsidRDefault="008B1370" w:rsidP="008B1370">
      <w:pPr>
        <w:spacing w:before="120"/>
        <w:jc w:val="center"/>
        <w:rPr>
          <w:b/>
          <w:sz w:val="24"/>
          <w:szCs w:val="24"/>
        </w:rPr>
      </w:pPr>
      <w:r w:rsidRPr="004B2BB8">
        <w:rPr>
          <w:b/>
          <w:sz w:val="24"/>
          <w:szCs w:val="24"/>
        </w:rPr>
        <w:t xml:space="preserve">Раздел </w:t>
      </w:r>
      <w:r w:rsidRPr="004B2BB8">
        <w:rPr>
          <w:b/>
          <w:sz w:val="24"/>
          <w:szCs w:val="24"/>
          <w:lang w:val="en-US"/>
        </w:rPr>
        <w:t>III</w:t>
      </w:r>
    </w:p>
    <w:p w:rsidR="008B1370" w:rsidRPr="004B2BB8" w:rsidRDefault="008B1370" w:rsidP="008B1370">
      <w:pPr>
        <w:jc w:val="both"/>
        <w:rPr>
          <w:b/>
          <w:sz w:val="24"/>
          <w:szCs w:val="24"/>
        </w:rPr>
      </w:pPr>
      <w:r w:rsidRPr="004B2BB8">
        <w:rPr>
          <w:b/>
          <w:sz w:val="24"/>
          <w:szCs w:val="24"/>
        </w:rPr>
        <w:t>3. Состав, последовательность и сроки выполнения административных процедур (действий), требования к порядку их выполнения</w:t>
      </w:r>
    </w:p>
    <w:p w:rsidR="008B1370" w:rsidRPr="004B2BB8" w:rsidRDefault="008B1370" w:rsidP="008B1370">
      <w:pPr>
        <w:jc w:val="both"/>
        <w:rPr>
          <w:sz w:val="24"/>
          <w:szCs w:val="24"/>
        </w:rPr>
      </w:pPr>
      <w:r w:rsidRPr="004B2BB8">
        <w:rPr>
          <w:sz w:val="24"/>
          <w:szCs w:val="24"/>
        </w:rPr>
        <w:tab/>
      </w:r>
      <w:r w:rsidRPr="004B2BB8">
        <w:rPr>
          <w:b/>
          <w:sz w:val="24"/>
          <w:szCs w:val="24"/>
        </w:rPr>
        <w:t>3.1.</w:t>
      </w:r>
      <w:r w:rsidRPr="004B2BB8">
        <w:rPr>
          <w:sz w:val="24"/>
          <w:szCs w:val="24"/>
        </w:rPr>
        <w:t xml:space="preserve"> Муниципальная услуга предоставляется путем выполнения административных процедур (действий).</w:t>
      </w:r>
    </w:p>
    <w:p w:rsidR="008B1370" w:rsidRPr="004B2BB8" w:rsidRDefault="008B1370" w:rsidP="008B1370">
      <w:pPr>
        <w:ind w:firstLine="360"/>
        <w:jc w:val="both"/>
        <w:rPr>
          <w:sz w:val="24"/>
          <w:szCs w:val="24"/>
        </w:rPr>
      </w:pPr>
      <w:r w:rsidRPr="004B2BB8">
        <w:rPr>
          <w:sz w:val="24"/>
          <w:szCs w:val="24"/>
        </w:rPr>
        <w:t>В состав административных процедур входит:</w:t>
      </w:r>
    </w:p>
    <w:p w:rsidR="008B1370" w:rsidRPr="004B2BB8" w:rsidRDefault="008B1370" w:rsidP="008B1370">
      <w:pPr>
        <w:numPr>
          <w:ilvl w:val="0"/>
          <w:numId w:val="14"/>
        </w:numPr>
        <w:jc w:val="both"/>
        <w:rPr>
          <w:b/>
          <w:sz w:val="24"/>
          <w:szCs w:val="24"/>
        </w:rPr>
      </w:pPr>
      <w:r w:rsidRPr="004B2BB8">
        <w:rPr>
          <w:sz w:val="24"/>
          <w:szCs w:val="24"/>
        </w:rPr>
        <w:t>прием заявления и прилагаемых к нему документов</w:t>
      </w:r>
    </w:p>
    <w:p w:rsidR="008B1370" w:rsidRPr="004B2BB8" w:rsidRDefault="008B1370" w:rsidP="008B1370">
      <w:pPr>
        <w:numPr>
          <w:ilvl w:val="0"/>
          <w:numId w:val="14"/>
        </w:numPr>
        <w:jc w:val="both"/>
        <w:rPr>
          <w:b/>
          <w:sz w:val="24"/>
          <w:szCs w:val="24"/>
        </w:rPr>
      </w:pPr>
      <w:r w:rsidRPr="004B2BB8">
        <w:rPr>
          <w:sz w:val="24"/>
          <w:szCs w:val="24"/>
        </w:rPr>
        <w:t xml:space="preserve">рассмотрение заявления и прилагаемых к нему документов специалистами отдела ВБиДХ, </w:t>
      </w:r>
    </w:p>
    <w:p w:rsidR="008B1370" w:rsidRPr="004B2BB8" w:rsidRDefault="008B1370" w:rsidP="008B1370">
      <w:pPr>
        <w:jc w:val="both"/>
        <w:rPr>
          <w:sz w:val="24"/>
          <w:szCs w:val="24"/>
        </w:rPr>
      </w:pPr>
      <w:r w:rsidRPr="004B2BB8">
        <w:rPr>
          <w:sz w:val="24"/>
          <w:szCs w:val="24"/>
        </w:rPr>
        <w:t>принятие решения о предоставлении или отказе в предоставлении муниципальной услуги.</w:t>
      </w:r>
    </w:p>
    <w:p w:rsidR="008B1370" w:rsidRPr="004B2BB8" w:rsidRDefault="008B1370" w:rsidP="008B1370">
      <w:pPr>
        <w:numPr>
          <w:ilvl w:val="0"/>
          <w:numId w:val="14"/>
        </w:numPr>
        <w:jc w:val="both"/>
        <w:rPr>
          <w:sz w:val="24"/>
          <w:szCs w:val="24"/>
        </w:rPr>
      </w:pPr>
      <w:r w:rsidRPr="004B2BB8">
        <w:rPr>
          <w:sz w:val="24"/>
          <w:szCs w:val="24"/>
        </w:rPr>
        <w:t>выдача разрешения или уведомления заявителю.</w:t>
      </w:r>
    </w:p>
    <w:p w:rsidR="008B1370" w:rsidRPr="004B2BB8" w:rsidRDefault="008B1370" w:rsidP="008B1370">
      <w:pPr>
        <w:spacing w:before="60"/>
        <w:ind w:left="720"/>
        <w:jc w:val="both"/>
        <w:rPr>
          <w:b/>
          <w:sz w:val="24"/>
          <w:szCs w:val="24"/>
        </w:rPr>
      </w:pPr>
      <w:r w:rsidRPr="004B2BB8">
        <w:rPr>
          <w:b/>
          <w:sz w:val="24"/>
          <w:szCs w:val="24"/>
        </w:rPr>
        <w:t>3.2. Прием заявления и прилагаемых к нему документов</w:t>
      </w:r>
    </w:p>
    <w:p w:rsidR="008B1370" w:rsidRPr="004B2BB8" w:rsidRDefault="008B1370" w:rsidP="008B1370">
      <w:pPr>
        <w:jc w:val="both"/>
        <w:rPr>
          <w:sz w:val="24"/>
          <w:szCs w:val="24"/>
        </w:rPr>
      </w:pPr>
      <w:r w:rsidRPr="004B2BB8">
        <w:rPr>
          <w:sz w:val="24"/>
          <w:szCs w:val="24"/>
        </w:rPr>
        <w:tab/>
        <w:t>3.2.1. Основанием для начала административной процедуры является обращение в администрацию Сосновоборского городского округа заявителя с заявлением и приложенными к нему, указанных в пункте 6.2. настоящего Административного регламента документов на получение разрешения для перевозки крупногабаритного и (или) тяжеловесного груза.</w:t>
      </w:r>
    </w:p>
    <w:p w:rsidR="008B1370" w:rsidRPr="004B2BB8" w:rsidRDefault="008B1370" w:rsidP="008B1370">
      <w:pPr>
        <w:jc w:val="both"/>
        <w:rPr>
          <w:sz w:val="24"/>
          <w:szCs w:val="24"/>
        </w:rPr>
      </w:pPr>
      <w:r w:rsidRPr="004B2BB8">
        <w:rPr>
          <w:sz w:val="24"/>
          <w:szCs w:val="24"/>
        </w:rPr>
        <w:tab/>
        <w:t>При приеме заявления и прилагаемых к нему документов специалист отдела ВБиДХ комитета по управлению ЖКХ администрации, ответственный за прием документов:</w:t>
      </w:r>
    </w:p>
    <w:p w:rsidR="008B1370" w:rsidRPr="004B2BB8" w:rsidRDefault="008B1370" w:rsidP="008B1370">
      <w:pPr>
        <w:jc w:val="both"/>
        <w:rPr>
          <w:sz w:val="24"/>
          <w:szCs w:val="24"/>
        </w:rPr>
      </w:pPr>
      <w:r w:rsidRPr="004B2BB8">
        <w:rPr>
          <w:sz w:val="24"/>
          <w:szCs w:val="24"/>
        </w:rPr>
        <w:tab/>
        <w:t>1) 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w:t>
      </w:r>
    </w:p>
    <w:p w:rsidR="008B1370" w:rsidRPr="004B2BB8" w:rsidRDefault="008B1370" w:rsidP="008B1370">
      <w:pPr>
        <w:jc w:val="both"/>
        <w:rPr>
          <w:sz w:val="24"/>
          <w:szCs w:val="24"/>
        </w:rPr>
      </w:pPr>
      <w:r w:rsidRPr="004B2BB8">
        <w:rPr>
          <w:sz w:val="24"/>
          <w:szCs w:val="24"/>
        </w:rPr>
        <w:tab/>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1370" w:rsidRPr="004B2BB8" w:rsidRDefault="008B1370" w:rsidP="008B1370">
      <w:pPr>
        <w:jc w:val="both"/>
        <w:rPr>
          <w:sz w:val="24"/>
          <w:szCs w:val="24"/>
        </w:rPr>
      </w:pPr>
      <w:r w:rsidRPr="004B2BB8">
        <w:rPr>
          <w:sz w:val="24"/>
          <w:szCs w:val="24"/>
        </w:rPr>
        <w:tab/>
        <w:t>3) проверяет соответствие представленных документов установленным требованиям, удостоверяясь, что:</w:t>
      </w:r>
    </w:p>
    <w:p w:rsidR="008B1370" w:rsidRPr="004B2BB8" w:rsidRDefault="008B1370" w:rsidP="008B1370">
      <w:pPr>
        <w:jc w:val="both"/>
        <w:rPr>
          <w:sz w:val="24"/>
          <w:szCs w:val="24"/>
        </w:rPr>
      </w:pPr>
      <w:r w:rsidRPr="004B2BB8">
        <w:rPr>
          <w:sz w:val="24"/>
          <w:szCs w:val="24"/>
        </w:rPr>
        <w:tab/>
        <w:t>4) тексты документов написаны разборчиво;</w:t>
      </w:r>
    </w:p>
    <w:p w:rsidR="008B1370" w:rsidRPr="004B2BB8" w:rsidRDefault="008B1370" w:rsidP="008B1370">
      <w:pPr>
        <w:jc w:val="both"/>
        <w:rPr>
          <w:sz w:val="24"/>
          <w:szCs w:val="24"/>
        </w:rPr>
      </w:pPr>
      <w:r w:rsidRPr="004B2BB8">
        <w:rPr>
          <w:sz w:val="24"/>
          <w:szCs w:val="24"/>
        </w:rPr>
        <w:tab/>
        <w:t>5) в документах нет подчисток, приписок, зачеркнутых слов и иных не оговоренных в них исправлений;</w:t>
      </w:r>
    </w:p>
    <w:p w:rsidR="008B1370" w:rsidRPr="004B2BB8" w:rsidRDefault="008B1370" w:rsidP="008B1370">
      <w:pPr>
        <w:jc w:val="both"/>
        <w:rPr>
          <w:sz w:val="24"/>
          <w:szCs w:val="24"/>
        </w:rPr>
      </w:pPr>
      <w:r w:rsidRPr="004B2BB8">
        <w:rPr>
          <w:sz w:val="24"/>
          <w:szCs w:val="24"/>
        </w:rPr>
        <w:tab/>
        <w:t>6) документы не исполнены карандашом;</w:t>
      </w:r>
    </w:p>
    <w:p w:rsidR="008B1370" w:rsidRPr="004B2BB8" w:rsidRDefault="008B1370" w:rsidP="008B1370">
      <w:pPr>
        <w:jc w:val="both"/>
        <w:rPr>
          <w:sz w:val="24"/>
          <w:szCs w:val="24"/>
        </w:rPr>
      </w:pPr>
      <w:r w:rsidRPr="004B2BB8">
        <w:rPr>
          <w:sz w:val="24"/>
          <w:szCs w:val="24"/>
        </w:rPr>
        <w:tab/>
        <w:t>документы не имеют серьезных повреждений, наличие которых не позволяет однозначно истолковать их содержание;</w:t>
      </w:r>
    </w:p>
    <w:p w:rsidR="008B1370" w:rsidRPr="004B2BB8" w:rsidRDefault="008B1370" w:rsidP="008B1370">
      <w:pPr>
        <w:jc w:val="both"/>
        <w:rPr>
          <w:sz w:val="24"/>
          <w:szCs w:val="24"/>
        </w:rPr>
      </w:pPr>
      <w:r w:rsidRPr="004B2BB8">
        <w:rPr>
          <w:sz w:val="24"/>
          <w:szCs w:val="24"/>
        </w:rPr>
        <w:tab/>
        <w:t>срок действия документов не истек;</w:t>
      </w:r>
    </w:p>
    <w:p w:rsidR="008B1370" w:rsidRPr="004B2BB8" w:rsidRDefault="008B1370" w:rsidP="008B1370">
      <w:pPr>
        <w:jc w:val="both"/>
        <w:rPr>
          <w:sz w:val="24"/>
          <w:szCs w:val="24"/>
        </w:rPr>
      </w:pPr>
      <w:r w:rsidRPr="004B2BB8">
        <w:rPr>
          <w:sz w:val="24"/>
          <w:szCs w:val="24"/>
        </w:rPr>
        <w:tab/>
        <w:t>документы содержат информацию, необходимую для предоставления муниципальной услуги, указанной в заявлении;</w:t>
      </w:r>
    </w:p>
    <w:p w:rsidR="008B1370" w:rsidRPr="004B2BB8" w:rsidRDefault="008B1370" w:rsidP="008B1370">
      <w:pPr>
        <w:jc w:val="both"/>
        <w:rPr>
          <w:sz w:val="24"/>
          <w:szCs w:val="24"/>
        </w:rPr>
      </w:pPr>
      <w:r w:rsidRPr="004B2BB8">
        <w:rPr>
          <w:sz w:val="24"/>
          <w:szCs w:val="24"/>
        </w:rPr>
        <w:tab/>
        <w:t>документы представлены в полном объеме;</w:t>
      </w:r>
    </w:p>
    <w:p w:rsidR="008B1370" w:rsidRPr="004B2BB8" w:rsidRDefault="008B1370" w:rsidP="008B1370">
      <w:pPr>
        <w:jc w:val="both"/>
        <w:rPr>
          <w:sz w:val="24"/>
          <w:szCs w:val="24"/>
        </w:rPr>
      </w:pPr>
      <w:r w:rsidRPr="004B2BB8">
        <w:rPr>
          <w:sz w:val="24"/>
          <w:szCs w:val="24"/>
        </w:rPr>
        <w:tab/>
        <w:t>сличает представленные экземпляры оригиналов копиям документов.</w:t>
      </w:r>
    </w:p>
    <w:p w:rsidR="008B1370" w:rsidRPr="004B2BB8" w:rsidRDefault="008B1370" w:rsidP="008B1370">
      <w:pPr>
        <w:jc w:val="both"/>
        <w:rPr>
          <w:sz w:val="24"/>
          <w:szCs w:val="24"/>
        </w:rPr>
      </w:pPr>
      <w:r w:rsidRPr="004B2BB8">
        <w:rPr>
          <w:sz w:val="24"/>
          <w:szCs w:val="24"/>
        </w:rPr>
        <w:tab/>
        <w:t>3.2.2.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отдела ВБиДХ,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8B1370" w:rsidRPr="004B2BB8" w:rsidRDefault="008B1370" w:rsidP="008B1370">
      <w:pPr>
        <w:jc w:val="both"/>
        <w:rPr>
          <w:sz w:val="24"/>
          <w:szCs w:val="24"/>
        </w:rPr>
      </w:pPr>
      <w:r w:rsidRPr="004B2BB8">
        <w:rPr>
          <w:sz w:val="24"/>
          <w:szCs w:val="24"/>
        </w:rPr>
        <w:tab/>
        <w:t>3.2.3. При надлежащем оформлении заявления и приложенных к нему документов и отсутствии оснований для отказа в приеме документов специалист отдела ВБиДХ, ответственный за прием документов регистрирует заявление в специальном журнале.</w:t>
      </w:r>
    </w:p>
    <w:p w:rsidR="008B1370" w:rsidRPr="004B2BB8" w:rsidRDefault="008B1370" w:rsidP="008B1370">
      <w:pPr>
        <w:jc w:val="both"/>
        <w:rPr>
          <w:sz w:val="24"/>
          <w:szCs w:val="24"/>
        </w:rPr>
      </w:pPr>
      <w:r w:rsidRPr="004B2BB8">
        <w:rPr>
          <w:sz w:val="24"/>
          <w:szCs w:val="24"/>
        </w:rPr>
        <w:tab/>
        <w:t xml:space="preserve">По желанию заявителя заявление может быть представлено в двух экземплярах, один из которых при личном обращении с заявлением возвращается заявителю с отметкой специалиста отдела ВБиДХ о приеме заявления. </w:t>
      </w:r>
    </w:p>
    <w:p w:rsidR="008B1370" w:rsidRPr="004B2BB8" w:rsidRDefault="008B1370" w:rsidP="008B1370">
      <w:pPr>
        <w:jc w:val="both"/>
        <w:rPr>
          <w:sz w:val="24"/>
          <w:szCs w:val="24"/>
        </w:rPr>
      </w:pPr>
      <w:r w:rsidRPr="004B2BB8">
        <w:rPr>
          <w:sz w:val="24"/>
          <w:szCs w:val="24"/>
        </w:rPr>
        <w:lastRenderedPageBreak/>
        <w:tab/>
      </w:r>
      <w:r w:rsidRPr="004B2BB8">
        <w:rPr>
          <w:b/>
          <w:sz w:val="24"/>
          <w:szCs w:val="24"/>
        </w:rPr>
        <w:tab/>
      </w:r>
      <w:r w:rsidRPr="004B2BB8">
        <w:rPr>
          <w:sz w:val="24"/>
          <w:szCs w:val="24"/>
        </w:rPr>
        <w:t>Результатом административной процедуры является принятие от заявителя заявления и прилагаемых к нему документов.</w:t>
      </w:r>
    </w:p>
    <w:p w:rsidR="008B1370" w:rsidRPr="004B2BB8" w:rsidRDefault="008B1370" w:rsidP="008B1370">
      <w:pPr>
        <w:jc w:val="both"/>
        <w:rPr>
          <w:sz w:val="24"/>
          <w:szCs w:val="24"/>
        </w:rPr>
      </w:pPr>
      <w:r w:rsidRPr="004B2BB8">
        <w:rPr>
          <w:color w:val="FF6600"/>
          <w:sz w:val="24"/>
          <w:szCs w:val="24"/>
        </w:rPr>
        <w:tab/>
      </w:r>
      <w:r w:rsidRPr="004B2BB8">
        <w:rPr>
          <w:b/>
          <w:sz w:val="24"/>
          <w:szCs w:val="24"/>
        </w:rPr>
        <w:t xml:space="preserve">3.3. </w:t>
      </w:r>
      <w:r w:rsidRPr="004B2BB8">
        <w:rPr>
          <w:sz w:val="24"/>
          <w:szCs w:val="24"/>
        </w:rPr>
        <w:t xml:space="preserve">Рассмотрение заявления и прилагаемых к нему документов, принятие решения о предоставлении или об отказе в предоставлении муниципальной услуги </w:t>
      </w:r>
    </w:p>
    <w:p w:rsidR="008B1370" w:rsidRPr="004B2BB8" w:rsidRDefault="008B1370" w:rsidP="008B1370">
      <w:pPr>
        <w:ind w:left="360"/>
        <w:jc w:val="both"/>
        <w:rPr>
          <w:sz w:val="24"/>
          <w:szCs w:val="24"/>
        </w:rPr>
      </w:pPr>
      <w:r w:rsidRPr="004B2BB8">
        <w:rPr>
          <w:sz w:val="24"/>
          <w:szCs w:val="24"/>
        </w:rPr>
        <w:tab/>
        <w:t>3.3.1. Основанием для начала административной процедуры является принятие специалистом отдела ВБиДХ заявления и прилагаемых к нему документов.</w:t>
      </w:r>
    </w:p>
    <w:p w:rsidR="008B1370" w:rsidRPr="004B2BB8" w:rsidRDefault="008B1370" w:rsidP="008B1370">
      <w:pPr>
        <w:ind w:left="360"/>
        <w:jc w:val="both"/>
        <w:rPr>
          <w:sz w:val="24"/>
          <w:szCs w:val="24"/>
        </w:rPr>
      </w:pPr>
      <w:r w:rsidRPr="004B2BB8">
        <w:rPr>
          <w:sz w:val="24"/>
          <w:szCs w:val="24"/>
        </w:rPr>
        <w:tab/>
        <w:t xml:space="preserve">Специалист отдела ВБиДХ, со дня получения документов, необходимых для предоставления муниципальной услуги проверяет правильность заполнения заявления, осуществляет проверку документов, выявляет наличие оснований для предоставления муниципальной услуги или отказа в предоставлении муниципальной услуги. В </w:t>
      </w:r>
      <w:proofErr w:type="gramStart"/>
      <w:r w:rsidRPr="004B2BB8">
        <w:rPr>
          <w:sz w:val="24"/>
          <w:szCs w:val="24"/>
        </w:rPr>
        <w:t>случае</w:t>
      </w:r>
      <w:proofErr w:type="gramEnd"/>
      <w:r w:rsidRPr="004B2BB8">
        <w:rPr>
          <w:sz w:val="24"/>
          <w:szCs w:val="24"/>
        </w:rPr>
        <w:t xml:space="preserve"> наличия оснований для предоставления муниципальной услуги регистрирует заявление в журнале регистрации заявлений и выдачи специальных разрешений.</w:t>
      </w:r>
    </w:p>
    <w:p w:rsidR="008B1370" w:rsidRPr="004B2BB8" w:rsidRDefault="008B1370" w:rsidP="008B1370">
      <w:pPr>
        <w:ind w:left="360"/>
        <w:jc w:val="both"/>
        <w:rPr>
          <w:sz w:val="24"/>
          <w:szCs w:val="24"/>
        </w:rPr>
      </w:pPr>
      <w:r w:rsidRPr="004B2BB8">
        <w:rPr>
          <w:sz w:val="24"/>
          <w:szCs w:val="24"/>
        </w:rPr>
        <w:t xml:space="preserve">3.3.2. </w:t>
      </w:r>
      <w:proofErr w:type="gramStart"/>
      <w:r w:rsidRPr="004B2BB8">
        <w:rPr>
          <w:sz w:val="24"/>
          <w:szCs w:val="24"/>
        </w:rPr>
        <w:t>В случае выявления неполноты сведений, указанных в заявлении, и (или) представления неполного комплекта документов специалист отдела ВБиДХ, ответственный за предоставление муниципальной услуги приостанавливает предоставление муниципальной услуги и письменно уведомляет заявителя о необходимости представления недостающих документов и дополнения недостающих сведений в установленные сроки.</w:t>
      </w:r>
      <w:proofErr w:type="gramEnd"/>
      <w:r w:rsidRPr="004B2BB8">
        <w:rPr>
          <w:sz w:val="24"/>
          <w:szCs w:val="24"/>
        </w:rPr>
        <w:t xml:space="preserve"> Уведомление о приостановлении предоставления муниципальной услуги и необходимости представления недостающих документов (дополнения недостающих сведений) подписывает заместитель главы администрации.</w:t>
      </w:r>
    </w:p>
    <w:p w:rsidR="008B1370" w:rsidRPr="004B2BB8" w:rsidRDefault="008B1370" w:rsidP="008B1370">
      <w:pPr>
        <w:ind w:left="360"/>
        <w:jc w:val="both"/>
        <w:rPr>
          <w:sz w:val="24"/>
          <w:szCs w:val="24"/>
        </w:rPr>
      </w:pPr>
      <w:r w:rsidRPr="004B2BB8">
        <w:rPr>
          <w:sz w:val="24"/>
          <w:szCs w:val="24"/>
        </w:rPr>
        <w:tab/>
        <w:t>Подписанное уведомление регистрируется и выдается (направляется) заявителю.</w:t>
      </w:r>
    </w:p>
    <w:p w:rsidR="008B1370" w:rsidRPr="004B2BB8" w:rsidRDefault="008B1370" w:rsidP="008B1370">
      <w:pPr>
        <w:ind w:left="360"/>
        <w:jc w:val="both"/>
        <w:rPr>
          <w:sz w:val="24"/>
          <w:szCs w:val="24"/>
        </w:rPr>
      </w:pPr>
      <w:r w:rsidRPr="004B2BB8">
        <w:rPr>
          <w:sz w:val="24"/>
          <w:szCs w:val="24"/>
        </w:rPr>
        <w:tab/>
        <w:t>3.3.3. Уведомление должно содержать основания отказа, дату принятия решения об отказе, а также порядок обжалования отказа в предоставлении муниципальной услуги.</w:t>
      </w:r>
    </w:p>
    <w:p w:rsidR="008B1370" w:rsidRPr="004B2BB8" w:rsidRDefault="008B1370" w:rsidP="008B1370">
      <w:pPr>
        <w:ind w:left="360"/>
        <w:jc w:val="both"/>
        <w:rPr>
          <w:sz w:val="24"/>
          <w:szCs w:val="24"/>
        </w:rPr>
      </w:pPr>
      <w:r w:rsidRPr="004B2BB8">
        <w:rPr>
          <w:sz w:val="24"/>
          <w:szCs w:val="24"/>
        </w:rPr>
        <w:tab/>
        <w:t>3.3.4. Результатом административной процедуры является передача разрешения или уведомления заявителю.</w:t>
      </w:r>
    </w:p>
    <w:p w:rsidR="008B1370" w:rsidRPr="004B2BB8" w:rsidRDefault="008B1370" w:rsidP="008B1370">
      <w:pPr>
        <w:ind w:left="360"/>
        <w:jc w:val="both"/>
        <w:rPr>
          <w:sz w:val="24"/>
          <w:szCs w:val="24"/>
        </w:rPr>
      </w:pPr>
      <w:r w:rsidRPr="004B2BB8">
        <w:rPr>
          <w:sz w:val="24"/>
          <w:szCs w:val="24"/>
        </w:rPr>
        <w:tab/>
      </w:r>
      <w:r w:rsidRPr="004B2BB8">
        <w:rPr>
          <w:b/>
          <w:sz w:val="24"/>
          <w:szCs w:val="24"/>
        </w:rPr>
        <w:t>3.4.</w:t>
      </w:r>
      <w:r w:rsidRPr="004B2BB8">
        <w:rPr>
          <w:sz w:val="24"/>
          <w:szCs w:val="24"/>
        </w:rPr>
        <w:t>Выдача разрешения либо решения об отказе в выдаче разрешения</w:t>
      </w:r>
    </w:p>
    <w:p w:rsidR="008B1370" w:rsidRPr="004B2BB8" w:rsidRDefault="008B1370" w:rsidP="008B1370">
      <w:pPr>
        <w:ind w:left="360"/>
        <w:jc w:val="both"/>
        <w:rPr>
          <w:sz w:val="24"/>
          <w:szCs w:val="24"/>
        </w:rPr>
      </w:pPr>
      <w:r w:rsidRPr="004B2BB8">
        <w:rPr>
          <w:sz w:val="24"/>
          <w:szCs w:val="24"/>
        </w:rPr>
        <w:tab/>
        <w:t xml:space="preserve">Разрешение либо решение об отказе в выдаче разрешения выдается заявителю в течение двух рабочих дней со дня его оформления. </w:t>
      </w:r>
    </w:p>
    <w:p w:rsidR="008B1370" w:rsidRPr="004B2BB8" w:rsidRDefault="008B1370" w:rsidP="008B1370">
      <w:pPr>
        <w:ind w:left="360"/>
        <w:jc w:val="both"/>
        <w:rPr>
          <w:sz w:val="24"/>
          <w:szCs w:val="24"/>
        </w:rPr>
      </w:pPr>
      <w:r w:rsidRPr="004B2BB8">
        <w:rPr>
          <w:sz w:val="24"/>
          <w:szCs w:val="24"/>
        </w:rPr>
        <w:tab/>
        <w:t>При выдаче разрешения либо мотивированного отказа специалист отдела ВБиДХ:</w:t>
      </w:r>
    </w:p>
    <w:p w:rsidR="008B1370" w:rsidRPr="004B2BB8" w:rsidRDefault="008B1370" w:rsidP="008B1370">
      <w:pPr>
        <w:ind w:left="360"/>
        <w:jc w:val="both"/>
        <w:rPr>
          <w:sz w:val="24"/>
          <w:szCs w:val="24"/>
        </w:rPr>
      </w:pPr>
      <w:r w:rsidRPr="004B2BB8">
        <w:rPr>
          <w:sz w:val="24"/>
          <w:szCs w:val="24"/>
        </w:rPr>
        <w:tab/>
        <w:t>1) проверяет документ, удостоверяющий личность получателя, его полномочия;</w:t>
      </w:r>
    </w:p>
    <w:p w:rsidR="008B1370" w:rsidRPr="004B2BB8" w:rsidRDefault="008B1370" w:rsidP="008B1370">
      <w:pPr>
        <w:ind w:left="360"/>
        <w:jc w:val="both"/>
        <w:rPr>
          <w:sz w:val="24"/>
          <w:szCs w:val="24"/>
        </w:rPr>
      </w:pPr>
      <w:r w:rsidRPr="004B2BB8">
        <w:rPr>
          <w:sz w:val="24"/>
          <w:szCs w:val="24"/>
        </w:rPr>
        <w:tab/>
        <w:t>2) знакомит с перечнем и содержанием выдаваемых документов;</w:t>
      </w:r>
    </w:p>
    <w:p w:rsidR="008B1370" w:rsidRPr="004B2BB8" w:rsidRDefault="008B1370" w:rsidP="008B1370">
      <w:pPr>
        <w:ind w:left="360"/>
        <w:jc w:val="both"/>
        <w:rPr>
          <w:sz w:val="24"/>
          <w:szCs w:val="24"/>
        </w:rPr>
      </w:pPr>
      <w:r w:rsidRPr="004B2BB8">
        <w:rPr>
          <w:sz w:val="24"/>
          <w:szCs w:val="24"/>
        </w:rPr>
        <w:tab/>
        <w:t xml:space="preserve">3) выдает запрашиваемое заявителем Разрешение или мотивированный отказ в выдаче Разрешений. </w:t>
      </w:r>
    </w:p>
    <w:p w:rsidR="008B1370" w:rsidRPr="004B2BB8" w:rsidRDefault="008B1370" w:rsidP="008B1370">
      <w:pPr>
        <w:ind w:left="360"/>
        <w:jc w:val="both"/>
        <w:rPr>
          <w:sz w:val="24"/>
          <w:szCs w:val="24"/>
        </w:rPr>
      </w:pPr>
      <w:r w:rsidRPr="004B2BB8">
        <w:rPr>
          <w:sz w:val="24"/>
          <w:szCs w:val="24"/>
        </w:rPr>
        <w:tab/>
        <w:t>4) при вручении разрешения заявитель обязан расписаться о получении разрешения в специальном журнале.</w:t>
      </w:r>
    </w:p>
    <w:p w:rsidR="008B1370" w:rsidRPr="004B2BB8" w:rsidRDefault="008B1370" w:rsidP="008B1370">
      <w:pPr>
        <w:ind w:left="360"/>
        <w:jc w:val="both"/>
        <w:rPr>
          <w:sz w:val="24"/>
          <w:szCs w:val="24"/>
        </w:rPr>
      </w:pPr>
      <w:r w:rsidRPr="004B2BB8">
        <w:rPr>
          <w:sz w:val="24"/>
          <w:szCs w:val="24"/>
        </w:rPr>
        <w:tab/>
        <w:t>5)  решение об отказе в выдаче разрешения вручается заявителю под роспись либо направляется по почте.</w:t>
      </w:r>
    </w:p>
    <w:p w:rsidR="008B1370" w:rsidRPr="004B2BB8" w:rsidRDefault="008B1370" w:rsidP="008B1370">
      <w:pPr>
        <w:ind w:left="360"/>
        <w:jc w:val="both"/>
        <w:rPr>
          <w:b/>
          <w:sz w:val="24"/>
          <w:szCs w:val="24"/>
        </w:rPr>
      </w:pPr>
    </w:p>
    <w:p w:rsidR="008B1370" w:rsidRPr="004B2BB8" w:rsidRDefault="008B1370" w:rsidP="008B1370">
      <w:pPr>
        <w:ind w:left="360"/>
        <w:jc w:val="center"/>
        <w:rPr>
          <w:b/>
          <w:sz w:val="24"/>
          <w:szCs w:val="24"/>
        </w:rPr>
      </w:pPr>
      <w:r w:rsidRPr="004B2BB8">
        <w:rPr>
          <w:b/>
          <w:sz w:val="24"/>
          <w:szCs w:val="24"/>
        </w:rPr>
        <w:t xml:space="preserve">Раздел </w:t>
      </w:r>
      <w:r w:rsidRPr="004B2BB8">
        <w:rPr>
          <w:b/>
          <w:sz w:val="24"/>
          <w:szCs w:val="24"/>
          <w:lang w:val="en-US"/>
        </w:rPr>
        <w:t>IV</w:t>
      </w:r>
    </w:p>
    <w:p w:rsidR="008B1370" w:rsidRPr="004B2BB8" w:rsidRDefault="008B1370" w:rsidP="008B1370">
      <w:pPr>
        <w:ind w:left="360"/>
        <w:jc w:val="both"/>
        <w:rPr>
          <w:b/>
          <w:sz w:val="24"/>
          <w:szCs w:val="24"/>
        </w:rPr>
      </w:pPr>
      <w:r w:rsidRPr="004B2BB8">
        <w:rPr>
          <w:b/>
          <w:sz w:val="24"/>
          <w:szCs w:val="24"/>
        </w:rPr>
        <w:t xml:space="preserve">4. Формы контроля за исполнением Административного </w:t>
      </w:r>
      <w:r w:rsidRPr="004B2BB8">
        <w:rPr>
          <w:b/>
          <w:sz w:val="24"/>
          <w:szCs w:val="24"/>
        </w:rPr>
        <w:tab/>
        <w:t>регламента</w:t>
      </w:r>
    </w:p>
    <w:p w:rsidR="008B1370" w:rsidRPr="004B2BB8" w:rsidRDefault="008B1370" w:rsidP="008B1370">
      <w:pPr>
        <w:autoSpaceDE w:val="0"/>
        <w:autoSpaceDN w:val="0"/>
        <w:adjustRightInd w:val="0"/>
        <w:ind w:firstLine="540"/>
        <w:jc w:val="both"/>
        <w:rPr>
          <w:sz w:val="24"/>
          <w:szCs w:val="24"/>
        </w:rPr>
      </w:pPr>
      <w:r w:rsidRPr="004B2BB8">
        <w:rPr>
          <w:b/>
          <w:sz w:val="24"/>
          <w:szCs w:val="24"/>
        </w:rPr>
        <w:t>4.1.</w:t>
      </w:r>
      <w:r w:rsidRPr="004B2BB8">
        <w:rPr>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8B1370" w:rsidRPr="004B2BB8" w:rsidRDefault="008B1370" w:rsidP="008B1370">
      <w:pPr>
        <w:tabs>
          <w:tab w:val="left" w:pos="1276"/>
        </w:tabs>
        <w:autoSpaceDE w:val="0"/>
        <w:autoSpaceDN w:val="0"/>
        <w:adjustRightInd w:val="0"/>
        <w:ind w:firstLine="567"/>
        <w:jc w:val="both"/>
        <w:rPr>
          <w:sz w:val="24"/>
          <w:szCs w:val="24"/>
        </w:rPr>
      </w:pPr>
      <w:r w:rsidRPr="004B2BB8">
        <w:rPr>
          <w:sz w:val="24"/>
          <w:szCs w:val="24"/>
        </w:rPr>
        <w:t xml:space="preserve">4.1.1. </w:t>
      </w:r>
      <w:proofErr w:type="gramStart"/>
      <w:r w:rsidRPr="004B2BB8">
        <w:rPr>
          <w:sz w:val="24"/>
          <w:szCs w:val="24"/>
        </w:rPr>
        <w:t>Контроль за</w:t>
      </w:r>
      <w:proofErr w:type="gramEnd"/>
      <w:r w:rsidRPr="004B2BB8">
        <w:rPr>
          <w:sz w:val="24"/>
          <w:szCs w:val="24"/>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8B1370" w:rsidRPr="004B2BB8" w:rsidRDefault="008B1370" w:rsidP="008B1370">
      <w:pPr>
        <w:tabs>
          <w:tab w:val="left" w:pos="1276"/>
        </w:tabs>
        <w:autoSpaceDE w:val="0"/>
        <w:autoSpaceDN w:val="0"/>
        <w:adjustRightInd w:val="0"/>
        <w:ind w:firstLine="567"/>
        <w:jc w:val="both"/>
        <w:rPr>
          <w:sz w:val="24"/>
          <w:szCs w:val="24"/>
        </w:rPr>
      </w:pPr>
      <w:r w:rsidRPr="004B2BB8">
        <w:rPr>
          <w:sz w:val="24"/>
          <w:szCs w:val="24"/>
        </w:rPr>
        <w:t xml:space="preserve">4.1.2. Текущий </w:t>
      </w:r>
      <w:proofErr w:type="gramStart"/>
      <w:r w:rsidRPr="004B2BB8">
        <w:rPr>
          <w:sz w:val="24"/>
          <w:szCs w:val="24"/>
        </w:rPr>
        <w:t>контроль за</w:t>
      </w:r>
      <w:proofErr w:type="gramEnd"/>
      <w:r w:rsidRPr="004B2BB8">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8B1370" w:rsidRPr="004B2BB8" w:rsidRDefault="008B1370" w:rsidP="008B1370">
      <w:pPr>
        <w:autoSpaceDE w:val="0"/>
        <w:autoSpaceDN w:val="0"/>
        <w:adjustRightInd w:val="0"/>
        <w:ind w:firstLine="540"/>
        <w:jc w:val="both"/>
        <w:rPr>
          <w:sz w:val="24"/>
          <w:szCs w:val="24"/>
        </w:rPr>
      </w:pPr>
      <w:r w:rsidRPr="004B2BB8">
        <w:rPr>
          <w:b/>
          <w:sz w:val="24"/>
          <w:szCs w:val="24"/>
        </w:rPr>
        <w:lastRenderedPageBreak/>
        <w:t>4.2.</w:t>
      </w:r>
      <w:r w:rsidRPr="004B2BB8">
        <w:rPr>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8B1370" w:rsidRPr="004B2BB8" w:rsidRDefault="008B1370" w:rsidP="008B1370">
      <w:pPr>
        <w:autoSpaceDE w:val="0"/>
        <w:autoSpaceDN w:val="0"/>
        <w:adjustRightInd w:val="0"/>
        <w:ind w:firstLine="540"/>
        <w:jc w:val="both"/>
        <w:rPr>
          <w:sz w:val="24"/>
          <w:szCs w:val="24"/>
        </w:rPr>
      </w:pPr>
      <w:r w:rsidRPr="004B2BB8">
        <w:rPr>
          <w:sz w:val="24"/>
          <w:szCs w:val="24"/>
        </w:rPr>
        <w:t>4.2.1.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Сосновоборского городского округа Ленинградской области иной информации, указывающей на имеющиеся нарушения, и проводится в отношении конкретного обращения.</w:t>
      </w:r>
    </w:p>
    <w:p w:rsidR="008B1370" w:rsidRPr="004B2BB8" w:rsidRDefault="008B1370" w:rsidP="008B1370">
      <w:pPr>
        <w:autoSpaceDE w:val="0"/>
        <w:autoSpaceDN w:val="0"/>
        <w:adjustRightInd w:val="0"/>
        <w:ind w:firstLine="540"/>
        <w:jc w:val="both"/>
        <w:rPr>
          <w:sz w:val="24"/>
          <w:szCs w:val="24"/>
        </w:rPr>
      </w:pPr>
      <w:r w:rsidRPr="004B2BB8">
        <w:rPr>
          <w:sz w:val="24"/>
          <w:szCs w:val="24"/>
        </w:rPr>
        <w:t>4.2.2. Плановая (комплексная) проверка назначается в случае поступления в администрацию Сосновоборского городского округа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8B1370" w:rsidRPr="004B2BB8" w:rsidRDefault="008B1370" w:rsidP="008B1370">
      <w:pPr>
        <w:autoSpaceDE w:val="0"/>
        <w:autoSpaceDN w:val="0"/>
        <w:adjustRightInd w:val="0"/>
        <w:ind w:firstLine="540"/>
        <w:jc w:val="both"/>
        <w:rPr>
          <w:color w:val="FF0000"/>
          <w:sz w:val="24"/>
          <w:szCs w:val="24"/>
        </w:rPr>
      </w:pPr>
      <w:r w:rsidRPr="004B2BB8">
        <w:rPr>
          <w:sz w:val="24"/>
          <w:szCs w:val="24"/>
        </w:rPr>
        <w:t xml:space="preserve">4.2.3. В </w:t>
      </w:r>
      <w:proofErr w:type="gramStart"/>
      <w:r w:rsidRPr="004B2BB8">
        <w:rPr>
          <w:sz w:val="24"/>
          <w:szCs w:val="24"/>
        </w:rPr>
        <w:t>случае</w:t>
      </w:r>
      <w:proofErr w:type="gramEnd"/>
      <w:r w:rsidRPr="004B2BB8">
        <w:rPr>
          <w:sz w:val="24"/>
          <w:szCs w:val="24"/>
        </w:rPr>
        <w:t xml:space="preserve"> отсутствия жалоб Заявителей периодичность плановых проверок определяет уполномоченное лицо.</w:t>
      </w:r>
    </w:p>
    <w:p w:rsidR="008B1370" w:rsidRPr="004B2BB8" w:rsidRDefault="008B1370" w:rsidP="008B1370">
      <w:pPr>
        <w:ind w:firstLine="709"/>
        <w:jc w:val="both"/>
        <w:rPr>
          <w:sz w:val="24"/>
          <w:szCs w:val="24"/>
        </w:rPr>
      </w:pPr>
      <w:r w:rsidRPr="004B2BB8">
        <w:rPr>
          <w:sz w:val="24"/>
          <w:szCs w:val="24"/>
        </w:rPr>
        <w:t>4.2.4.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Сосновоборского городского округа Ленинградской области.</w:t>
      </w:r>
    </w:p>
    <w:p w:rsidR="008B1370" w:rsidRPr="004B2BB8" w:rsidRDefault="008B1370" w:rsidP="008B1370">
      <w:pPr>
        <w:autoSpaceDE w:val="0"/>
        <w:autoSpaceDN w:val="0"/>
        <w:adjustRightInd w:val="0"/>
        <w:ind w:firstLine="540"/>
        <w:jc w:val="both"/>
        <w:rPr>
          <w:sz w:val="24"/>
          <w:szCs w:val="24"/>
        </w:rPr>
      </w:pPr>
      <w:r w:rsidRPr="004B2BB8">
        <w:rPr>
          <w:sz w:val="24"/>
          <w:szCs w:val="24"/>
        </w:rPr>
        <w:t>4.2.5. В ходе осуществления внеплановых проверок выявляются нарушения:</w:t>
      </w:r>
    </w:p>
    <w:p w:rsidR="008B1370" w:rsidRPr="004B2BB8" w:rsidRDefault="008B1370" w:rsidP="008B1370">
      <w:pPr>
        <w:autoSpaceDE w:val="0"/>
        <w:autoSpaceDN w:val="0"/>
        <w:adjustRightInd w:val="0"/>
        <w:ind w:firstLine="540"/>
        <w:jc w:val="both"/>
        <w:rPr>
          <w:sz w:val="24"/>
          <w:szCs w:val="24"/>
        </w:rPr>
      </w:pPr>
      <w:r w:rsidRPr="004B2BB8">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4B2BB8">
        <w:rPr>
          <w:sz w:val="24"/>
          <w:szCs w:val="24"/>
        </w:rPr>
        <w:t>я(</w:t>
      </w:r>
      <w:proofErr w:type="gramEnd"/>
      <w:r w:rsidRPr="004B2BB8">
        <w:rPr>
          <w:sz w:val="24"/>
          <w:szCs w:val="24"/>
        </w:rPr>
        <w:t>ей);</w:t>
      </w:r>
    </w:p>
    <w:p w:rsidR="008B1370" w:rsidRPr="004B2BB8" w:rsidRDefault="008B1370" w:rsidP="008B1370">
      <w:pPr>
        <w:autoSpaceDE w:val="0"/>
        <w:autoSpaceDN w:val="0"/>
        <w:adjustRightInd w:val="0"/>
        <w:ind w:firstLine="540"/>
        <w:jc w:val="both"/>
        <w:rPr>
          <w:sz w:val="24"/>
          <w:szCs w:val="24"/>
        </w:rPr>
      </w:pPr>
      <w:r w:rsidRPr="004B2BB8">
        <w:rPr>
          <w:sz w:val="24"/>
          <w:szCs w:val="24"/>
        </w:rPr>
        <w:t>- прав заявителей;</w:t>
      </w:r>
    </w:p>
    <w:p w:rsidR="008B1370" w:rsidRPr="004B2BB8" w:rsidRDefault="008B1370" w:rsidP="008B1370">
      <w:pPr>
        <w:autoSpaceDE w:val="0"/>
        <w:autoSpaceDN w:val="0"/>
        <w:adjustRightInd w:val="0"/>
        <w:ind w:firstLine="540"/>
        <w:jc w:val="both"/>
        <w:rPr>
          <w:sz w:val="24"/>
          <w:szCs w:val="24"/>
        </w:rPr>
      </w:pPr>
      <w:r w:rsidRPr="004B2BB8">
        <w:rPr>
          <w:sz w:val="24"/>
          <w:szCs w:val="24"/>
        </w:rPr>
        <w:t>- требований настоящего административного регламента;</w:t>
      </w:r>
    </w:p>
    <w:p w:rsidR="008B1370" w:rsidRPr="004B2BB8" w:rsidRDefault="008B1370" w:rsidP="008B1370">
      <w:pPr>
        <w:autoSpaceDE w:val="0"/>
        <w:autoSpaceDN w:val="0"/>
        <w:adjustRightInd w:val="0"/>
        <w:ind w:firstLine="540"/>
        <w:jc w:val="both"/>
        <w:rPr>
          <w:sz w:val="24"/>
          <w:szCs w:val="24"/>
        </w:rPr>
      </w:pPr>
      <w:r w:rsidRPr="004B2BB8">
        <w:rPr>
          <w:sz w:val="24"/>
          <w:szCs w:val="24"/>
        </w:rPr>
        <w:t>- порядка и срока ответа на обращения заявителей.</w:t>
      </w:r>
    </w:p>
    <w:p w:rsidR="008B1370" w:rsidRPr="004B2BB8" w:rsidRDefault="008B1370" w:rsidP="008B1370">
      <w:pPr>
        <w:autoSpaceDE w:val="0"/>
        <w:autoSpaceDN w:val="0"/>
        <w:adjustRightInd w:val="0"/>
        <w:ind w:firstLine="540"/>
        <w:jc w:val="both"/>
        <w:rPr>
          <w:sz w:val="24"/>
          <w:szCs w:val="24"/>
        </w:rPr>
      </w:pPr>
      <w:r w:rsidRPr="004B2BB8">
        <w:rPr>
          <w:sz w:val="24"/>
          <w:szCs w:val="24"/>
        </w:rPr>
        <w:t>4.2.6. В ходе осуществления плановых (комплексных) проверок выявляются нарушения:</w:t>
      </w:r>
    </w:p>
    <w:p w:rsidR="008B1370" w:rsidRPr="004B2BB8" w:rsidRDefault="008B1370" w:rsidP="008B1370">
      <w:pPr>
        <w:autoSpaceDE w:val="0"/>
        <w:autoSpaceDN w:val="0"/>
        <w:adjustRightInd w:val="0"/>
        <w:ind w:firstLine="540"/>
        <w:jc w:val="both"/>
        <w:rPr>
          <w:sz w:val="24"/>
          <w:szCs w:val="24"/>
        </w:rPr>
      </w:pPr>
      <w:r w:rsidRPr="004B2BB8">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8B1370" w:rsidRPr="004B2BB8" w:rsidRDefault="008B1370" w:rsidP="008B1370">
      <w:pPr>
        <w:autoSpaceDE w:val="0"/>
        <w:autoSpaceDN w:val="0"/>
        <w:adjustRightInd w:val="0"/>
        <w:ind w:firstLine="540"/>
        <w:jc w:val="both"/>
        <w:rPr>
          <w:sz w:val="24"/>
          <w:szCs w:val="24"/>
        </w:rPr>
      </w:pPr>
      <w:r w:rsidRPr="004B2BB8">
        <w:rPr>
          <w:sz w:val="24"/>
          <w:szCs w:val="24"/>
        </w:rPr>
        <w:t>- прав заявителей;</w:t>
      </w:r>
    </w:p>
    <w:p w:rsidR="008B1370" w:rsidRPr="004B2BB8" w:rsidRDefault="008B1370" w:rsidP="008B1370">
      <w:pPr>
        <w:autoSpaceDE w:val="0"/>
        <w:autoSpaceDN w:val="0"/>
        <w:adjustRightInd w:val="0"/>
        <w:ind w:firstLine="540"/>
        <w:jc w:val="both"/>
        <w:rPr>
          <w:sz w:val="24"/>
          <w:szCs w:val="24"/>
        </w:rPr>
      </w:pPr>
      <w:r w:rsidRPr="004B2BB8">
        <w:rPr>
          <w:sz w:val="24"/>
          <w:szCs w:val="24"/>
        </w:rPr>
        <w:t>- требований настоящего административного регламента;</w:t>
      </w:r>
    </w:p>
    <w:p w:rsidR="008B1370" w:rsidRPr="004B2BB8" w:rsidRDefault="008B1370" w:rsidP="008B1370">
      <w:pPr>
        <w:autoSpaceDE w:val="0"/>
        <w:autoSpaceDN w:val="0"/>
        <w:adjustRightInd w:val="0"/>
        <w:ind w:firstLine="540"/>
        <w:jc w:val="both"/>
        <w:rPr>
          <w:sz w:val="24"/>
          <w:szCs w:val="24"/>
        </w:rPr>
      </w:pPr>
      <w:r w:rsidRPr="004B2BB8">
        <w:rPr>
          <w:sz w:val="24"/>
          <w:szCs w:val="24"/>
        </w:rPr>
        <w:t>- порядка и срока ответа на обращения заявителей;</w:t>
      </w:r>
    </w:p>
    <w:p w:rsidR="008B1370" w:rsidRPr="004B2BB8" w:rsidRDefault="008B1370" w:rsidP="008B1370">
      <w:pPr>
        <w:autoSpaceDE w:val="0"/>
        <w:autoSpaceDN w:val="0"/>
        <w:adjustRightInd w:val="0"/>
        <w:ind w:firstLine="540"/>
        <w:jc w:val="both"/>
        <w:rPr>
          <w:sz w:val="24"/>
          <w:szCs w:val="24"/>
        </w:rPr>
      </w:pPr>
      <w:r w:rsidRPr="004B2BB8">
        <w:rPr>
          <w:sz w:val="24"/>
          <w:szCs w:val="24"/>
        </w:rPr>
        <w:t>- оцениваются полнота и качество предоставления муниципальной услуги.</w:t>
      </w:r>
    </w:p>
    <w:p w:rsidR="008B1370" w:rsidRPr="004B2BB8" w:rsidRDefault="008B1370" w:rsidP="008B1370">
      <w:pPr>
        <w:autoSpaceDE w:val="0"/>
        <w:autoSpaceDN w:val="0"/>
        <w:adjustRightInd w:val="0"/>
        <w:ind w:firstLine="540"/>
        <w:jc w:val="both"/>
        <w:rPr>
          <w:sz w:val="24"/>
          <w:szCs w:val="24"/>
        </w:rPr>
      </w:pPr>
      <w:r w:rsidRPr="004B2BB8">
        <w:rPr>
          <w:b/>
          <w:sz w:val="24"/>
          <w:szCs w:val="24"/>
        </w:rPr>
        <w:t>4.3.</w:t>
      </w:r>
      <w:r w:rsidRPr="004B2BB8">
        <w:rPr>
          <w:sz w:val="24"/>
          <w:szCs w:val="24"/>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8B1370" w:rsidRPr="004B2BB8" w:rsidRDefault="008B1370" w:rsidP="008B1370">
      <w:pPr>
        <w:autoSpaceDE w:val="0"/>
        <w:autoSpaceDN w:val="0"/>
        <w:adjustRightInd w:val="0"/>
        <w:ind w:firstLine="540"/>
        <w:jc w:val="both"/>
        <w:rPr>
          <w:sz w:val="24"/>
          <w:szCs w:val="24"/>
        </w:rPr>
      </w:pPr>
      <w:r w:rsidRPr="004B2BB8">
        <w:rPr>
          <w:sz w:val="24"/>
          <w:szCs w:val="24"/>
        </w:rPr>
        <w:t>4.3.1.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8B1370" w:rsidRPr="004B2BB8" w:rsidRDefault="008B1370" w:rsidP="008B1370">
      <w:pPr>
        <w:spacing w:before="120"/>
        <w:ind w:firstLine="540"/>
        <w:jc w:val="both"/>
        <w:rPr>
          <w:sz w:val="24"/>
          <w:szCs w:val="24"/>
        </w:rPr>
      </w:pPr>
      <w:r w:rsidRPr="004B2BB8">
        <w:rPr>
          <w:sz w:val="24"/>
          <w:szCs w:val="24"/>
        </w:rPr>
        <w:t>4.3.2. Ответственность специалистов отделов устанавливается в их должностных инструкциях в соответствии с требованиями законодательства.</w:t>
      </w:r>
    </w:p>
    <w:p w:rsidR="008B1370" w:rsidRPr="004B2BB8" w:rsidRDefault="008B1370" w:rsidP="008B1370">
      <w:pPr>
        <w:autoSpaceDE w:val="0"/>
        <w:autoSpaceDN w:val="0"/>
        <w:adjustRightInd w:val="0"/>
        <w:ind w:firstLine="540"/>
        <w:jc w:val="both"/>
        <w:rPr>
          <w:sz w:val="24"/>
          <w:szCs w:val="24"/>
        </w:rPr>
      </w:pPr>
      <w:r w:rsidRPr="004B2BB8">
        <w:rPr>
          <w:sz w:val="24"/>
          <w:szCs w:val="24"/>
        </w:rPr>
        <w:t>4.3.3.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8B1370" w:rsidRPr="004B2BB8" w:rsidRDefault="008B1370" w:rsidP="008B1370">
      <w:pPr>
        <w:autoSpaceDE w:val="0"/>
        <w:autoSpaceDN w:val="0"/>
        <w:adjustRightInd w:val="0"/>
        <w:ind w:firstLine="540"/>
        <w:jc w:val="both"/>
        <w:outlineLvl w:val="1"/>
        <w:rPr>
          <w:sz w:val="24"/>
          <w:szCs w:val="24"/>
        </w:rPr>
      </w:pPr>
      <w:r w:rsidRPr="004B2BB8">
        <w:rPr>
          <w:sz w:val="24"/>
          <w:szCs w:val="24"/>
        </w:rPr>
        <w:t>4.3.4.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Сосновоборского городского округа Ленинградской области при предоставлении муниципальной услуги.</w:t>
      </w:r>
    </w:p>
    <w:p w:rsidR="008B1370" w:rsidRPr="004B2BB8" w:rsidRDefault="008B1370" w:rsidP="008B1370">
      <w:pPr>
        <w:spacing w:before="120"/>
        <w:jc w:val="center"/>
        <w:rPr>
          <w:b/>
          <w:sz w:val="24"/>
          <w:szCs w:val="24"/>
        </w:rPr>
      </w:pPr>
      <w:r w:rsidRPr="004B2BB8">
        <w:rPr>
          <w:b/>
          <w:sz w:val="24"/>
          <w:szCs w:val="24"/>
        </w:rPr>
        <w:t xml:space="preserve">Раздел </w:t>
      </w:r>
      <w:r w:rsidRPr="004B2BB8">
        <w:rPr>
          <w:b/>
          <w:sz w:val="24"/>
          <w:szCs w:val="24"/>
          <w:lang w:val="en-US"/>
        </w:rPr>
        <w:t>V</w:t>
      </w:r>
    </w:p>
    <w:p w:rsidR="008B1370" w:rsidRPr="004B2BB8" w:rsidRDefault="008B1370" w:rsidP="008B1370">
      <w:pPr>
        <w:jc w:val="both"/>
        <w:rPr>
          <w:b/>
          <w:sz w:val="24"/>
          <w:szCs w:val="24"/>
        </w:rPr>
      </w:pPr>
      <w:r w:rsidRPr="004B2BB8">
        <w:rPr>
          <w:b/>
          <w:sz w:val="24"/>
          <w:szCs w:val="24"/>
        </w:rPr>
        <w:t>5. Досудебный (внесудебный) порядок обжалования решений и действий (бездействия</w:t>
      </w:r>
      <w:proofErr w:type="gramStart"/>
      <w:r w:rsidRPr="004B2BB8">
        <w:rPr>
          <w:b/>
          <w:sz w:val="24"/>
          <w:szCs w:val="24"/>
        </w:rPr>
        <w:t>)о</w:t>
      </w:r>
      <w:proofErr w:type="gramEnd"/>
      <w:r w:rsidRPr="004B2BB8">
        <w:rPr>
          <w:b/>
          <w:sz w:val="24"/>
          <w:szCs w:val="24"/>
        </w:rPr>
        <w:t>рганов, предоставляющих муниципальную услугу, а также их должностных лиц, муниципальных служащих</w:t>
      </w:r>
    </w:p>
    <w:p w:rsidR="008B1370" w:rsidRPr="004B2BB8" w:rsidRDefault="008B1370" w:rsidP="008B1370">
      <w:pPr>
        <w:jc w:val="both"/>
        <w:rPr>
          <w:b/>
          <w:color w:val="000000"/>
          <w:spacing w:val="-4"/>
          <w:sz w:val="24"/>
          <w:szCs w:val="24"/>
        </w:rPr>
      </w:pPr>
    </w:p>
    <w:p w:rsidR="008B1370" w:rsidRPr="004B2BB8" w:rsidRDefault="008B1370" w:rsidP="008B1370">
      <w:pPr>
        <w:autoSpaceDE w:val="0"/>
        <w:autoSpaceDN w:val="0"/>
        <w:adjustRightInd w:val="0"/>
        <w:jc w:val="both"/>
        <w:outlineLvl w:val="0"/>
        <w:rPr>
          <w:b/>
          <w:bCs/>
          <w:sz w:val="24"/>
          <w:szCs w:val="24"/>
        </w:rPr>
      </w:pPr>
      <w:r w:rsidRPr="004B2BB8">
        <w:rPr>
          <w:b/>
          <w:bCs/>
          <w:sz w:val="24"/>
          <w:szCs w:val="24"/>
        </w:rPr>
        <w:lastRenderedPageBreak/>
        <w:t>5.1. Право заявителей на досудебное (внесудебное) обжалование решений и действий (бездействия), принятых (осуществляемых</w:t>
      </w:r>
      <w:proofErr w:type="gramStart"/>
      <w:r w:rsidRPr="004B2BB8">
        <w:rPr>
          <w:b/>
          <w:bCs/>
          <w:sz w:val="24"/>
          <w:szCs w:val="24"/>
        </w:rPr>
        <w:t>)в</w:t>
      </w:r>
      <w:proofErr w:type="gramEnd"/>
      <w:r w:rsidRPr="004B2BB8">
        <w:rPr>
          <w:b/>
          <w:bCs/>
          <w:sz w:val="24"/>
          <w:szCs w:val="24"/>
        </w:rPr>
        <w:t xml:space="preserve"> ходе предоставления муниципальной услуги</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B1370" w:rsidRPr="004B2BB8" w:rsidRDefault="008B1370" w:rsidP="008B1370">
      <w:pPr>
        <w:autoSpaceDE w:val="0"/>
        <w:autoSpaceDN w:val="0"/>
        <w:adjustRightInd w:val="0"/>
        <w:ind w:firstLine="540"/>
        <w:jc w:val="both"/>
        <w:rPr>
          <w:bCs/>
          <w:sz w:val="24"/>
          <w:szCs w:val="24"/>
        </w:rPr>
      </w:pPr>
    </w:p>
    <w:p w:rsidR="008B1370" w:rsidRPr="004B2BB8" w:rsidRDefault="008B1370" w:rsidP="008B1370">
      <w:pPr>
        <w:autoSpaceDE w:val="0"/>
        <w:autoSpaceDN w:val="0"/>
        <w:adjustRightInd w:val="0"/>
        <w:jc w:val="both"/>
        <w:outlineLvl w:val="0"/>
        <w:rPr>
          <w:b/>
          <w:bCs/>
          <w:sz w:val="24"/>
          <w:szCs w:val="24"/>
        </w:rPr>
      </w:pPr>
      <w:r w:rsidRPr="004B2BB8">
        <w:rPr>
          <w:b/>
          <w:bCs/>
          <w:sz w:val="24"/>
          <w:szCs w:val="24"/>
        </w:rPr>
        <w:t>5.2. Предмет досудебного (внесудебного) обжалования</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8B1370" w:rsidRPr="004B2BB8" w:rsidRDefault="008B1370" w:rsidP="008B1370">
      <w:pPr>
        <w:autoSpaceDE w:val="0"/>
        <w:autoSpaceDN w:val="0"/>
        <w:adjustRightInd w:val="0"/>
        <w:ind w:firstLine="540"/>
        <w:jc w:val="both"/>
        <w:rPr>
          <w:b/>
          <w:bCs/>
          <w:sz w:val="24"/>
          <w:szCs w:val="24"/>
        </w:rPr>
      </w:pPr>
    </w:p>
    <w:p w:rsidR="008B1370" w:rsidRPr="004B2BB8" w:rsidRDefault="008B1370" w:rsidP="008B1370">
      <w:pPr>
        <w:autoSpaceDE w:val="0"/>
        <w:autoSpaceDN w:val="0"/>
        <w:adjustRightInd w:val="0"/>
        <w:jc w:val="both"/>
        <w:outlineLvl w:val="0"/>
        <w:rPr>
          <w:b/>
          <w:bCs/>
          <w:sz w:val="24"/>
          <w:szCs w:val="24"/>
        </w:rPr>
      </w:pPr>
      <w:r w:rsidRPr="004B2BB8">
        <w:rPr>
          <w:bCs/>
          <w:sz w:val="24"/>
          <w:szCs w:val="24"/>
        </w:rPr>
        <w:t>5</w:t>
      </w:r>
      <w:r w:rsidRPr="004B2BB8">
        <w:rPr>
          <w:b/>
          <w:bCs/>
          <w:sz w:val="24"/>
          <w:szCs w:val="24"/>
        </w:rPr>
        <w:t>.3. Органы местного самоуправления и должностные лица, которым может быть</w:t>
      </w:r>
    </w:p>
    <w:p w:rsidR="008B1370" w:rsidRPr="004B2BB8" w:rsidRDefault="008B1370" w:rsidP="008B1370">
      <w:pPr>
        <w:autoSpaceDE w:val="0"/>
        <w:autoSpaceDN w:val="0"/>
        <w:adjustRightInd w:val="0"/>
        <w:jc w:val="both"/>
        <w:rPr>
          <w:b/>
          <w:bCs/>
          <w:sz w:val="24"/>
          <w:szCs w:val="24"/>
        </w:rPr>
      </w:pPr>
      <w:r w:rsidRPr="004B2BB8">
        <w:rPr>
          <w:b/>
          <w:bCs/>
          <w:sz w:val="24"/>
          <w:szCs w:val="24"/>
        </w:rPr>
        <w:t>адресована жалоба в досудебном (внесудебном) порядке</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5.3.1. Жалоба подается в письменной форме на бумажном носителе, в электронной форме в орган, предоставляющий муниципальную услугу.</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4B2BB8">
        <w:rPr>
          <w:bCs/>
          <w:color w:val="000000"/>
          <w:sz w:val="24"/>
          <w:szCs w:val="24"/>
        </w:rPr>
        <w:t>пунктом 1 статьи 11.2</w:t>
      </w:r>
      <w:r w:rsidRPr="004B2BB8">
        <w:rPr>
          <w:bCs/>
          <w:sz w:val="24"/>
          <w:szCs w:val="24"/>
        </w:rPr>
        <w:t xml:space="preserve"> Федерального закона от 27.07.2010 № 210-ФЗ «Об организации предоставления государственных и муниципальных услуг».</w:t>
      </w:r>
    </w:p>
    <w:p w:rsidR="008B1370" w:rsidRPr="004B2BB8" w:rsidRDefault="008B1370" w:rsidP="008B1370">
      <w:pPr>
        <w:autoSpaceDE w:val="0"/>
        <w:autoSpaceDN w:val="0"/>
        <w:adjustRightInd w:val="0"/>
        <w:ind w:firstLine="540"/>
        <w:jc w:val="both"/>
        <w:rPr>
          <w:bCs/>
          <w:sz w:val="24"/>
          <w:szCs w:val="24"/>
        </w:rPr>
      </w:pPr>
    </w:p>
    <w:p w:rsidR="008B1370" w:rsidRPr="004B2BB8" w:rsidRDefault="008B1370" w:rsidP="008B1370">
      <w:pPr>
        <w:autoSpaceDE w:val="0"/>
        <w:autoSpaceDN w:val="0"/>
        <w:adjustRightInd w:val="0"/>
        <w:jc w:val="both"/>
        <w:outlineLvl w:val="0"/>
        <w:rPr>
          <w:b/>
          <w:bCs/>
          <w:sz w:val="24"/>
          <w:szCs w:val="24"/>
        </w:rPr>
      </w:pPr>
      <w:r w:rsidRPr="004B2BB8">
        <w:rPr>
          <w:b/>
          <w:bCs/>
          <w:sz w:val="24"/>
          <w:szCs w:val="24"/>
        </w:rPr>
        <w:t>5.4. Основания для начала процедуры досудебного (внесудебного)</w:t>
      </w:r>
    </w:p>
    <w:p w:rsidR="008B1370" w:rsidRPr="004B2BB8" w:rsidRDefault="008B1370" w:rsidP="008B1370">
      <w:pPr>
        <w:autoSpaceDE w:val="0"/>
        <w:autoSpaceDN w:val="0"/>
        <w:adjustRightInd w:val="0"/>
        <w:jc w:val="both"/>
        <w:rPr>
          <w:b/>
          <w:bCs/>
          <w:sz w:val="24"/>
          <w:szCs w:val="24"/>
        </w:rPr>
      </w:pPr>
      <w:r w:rsidRPr="004B2BB8">
        <w:rPr>
          <w:b/>
          <w:bCs/>
          <w:sz w:val="24"/>
          <w:szCs w:val="24"/>
        </w:rPr>
        <w:t>обжалования</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4B2BB8">
        <w:rPr>
          <w:bCs/>
          <w:color w:val="000000"/>
          <w:sz w:val="24"/>
          <w:szCs w:val="24"/>
        </w:rPr>
        <w:t>административного регламента.</w:t>
      </w:r>
    </w:p>
    <w:p w:rsidR="008B1370" w:rsidRPr="004B2BB8" w:rsidRDefault="008B1370" w:rsidP="008B1370">
      <w:pPr>
        <w:autoSpaceDE w:val="0"/>
        <w:autoSpaceDN w:val="0"/>
        <w:adjustRightInd w:val="0"/>
        <w:ind w:firstLine="540"/>
        <w:jc w:val="both"/>
        <w:rPr>
          <w:bCs/>
          <w:sz w:val="24"/>
          <w:szCs w:val="24"/>
        </w:rPr>
      </w:pPr>
    </w:p>
    <w:p w:rsidR="008B1370" w:rsidRPr="004B2BB8" w:rsidRDefault="008B1370" w:rsidP="008B1370">
      <w:pPr>
        <w:autoSpaceDE w:val="0"/>
        <w:autoSpaceDN w:val="0"/>
        <w:adjustRightInd w:val="0"/>
        <w:jc w:val="both"/>
        <w:outlineLvl w:val="0"/>
        <w:rPr>
          <w:b/>
          <w:bCs/>
          <w:sz w:val="24"/>
          <w:szCs w:val="24"/>
        </w:rPr>
      </w:pPr>
      <w:r w:rsidRPr="004B2BB8">
        <w:rPr>
          <w:b/>
          <w:bCs/>
          <w:sz w:val="24"/>
          <w:szCs w:val="24"/>
        </w:rPr>
        <w:t>5.5. Права заявителей на получение информации и документов,</w:t>
      </w:r>
    </w:p>
    <w:p w:rsidR="008B1370" w:rsidRPr="004B2BB8" w:rsidRDefault="008B1370" w:rsidP="008B1370">
      <w:pPr>
        <w:autoSpaceDE w:val="0"/>
        <w:autoSpaceDN w:val="0"/>
        <w:adjustRightInd w:val="0"/>
        <w:jc w:val="both"/>
        <w:rPr>
          <w:b/>
          <w:bCs/>
          <w:sz w:val="24"/>
          <w:szCs w:val="24"/>
        </w:rPr>
      </w:pPr>
      <w:proofErr w:type="gramStart"/>
      <w:r w:rsidRPr="004B2BB8">
        <w:rPr>
          <w:b/>
          <w:bCs/>
          <w:sz w:val="24"/>
          <w:szCs w:val="24"/>
        </w:rPr>
        <w:t>необходимых</w:t>
      </w:r>
      <w:proofErr w:type="gramEnd"/>
      <w:r w:rsidRPr="004B2BB8">
        <w:rPr>
          <w:b/>
          <w:bCs/>
          <w:sz w:val="24"/>
          <w:szCs w:val="24"/>
        </w:rPr>
        <w:t xml:space="preserve"> для составления и обоснования жалобы</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8B1370" w:rsidRPr="004B2BB8" w:rsidRDefault="008B1370" w:rsidP="008B1370">
      <w:pPr>
        <w:autoSpaceDE w:val="0"/>
        <w:autoSpaceDN w:val="0"/>
        <w:adjustRightInd w:val="0"/>
        <w:ind w:firstLine="540"/>
        <w:jc w:val="both"/>
        <w:rPr>
          <w:bCs/>
          <w:sz w:val="24"/>
          <w:szCs w:val="24"/>
        </w:rPr>
      </w:pPr>
    </w:p>
    <w:p w:rsidR="008B1370" w:rsidRPr="004B2BB8" w:rsidRDefault="008B1370" w:rsidP="008B1370">
      <w:pPr>
        <w:autoSpaceDE w:val="0"/>
        <w:autoSpaceDN w:val="0"/>
        <w:adjustRightInd w:val="0"/>
        <w:jc w:val="both"/>
        <w:outlineLvl w:val="0"/>
        <w:rPr>
          <w:b/>
          <w:bCs/>
          <w:sz w:val="24"/>
          <w:szCs w:val="24"/>
        </w:rPr>
      </w:pPr>
      <w:r w:rsidRPr="004B2BB8">
        <w:rPr>
          <w:b/>
          <w:bCs/>
          <w:sz w:val="24"/>
          <w:szCs w:val="24"/>
        </w:rPr>
        <w:t>5.6. Сроки рассмотрения жалобы</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5.5.1.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 xml:space="preserve">5.5.2. В </w:t>
      </w:r>
      <w:proofErr w:type="gramStart"/>
      <w:r w:rsidRPr="004B2BB8">
        <w:rPr>
          <w:bCs/>
          <w:sz w:val="24"/>
          <w:szCs w:val="24"/>
        </w:rPr>
        <w:t>случае</w:t>
      </w:r>
      <w:proofErr w:type="gramEnd"/>
      <w:r w:rsidRPr="004B2BB8">
        <w:rPr>
          <w:bCs/>
          <w:sz w:val="24"/>
          <w:szCs w:val="24"/>
        </w:rPr>
        <w:t xml:space="preserve">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5.5.3. Ответ по результатам рассмотрения жалобы направляется заявителю не позднее дня, следующего за днем принятия решения, в письменной форме.</w:t>
      </w:r>
    </w:p>
    <w:p w:rsidR="008B1370" w:rsidRPr="004B2BB8" w:rsidRDefault="008B1370" w:rsidP="008B1370">
      <w:pPr>
        <w:autoSpaceDE w:val="0"/>
        <w:autoSpaceDN w:val="0"/>
        <w:adjustRightInd w:val="0"/>
        <w:ind w:firstLine="540"/>
        <w:jc w:val="both"/>
        <w:rPr>
          <w:bCs/>
          <w:sz w:val="24"/>
          <w:szCs w:val="24"/>
        </w:rPr>
      </w:pPr>
    </w:p>
    <w:p w:rsidR="008B1370" w:rsidRPr="004B2BB8" w:rsidRDefault="008B1370" w:rsidP="008B1370">
      <w:pPr>
        <w:autoSpaceDE w:val="0"/>
        <w:autoSpaceDN w:val="0"/>
        <w:adjustRightInd w:val="0"/>
        <w:jc w:val="both"/>
        <w:outlineLvl w:val="0"/>
        <w:rPr>
          <w:b/>
          <w:bCs/>
          <w:sz w:val="24"/>
          <w:szCs w:val="24"/>
        </w:rPr>
      </w:pPr>
      <w:r w:rsidRPr="004B2BB8">
        <w:rPr>
          <w:b/>
          <w:bCs/>
          <w:sz w:val="24"/>
          <w:szCs w:val="24"/>
        </w:rPr>
        <w:t>5.7. Исчерпывающий перечень случаев, в которых ответ на жалобу</w:t>
      </w:r>
    </w:p>
    <w:p w:rsidR="008B1370" w:rsidRPr="004B2BB8" w:rsidRDefault="008B1370" w:rsidP="008B1370">
      <w:pPr>
        <w:autoSpaceDE w:val="0"/>
        <w:autoSpaceDN w:val="0"/>
        <w:adjustRightInd w:val="0"/>
        <w:jc w:val="both"/>
        <w:rPr>
          <w:b/>
          <w:bCs/>
          <w:sz w:val="24"/>
          <w:szCs w:val="24"/>
        </w:rPr>
      </w:pPr>
      <w:r w:rsidRPr="004B2BB8">
        <w:rPr>
          <w:b/>
          <w:bCs/>
          <w:sz w:val="24"/>
          <w:szCs w:val="24"/>
        </w:rPr>
        <w:t>не дается</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 xml:space="preserve">5.7.1. В случае если в письменной жалобе не </w:t>
      </w:r>
      <w:proofErr w:type="gramStart"/>
      <w:r w:rsidRPr="004B2BB8">
        <w:rPr>
          <w:bCs/>
          <w:sz w:val="24"/>
          <w:szCs w:val="24"/>
        </w:rPr>
        <w:t>указаны</w:t>
      </w:r>
      <w:proofErr w:type="gramEnd"/>
      <w:r w:rsidRPr="004B2BB8">
        <w:rPr>
          <w:bCs/>
          <w:sz w:val="24"/>
          <w:szCs w:val="24"/>
        </w:rPr>
        <w:t xml:space="preserve">: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w:t>
      </w:r>
      <w:r w:rsidRPr="004B2BB8">
        <w:rPr>
          <w:bCs/>
          <w:sz w:val="24"/>
          <w:szCs w:val="24"/>
        </w:rPr>
        <w:lastRenderedPageBreak/>
        <w:t>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5.7.2.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 xml:space="preserve">5.7.3. </w:t>
      </w:r>
      <w:proofErr w:type="gramStart"/>
      <w:r w:rsidRPr="004B2BB8">
        <w:rPr>
          <w:bCs/>
          <w:sz w:val="24"/>
          <w:szCs w:val="24"/>
        </w:rPr>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8B1370" w:rsidRPr="004B2BB8" w:rsidRDefault="008B1370" w:rsidP="008B1370">
      <w:pPr>
        <w:autoSpaceDE w:val="0"/>
        <w:autoSpaceDN w:val="0"/>
        <w:adjustRightInd w:val="0"/>
        <w:ind w:firstLine="540"/>
        <w:jc w:val="both"/>
        <w:rPr>
          <w:bCs/>
          <w:sz w:val="24"/>
          <w:szCs w:val="24"/>
        </w:rPr>
      </w:pPr>
      <w:r w:rsidRPr="004B2BB8">
        <w:rPr>
          <w:bCs/>
          <w:sz w:val="24"/>
          <w:szCs w:val="24"/>
        </w:rPr>
        <w:t xml:space="preserve">5.7.4. В </w:t>
      </w:r>
      <w:proofErr w:type="gramStart"/>
      <w:r w:rsidRPr="004B2BB8">
        <w:rPr>
          <w:bCs/>
          <w:sz w:val="24"/>
          <w:szCs w:val="24"/>
        </w:rPr>
        <w:t>случае</w:t>
      </w:r>
      <w:proofErr w:type="gramEnd"/>
      <w:r w:rsidRPr="004B2BB8">
        <w:rPr>
          <w:bCs/>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 xml:space="preserve">5.7.5. </w:t>
      </w:r>
      <w:proofErr w:type="gramStart"/>
      <w:r w:rsidRPr="004B2BB8">
        <w:rPr>
          <w:bCs/>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B2BB8">
        <w:rPr>
          <w:bCs/>
          <w:sz w:val="24"/>
          <w:szCs w:val="24"/>
        </w:rPr>
        <w:t xml:space="preserve"> </w:t>
      </w:r>
      <w:proofErr w:type="gramStart"/>
      <w:r w:rsidRPr="004B2BB8">
        <w:rPr>
          <w:bCs/>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8B1370" w:rsidRPr="004B2BB8" w:rsidRDefault="008B1370" w:rsidP="008B1370">
      <w:pPr>
        <w:autoSpaceDE w:val="0"/>
        <w:autoSpaceDN w:val="0"/>
        <w:adjustRightInd w:val="0"/>
        <w:ind w:firstLine="540"/>
        <w:jc w:val="both"/>
        <w:rPr>
          <w:bCs/>
          <w:sz w:val="24"/>
          <w:szCs w:val="24"/>
        </w:rPr>
      </w:pPr>
      <w:r w:rsidRPr="004B2BB8">
        <w:rPr>
          <w:bCs/>
          <w:sz w:val="24"/>
          <w:szCs w:val="24"/>
        </w:rPr>
        <w:t>5.7.6.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B1370" w:rsidRPr="004B2BB8" w:rsidRDefault="008B1370" w:rsidP="008B1370">
      <w:pPr>
        <w:autoSpaceDE w:val="0"/>
        <w:autoSpaceDN w:val="0"/>
        <w:adjustRightInd w:val="0"/>
        <w:jc w:val="both"/>
        <w:outlineLvl w:val="0"/>
        <w:rPr>
          <w:b/>
          <w:bCs/>
          <w:sz w:val="24"/>
          <w:szCs w:val="24"/>
        </w:rPr>
      </w:pPr>
      <w:r w:rsidRPr="004B2BB8">
        <w:rPr>
          <w:b/>
          <w:bCs/>
          <w:sz w:val="24"/>
          <w:szCs w:val="24"/>
        </w:rPr>
        <w:t>5.8. Результат досудебного (внесудебного) обжалования</w:t>
      </w:r>
    </w:p>
    <w:p w:rsidR="008B1370" w:rsidRPr="004B2BB8" w:rsidRDefault="008B1370" w:rsidP="008B1370">
      <w:pPr>
        <w:autoSpaceDE w:val="0"/>
        <w:autoSpaceDN w:val="0"/>
        <w:adjustRightInd w:val="0"/>
        <w:jc w:val="both"/>
        <w:rPr>
          <w:bCs/>
          <w:sz w:val="24"/>
          <w:szCs w:val="24"/>
        </w:rPr>
      </w:pPr>
      <w:r w:rsidRPr="004B2BB8">
        <w:rPr>
          <w:bCs/>
          <w:sz w:val="24"/>
          <w:szCs w:val="24"/>
        </w:rPr>
        <w:t>применительно к каждой процедуре либо инстанции обжалования</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По результатам досудебного (внесудебного) обжалования могут быть приняты следующие решения:</w:t>
      </w:r>
    </w:p>
    <w:p w:rsidR="008B1370" w:rsidRPr="004B2BB8" w:rsidRDefault="008B1370" w:rsidP="008B1370">
      <w:pPr>
        <w:autoSpaceDE w:val="0"/>
        <w:autoSpaceDN w:val="0"/>
        <w:adjustRightInd w:val="0"/>
        <w:ind w:firstLine="540"/>
        <w:jc w:val="both"/>
        <w:rPr>
          <w:bCs/>
          <w:sz w:val="24"/>
          <w:szCs w:val="24"/>
        </w:rPr>
      </w:pPr>
      <w:r w:rsidRPr="004B2BB8">
        <w:rPr>
          <w:bCs/>
          <w:sz w:val="24"/>
          <w:szCs w:val="24"/>
        </w:rPr>
        <w:t>- о признании жалобы обоснованной и устранении выявленных нарушений;</w:t>
      </w:r>
    </w:p>
    <w:p w:rsidR="008B1370" w:rsidRPr="004B2BB8" w:rsidRDefault="008B1370" w:rsidP="008B1370">
      <w:pPr>
        <w:autoSpaceDE w:val="0"/>
        <w:autoSpaceDN w:val="0"/>
        <w:adjustRightInd w:val="0"/>
        <w:ind w:firstLine="540"/>
        <w:jc w:val="both"/>
        <w:outlineLvl w:val="1"/>
        <w:rPr>
          <w:sz w:val="24"/>
          <w:szCs w:val="24"/>
        </w:rPr>
      </w:pPr>
      <w:r w:rsidRPr="004B2BB8">
        <w:rPr>
          <w:bCs/>
          <w:sz w:val="24"/>
          <w:szCs w:val="24"/>
        </w:rPr>
        <w:t>- о признании жалобы необоснованной с направлением заинтересованному лицу мотивированного отказа в удовлетворении жалобы.</w:t>
      </w:r>
    </w:p>
    <w:p w:rsidR="008B1370" w:rsidRPr="004B2BB8" w:rsidRDefault="008B1370" w:rsidP="008B1370">
      <w:pPr>
        <w:ind w:firstLine="708"/>
        <w:jc w:val="both"/>
        <w:rPr>
          <w:sz w:val="24"/>
          <w:szCs w:val="24"/>
        </w:rPr>
      </w:pPr>
      <w:proofErr w:type="gramStart"/>
      <w:r w:rsidRPr="004B2BB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r w:rsidRPr="004B2BB8">
        <w:rPr>
          <w:color w:val="000000"/>
          <w:sz w:val="24"/>
          <w:szCs w:val="24"/>
        </w:rPr>
        <w:t xml:space="preserve"> 5.1.</w:t>
      </w:r>
      <w:proofErr w:type="gramEnd"/>
      <w:r w:rsidRPr="004B2BB8">
        <w:rPr>
          <w:color w:val="000000"/>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12"/>
          <w:szCs w:val="12"/>
        </w:rPr>
      </w:pPr>
      <w:r w:rsidRPr="004B2BB8">
        <w:rPr>
          <w:sz w:val="12"/>
          <w:szCs w:val="12"/>
        </w:rPr>
        <w:t>Исп. Галицкая Т.А.</w:t>
      </w:r>
    </w:p>
    <w:p w:rsidR="008B1370" w:rsidRPr="004B2BB8" w:rsidRDefault="008B1370" w:rsidP="008B1370">
      <w:pPr>
        <w:jc w:val="both"/>
        <w:rPr>
          <w:sz w:val="12"/>
          <w:szCs w:val="12"/>
        </w:rPr>
      </w:pPr>
      <w:r w:rsidRPr="004B2BB8">
        <w:rPr>
          <w:sz w:val="12"/>
          <w:szCs w:val="12"/>
        </w:rPr>
        <w:t>т. 62-826; СЕ</w:t>
      </w:r>
    </w:p>
    <w:p w:rsidR="008B1370" w:rsidRPr="004B2BB8" w:rsidRDefault="008B1370" w:rsidP="008B1370">
      <w:pPr>
        <w:tabs>
          <w:tab w:val="left" w:pos="2340"/>
          <w:tab w:val="left" w:pos="5400"/>
        </w:tabs>
        <w:jc w:val="both"/>
        <w:rPr>
          <w:sz w:val="24"/>
          <w:szCs w:val="24"/>
        </w:rPr>
      </w:pPr>
      <w:r w:rsidRPr="004B2BB8">
        <w:rPr>
          <w:sz w:val="24"/>
          <w:szCs w:val="24"/>
        </w:rPr>
        <w:tab/>
      </w:r>
    </w:p>
    <w:p w:rsidR="008B1370" w:rsidRPr="004B2BB8" w:rsidRDefault="008B1370" w:rsidP="008B1370">
      <w:pPr>
        <w:tabs>
          <w:tab w:val="left" w:pos="2340"/>
          <w:tab w:val="left" w:pos="5400"/>
        </w:tabs>
        <w:jc w:val="both"/>
        <w:rPr>
          <w:sz w:val="24"/>
          <w:szCs w:val="24"/>
        </w:rPr>
      </w:pPr>
    </w:p>
    <w:p w:rsidR="008B1370" w:rsidRPr="004B2BB8" w:rsidRDefault="008B1370" w:rsidP="008B1370">
      <w:pPr>
        <w:tabs>
          <w:tab w:val="left" w:pos="2340"/>
          <w:tab w:val="left" w:pos="5400"/>
        </w:tabs>
        <w:jc w:val="both"/>
        <w:rPr>
          <w:sz w:val="24"/>
          <w:szCs w:val="24"/>
        </w:rPr>
      </w:pPr>
      <w:r w:rsidRPr="004B2BB8">
        <w:rPr>
          <w:sz w:val="24"/>
          <w:szCs w:val="24"/>
        </w:rPr>
        <w:tab/>
      </w:r>
      <w:r w:rsidRPr="004B2BB8">
        <w:rPr>
          <w:sz w:val="24"/>
          <w:szCs w:val="24"/>
        </w:rPr>
        <w:tab/>
      </w:r>
      <w:r w:rsidRPr="004B2BB8">
        <w:rPr>
          <w:sz w:val="24"/>
          <w:szCs w:val="24"/>
        </w:rPr>
        <w:tab/>
      </w:r>
      <w:r w:rsidRPr="004B2BB8">
        <w:rPr>
          <w:sz w:val="24"/>
          <w:szCs w:val="24"/>
        </w:rPr>
        <w:tab/>
      </w:r>
    </w:p>
    <w:p w:rsidR="008B1370" w:rsidRPr="004B2BB8" w:rsidRDefault="008B1370" w:rsidP="008B1370">
      <w:pPr>
        <w:tabs>
          <w:tab w:val="left" w:pos="2340"/>
          <w:tab w:val="left" w:pos="5400"/>
        </w:tabs>
        <w:jc w:val="right"/>
        <w:rPr>
          <w:b/>
          <w:sz w:val="24"/>
          <w:szCs w:val="24"/>
        </w:rPr>
      </w:pPr>
      <w:r w:rsidRPr="004B2BB8">
        <w:rPr>
          <w:sz w:val="24"/>
          <w:szCs w:val="24"/>
        </w:rPr>
        <w:lastRenderedPageBreak/>
        <w:tab/>
      </w:r>
      <w:r w:rsidRPr="004B2BB8">
        <w:rPr>
          <w:sz w:val="24"/>
          <w:szCs w:val="24"/>
        </w:rPr>
        <w:tab/>
      </w:r>
      <w:r w:rsidRPr="004B2BB8">
        <w:rPr>
          <w:sz w:val="24"/>
          <w:szCs w:val="24"/>
        </w:rPr>
        <w:tab/>
      </w:r>
      <w:r w:rsidRPr="004B2BB8">
        <w:rPr>
          <w:sz w:val="24"/>
          <w:szCs w:val="24"/>
        </w:rPr>
        <w:tab/>
      </w:r>
      <w:r w:rsidRPr="004B2BB8">
        <w:rPr>
          <w:b/>
          <w:sz w:val="24"/>
          <w:szCs w:val="24"/>
        </w:rPr>
        <w:t>ПРИЛОЖЕНИЕ № 1</w:t>
      </w:r>
    </w:p>
    <w:p w:rsidR="008B1370" w:rsidRPr="004B2BB8" w:rsidRDefault="008B1370" w:rsidP="008B1370">
      <w:pPr>
        <w:tabs>
          <w:tab w:val="left" w:pos="2340"/>
          <w:tab w:val="left" w:pos="5400"/>
        </w:tabs>
        <w:jc w:val="right"/>
        <w:rPr>
          <w:sz w:val="24"/>
          <w:szCs w:val="24"/>
        </w:rPr>
      </w:pPr>
      <w:r w:rsidRPr="004B2BB8">
        <w:rPr>
          <w:sz w:val="24"/>
          <w:szCs w:val="24"/>
        </w:rPr>
        <w:tab/>
        <w:t xml:space="preserve">к административному регламенту предоставления </w:t>
      </w:r>
    </w:p>
    <w:p w:rsidR="008B1370" w:rsidRPr="004B2BB8" w:rsidRDefault="008B1370" w:rsidP="008B1370">
      <w:pPr>
        <w:tabs>
          <w:tab w:val="left" w:pos="2340"/>
          <w:tab w:val="left" w:pos="5400"/>
        </w:tabs>
        <w:jc w:val="right"/>
        <w:rPr>
          <w:sz w:val="24"/>
          <w:szCs w:val="24"/>
        </w:rPr>
      </w:pPr>
      <w:r w:rsidRPr="004B2BB8">
        <w:rPr>
          <w:sz w:val="24"/>
          <w:szCs w:val="24"/>
        </w:rPr>
        <w:tab/>
        <w:t xml:space="preserve">администрацией муниципального образования Сосновоборский </w:t>
      </w:r>
    </w:p>
    <w:p w:rsidR="008B1370" w:rsidRPr="004B2BB8" w:rsidRDefault="008B1370" w:rsidP="008B1370">
      <w:pPr>
        <w:tabs>
          <w:tab w:val="left" w:pos="2340"/>
          <w:tab w:val="left" w:pos="5400"/>
        </w:tabs>
        <w:jc w:val="right"/>
        <w:rPr>
          <w:sz w:val="24"/>
          <w:szCs w:val="24"/>
        </w:rPr>
      </w:pPr>
      <w:r w:rsidRPr="004B2BB8">
        <w:rPr>
          <w:sz w:val="24"/>
          <w:szCs w:val="24"/>
        </w:rPr>
        <w:tab/>
        <w:t xml:space="preserve">городской округ Ленинградской области муниципальной услуги </w:t>
      </w:r>
    </w:p>
    <w:p w:rsidR="008B1370" w:rsidRPr="004B2BB8" w:rsidRDefault="008B1370" w:rsidP="008B1370">
      <w:pPr>
        <w:tabs>
          <w:tab w:val="left" w:pos="2340"/>
          <w:tab w:val="left" w:pos="5400"/>
        </w:tabs>
        <w:jc w:val="right"/>
        <w:rPr>
          <w:sz w:val="24"/>
          <w:szCs w:val="24"/>
        </w:rPr>
      </w:pPr>
      <w:r w:rsidRPr="004B2BB8">
        <w:rPr>
          <w:sz w:val="24"/>
          <w:szCs w:val="24"/>
        </w:rPr>
        <w:tab/>
        <w:t xml:space="preserve">«Выдача специального разрешения на движение по </w:t>
      </w:r>
      <w:proofErr w:type="gramStart"/>
      <w:r w:rsidRPr="004B2BB8">
        <w:rPr>
          <w:sz w:val="24"/>
          <w:szCs w:val="24"/>
        </w:rPr>
        <w:t>автомобильным</w:t>
      </w:r>
      <w:proofErr w:type="gramEnd"/>
    </w:p>
    <w:p w:rsidR="008B1370" w:rsidRPr="004B2BB8" w:rsidRDefault="008B1370" w:rsidP="008B1370">
      <w:pPr>
        <w:tabs>
          <w:tab w:val="left" w:pos="2340"/>
          <w:tab w:val="left" w:pos="5400"/>
        </w:tabs>
        <w:jc w:val="right"/>
        <w:rPr>
          <w:sz w:val="24"/>
          <w:szCs w:val="24"/>
        </w:rPr>
      </w:pPr>
      <w:r w:rsidRPr="004B2BB8">
        <w:rPr>
          <w:sz w:val="24"/>
          <w:szCs w:val="24"/>
        </w:rPr>
        <w:tab/>
        <w:t>дорогам местного значения трансп</w:t>
      </w:r>
      <w:r>
        <w:rPr>
          <w:sz w:val="24"/>
          <w:szCs w:val="24"/>
        </w:rPr>
        <w:t xml:space="preserve">ортных средств, осуществляющих </w:t>
      </w:r>
      <w:r w:rsidRPr="004B2BB8">
        <w:rPr>
          <w:sz w:val="24"/>
          <w:szCs w:val="24"/>
        </w:rPr>
        <w:t>перевозки тяжеловесных и (или) крупногабаритных грузов»</w:t>
      </w:r>
    </w:p>
    <w:p w:rsidR="008B1370" w:rsidRPr="004B2BB8" w:rsidRDefault="008B1370" w:rsidP="008B1370">
      <w:pPr>
        <w:ind w:left="5245"/>
        <w:jc w:val="both"/>
        <w:rPr>
          <w:sz w:val="24"/>
          <w:szCs w:val="24"/>
        </w:rPr>
      </w:pPr>
    </w:p>
    <w:p w:rsidR="008B1370" w:rsidRPr="004B2BB8" w:rsidRDefault="008B1370" w:rsidP="008B1370">
      <w:pPr>
        <w:ind w:left="5245"/>
        <w:jc w:val="both"/>
        <w:rPr>
          <w:sz w:val="24"/>
          <w:szCs w:val="24"/>
        </w:rPr>
      </w:pPr>
    </w:p>
    <w:p w:rsidR="008B1370" w:rsidRPr="004B2BB8" w:rsidRDefault="008B1370" w:rsidP="008B1370">
      <w:pPr>
        <w:autoSpaceDE w:val="0"/>
        <w:autoSpaceDN w:val="0"/>
        <w:adjustRightInd w:val="0"/>
        <w:jc w:val="center"/>
        <w:outlineLvl w:val="0"/>
        <w:rPr>
          <w:b/>
          <w:sz w:val="24"/>
          <w:szCs w:val="24"/>
        </w:rPr>
      </w:pPr>
      <w:r w:rsidRPr="004B2BB8">
        <w:rPr>
          <w:b/>
          <w:sz w:val="24"/>
          <w:szCs w:val="24"/>
        </w:rPr>
        <w:t>ПАРАМЕТРЫ</w:t>
      </w:r>
    </w:p>
    <w:p w:rsidR="008B1370" w:rsidRPr="004B2BB8" w:rsidRDefault="008B1370" w:rsidP="008B1370">
      <w:pPr>
        <w:autoSpaceDE w:val="0"/>
        <w:autoSpaceDN w:val="0"/>
        <w:adjustRightInd w:val="0"/>
        <w:jc w:val="center"/>
        <w:outlineLvl w:val="0"/>
        <w:rPr>
          <w:b/>
          <w:sz w:val="24"/>
          <w:szCs w:val="24"/>
        </w:rPr>
      </w:pPr>
      <w:r w:rsidRPr="004B2BB8">
        <w:rPr>
          <w:b/>
          <w:sz w:val="24"/>
          <w:szCs w:val="24"/>
        </w:rPr>
        <w:t>автотранспортных средств категории 1</w:t>
      </w:r>
    </w:p>
    <w:p w:rsidR="008B1370" w:rsidRPr="004B2BB8" w:rsidRDefault="008B1370" w:rsidP="008B1370">
      <w:pPr>
        <w:autoSpaceDE w:val="0"/>
        <w:autoSpaceDN w:val="0"/>
        <w:adjustRightInd w:val="0"/>
        <w:jc w:val="both"/>
        <w:outlineLvl w:val="0"/>
        <w:rPr>
          <w:sz w:val="24"/>
          <w:szCs w:val="24"/>
        </w:rPr>
      </w:pPr>
    </w:p>
    <w:p w:rsidR="008B1370" w:rsidRPr="004B2BB8" w:rsidRDefault="008B1370" w:rsidP="008B1370">
      <w:pPr>
        <w:autoSpaceDE w:val="0"/>
        <w:autoSpaceDN w:val="0"/>
        <w:adjustRightInd w:val="0"/>
        <w:outlineLvl w:val="1"/>
        <w:rPr>
          <w:sz w:val="24"/>
          <w:szCs w:val="24"/>
        </w:rPr>
      </w:pPr>
      <w:r w:rsidRPr="004B2BB8">
        <w:rPr>
          <w:sz w:val="24"/>
          <w:szCs w:val="24"/>
        </w:rPr>
        <w:t>Параметры автотранспортного средства, при превышении</w:t>
      </w:r>
    </w:p>
    <w:p w:rsidR="008B1370" w:rsidRPr="004B2BB8" w:rsidRDefault="008B1370" w:rsidP="008B1370">
      <w:pPr>
        <w:autoSpaceDE w:val="0"/>
        <w:autoSpaceDN w:val="0"/>
        <w:adjustRightInd w:val="0"/>
        <w:outlineLvl w:val="1"/>
        <w:rPr>
          <w:sz w:val="24"/>
          <w:szCs w:val="24"/>
        </w:rPr>
      </w:pPr>
      <w:proofErr w:type="gramStart"/>
      <w:r w:rsidRPr="004B2BB8">
        <w:rPr>
          <w:sz w:val="24"/>
          <w:szCs w:val="24"/>
        </w:rPr>
        <w:t>которых</w:t>
      </w:r>
      <w:proofErr w:type="gramEnd"/>
      <w:r w:rsidRPr="004B2BB8">
        <w:rPr>
          <w:sz w:val="24"/>
          <w:szCs w:val="24"/>
        </w:rPr>
        <w:t xml:space="preserve"> оно относится к категории 1</w:t>
      </w:r>
    </w:p>
    <w:p w:rsidR="008B1370" w:rsidRPr="004B2BB8" w:rsidRDefault="008B1370" w:rsidP="008B1370">
      <w:pPr>
        <w:autoSpaceDE w:val="0"/>
        <w:autoSpaceDN w:val="0"/>
        <w:adjustRightInd w:val="0"/>
        <w:outlineLvl w:val="1"/>
        <w:rPr>
          <w:sz w:val="24"/>
          <w:szCs w:val="24"/>
        </w:rPr>
      </w:pPr>
    </w:p>
    <w:p w:rsidR="008B1370" w:rsidRPr="004B2BB8" w:rsidRDefault="008B1370" w:rsidP="008B1370">
      <w:pPr>
        <w:numPr>
          <w:ilvl w:val="0"/>
          <w:numId w:val="16"/>
        </w:numPr>
        <w:autoSpaceDE w:val="0"/>
        <w:autoSpaceDN w:val="0"/>
        <w:adjustRightInd w:val="0"/>
        <w:outlineLvl w:val="2"/>
        <w:rPr>
          <w:sz w:val="24"/>
          <w:szCs w:val="24"/>
        </w:rPr>
      </w:pPr>
      <w:r w:rsidRPr="004B2BB8">
        <w:rPr>
          <w:sz w:val="24"/>
          <w:szCs w:val="24"/>
        </w:rPr>
        <w:t>Классификация автотранспортных средств (АТС)</w:t>
      </w:r>
    </w:p>
    <w:p w:rsidR="008B1370" w:rsidRPr="004B2BB8" w:rsidRDefault="008B1370" w:rsidP="008B1370">
      <w:pPr>
        <w:autoSpaceDE w:val="0"/>
        <w:autoSpaceDN w:val="0"/>
        <w:adjustRightInd w:val="0"/>
        <w:ind w:left="720"/>
        <w:outlineLvl w:val="2"/>
        <w:rPr>
          <w:sz w:val="24"/>
          <w:szCs w:val="24"/>
        </w:rPr>
      </w:pPr>
    </w:p>
    <w:p w:rsidR="008B1370" w:rsidRPr="004B2BB8" w:rsidRDefault="008B1370" w:rsidP="008B1370">
      <w:pPr>
        <w:tabs>
          <w:tab w:val="num" w:pos="0"/>
        </w:tabs>
        <w:autoSpaceDE w:val="0"/>
        <w:autoSpaceDN w:val="0"/>
        <w:adjustRightInd w:val="0"/>
        <w:ind w:firstLine="720"/>
        <w:outlineLvl w:val="2"/>
        <w:rPr>
          <w:sz w:val="24"/>
          <w:szCs w:val="24"/>
        </w:rPr>
      </w:pPr>
      <w:r w:rsidRPr="004B2BB8">
        <w:rPr>
          <w:sz w:val="24"/>
          <w:szCs w:val="24"/>
        </w:rPr>
        <w:t>АТС, в зависимости от осевых масс, подразделяются на две группы:</w:t>
      </w:r>
    </w:p>
    <w:p w:rsidR="008B1370" w:rsidRPr="004B2BB8" w:rsidRDefault="008B1370" w:rsidP="008B1370">
      <w:pPr>
        <w:tabs>
          <w:tab w:val="num" w:pos="0"/>
        </w:tabs>
        <w:autoSpaceDE w:val="0"/>
        <w:autoSpaceDN w:val="0"/>
        <w:adjustRightInd w:val="0"/>
        <w:ind w:firstLine="720"/>
        <w:outlineLvl w:val="2"/>
        <w:rPr>
          <w:sz w:val="24"/>
          <w:szCs w:val="24"/>
        </w:rPr>
      </w:pPr>
      <w:r w:rsidRPr="004B2BB8">
        <w:rPr>
          <w:sz w:val="24"/>
          <w:szCs w:val="24"/>
        </w:rPr>
        <w:t>группа А–АТС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B1370" w:rsidRPr="004B2BB8" w:rsidRDefault="008B1370" w:rsidP="008B1370">
      <w:pPr>
        <w:tabs>
          <w:tab w:val="num" w:pos="0"/>
        </w:tabs>
        <w:autoSpaceDE w:val="0"/>
        <w:autoSpaceDN w:val="0"/>
        <w:adjustRightInd w:val="0"/>
        <w:ind w:firstLine="720"/>
        <w:outlineLvl w:val="2"/>
        <w:rPr>
          <w:sz w:val="24"/>
          <w:szCs w:val="24"/>
        </w:rPr>
      </w:pPr>
      <w:proofErr w:type="gramStart"/>
      <w:r w:rsidRPr="004B2BB8">
        <w:rPr>
          <w:sz w:val="24"/>
          <w:szCs w:val="24"/>
        </w:rPr>
        <w:t>группа Б–АТС с осевыми массами наиболее нагруженной оси до 6 т включительно, предназначенные для эксплуатации на всех дорогах.</w:t>
      </w:r>
      <w:proofErr w:type="gramEnd"/>
    </w:p>
    <w:p w:rsidR="008B1370" w:rsidRPr="004B2BB8" w:rsidRDefault="008B1370" w:rsidP="008B1370">
      <w:pPr>
        <w:tabs>
          <w:tab w:val="num" w:pos="0"/>
        </w:tabs>
        <w:autoSpaceDE w:val="0"/>
        <w:autoSpaceDN w:val="0"/>
        <w:adjustRightInd w:val="0"/>
        <w:ind w:firstLine="720"/>
        <w:outlineLvl w:val="2"/>
        <w:rPr>
          <w:sz w:val="24"/>
          <w:szCs w:val="24"/>
        </w:rPr>
      </w:pPr>
    </w:p>
    <w:p w:rsidR="008B1370" w:rsidRPr="004B2BB8" w:rsidRDefault="008B1370" w:rsidP="008B1370">
      <w:pPr>
        <w:tabs>
          <w:tab w:val="num" w:pos="0"/>
        </w:tabs>
        <w:autoSpaceDE w:val="0"/>
        <w:autoSpaceDN w:val="0"/>
        <w:adjustRightInd w:val="0"/>
        <w:ind w:firstLine="720"/>
        <w:outlineLvl w:val="2"/>
        <w:rPr>
          <w:sz w:val="24"/>
          <w:szCs w:val="24"/>
        </w:rPr>
      </w:pPr>
      <w:r w:rsidRPr="004B2BB8">
        <w:rPr>
          <w:sz w:val="24"/>
          <w:szCs w:val="24"/>
        </w:rPr>
        <w:t>2. Осевые и полные массы АТС</w:t>
      </w:r>
    </w:p>
    <w:p w:rsidR="008B1370" w:rsidRPr="004B2BB8" w:rsidRDefault="008B1370" w:rsidP="008B1370">
      <w:pPr>
        <w:tabs>
          <w:tab w:val="num" w:pos="0"/>
        </w:tabs>
        <w:autoSpaceDE w:val="0"/>
        <w:autoSpaceDN w:val="0"/>
        <w:adjustRightInd w:val="0"/>
        <w:ind w:firstLine="720"/>
        <w:outlineLvl w:val="2"/>
        <w:rPr>
          <w:sz w:val="24"/>
          <w:szCs w:val="24"/>
        </w:rPr>
      </w:pPr>
    </w:p>
    <w:p w:rsidR="008B1370" w:rsidRPr="004B2BB8" w:rsidRDefault="008B1370" w:rsidP="008B1370">
      <w:pPr>
        <w:tabs>
          <w:tab w:val="num" w:pos="0"/>
        </w:tabs>
        <w:autoSpaceDE w:val="0"/>
        <w:autoSpaceDN w:val="0"/>
        <w:adjustRightInd w:val="0"/>
        <w:ind w:firstLine="720"/>
        <w:outlineLvl w:val="2"/>
        <w:rPr>
          <w:sz w:val="24"/>
          <w:szCs w:val="24"/>
        </w:rPr>
      </w:pPr>
      <w:r w:rsidRPr="004B2BB8">
        <w:rPr>
          <w:sz w:val="24"/>
          <w:szCs w:val="24"/>
        </w:rPr>
        <w:t>2.1. Осевая масса двухосных АТС и двухосных тележек не должна превышать значений, приведённых в таблице П. 1.1.</w:t>
      </w:r>
    </w:p>
    <w:p w:rsidR="008B1370" w:rsidRPr="004B2BB8" w:rsidRDefault="008B1370" w:rsidP="008B1370">
      <w:pPr>
        <w:autoSpaceDE w:val="0"/>
        <w:autoSpaceDN w:val="0"/>
        <w:adjustRightInd w:val="0"/>
        <w:ind w:firstLine="748"/>
        <w:outlineLvl w:val="2"/>
        <w:rPr>
          <w:sz w:val="24"/>
          <w:szCs w:val="24"/>
        </w:rPr>
      </w:pPr>
    </w:p>
    <w:p w:rsidR="008B1370" w:rsidRPr="004B2BB8" w:rsidRDefault="008B1370" w:rsidP="008B1370">
      <w:pPr>
        <w:autoSpaceDE w:val="0"/>
        <w:autoSpaceDN w:val="0"/>
        <w:adjustRightInd w:val="0"/>
        <w:outlineLvl w:val="3"/>
        <w:rPr>
          <w:sz w:val="24"/>
          <w:szCs w:val="24"/>
        </w:rPr>
      </w:pPr>
      <w:r w:rsidRPr="004B2BB8">
        <w:rPr>
          <w:sz w:val="24"/>
          <w:szCs w:val="24"/>
        </w:rPr>
        <w:t>Таблица П. 1.1.</w:t>
      </w:r>
    </w:p>
    <w:p w:rsidR="008B1370" w:rsidRPr="004B2BB8" w:rsidRDefault="008B1370" w:rsidP="008B1370">
      <w:pPr>
        <w:autoSpaceDE w:val="0"/>
        <w:autoSpaceDN w:val="0"/>
        <w:adjustRightInd w:val="0"/>
        <w:jc w:val="both"/>
        <w:outlineLvl w:val="3"/>
        <w:rPr>
          <w:sz w:val="24"/>
          <w:szCs w:val="24"/>
        </w:rPr>
      </w:pPr>
    </w:p>
    <w:tbl>
      <w:tblPr>
        <w:tblW w:w="9720" w:type="dxa"/>
        <w:tblInd w:w="70" w:type="dxa"/>
        <w:tblLayout w:type="fixed"/>
        <w:tblCellMar>
          <w:left w:w="70" w:type="dxa"/>
          <w:right w:w="70" w:type="dxa"/>
        </w:tblCellMar>
        <w:tblLook w:val="0000"/>
      </w:tblPr>
      <w:tblGrid>
        <w:gridCol w:w="5442"/>
        <w:gridCol w:w="2025"/>
        <w:gridCol w:w="2253"/>
      </w:tblGrid>
      <w:tr w:rsidR="008B1370" w:rsidRPr="004B2BB8" w:rsidTr="004F6CA2">
        <w:trPr>
          <w:cantSplit/>
          <w:trHeight w:val="360"/>
        </w:trPr>
        <w:tc>
          <w:tcPr>
            <w:tcW w:w="5442" w:type="dxa"/>
            <w:vMerge w:val="restart"/>
            <w:tcBorders>
              <w:top w:val="single" w:sz="6" w:space="0" w:color="auto"/>
              <w:left w:val="single" w:sz="6" w:space="0" w:color="auto"/>
              <w:bottom w:val="nil"/>
              <w:right w:val="single" w:sz="6" w:space="0" w:color="auto"/>
            </w:tcBorders>
          </w:tcPr>
          <w:p w:rsidR="008B1370" w:rsidRPr="004B2BB8" w:rsidRDefault="008B1370" w:rsidP="004F6CA2">
            <w:pPr>
              <w:autoSpaceDE w:val="0"/>
              <w:autoSpaceDN w:val="0"/>
              <w:adjustRightInd w:val="0"/>
              <w:ind w:left="-877"/>
              <w:jc w:val="both"/>
              <w:rPr>
                <w:sz w:val="24"/>
                <w:szCs w:val="24"/>
              </w:rPr>
            </w:pPr>
          </w:p>
          <w:p w:rsidR="008B1370" w:rsidRPr="004B2BB8" w:rsidRDefault="008B1370" w:rsidP="004F6CA2">
            <w:pPr>
              <w:autoSpaceDE w:val="0"/>
              <w:autoSpaceDN w:val="0"/>
              <w:adjustRightInd w:val="0"/>
              <w:ind w:left="-877"/>
              <w:jc w:val="both"/>
              <w:rPr>
                <w:sz w:val="24"/>
                <w:szCs w:val="24"/>
              </w:rPr>
            </w:pPr>
            <w:r w:rsidRPr="004B2BB8">
              <w:rPr>
                <w:sz w:val="24"/>
                <w:szCs w:val="24"/>
              </w:rPr>
              <w:t>Расстояние между осями (м)</w:t>
            </w:r>
          </w:p>
        </w:tc>
        <w:tc>
          <w:tcPr>
            <w:tcW w:w="4278" w:type="dxa"/>
            <w:gridSpan w:val="2"/>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 xml:space="preserve">Осевая масса на каждую ось   </w:t>
            </w:r>
            <w:r w:rsidRPr="004B2BB8">
              <w:rPr>
                <w:sz w:val="24"/>
                <w:szCs w:val="24"/>
              </w:rPr>
              <w:br/>
              <w:t>не более (т)</w:t>
            </w:r>
          </w:p>
        </w:tc>
      </w:tr>
      <w:tr w:rsidR="008B1370" w:rsidRPr="004B2BB8" w:rsidTr="004F6CA2">
        <w:trPr>
          <w:cantSplit/>
          <w:trHeight w:val="240"/>
        </w:trPr>
        <w:tc>
          <w:tcPr>
            <w:tcW w:w="5442" w:type="dxa"/>
            <w:vMerge/>
            <w:tcBorders>
              <w:top w:val="nil"/>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ind w:left="-877"/>
              <w:jc w:val="both"/>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 xml:space="preserve">АТС группы А </w:t>
            </w:r>
          </w:p>
        </w:tc>
        <w:tc>
          <w:tcPr>
            <w:tcW w:w="2253"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 xml:space="preserve">АТС группы Б  </w:t>
            </w:r>
          </w:p>
        </w:tc>
      </w:tr>
      <w:tr w:rsidR="008B1370" w:rsidRPr="004B2BB8" w:rsidTr="004F6CA2">
        <w:trPr>
          <w:cantSplit/>
          <w:trHeight w:val="240"/>
        </w:trPr>
        <w:tc>
          <w:tcPr>
            <w:tcW w:w="5442"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ind w:left="-877"/>
              <w:jc w:val="both"/>
              <w:rPr>
                <w:sz w:val="24"/>
                <w:szCs w:val="24"/>
              </w:rPr>
            </w:pPr>
            <w:r w:rsidRPr="004B2BB8">
              <w:rPr>
                <w:sz w:val="24"/>
                <w:szCs w:val="24"/>
              </w:rPr>
              <w:t>Свыше 2,00</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10,0</w:t>
            </w:r>
          </w:p>
        </w:tc>
        <w:tc>
          <w:tcPr>
            <w:tcW w:w="2253"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6,0</w:t>
            </w:r>
          </w:p>
        </w:tc>
      </w:tr>
      <w:tr w:rsidR="008B1370" w:rsidRPr="004B2BB8" w:rsidTr="004F6CA2">
        <w:trPr>
          <w:cantSplit/>
          <w:trHeight w:val="240"/>
        </w:trPr>
        <w:tc>
          <w:tcPr>
            <w:tcW w:w="5442"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ind w:left="-877"/>
              <w:jc w:val="both"/>
              <w:rPr>
                <w:sz w:val="24"/>
                <w:szCs w:val="24"/>
              </w:rPr>
            </w:pPr>
            <w:r w:rsidRPr="004B2BB8">
              <w:rPr>
                <w:sz w:val="24"/>
                <w:szCs w:val="24"/>
              </w:rPr>
              <w:t>Свыше 1,65 до 2,00 включительно</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9,0</w:t>
            </w:r>
          </w:p>
        </w:tc>
        <w:tc>
          <w:tcPr>
            <w:tcW w:w="2253"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5,7</w:t>
            </w:r>
          </w:p>
        </w:tc>
      </w:tr>
      <w:tr w:rsidR="008B1370" w:rsidRPr="004B2BB8" w:rsidTr="004F6CA2">
        <w:trPr>
          <w:cantSplit/>
          <w:trHeight w:val="240"/>
        </w:trPr>
        <w:tc>
          <w:tcPr>
            <w:tcW w:w="5442"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ind w:left="-877"/>
              <w:jc w:val="both"/>
              <w:rPr>
                <w:sz w:val="24"/>
                <w:szCs w:val="24"/>
              </w:rPr>
            </w:pPr>
            <w:r w:rsidRPr="004B2BB8">
              <w:rPr>
                <w:sz w:val="24"/>
                <w:szCs w:val="24"/>
              </w:rPr>
              <w:t>Свыше 1,35 до 1,65 включительно</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8,0 &lt;*&gt;</w:t>
            </w:r>
          </w:p>
        </w:tc>
        <w:tc>
          <w:tcPr>
            <w:tcW w:w="2253"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5,5</w:t>
            </w:r>
          </w:p>
        </w:tc>
      </w:tr>
      <w:tr w:rsidR="008B1370" w:rsidRPr="004B2BB8" w:rsidTr="004F6CA2">
        <w:trPr>
          <w:cantSplit/>
          <w:trHeight w:val="240"/>
        </w:trPr>
        <w:tc>
          <w:tcPr>
            <w:tcW w:w="5442"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ind w:left="-877"/>
              <w:jc w:val="both"/>
              <w:rPr>
                <w:sz w:val="24"/>
                <w:szCs w:val="24"/>
              </w:rPr>
            </w:pPr>
            <w:r w:rsidRPr="004B2BB8">
              <w:rPr>
                <w:sz w:val="24"/>
                <w:szCs w:val="24"/>
              </w:rPr>
              <w:t>Свыше 1,00 до 1,35 включительно</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7,0</w:t>
            </w:r>
          </w:p>
        </w:tc>
        <w:tc>
          <w:tcPr>
            <w:tcW w:w="2253"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5,0</w:t>
            </w:r>
          </w:p>
        </w:tc>
      </w:tr>
      <w:tr w:rsidR="008B1370" w:rsidRPr="004B2BB8" w:rsidTr="004F6CA2">
        <w:trPr>
          <w:cantSplit/>
          <w:trHeight w:val="240"/>
        </w:trPr>
        <w:tc>
          <w:tcPr>
            <w:tcW w:w="5442"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ind w:left="-877"/>
              <w:jc w:val="both"/>
              <w:rPr>
                <w:sz w:val="24"/>
                <w:szCs w:val="24"/>
              </w:rPr>
            </w:pPr>
            <w:r w:rsidRPr="004B2BB8">
              <w:rPr>
                <w:sz w:val="24"/>
                <w:szCs w:val="24"/>
              </w:rPr>
              <w:t>До 1,00</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6,0</w:t>
            </w:r>
          </w:p>
        </w:tc>
        <w:tc>
          <w:tcPr>
            <w:tcW w:w="2253"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4,5</w:t>
            </w:r>
          </w:p>
        </w:tc>
      </w:tr>
      <w:tr w:rsidR="008B1370" w:rsidRPr="004B2BB8" w:rsidTr="004F6CA2">
        <w:trPr>
          <w:cantSplit/>
          <w:trHeight w:val="240"/>
        </w:trPr>
        <w:tc>
          <w:tcPr>
            <w:tcW w:w="5442"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ind w:left="-877"/>
              <w:jc w:val="both"/>
              <w:rPr>
                <w:sz w:val="24"/>
                <w:szCs w:val="24"/>
              </w:rPr>
            </w:pPr>
          </w:p>
        </w:tc>
        <w:tc>
          <w:tcPr>
            <w:tcW w:w="4278" w:type="dxa"/>
            <w:gridSpan w:val="2"/>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&lt;*&gt; - для контейнеровозов - 9,0</w:t>
            </w:r>
          </w:p>
        </w:tc>
      </w:tr>
    </w:tbl>
    <w:p w:rsidR="008B1370" w:rsidRPr="004B2BB8" w:rsidRDefault="008B1370" w:rsidP="008B1370">
      <w:pPr>
        <w:autoSpaceDE w:val="0"/>
        <w:autoSpaceDN w:val="0"/>
        <w:adjustRightInd w:val="0"/>
        <w:jc w:val="both"/>
        <w:outlineLvl w:val="3"/>
        <w:rPr>
          <w:sz w:val="24"/>
          <w:szCs w:val="24"/>
        </w:rPr>
      </w:pPr>
    </w:p>
    <w:p w:rsidR="008B1370" w:rsidRPr="004B2BB8" w:rsidRDefault="008B1370" w:rsidP="008B1370">
      <w:pPr>
        <w:autoSpaceDE w:val="0"/>
        <w:autoSpaceDN w:val="0"/>
        <w:adjustRightInd w:val="0"/>
        <w:jc w:val="both"/>
        <w:outlineLvl w:val="3"/>
        <w:rPr>
          <w:sz w:val="24"/>
          <w:szCs w:val="24"/>
        </w:rPr>
      </w:pPr>
      <w:r w:rsidRPr="004B2BB8">
        <w:rPr>
          <w:sz w:val="24"/>
          <w:szCs w:val="24"/>
        </w:rPr>
        <w:t>Примечания: 1. Допускается увеличение осевой массы:</w:t>
      </w:r>
    </w:p>
    <w:p w:rsidR="008B1370" w:rsidRPr="004B2BB8" w:rsidRDefault="008B1370" w:rsidP="008B1370">
      <w:pPr>
        <w:autoSpaceDE w:val="0"/>
        <w:autoSpaceDN w:val="0"/>
        <w:adjustRightInd w:val="0"/>
        <w:ind w:left="1980"/>
        <w:jc w:val="both"/>
        <w:outlineLvl w:val="3"/>
        <w:rPr>
          <w:sz w:val="24"/>
          <w:szCs w:val="24"/>
        </w:rPr>
      </w:pPr>
      <w:r w:rsidRPr="004B2BB8">
        <w:rPr>
          <w:sz w:val="24"/>
          <w:szCs w:val="24"/>
        </w:rPr>
        <w:t xml:space="preserve">при расстоянии между осями свыше </w:t>
      </w:r>
      <w:smartTag w:uri="urn:schemas-microsoft-com:office:smarttags" w:element="metricconverter">
        <w:smartTagPr>
          <w:attr w:name="ProductID" w:val="2,0 м"/>
        </w:smartTagPr>
        <w:r w:rsidRPr="004B2BB8">
          <w:rPr>
            <w:sz w:val="24"/>
            <w:szCs w:val="24"/>
          </w:rPr>
          <w:t>2,0 м</w:t>
        </w:r>
      </w:smartTag>
      <w:r w:rsidRPr="004B2BB8">
        <w:rPr>
          <w:sz w:val="24"/>
          <w:szCs w:val="24"/>
        </w:rPr>
        <w:t xml:space="preserve"> у городских и пригородных двухосных автобусов и троллейбусов группы А до 11,5 т и группы Б до 7,0 т;</w:t>
      </w:r>
    </w:p>
    <w:p w:rsidR="008B1370" w:rsidRPr="004B2BB8" w:rsidRDefault="008B1370" w:rsidP="008B1370">
      <w:pPr>
        <w:autoSpaceDE w:val="0"/>
        <w:autoSpaceDN w:val="0"/>
        <w:adjustRightInd w:val="0"/>
        <w:ind w:left="1980"/>
        <w:jc w:val="both"/>
        <w:outlineLvl w:val="3"/>
        <w:rPr>
          <w:sz w:val="24"/>
          <w:szCs w:val="24"/>
        </w:rPr>
      </w:pPr>
      <w:r w:rsidRPr="004B2BB8">
        <w:rPr>
          <w:sz w:val="24"/>
          <w:szCs w:val="24"/>
        </w:rPr>
        <w:t>при расстоянии между осями двухосной тележки у автотранспортных сре</w:t>
      </w:r>
      <w:proofErr w:type="gramStart"/>
      <w:r w:rsidRPr="004B2BB8">
        <w:rPr>
          <w:sz w:val="24"/>
          <w:szCs w:val="24"/>
        </w:rPr>
        <w:t>дств гр</w:t>
      </w:r>
      <w:proofErr w:type="gramEnd"/>
      <w:r w:rsidRPr="004B2BB8">
        <w:rPr>
          <w:sz w:val="24"/>
          <w:szCs w:val="24"/>
        </w:rPr>
        <w:t xml:space="preserve">уппы А свыше 1,35 до </w:t>
      </w:r>
      <w:smartTag w:uri="urn:schemas-microsoft-com:office:smarttags" w:element="metricconverter">
        <w:smartTagPr>
          <w:attr w:name="ProductID" w:val="1,65 м"/>
        </w:smartTagPr>
        <w:r w:rsidRPr="004B2BB8">
          <w:rPr>
            <w:sz w:val="24"/>
            <w:szCs w:val="24"/>
          </w:rPr>
          <w:t>1,65 м</w:t>
        </w:r>
      </w:smartTag>
      <w:r w:rsidRPr="004B2BB8">
        <w:rPr>
          <w:sz w:val="24"/>
          <w:szCs w:val="24"/>
        </w:rPr>
        <w:t xml:space="preserve"> включительно до 9,0 т, если осевая масса, приходящаяся на смежную ось, не превышает 6,0 т.</w:t>
      </w:r>
    </w:p>
    <w:p w:rsidR="008B1370" w:rsidRPr="004B2BB8" w:rsidRDefault="008B1370" w:rsidP="008B1370">
      <w:pPr>
        <w:autoSpaceDE w:val="0"/>
        <w:autoSpaceDN w:val="0"/>
        <w:adjustRightInd w:val="0"/>
        <w:ind w:left="1980" w:hanging="360"/>
        <w:jc w:val="both"/>
        <w:outlineLvl w:val="3"/>
        <w:rPr>
          <w:sz w:val="24"/>
          <w:szCs w:val="24"/>
        </w:rPr>
      </w:pPr>
      <w:r w:rsidRPr="004B2BB8">
        <w:rPr>
          <w:sz w:val="24"/>
          <w:szCs w:val="24"/>
        </w:rPr>
        <w:t>2. Для автотранспортных сре</w:t>
      </w:r>
      <w:proofErr w:type="gramStart"/>
      <w:r w:rsidRPr="004B2BB8">
        <w:rPr>
          <w:sz w:val="24"/>
          <w:szCs w:val="24"/>
        </w:rPr>
        <w:t>дств гр</w:t>
      </w:r>
      <w:proofErr w:type="gramEnd"/>
      <w:r w:rsidRPr="004B2BB8">
        <w:rPr>
          <w:sz w:val="24"/>
          <w:szCs w:val="24"/>
        </w:rPr>
        <w:t xml:space="preserve">упп А и Б, спроектированных до </w:t>
      </w:r>
      <w:smartTag w:uri="urn:schemas-microsoft-com:office:smarttags" w:element="metricconverter">
        <w:smartTagPr>
          <w:attr w:name="ProductID" w:val="1995 г"/>
        </w:smartTagPr>
        <w:r w:rsidRPr="004B2BB8">
          <w:rPr>
            <w:sz w:val="24"/>
            <w:szCs w:val="24"/>
          </w:rPr>
          <w:t>1995 г</w:t>
        </w:r>
      </w:smartTag>
      <w:r w:rsidRPr="004B2BB8">
        <w:rPr>
          <w:sz w:val="24"/>
          <w:szCs w:val="24"/>
        </w:rPr>
        <w:t xml:space="preserve">., с расстоянием между осями не более </w:t>
      </w:r>
      <w:smartTag w:uri="urn:schemas-microsoft-com:office:smarttags" w:element="metricconverter">
        <w:smartTagPr>
          <w:attr w:name="ProductID" w:val="1,32 м"/>
        </w:smartTagPr>
        <w:r w:rsidRPr="004B2BB8">
          <w:rPr>
            <w:sz w:val="24"/>
            <w:szCs w:val="24"/>
          </w:rPr>
          <w:t>1,32 м</w:t>
        </w:r>
      </w:smartTag>
      <w:r w:rsidRPr="004B2BB8">
        <w:rPr>
          <w:sz w:val="24"/>
          <w:szCs w:val="24"/>
        </w:rPr>
        <w:t xml:space="preserve"> допускаются осевые массы соответственно 8,0 т и 5,5 т.</w:t>
      </w:r>
    </w:p>
    <w:p w:rsidR="008B1370" w:rsidRPr="004B2BB8" w:rsidRDefault="008B1370" w:rsidP="008B1370">
      <w:pPr>
        <w:autoSpaceDE w:val="0"/>
        <w:autoSpaceDN w:val="0"/>
        <w:adjustRightInd w:val="0"/>
        <w:ind w:firstLine="720"/>
        <w:jc w:val="both"/>
        <w:outlineLvl w:val="3"/>
        <w:rPr>
          <w:sz w:val="24"/>
          <w:szCs w:val="24"/>
        </w:rPr>
      </w:pPr>
      <w:r w:rsidRPr="004B2BB8">
        <w:rPr>
          <w:sz w:val="24"/>
          <w:szCs w:val="24"/>
        </w:rPr>
        <w:t>2.2. Осевая масса трёхосных тележек автотранспортных средств не должна превышать значений, приведённых в таблице П. 1.2.</w:t>
      </w:r>
    </w:p>
    <w:p w:rsidR="008B1370" w:rsidRPr="004B2BB8" w:rsidRDefault="008B1370" w:rsidP="008B1370">
      <w:pPr>
        <w:autoSpaceDE w:val="0"/>
        <w:autoSpaceDN w:val="0"/>
        <w:adjustRightInd w:val="0"/>
        <w:ind w:firstLine="2340"/>
        <w:jc w:val="both"/>
        <w:outlineLvl w:val="3"/>
        <w:rPr>
          <w:sz w:val="24"/>
          <w:szCs w:val="24"/>
        </w:rPr>
      </w:pPr>
    </w:p>
    <w:p w:rsidR="008B1370" w:rsidRPr="004B2BB8" w:rsidRDefault="008B1370" w:rsidP="008B1370">
      <w:pPr>
        <w:autoSpaceDE w:val="0"/>
        <w:autoSpaceDN w:val="0"/>
        <w:adjustRightInd w:val="0"/>
        <w:jc w:val="both"/>
        <w:outlineLvl w:val="3"/>
        <w:rPr>
          <w:sz w:val="24"/>
          <w:szCs w:val="24"/>
        </w:rPr>
      </w:pPr>
      <w:r w:rsidRPr="004B2BB8">
        <w:rPr>
          <w:sz w:val="24"/>
          <w:szCs w:val="24"/>
        </w:rPr>
        <w:t>Таблица П. 1.2.</w:t>
      </w:r>
    </w:p>
    <w:p w:rsidR="008B1370" w:rsidRPr="004B2BB8" w:rsidRDefault="008B1370" w:rsidP="008B1370">
      <w:pPr>
        <w:autoSpaceDE w:val="0"/>
        <w:autoSpaceDN w:val="0"/>
        <w:adjustRightInd w:val="0"/>
        <w:jc w:val="both"/>
        <w:outlineLvl w:val="3"/>
        <w:rPr>
          <w:sz w:val="24"/>
          <w:szCs w:val="24"/>
        </w:rPr>
      </w:pPr>
    </w:p>
    <w:tbl>
      <w:tblPr>
        <w:tblW w:w="9720" w:type="dxa"/>
        <w:tblInd w:w="70" w:type="dxa"/>
        <w:tblLayout w:type="fixed"/>
        <w:tblCellMar>
          <w:left w:w="70" w:type="dxa"/>
          <w:right w:w="70" w:type="dxa"/>
        </w:tblCellMar>
        <w:tblLook w:val="0000"/>
      </w:tblPr>
      <w:tblGrid>
        <w:gridCol w:w="4590"/>
        <w:gridCol w:w="2025"/>
        <w:gridCol w:w="3105"/>
      </w:tblGrid>
      <w:tr w:rsidR="008B1370" w:rsidRPr="004B2BB8" w:rsidTr="004F6CA2">
        <w:trPr>
          <w:cantSplit/>
          <w:trHeight w:val="360"/>
        </w:trPr>
        <w:tc>
          <w:tcPr>
            <w:tcW w:w="4590" w:type="dxa"/>
            <w:vMerge w:val="restart"/>
            <w:tcBorders>
              <w:top w:val="single" w:sz="6" w:space="0" w:color="auto"/>
              <w:left w:val="single" w:sz="6" w:space="0" w:color="auto"/>
              <w:bottom w:val="nil"/>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 xml:space="preserve">Расстояние между крайними    </w:t>
            </w:r>
            <w:r w:rsidRPr="004B2BB8">
              <w:rPr>
                <w:sz w:val="24"/>
                <w:szCs w:val="24"/>
              </w:rPr>
              <w:br/>
              <w:t>осями тележек (м)</w:t>
            </w:r>
          </w:p>
        </w:tc>
        <w:tc>
          <w:tcPr>
            <w:tcW w:w="5130" w:type="dxa"/>
            <w:gridSpan w:val="2"/>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 xml:space="preserve">Осевая масса на каждую ось  </w:t>
            </w:r>
          </w:p>
          <w:p w:rsidR="008B1370" w:rsidRPr="004B2BB8" w:rsidRDefault="008B1370" w:rsidP="004F6CA2">
            <w:pPr>
              <w:autoSpaceDE w:val="0"/>
              <w:autoSpaceDN w:val="0"/>
              <w:adjustRightInd w:val="0"/>
              <w:jc w:val="both"/>
              <w:rPr>
                <w:sz w:val="24"/>
                <w:szCs w:val="24"/>
              </w:rPr>
            </w:pPr>
            <w:r w:rsidRPr="004B2BB8">
              <w:rPr>
                <w:sz w:val="24"/>
                <w:szCs w:val="24"/>
              </w:rPr>
              <w:t>не более (т)</w:t>
            </w:r>
          </w:p>
        </w:tc>
      </w:tr>
      <w:tr w:rsidR="008B1370" w:rsidRPr="004B2BB8" w:rsidTr="004F6CA2">
        <w:trPr>
          <w:cantSplit/>
          <w:trHeight w:val="240"/>
        </w:trPr>
        <w:tc>
          <w:tcPr>
            <w:tcW w:w="4590" w:type="dxa"/>
            <w:vMerge/>
            <w:tcBorders>
              <w:top w:val="nil"/>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АТС группы А</w:t>
            </w:r>
          </w:p>
        </w:tc>
        <w:tc>
          <w:tcPr>
            <w:tcW w:w="310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АТС группы Б</w:t>
            </w:r>
          </w:p>
        </w:tc>
      </w:tr>
      <w:tr w:rsidR="008B1370" w:rsidRPr="004B2BB8" w:rsidTr="004F6CA2">
        <w:trPr>
          <w:cantSplit/>
          <w:trHeight w:val="240"/>
        </w:trPr>
        <w:tc>
          <w:tcPr>
            <w:tcW w:w="459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Свыше 5,00</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10,0</w:t>
            </w:r>
          </w:p>
        </w:tc>
        <w:tc>
          <w:tcPr>
            <w:tcW w:w="310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6,0</w:t>
            </w:r>
          </w:p>
        </w:tc>
      </w:tr>
      <w:tr w:rsidR="008B1370" w:rsidRPr="004B2BB8" w:rsidTr="004F6CA2">
        <w:trPr>
          <w:cantSplit/>
          <w:trHeight w:val="240"/>
        </w:trPr>
        <w:tc>
          <w:tcPr>
            <w:tcW w:w="459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Свыше 3,20 до 5,00 включительно</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8,0</w:t>
            </w:r>
          </w:p>
        </w:tc>
        <w:tc>
          <w:tcPr>
            <w:tcW w:w="310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5,5</w:t>
            </w:r>
          </w:p>
        </w:tc>
      </w:tr>
      <w:tr w:rsidR="008B1370" w:rsidRPr="004B2BB8" w:rsidTr="004F6CA2">
        <w:trPr>
          <w:cantSplit/>
          <w:trHeight w:val="240"/>
        </w:trPr>
        <w:tc>
          <w:tcPr>
            <w:tcW w:w="459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Свыше 2,60 до 3,20 включительно</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7,5</w:t>
            </w:r>
          </w:p>
        </w:tc>
        <w:tc>
          <w:tcPr>
            <w:tcW w:w="310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5,0</w:t>
            </w:r>
          </w:p>
        </w:tc>
      </w:tr>
      <w:tr w:rsidR="008B1370" w:rsidRPr="004B2BB8" w:rsidTr="004F6CA2">
        <w:trPr>
          <w:cantSplit/>
          <w:trHeight w:val="240"/>
        </w:trPr>
        <w:tc>
          <w:tcPr>
            <w:tcW w:w="459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Свыше 2,00 до 2,60 включительно</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6,5</w:t>
            </w:r>
          </w:p>
        </w:tc>
        <w:tc>
          <w:tcPr>
            <w:tcW w:w="310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4,5</w:t>
            </w:r>
          </w:p>
        </w:tc>
      </w:tr>
      <w:tr w:rsidR="008B1370" w:rsidRPr="004B2BB8" w:rsidTr="004F6CA2">
        <w:trPr>
          <w:cantSplit/>
          <w:trHeight w:val="240"/>
        </w:trPr>
        <w:tc>
          <w:tcPr>
            <w:tcW w:w="459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До 2,00</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5,5</w:t>
            </w:r>
          </w:p>
        </w:tc>
        <w:tc>
          <w:tcPr>
            <w:tcW w:w="310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4,0</w:t>
            </w:r>
          </w:p>
        </w:tc>
      </w:tr>
    </w:tbl>
    <w:p w:rsidR="008B1370" w:rsidRPr="004B2BB8" w:rsidRDefault="008B1370" w:rsidP="008B1370">
      <w:pPr>
        <w:autoSpaceDE w:val="0"/>
        <w:autoSpaceDN w:val="0"/>
        <w:adjustRightInd w:val="0"/>
        <w:jc w:val="both"/>
        <w:outlineLvl w:val="3"/>
        <w:rPr>
          <w:sz w:val="24"/>
          <w:szCs w:val="24"/>
        </w:rPr>
      </w:pPr>
    </w:p>
    <w:p w:rsidR="008B1370" w:rsidRPr="004B2BB8" w:rsidRDefault="008B1370" w:rsidP="008B1370">
      <w:pPr>
        <w:autoSpaceDE w:val="0"/>
        <w:autoSpaceDN w:val="0"/>
        <w:adjustRightInd w:val="0"/>
        <w:ind w:left="1980" w:hanging="1980"/>
        <w:jc w:val="both"/>
        <w:outlineLvl w:val="3"/>
        <w:rPr>
          <w:sz w:val="24"/>
          <w:szCs w:val="24"/>
        </w:rPr>
      </w:pPr>
      <w:r w:rsidRPr="004B2BB8">
        <w:rPr>
          <w:sz w:val="24"/>
          <w:szCs w:val="24"/>
        </w:rPr>
        <w:t xml:space="preserve">Примечания: 1. Данные, приведённые в таблице П. 1.2, распространяются на трёхосные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4B2BB8">
          <w:rPr>
            <w:sz w:val="24"/>
            <w:szCs w:val="24"/>
          </w:rPr>
          <w:t>0,4 м</w:t>
        </w:r>
      </w:smartTag>
      <w:r w:rsidRPr="004B2BB8">
        <w:rPr>
          <w:sz w:val="24"/>
          <w:szCs w:val="24"/>
        </w:rPr>
        <w:t xml:space="preserve"> расстояния между крайними осями.</w:t>
      </w:r>
    </w:p>
    <w:p w:rsidR="008B1370" w:rsidRPr="004B2BB8" w:rsidRDefault="008B1370" w:rsidP="008B1370">
      <w:pPr>
        <w:tabs>
          <w:tab w:val="left" w:pos="1980"/>
        </w:tabs>
        <w:autoSpaceDE w:val="0"/>
        <w:autoSpaceDN w:val="0"/>
        <w:adjustRightInd w:val="0"/>
        <w:ind w:left="1980" w:hanging="360"/>
        <w:jc w:val="both"/>
        <w:outlineLvl w:val="3"/>
        <w:rPr>
          <w:sz w:val="24"/>
          <w:szCs w:val="24"/>
        </w:rPr>
      </w:pPr>
      <w:r w:rsidRPr="004B2BB8">
        <w:rPr>
          <w:sz w:val="24"/>
          <w:szCs w:val="24"/>
        </w:rPr>
        <w:t xml:space="preserve">2. В </w:t>
      </w:r>
      <w:proofErr w:type="gramStart"/>
      <w:r w:rsidRPr="004B2BB8">
        <w:rPr>
          <w:sz w:val="24"/>
          <w:szCs w:val="24"/>
        </w:rPr>
        <w:t>условиях</w:t>
      </w:r>
      <w:proofErr w:type="gramEnd"/>
      <w:r w:rsidRPr="004B2BB8">
        <w:rPr>
          <w:sz w:val="24"/>
          <w:szCs w:val="24"/>
        </w:rPr>
        <w:t xml:space="preserve"> городской застройки допустимая нагрузка на ось, указанная в таблицах 1.1 и 1.2 для дорог I-III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IV-V категорий, в условиях городской застройки относится к улицам в жилой застройке, проездам и парковым дорогам.</w:t>
      </w:r>
    </w:p>
    <w:p w:rsidR="008B1370" w:rsidRPr="004B2BB8" w:rsidRDefault="008B1370" w:rsidP="008B1370">
      <w:pPr>
        <w:autoSpaceDE w:val="0"/>
        <w:autoSpaceDN w:val="0"/>
        <w:adjustRightInd w:val="0"/>
        <w:jc w:val="both"/>
        <w:outlineLvl w:val="3"/>
        <w:rPr>
          <w:sz w:val="24"/>
          <w:szCs w:val="24"/>
        </w:rPr>
      </w:pPr>
      <w:r w:rsidRPr="004B2BB8">
        <w:rPr>
          <w:sz w:val="24"/>
          <w:szCs w:val="24"/>
        </w:rPr>
        <w:t>2.3. Полная масса АТС не должна превышать значений, приведённых в таблице П. 1.3.</w:t>
      </w:r>
    </w:p>
    <w:p w:rsidR="008B1370" w:rsidRPr="004B2BB8" w:rsidRDefault="008B1370" w:rsidP="008B1370">
      <w:pPr>
        <w:autoSpaceDE w:val="0"/>
        <w:autoSpaceDN w:val="0"/>
        <w:adjustRightInd w:val="0"/>
        <w:ind w:firstLine="2340"/>
        <w:jc w:val="both"/>
        <w:outlineLvl w:val="3"/>
        <w:rPr>
          <w:sz w:val="10"/>
          <w:szCs w:val="10"/>
        </w:rPr>
      </w:pPr>
    </w:p>
    <w:p w:rsidR="008B1370" w:rsidRPr="004B2BB8" w:rsidRDefault="008B1370" w:rsidP="008B1370">
      <w:pPr>
        <w:autoSpaceDE w:val="0"/>
        <w:autoSpaceDN w:val="0"/>
        <w:adjustRightInd w:val="0"/>
        <w:jc w:val="both"/>
        <w:outlineLvl w:val="3"/>
        <w:rPr>
          <w:sz w:val="24"/>
          <w:szCs w:val="24"/>
        </w:rPr>
      </w:pPr>
      <w:r w:rsidRPr="004B2BB8">
        <w:rPr>
          <w:sz w:val="24"/>
          <w:szCs w:val="24"/>
        </w:rPr>
        <w:t>Таблица П. 1.3.</w:t>
      </w:r>
    </w:p>
    <w:p w:rsidR="008B1370" w:rsidRPr="004B2BB8" w:rsidRDefault="008B1370" w:rsidP="008B1370">
      <w:pPr>
        <w:autoSpaceDE w:val="0"/>
        <w:autoSpaceDN w:val="0"/>
        <w:adjustRightInd w:val="0"/>
        <w:jc w:val="both"/>
        <w:outlineLvl w:val="3"/>
        <w:rPr>
          <w:sz w:val="10"/>
          <w:szCs w:val="10"/>
        </w:rPr>
      </w:pPr>
    </w:p>
    <w:tbl>
      <w:tblPr>
        <w:tblW w:w="30780" w:type="dxa"/>
        <w:tblInd w:w="70" w:type="dxa"/>
        <w:tblLayout w:type="fixed"/>
        <w:tblCellMar>
          <w:left w:w="70" w:type="dxa"/>
          <w:right w:w="70" w:type="dxa"/>
        </w:tblCellMar>
        <w:tblLook w:val="0000"/>
      </w:tblPr>
      <w:tblGrid>
        <w:gridCol w:w="2025"/>
        <w:gridCol w:w="1215"/>
        <w:gridCol w:w="1215"/>
        <w:gridCol w:w="5265"/>
        <w:gridCol w:w="5265"/>
        <w:gridCol w:w="5265"/>
        <w:gridCol w:w="5265"/>
        <w:gridCol w:w="5265"/>
      </w:tblGrid>
      <w:tr w:rsidR="008B1370" w:rsidRPr="004B2BB8" w:rsidTr="004F6CA2">
        <w:trPr>
          <w:gridAfter w:val="4"/>
          <w:wAfter w:w="21060" w:type="dxa"/>
          <w:cantSplit/>
          <w:trHeight w:val="240"/>
        </w:trPr>
        <w:tc>
          <w:tcPr>
            <w:tcW w:w="2025" w:type="dxa"/>
            <w:vMerge w:val="restart"/>
            <w:tcBorders>
              <w:top w:val="single" w:sz="6" w:space="0" w:color="auto"/>
              <w:left w:val="single" w:sz="6" w:space="0" w:color="auto"/>
              <w:bottom w:val="nil"/>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Виды АТС</w:t>
            </w:r>
          </w:p>
        </w:tc>
        <w:tc>
          <w:tcPr>
            <w:tcW w:w="2430" w:type="dxa"/>
            <w:gridSpan w:val="2"/>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Полная масса (т)</w:t>
            </w:r>
          </w:p>
        </w:tc>
        <w:tc>
          <w:tcPr>
            <w:tcW w:w="5265" w:type="dxa"/>
            <w:vMerge w:val="restart"/>
            <w:tcBorders>
              <w:top w:val="single" w:sz="6" w:space="0" w:color="auto"/>
              <w:left w:val="single" w:sz="6" w:space="0" w:color="auto"/>
              <w:bottom w:val="nil"/>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 xml:space="preserve">Расстояние между крайними   </w:t>
            </w:r>
          </w:p>
          <w:p w:rsidR="008B1370" w:rsidRPr="004B2BB8" w:rsidRDefault="008B1370" w:rsidP="004F6CA2">
            <w:pPr>
              <w:autoSpaceDE w:val="0"/>
              <w:autoSpaceDN w:val="0"/>
              <w:adjustRightInd w:val="0"/>
              <w:jc w:val="both"/>
              <w:rPr>
                <w:sz w:val="24"/>
                <w:szCs w:val="24"/>
              </w:rPr>
            </w:pPr>
            <w:r w:rsidRPr="004B2BB8">
              <w:rPr>
                <w:sz w:val="24"/>
                <w:szCs w:val="24"/>
              </w:rPr>
              <w:t>осями АТС группы А не менее (м)</w:t>
            </w:r>
          </w:p>
        </w:tc>
      </w:tr>
      <w:tr w:rsidR="008B1370" w:rsidRPr="004B2BB8" w:rsidTr="004F6CA2">
        <w:trPr>
          <w:gridAfter w:val="4"/>
          <w:wAfter w:w="21060" w:type="dxa"/>
          <w:cantSplit/>
          <w:trHeight w:val="240"/>
        </w:trPr>
        <w:tc>
          <w:tcPr>
            <w:tcW w:w="2025" w:type="dxa"/>
            <w:vMerge/>
            <w:tcBorders>
              <w:top w:val="nil"/>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группа А</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группа Б</w:t>
            </w:r>
          </w:p>
        </w:tc>
        <w:tc>
          <w:tcPr>
            <w:tcW w:w="5265" w:type="dxa"/>
            <w:vMerge/>
            <w:tcBorders>
              <w:top w:val="nil"/>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4</w:t>
            </w:r>
          </w:p>
        </w:tc>
      </w:tr>
      <w:tr w:rsidR="008B1370" w:rsidRPr="004B2BB8" w:rsidTr="004F6CA2">
        <w:trPr>
          <w:cantSplit/>
          <w:trHeight w:val="240"/>
        </w:trPr>
        <w:tc>
          <w:tcPr>
            <w:tcW w:w="9720" w:type="dxa"/>
            <w:gridSpan w:val="4"/>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Одиночные автомобили, автобусы, троллейбусы</w:t>
            </w:r>
          </w:p>
        </w:tc>
        <w:tc>
          <w:tcPr>
            <w:tcW w:w="5265" w:type="dxa"/>
          </w:tcPr>
          <w:p w:rsidR="008B1370" w:rsidRPr="004B2BB8" w:rsidRDefault="008B1370" w:rsidP="004F6CA2">
            <w:pPr>
              <w:autoSpaceDE w:val="0"/>
              <w:autoSpaceDN w:val="0"/>
              <w:adjustRightInd w:val="0"/>
              <w:jc w:val="both"/>
              <w:rPr>
                <w:sz w:val="24"/>
                <w:szCs w:val="24"/>
              </w:rPr>
            </w:pPr>
            <w:r w:rsidRPr="004B2BB8">
              <w:rPr>
                <w:sz w:val="24"/>
                <w:szCs w:val="24"/>
              </w:rPr>
              <w:t>1</w:t>
            </w:r>
          </w:p>
        </w:tc>
        <w:tc>
          <w:tcPr>
            <w:tcW w:w="5265" w:type="dxa"/>
          </w:tcPr>
          <w:p w:rsidR="008B1370" w:rsidRPr="004B2BB8" w:rsidRDefault="008B1370" w:rsidP="004F6CA2">
            <w:pPr>
              <w:autoSpaceDE w:val="0"/>
              <w:autoSpaceDN w:val="0"/>
              <w:adjustRightInd w:val="0"/>
              <w:jc w:val="both"/>
              <w:rPr>
                <w:sz w:val="24"/>
                <w:szCs w:val="24"/>
              </w:rPr>
            </w:pPr>
            <w:r w:rsidRPr="004B2BB8">
              <w:rPr>
                <w:sz w:val="24"/>
                <w:szCs w:val="24"/>
              </w:rPr>
              <w:t>2</w:t>
            </w:r>
          </w:p>
        </w:tc>
        <w:tc>
          <w:tcPr>
            <w:tcW w:w="5265" w:type="dxa"/>
          </w:tcPr>
          <w:p w:rsidR="008B1370" w:rsidRPr="004B2BB8" w:rsidRDefault="008B1370" w:rsidP="004F6CA2">
            <w:pPr>
              <w:autoSpaceDE w:val="0"/>
              <w:autoSpaceDN w:val="0"/>
              <w:adjustRightInd w:val="0"/>
              <w:jc w:val="both"/>
              <w:rPr>
                <w:sz w:val="24"/>
                <w:szCs w:val="24"/>
              </w:rPr>
            </w:pPr>
            <w:r w:rsidRPr="004B2BB8">
              <w:rPr>
                <w:sz w:val="24"/>
                <w:szCs w:val="24"/>
              </w:rPr>
              <w:t>3</w:t>
            </w:r>
          </w:p>
        </w:tc>
        <w:tc>
          <w:tcPr>
            <w:tcW w:w="5265" w:type="dxa"/>
          </w:tcPr>
          <w:p w:rsidR="008B1370" w:rsidRPr="004B2BB8" w:rsidRDefault="008B1370" w:rsidP="004F6CA2">
            <w:pPr>
              <w:autoSpaceDE w:val="0"/>
              <w:autoSpaceDN w:val="0"/>
              <w:adjustRightInd w:val="0"/>
              <w:jc w:val="both"/>
              <w:rPr>
                <w:sz w:val="24"/>
                <w:szCs w:val="24"/>
              </w:rPr>
            </w:pPr>
            <w:r w:rsidRPr="004B2BB8">
              <w:rPr>
                <w:sz w:val="24"/>
                <w:szCs w:val="24"/>
              </w:rPr>
              <w:t>4</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4</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Двухосные</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18</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12</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3,0</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Трёхосные</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25</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16,5</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4,5</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Четырёхосные</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30</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22</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7,5</w:t>
            </w:r>
          </w:p>
        </w:tc>
      </w:tr>
      <w:tr w:rsidR="008B1370" w:rsidRPr="004B2BB8" w:rsidTr="004F6CA2">
        <w:trPr>
          <w:gridAfter w:val="4"/>
          <w:wAfter w:w="21060" w:type="dxa"/>
          <w:cantSplit/>
          <w:trHeight w:val="240"/>
        </w:trPr>
        <w:tc>
          <w:tcPr>
            <w:tcW w:w="9720" w:type="dxa"/>
            <w:gridSpan w:val="4"/>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Седельные автопоезда (тягач с полуприцепом)</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Трёхосные</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28</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18</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8,0</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Четырёхосные</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36</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23</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11,2</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Пятиосные и более</w:t>
            </w:r>
          </w:p>
        </w:tc>
        <w:tc>
          <w:tcPr>
            <w:tcW w:w="1215" w:type="dxa"/>
          </w:tcPr>
          <w:p w:rsidR="008B1370" w:rsidRPr="004B2BB8" w:rsidRDefault="008B1370" w:rsidP="004F6CA2">
            <w:pPr>
              <w:autoSpaceDE w:val="0"/>
              <w:autoSpaceDN w:val="0"/>
              <w:adjustRightInd w:val="0"/>
              <w:jc w:val="both"/>
              <w:rPr>
                <w:sz w:val="24"/>
                <w:szCs w:val="24"/>
              </w:rPr>
            </w:pPr>
            <w:r w:rsidRPr="004B2BB8">
              <w:rPr>
                <w:sz w:val="24"/>
                <w:szCs w:val="24"/>
              </w:rPr>
              <w:t>38</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28,5</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12,2</w:t>
            </w:r>
          </w:p>
        </w:tc>
      </w:tr>
      <w:tr w:rsidR="008B1370" w:rsidRPr="004B2BB8" w:rsidTr="004F6CA2">
        <w:trPr>
          <w:gridAfter w:val="4"/>
          <w:wAfter w:w="21060" w:type="dxa"/>
          <w:cantSplit/>
          <w:trHeight w:val="240"/>
        </w:trPr>
        <w:tc>
          <w:tcPr>
            <w:tcW w:w="9720" w:type="dxa"/>
            <w:gridSpan w:val="4"/>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Прицепные поезда</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Трёхосные</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28</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18</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10,0</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Четырёхосные</w:t>
            </w:r>
          </w:p>
        </w:tc>
        <w:tc>
          <w:tcPr>
            <w:tcW w:w="1215" w:type="dxa"/>
          </w:tcPr>
          <w:p w:rsidR="008B1370" w:rsidRPr="004B2BB8" w:rsidRDefault="008B1370" w:rsidP="004F6CA2">
            <w:pPr>
              <w:autoSpaceDE w:val="0"/>
              <w:autoSpaceDN w:val="0"/>
              <w:adjustRightInd w:val="0"/>
              <w:jc w:val="both"/>
              <w:rPr>
                <w:sz w:val="24"/>
                <w:szCs w:val="24"/>
              </w:rPr>
            </w:pPr>
            <w:r w:rsidRPr="004B2BB8">
              <w:rPr>
                <w:sz w:val="24"/>
                <w:szCs w:val="24"/>
              </w:rPr>
              <w:t>36</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24</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11,2</w:t>
            </w:r>
          </w:p>
        </w:tc>
      </w:tr>
      <w:tr w:rsidR="008B1370" w:rsidRPr="004B2BB8" w:rsidTr="004F6CA2">
        <w:trPr>
          <w:gridAfter w:val="4"/>
          <w:wAfter w:w="21060" w:type="dxa"/>
          <w:cantSplit/>
          <w:trHeight w:val="36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Пятиосные и более</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38</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28,5</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12,2</w:t>
            </w:r>
          </w:p>
        </w:tc>
      </w:tr>
      <w:tr w:rsidR="008B1370" w:rsidRPr="004B2BB8" w:rsidTr="004F6CA2">
        <w:trPr>
          <w:gridAfter w:val="4"/>
          <w:wAfter w:w="21060" w:type="dxa"/>
          <w:cantSplit/>
          <w:trHeight w:val="240"/>
        </w:trPr>
        <w:tc>
          <w:tcPr>
            <w:tcW w:w="9720" w:type="dxa"/>
            <w:gridSpan w:val="4"/>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Сочлененные автобусы и троллейбусы</w:t>
            </w:r>
          </w:p>
        </w:tc>
      </w:tr>
      <w:tr w:rsidR="008B1370" w:rsidRPr="004B2BB8" w:rsidTr="004F6CA2">
        <w:trPr>
          <w:gridAfter w:val="4"/>
          <w:wAfter w:w="21060" w:type="dxa"/>
          <w:cantSplit/>
          <w:trHeight w:val="240"/>
        </w:trPr>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Двухосные</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28</w:t>
            </w:r>
          </w:p>
        </w:tc>
        <w:tc>
          <w:tcPr>
            <w:tcW w:w="121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w:t>
            </w:r>
          </w:p>
        </w:tc>
        <w:tc>
          <w:tcPr>
            <w:tcW w:w="526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10,0</w:t>
            </w:r>
          </w:p>
        </w:tc>
      </w:tr>
    </w:tbl>
    <w:p w:rsidR="008B1370" w:rsidRPr="004B2BB8" w:rsidRDefault="008B1370" w:rsidP="008B1370">
      <w:pPr>
        <w:autoSpaceDE w:val="0"/>
        <w:autoSpaceDN w:val="0"/>
        <w:adjustRightInd w:val="0"/>
        <w:ind w:firstLine="540"/>
        <w:jc w:val="both"/>
        <w:outlineLvl w:val="3"/>
        <w:rPr>
          <w:sz w:val="24"/>
          <w:szCs w:val="24"/>
        </w:rPr>
      </w:pPr>
    </w:p>
    <w:p w:rsidR="008B1370" w:rsidRPr="004B2BB8" w:rsidRDefault="008B1370" w:rsidP="008B1370">
      <w:pPr>
        <w:autoSpaceDE w:val="0"/>
        <w:autoSpaceDN w:val="0"/>
        <w:adjustRightInd w:val="0"/>
        <w:ind w:left="1980" w:hanging="1980"/>
        <w:jc w:val="both"/>
        <w:outlineLvl w:val="3"/>
        <w:rPr>
          <w:sz w:val="24"/>
          <w:szCs w:val="24"/>
        </w:rPr>
      </w:pPr>
      <w:r w:rsidRPr="004B2BB8">
        <w:rPr>
          <w:sz w:val="24"/>
          <w:szCs w:val="24"/>
        </w:rPr>
        <w:t>Примечания: 1. Для одиночных автомобилей (тягачей) не допускается превышение полной массы более 30 т.</w:t>
      </w:r>
    </w:p>
    <w:p w:rsidR="008B1370" w:rsidRPr="004B2BB8" w:rsidRDefault="008B1370" w:rsidP="008B1370">
      <w:pPr>
        <w:autoSpaceDE w:val="0"/>
        <w:autoSpaceDN w:val="0"/>
        <w:adjustRightInd w:val="0"/>
        <w:ind w:left="1980" w:hanging="360"/>
        <w:jc w:val="both"/>
        <w:outlineLvl w:val="3"/>
        <w:rPr>
          <w:sz w:val="24"/>
          <w:szCs w:val="24"/>
        </w:rPr>
      </w:pPr>
      <w:r w:rsidRPr="004B2BB8">
        <w:rPr>
          <w:sz w:val="24"/>
          <w:szCs w:val="24"/>
        </w:rPr>
        <w:t xml:space="preserve">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 т. </w:t>
      </w:r>
    </w:p>
    <w:p w:rsidR="008B1370" w:rsidRPr="004B2BB8" w:rsidRDefault="008B1370" w:rsidP="008B1370">
      <w:pPr>
        <w:autoSpaceDE w:val="0"/>
        <w:autoSpaceDN w:val="0"/>
        <w:adjustRightInd w:val="0"/>
        <w:ind w:left="1980" w:hanging="360"/>
        <w:jc w:val="both"/>
        <w:outlineLvl w:val="3"/>
        <w:rPr>
          <w:sz w:val="24"/>
          <w:szCs w:val="24"/>
        </w:rPr>
      </w:pPr>
      <w:r w:rsidRPr="004B2BB8">
        <w:rPr>
          <w:sz w:val="24"/>
          <w:szCs w:val="24"/>
        </w:rPr>
        <w:lastRenderedPageBreak/>
        <w:t xml:space="preserve">3. Промежуточные между </w:t>
      </w:r>
      <w:proofErr w:type="gramStart"/>
      <w:r w:rsidRPr="004B2BB8">
        <w:rPr>
          <w:sz w:val="24"/>
          <w:szCs w:val="24"/>
        </w:rPr>
        <w:t>табличными</w:t>
      </w:r>
      <w:proofErr w:type="gramEnd"/>
      <w:r w:rsidRPr="004B2BB8">
        <w:rPr>
          <w:sz w:val="24"/>
          <w:szCs w:val="24"/>
        </w:rPr>
        <w:t xml:space="preserve"> значения параметров следует определять путём линейной интерполяции.</w:t>
      </w:r>
    </w:p>
    <w:p w:rsidR="008B1370" w:rsidRPr="004B2BB8" w:rsidRDefault="008B1370" w:rsidP="008B1370">
      <w:pPr>
        <w:autoSpaceDE w:val="0"/>
        <w:autoSpaceDN w:val="0"/>
        <w:adjustRightInd w:val="0"/>
        <w:ind w:firstLine="720"/>
        <w:jc w:val="both"/>
        <w:outlineLvl w:val="3"/>
        <w:rPr>
          <w:sz w:val="24"/>
          <w:szCs w:val="24"/>
        </w:rPr>
      </w:pPr>
      <w:r w:rsidRPr="004B2BB8">
        <w:rPr>
          <w:sz w:val="24"/>
          <w:szCs w:val="24"/>
        </w:rPr>
        <w:t>2.4. При движении по мостовым сооружениям полная масса автотранспортных средств не должна превышать значений, приведённых в таблице П. 1.4.</w:t>
      </w:r>
    </w:p>
    <w:p w:rsidR="008B1370" w:rsidRPr="004B2BB8" w:rsidRDefault="008B1370" w:rsidP="008B1370">
      <w:pPr>
        <w:autoSpaceDE w:val="0"/>
        <w:autoSpaceDN w:val="0"/>
        <w:adjustRightInd w:val="0"/>
        <w:jc w:val="both"/>
        <w:outlineLvl w:val="3"/>
        <w:rPr>
          <w:sz w:val="24"/>
          <w:szCs w:val="24"/>
        </w:rPr>
      </w:pPr>
    </w:p>
    <w:p w:rsidR="008B1370" w:rsidRPr="004B2BB8" w:rsidRDefault="008B1370" w:rsidP="008B1370">
      <w:pPr>
        <w:autoSpaceDE w:val="0"/>
        <w:autoSpaceDN w:val="0"/>
        <w:adjustRightInd w:val="0"/>
        <w:jc w:val="both"/>
        <w:outlineLvl w:val="3"/>
        <w:rPr>
          <w:sz w:val="24"/>
          <w:szCs w:val="24"/>
        </w:rPr>
      </w:pPr>
      <w:r w:rsidRPr="004B2BB8">
        <w:rPr>
          <w:sz w:val="24"/>
          <w:szCs w:val="24"/>
        </w:rPr>
        <w:t>Таблица П. 1.4.</w:t>
      </w:r>
    </w:p>
    <w:p w:rsidR="008B1370" w:rsidRPr="004B2BB8" w:rsidRDefault="008B1370" w:rsidP="008B1370">
      <w:pPr>
        <w:autoSpaceDE w:val="0"/>
        <w:autoSpaceDN w:val="0"/>
        <w:adjustRightInd w:val="0"/>
        <w:jc w:val="both"/>
        <w:outlineLvl w:val="3"/>
        <w:rPr>
          <w:sz w:val="24"/>
          <w:szCs w:val="24"/>
        </w:rPr>
      </w:pPr>
    </w:p>
    <w:tbl>
      <w:tblPr>
        <w:tblW w:w="9720" w:type="dxa"/>
        <w:tblInd w:w="70" w:type="dxa"/>
        <w:tblLayout w:type="fixed"/>
        <w:tblCellMar>
          <w:left w:w="70" w:type="dxa"/>
          <w:right w:w="70" w:type="dxa"/>
        </w:tblCellMar>
        <w:tblLook w:val="0000"/>
      </w:tblPr>
      <w:tblGrid>
        <w:gridCol w:w="5535"/>
        <w:gridCol w:w="4185"/>
      </w:tblGrid>
      <w:tr w:rsidR="008B1370" w:rsidRPr="004B2BB8" w:rsidTr="004F6CA2">
        <w:trPr>
          <w:cantSplit/>
          <w:trHeight w:val="240"/>
        </w:trPr>
        <w:tc>
          <w:tcPr>
            <w:tcW w:w="55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Расстояние между крайними осями (м)</w:t>
            </w:r>
          </w:p>
        </w:tc>
        <w:tc>
          <w:tcPr>
            <w:tcW w:w="418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Полная масса (т)</w:t>
            </w:r>
          </w:p>
        </w:tc>
      </w:tr>
      <w:tr w:rsidR="008B1370" w:rsidRPr="004B2BB8" w:rsidTr="004F6CA2">
        <w:trPr>
          <w:cantSplit/>
          <w:trHeight w:val="240"/>
        </w:trPr>
        <w:tc>
          <w:tcPr>
            <w:tcW w:w="55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7,5</w:t>
            </w:r>
          </w:p>
        </w:tc>
        <w:tc>
          <w:tcPr>
            <w:tcW w:w="418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30</w:t>
            </w:r>
          </w:p>
        </w:tc>
      </w:tr>
      <w:tr w:rsidR="008B1370" w:rsidRPr="004B2BB8" w:rsidTr="004F6CA2">
        <w:trPr>
          <w:cantSplit/>
          <w:trHeight w:val="240"/>
        </w:trPr>
        <w:tc>
          <w:tcPr>
            <w:tcW w:w="55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10,0</w:t>
            </w:r>
          </w:p>
        </w:tc>
        <w:tc>
          <w:tcPr>
            <w:tcW w:w="418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34</w:t>
            </w:r>
          </w:p>
        </w:tc>
      </w:tr>
      <w:tr w:rsidR="008B1370" w:rsidRPr="004B2BB8" w:rsidTr="004F6CA2">
        <w:trPr>
          <w:cantSplit/>
          <w:trHeight w:val="240"/>
        </w:trPr>
        <w:tc>
          <w:tcPr>
            <w:tcW w:w="55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11,2</w:t>
            </w:r>
          </w:p>
        </w:tc>
        <w:tc>
          <w:tcPr>
            <w:tcW w:w="418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36</w:t>
            </w:r>
          </w:p>
        </w:tc>
      </w:tr>
      <w:tr w:rsidR="008B1370" w:rsidRPr="004B2BB8" w:rsidTr="004F6CA2">
        <w:trPr>
          <w:cantSplit/>
          <w:trHeight w:val="240"/>
        </w:trPr>
        <w:tc>
          <w:tcPr>
            <w:tcW w:w="55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12,2</w:t>
            </w:r>
          </w:p>
        </w:tc>
        <w:tc>
          <w:tcPr>
            <w:tcW w:w="418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38</w:t>
            </w:r>
          </w:p>
        </w:tc>
      </w:tr>
    </w:tbl>
    <w:p w:rsidR="008B1370" w:rsidRPr="004B2BB8" w:rsidRDefault="008B1370" w:rsidP="008B1370">
      <w:pPr>
        <w:autoSpaceDE w:val="0"/>
        <w:autoSpaceDN w:val="0"/>
        <w:adjustRightInd w:val="0"/>
        <w:ind w:firstLine="720"/>
        <w:jc w:val="both"/>
        <w:outlineLvl w:val="3"/>
        <w:rPr>
          <w:sz w:val="24"/>
          <w:szCs w:val="24"/>
        </w:rPr>
      </w:pPr>
    </w:p>
    <w:p w:rsidR="008B1370" w:rsidRPr="004B2BB8" w:rsidRDefault="008B1370" w:rsidP="008B1370">
      <w:pPr>
        <w:autoSpaceDE w:val="0"/>
        <w:autoSpaceDN w:val="0"/>
        <w:adjustRightInd w:val="0"/>
        <w:ind w:left="1980" w:hanging="1980"/>
        <w:jc w:val="both"/>
        <w:outlineLvl w:val="3"/>
        <w:rPr>
          <w:sz w:val="24"/>
          <w:szCs w:val="24"/>
        </w:rPr>
      </w:pPr>
      <w:r w:rsidRPr="004B2BB8">
        <w:rPr>
          <w:sz w:val="24"/>
          <w:szCs w:val="24"/>
        </w:rPr>
        <w:t>Примечания: 1. Для одиночных автомобилей (тягачей) не допускается превышение полной массы более 30 т.</w:t>
      </w:r>
    </w:p>
    <w:p w:rsidR="008B1370" w:rsidRPr="004B2BB8" w:rsidRDefault="008B1370" w:rsidP="008B1370">
      <w:pPr>
        <w:autoSpaceDE w:val="0"/>
        <w:autoSpaceDN w:val="0"/>
        <w:adjustRightInd w:val="0"/>
        <w:ind w:left="1980" w:hanging="360"/>
        <w:jc w:val="both"/>
        <w:outlineLvl w:val="3"/>
        <w:rPr>
          <w:sz w:val="24"/>
          <w:szCs w:val="24"/>
        </w:rPr>
      </w:pPr>
      <w:r w:rsidRPr="004B2BB8">
        <w:rPr>
          <w:sz w:val="24"/>
          <w:szCs w:val="24"/>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 т.</w:t>
      </w:r>
    </w:p>
    <w:p w:rsidR="008B1370" w:rsidRPr="004B2BB8" w:rsidRDefault="008B1370" w:rsidP="008B1370">
      <w:pPr>
        <w:autoSpaceDE w:val="0"/>
        <w:autoSpaceDN w:val="0"/>
        <w:adjustRightInd w:val="0"/>
        <w:ind w:left="1980" w:hanging="360"/>
        <w:jc w:val="both"/>
        <w:outlineLvl w:val="3"/>
        <w:rPr>
          <w:sz w:val="24"/>
          <w:szCs w:val="24"/>
        </w:rPr>
      </w:pPr>
      <w:r w:rsidRPr="004B2BB8">
        <w:rPr>
          <w:sz w:val="24"/>
          <w:szCs w:val="24"/>
        </w:rPr>
        <w:t xml:space="preserve">3. Промежуточные между </w:t>
      </w:r>
      <w:proofErr w:type="gramStart"/>
      <w:r w:rsidRPr="004B2BB8">
        <w:rPr>
          <w:sz w:val="24"/>
          <w:szCs w:val="24"/>
        </w:rPr>
        <w:t>табличными</w:t>
      </w:r>
      <w:proofErr w:type="gramEnd"/>
      <w:r w:rsidRPr="004B2BB8">
        <w:rPr>
          <w:sz w:val="24"/>
          <w:szCs w:val="24"/>
        </w:rPr>
        <w:t xml:space="preserve"> значения параметров следует определять путём линейной интерполяции.</w:t>
      </w:r>
    </w:p>
    <w:p w:rsidR="008B1370" w:rsidRPr="004B2BB8" w:rsidRDefault="008B1370" w:rsidP="008B1370">
      <w:pPr>
        <w:autoSpaceDE w:val="0"/>
        <w:autoSpaceDN w:val="0"/>
        <w:adjustRightInd w:val="0"/>
        <w:ind w:firstLine="720"/>
        <w:jc w:val="both"/>
        <w:outlineLvl w:val="3"/>
        <w:rPr>
          <w:sz w:val="24"/>
          <w:szCs w:val="24"/>
        </w:rPr>
      </w:pPr>
    </w:p>
    <w:p w:rsidR="008B1370" w:rsidRPr="004B2BB8" w:rsidRDefault="008B1370" w:rsidP="008B1370">
      <w:pPr>
        <w:autoSpaceDE w:val="0"/>
        <w:autoSpaceDN w:val="0"/>
        <w:adjustRightInd w:val="0"/>
        <w:ind w:firstLine="720"/>
        <w:jc w:val="both"/>
        <w:outlineLvl w:val="3"/>
        <w:rPr>
          <w:sz w:val="24"/>
          <w:szCs w:val="24"/>
        </w:rPr>
      </w:pPr>
      <w:r w:rsidRPr="004B2BB8">
        <w:rPr>
          <w:sz w:val="24"/>
          <w:szCs w:val="24"/>
        </w:rPr>
        <w:t>3. Габариты АТС</w:t>
      </w:r>
    </w:p>
    <w:p w:rsidR="008B1370" w:rsidRPr="004B2BB8" w:rsidRDefault="008B1370" w:rsidP="008B1370">
      <w:pPr>
        <w:autoSpaceDE w:val="0"/>
        <w:autoSpaceDN w:val="0"/>
        <w:adjustRightInd w:val="0"/>
        <w:ind w:firstLine="720"/>
        <w:jc w:val="both"/>
        <w:outlineLvl w:val="2"/>
        <w:rPr>
          <w:sz w:val="24"/>
          <w:szCs w:val="24"/>
        </w:rPr>
      </w:pPr>
      <w:r w:rsidRPr="004B2BB8">
        <w:rPr>
          <w:sz w:val="24"/>
          <w:szCs w:val="24"/>
        </w:rPr>
        <w:t>3.1. Габарит АТС по длине не должен превышать:</w:t>
      </w:r>
    </w:p>
    <w:p w:rsidR="008B1370" w:rsidRPr="004B2BB8" w:rsidRDefault="008B1370" w:rsidP="008B1370">
      <w:pPr>
        <w:autoSpaceDE w:val="0"/>
        <w:autoSpaceDN w:val="0"/>
        <w:adjustRightInd w:val="0"/>
        <w:ind w:firstLine="720"/>
        <w:jc w:val="both"/>
        <w:outlineLvl w:val="2"/>
        <w:rPr>
          <w:sz w:val="24"/>
          <w:szCs w:val="24"/>
        </w:rPr>
      </w:pPr>
      <w:r w:rsidRPr="004B2BB8">
        <w:rPr>
          <w:sz w:val="24"/>
          <w:szCs w:val="24"/>
        </w:rPr>
        <w:t xml:space="preserve">одиночных автомобилей, автобусов, троллейбусов и прицепов – </w:t>
      </w:r>
      <w:smartTag w:uri="urn:schemas-microsoft-com:office:smarttags" w:element="metricconverter">
        <w:smartTagPr>
          <w:attr w:name="ProductID" w:val="12,0 м"/>
        </w:smartTagPr>
        <w:r w:rsidRPr="004B2BB8">
          <w:rPr>
            <w:sz w:val="24"/>
            <w:szCs w:val="24"/>
          </w:rPr>
          <w:t>12,0 м</w:t>
        </w:r>
      </w:smartTag>
      <w:r w:rsidRPr="004B2BB8">
        <w:rPr>
          <w:sz w:val="24"/>
          <w:szCs w:val="24"/>
        </w:rPr>
        <w:t>;</w:t>
      </w:r>
    </w:p>
    <w:p w:rsidR="008B1370" w:rsidRPr="004B2BB8" w:rsidRDefault="008B1370" w:rsidP="008B1370">
      <w:pPr>
        <w:autoSpaceDE w:val="0"/>
        <w:autoSpaceDN w:val="0"/>
        <w:adjustRightInd w:val="0"/>
        <w:ind w:left="720"/>
        <w:jc w:val="both"/>
        <w:outlineLvl w:val="2"/>
        <w:rPr>
          <w:sz w:val="24"/>
          <w:szCs w:val="24"/>
        </w:rPr>
      </w:pPr>
      <w:r w:rsidRPr="004B2BB8">
        <w:rPr>
          <w:sz w:val="24"/>
          <w:szCs w:val="24"/>
        </w:rPr>
        <w:t>автопоездов в составе «автомобиль-прицеп» и «автомобил</w:t>
      </w:r>
      <w:proofErr w:type="gramStart"/>
      <w:r w:rsidRPr="004B2BB8">
        <w:rPr>
          <w:sz w:val="24"/>
          <w:szCs w:val="24"/>
        </w:rPr>
        <w:t>ь-</w:t>
      </w:r>
      <w:proofErr w:type="gramEnd"/>
      <w:r w:rsidRPr="004B2BB8">
        <w:rPr>
          <w:sz w:val="24"/>
          <w:szCs w:val="24"/>
        </w:rPr>
        <w:t xml:space="preserve">  полуприцеп» – </w:t>
      </w:r>
      <w:smartTag w:uri="urn:schemas-microsoft-com:office:smarttags" w:element="metricconverter">
        <w:smartTagPr>
          <w:attr w:name="ProductID" w:val="20,0 м"/>
        </w:smartTagPr>
        <w:r w:rsidRPr="004B2BB8">
          <w:rPr>
            <w:sz w:val="24"/>
            <w:szCs w:val="24"/>
          </w:rPr>
          <w:t>20,0 м</w:t>
        </w:r>
      </w:smartTag>
      <w:r w:rsidRPr="004B2BB8">
        <w:rPr>
          <w:sz w:val="24"/>
          <w:szCs w:val="24"/>
        </w:rPr>
        <w:t>;</w:t>
      </w:r>
    </w:p>
    <w:p w:rsidR="008B1370" w:rsidRPr="004B2BB8" w:rsidRDefault="008B1370" w:rsidP="008B1370">
      <w:pPr>
        <w:autoSpaceDE w:val="0"/>
        <w:autoSpaceDN w:val="0"/>
        <w:adjustRightInd w:val="0"/>
        <w:ind w:firstLine="720"/>
        <w:jc w:val="both"/>
        <w:outlineLvl w:val="2"/>
        <w:rPr>
          <w:sz w:val="24"/>
          <w:szCs w:val="24"/>
        </w:rPr>
      </w:pPr>
      <w:r w:rsidRPr="004B2BB8">
        <w:rPr>
          <w:sz w:val="24"/>
          <w:szCs w:val="24"/>
        </w:rPr>
        <w:t xml:space="preserve">двухзвенных сочленённых автобусов и троллейбусов – </w:t>
      </w:r>
      <w:smartTag w:uri="urn:schemas-microsoft-com:office:smarttags" w:element="metricconverter">
        <w:smartTagPr>
          <w:attr w:name="ProductID" w:val="18,0 м"/>
        </w:smartTagPr>
        <w:r w:rsidRPr="004B2BB8">
          <w:rPr>
            <w:sz w:val="24"/>
            <w:szCs w:val="24"/>
          </w:rPr>
          <w:t>18,0 м</w:t>
        </w:r>
      </w:smartTag>
      <w:r w:rsidRPr="004B2BB8">
        <w:rPr>
          <w:sz w:val="24"/>
          <w:szCs w:val="24"/>
        </w:rPr>
        <w:t>.</w:t>
      </w:r>
    </w:p>
    <w:p w:rsidR="008B1370" w:rsidRPr="004B2BB8" w:rsidRDefault="008B1370" w:rsidP="008B1370">
      <w:pPr>
        <w:pStyle w:val="ConsPlusNormal"/>
        <w:jc w:val="both"/>
        <w:rPr>
          <w:rFonts w:ascii="Times New Roman" w:hAnsi="Times New Roman" w:cs="Times New Roman"/>
          <w:sz w:val="24"/>
          <w:szCs w:val="24"/>
        </w:rPr>
      </w:pPr>
      <w:r w:rsidRPr="004B2BB8">
        <w:rPr>
          <w:rFonts w:ascii="Times New Roman" w:hAnsi="Times New Roman" w:cs="Times New Roman"/>
          <w:sz w:val="24"/>
          <w:szCs w:val="24"/>
        </w:rPr>
        <w:t xml:space="preserve">3.2.Габарит АТС по ширине не должен превышать </w:t>
      </w:r>
      <w:smartTag w:uri="urn:schemas-microsoft-com:office:smarttags" w:element="metricconverter">
        <w:smartTagPr>
          <w:attr w:name="ProductID" w:val="2,55 м"/>
        </w:smartTagPr>
        <w:r w:rsidRPr="004B2BB8">
          <w:rPr>
            <w:rFonts w:ascii="Times New Roman" w:hAnsi="Times New Roman" w:cs="Times New Roman"/>
            <w:sz w:val="24"/>
            <w:szCs w:val="24"/>
          </w:rPr>
          <w:t>2,55 м</w:t>
        </w:r>
      </w:smartTag>
      <w:r w:rsidRPr="004B2BB8">
        <w:rPr>
          <w:rFonts w:ascii="Times New Roman" w:hAnsi="Times New Roman" w:cs="Times New Roman"/>
          <w:sz w:val="24"/>
          <w:szCs w:val="24"/>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4B2BB8">
          <w:rPr>
            <w:rFonts w:ascii="Times New Roman" w:hAnsi="Times New Roman" w:cs="Times New Roman"/>
            <w:sz w:val="24"/>
            <w:szCs w:val="24"/>
          </w:rPr>
          <w:t>2,6 м</w:t>
        </w:r>
      </w:smartTag>
      <w:r w:rsidRPr="004B2BB8">
        <w:rPr>
          <w:rFonts w:ascii="Times New Roman" w:hAnsi="Times New Roman" w:cs="Times New Roman"/>
          <w:sz w:val="24"/>
          <w:szCs w:val="24"/>
        </w:rPr>
        <w:t xml:space="preserve">. (в редакции </w:t>
      </w:r>
      <w:hyperlink r:id="rId12" w:history="1">
        <w:r w:rsidRPr="004B2BB8">
          <w:rPr>
            <w:rFonts w:ascii="Times New Roman" w:hAnsi="Times New Roman" w:cs="Times New Roman"/>
            <w:sz w:val="24"/>
            <w:szCs w:val="24"/>
          </w:rPr>
          <w:t>приказа</w:t>
        </w:r>
      </w:hyperlink>
      <w:r w:rsidRPr="004B2BB8">
        <w:rPr>
          <w:rFonts w:ascii="Times New Roman" w:hAnsi="Times New Roman" w:cs="Times New Roman"/>
          <w:sz w:val="24"/>
          <w:szCs w:val="24"/>
        </w:rPr>
        <w:t xml:space="preserve"> Минтранса Российской Федерации от 21.07.2011 № 191 «О внесении изменений в </w:t>
      </w:r>
      <w:hyperlink r:id="rId13" w:history="1">
        <w:r w:rsidRPr="004B2BB8">
          <w:rPr>
            <w:rFonts w:ascii="Times New Roman" w:hAnsi="Times New Roman" w:cs="Times New Roman"/>
            <w:sz w:val="24"/>
            <w:szCs w:val="24"/>
          </w:rPr>
          <w:t>Инструкцию</w:t>
        </w:r>
      </w:hyperlink>
      <w:r w:rsidRPr="004B2BB8">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w:t>
      </w:r>
    </w:p>
    <w:p w:rsidR="008B1370" w:rsidRPr="004B2BB8" w:rsidRDefault="008B1370" w:rsidP="008B1370">
      <w:pPr>
        <w:autoSpaceDE w:val="0"/>
        <w:autoSpaceDN w:val="0"/>
        <w:adjustRightInd w:val="0"/>
        <w:ind w:firstLine="720"/>
        <w:jc w:val="both"/>
        <w:outlineLvl w:val="2"/>
        <w:rPr>
          <w:sz w:val="24"/>
          <w:szCs w:val="24"/>
        </w:rPr>
      </w:pPr>
      <w:r w:rsidRPr="004B2BB8">
        <w:rPr>
          <w:sz w:val="24"/>
          <w:szCs w:val="24"/>
        </w:rPr>
        <w:t>За пределы разрешённого габарита по ширине могут выступать:</w:t>
      </w:r>
    </w:p>
    <w:p w:rsidR="008B1370" w:rsidRPr="004B2BB8" w:rsidRDefault="008B1370" w:rsidP="008B1370">
      <w:pPr>
        <w:autoSpaceDE w:val="0"/>
        <w:autoSpaceDN w:val="0"/>
        <w:adjustRightInd w:val="0"/>
        <w:ind w:firstLine="720"/>
        <w:jc w:val="both"/>
        <w:outlineLvl w:val="2"/>
        <w:rPr>
          <w:sz w:val="24"/>
          <w:szCs w:val="24"/>
        </w:rPr>
      </w:pPr>
      <w:r w:rsidRPr="004B2BB8">
        <w:rPr>
          <w:sz w:val="24"/>
          <w:szCs w:val="24"/>
        </w:rPr>
        <w:t>приспособления противоскольжения, надетые на колёса;</w:t>
      </w:r>
    </w:p>
    <w:p w:rsidR="008B1370" w:rsidRPr="004B2BB8" w:rsidRDefault="008B1370" w:rsidP="008B1370">
      <w:pPr>
        <w:autoSpaceDE w:val="0"/>
        <w:autoSpaceDN w:val="0"/>
        <w:adjustRightInd w:val="0"/>
        <w:ind w:firstLine="720"/>
        <w:jc w:val="both"/>
        <w:outlineLvl w:val="2"/>
        <w:rPr>
          <w:sz w:val="24"/>
          <w:szCs w:val="24"/>
        </w:rPr>
      </w:pPr>
      <w:r w:rsidRPr="004B2BB8">
        <w:rPr>
          <w:sz w:val="24"/>
          <w:szCs w:val="24"/>
        </w:rPr>
        <w:t>зеркала заднего вида, элементы крепления тента, сконструированные таким образом, что они могут отклоняться, входя при этом в габарит;</w:t>
      </w:r>
    </w:p>
    <w:p w:rsidR="008B1370" w:rsidRPr="004B2BB8" w:rsidRDefault="008B1370" w:rsidP="008B1370">
      <w:pPr>
        <w:autoSpaceDE w:val="0"/>
        <w:autoSpaceDN w:val="0"/>
        <w:adjustRightInd w:val="0"/>
        <w:ind w:firstLine="720"/>
        <w:jc w:val="both"/>
        <w:outlineLvl w:val="2"/>
        <w:rPr>
          <w:sz w:val="24"/>
          <w:szCs w:val="24"/>
        </w:rPr>
      </w:pPr>
      <w:r w:rsidRPr="004B2BB8">
        <w:rPr>
          <w:sz w:val="24"/>
          <w:szCs w:val="24"/>
        </w:rPr>
        <w:t xml:space="preserve">шины вблизи контакта с дорогой, эластичные крылья, брызговики колёс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4B2BB8">
          <w:rPr>
            <w:sz w:val="24"/>
            <w:szCs w:val="24"/>
          </w:rPr>
          <w:t>0,05 м</w:t>
        </w:r>
      </w:smartTag>
      <w:r w:rsidRPr="004B2BB8">
        <w:rPr>
          <w:sz w:val="24"/>
          <w:szCs w:val="24"/>
        </w:rPr>
        <w:t xml:space="preserve"> с любой стороны.</w:t>
      </w:r>
    </w:p>
    <w:p w:rsidR="008B1370" w:rsidRPr="004B2BB8" w:rsidRDefault="008B1370" w:rsidP="008B1370">
      <w:pPr>
        <w:autoSpaceDE w:val="0"/>
        <w:autoSpaceDN w:val="0"/>
        <w:adjustRightInd w:val="0"/>
        <w:ind w:firstLine="720"/>
        <w:jc w:val="both"/>
        <w:outlineLvl w:val="2"/>
        <w:rPr>
          <w:sz w:val="24"/>
          <w:szCs w:val="24"/>
        </w:rPr>
      </w:pPr>
      <w:r w:rsidRPr="004B2BB8">
        <w:rPr>
          <w:sz w:val="24"/>
          <w:szCs w:val="24"/>
        </w:rPr>
        <w:t xml:space="preserve">3.3. Габарит АТС по высоте не должен превышать </w:t>
      </w:r>
      <w:smartTag w:uri="urn:schemas-microsoft-com:office:smarttags" w:element="metricconverter">
        <w:smartTagPr>
          <w:attr w:name="ProductID" w:val="4,0 м"/>
        </w:smartTagPr>
        <w:r w:rsidRPr="004B2BB8">
          <w:rPr>
            <w:sz w:val="24"/>
            <w:szCs w:val="24"/>
          </w:rPr>
          <w:t>4,0 м</w:t>
        </w:r>
      </w:smartTag>
      <w:r w:rsidRPr="004B2BB8">
        <w:rPr>
          <w:sz w:val="24"/>
          <w:szCs w:val="24"/>
        </w:rPr>
        <w:t>.</w:t>
      </w:r>
    </w:p>
    <w:p w:rsidR="008B1370" w:rsidRPr="004B2BB8" w:rsidRDefault="008B1370" w:rsidP="008B1370">
      <w:pPr>
        <w:autoSpaceDE w:val="0"/>
        <w:autoSpaceDN w:val="0"/>
        <w:adjustRightInd w:val="0"/>
        <w:ind w:firstLine="720"/>
        <w:jc w:val="both"/>
        <w:outlineLvl w:val="2"/>
        <w:rPr>
          <w:sz w:val="24"/>
          <w:szCs w:val="24"/>
        </w:rPr>
      </w:pPr>
      <w:r w:rsidRPr="004B2BB8">
        <w:rPr>
          <w:sz w:val="24"/>
          <w:szCs w:val="24"/>
        </w:rPr>
        <w:t>К крупногабаритным относятся также АТС, имеющие в своём составе два и более прицепа (полуприцепа), независимо от ширины и общей длины автопоезда.</w:t>
      </w:r>
    </w:p>
    <w:p w:rsidR="008B1370" w:rsidRPr="004B2BB8" w:rsidRDefault="008B1370" w:rsidP="008B1370">
      <w:pPr>
        <w:ind w:firstLine="720"/>
        <w:jc w:val="both"/>
        <w:rPr>
          <w:sz w:val="24"/>
          <w:szCs w:val="24"/>
        </w:rPr>
      </w:pPr>
    </w:p>
    <w:p w:rsidR="008B1370" w:rsidRPr="004B2BB8" w:rsidRDefault="008B1370" w:rsidP="008B1370">
      <w:pPr>
        <w:autoSpaceDE w:val="0"/>
        <w:autoSpaceDN w:val="0"/>
        <w:adjustRightInd w:val="0"/>
        <w:jc w:val="both"/>
        <w:outlineLvl w:val="3"/>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Default="008B1370" w:rsidP="008B1370">
      <w:pPr>
        <w:jc w:val="both"/>
        <w:rPr>
          <w:sz w:val="24"/>
          <w:szCs w:val="24"/>
        </w:rPr>
      </w:pPr>
    </w:p>
    <w:p w:rsidR="008B1370" w:rsidRDefault="008B1370" w:rsidP="008B1370">
      <w:pPr>
        <w:jc w:val="both"/>
        <w:rPr>
          <w:sz w:val="24"/>
          <w:szCs w:val="24"/>
        </w:rPr>
      </w:pPr>
    </w:p>
    <w:p w:rsidR="008B1370"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right"/>
        <w:rPr>
          <w:b/>
          <w:sz w:val="24"/>
          <w:szCs w:val="24"/>
        </w:rPr>
      </w:pPr>
      <w:r w:rsidRPr="004B2BB8">
        <w:rPr>
          <w:b/>
          <w:sz w:val="24"/>
          <w:szCs w:val="24"/>
        </w:rPr>
        <w:t>ПРИЛОЖЕНИЕ № 2</w:t>
      </w:r>
    </w:p>
    <w:p w:rsidR="008B1370" w:rsidRPr="004B2BB8" w:rsidRDefault="008B1370" w:rsidP="008B1370">
      <w:pPr>
        <w:tabs>
          <w:tab w:val="left" w:pos="2340"/>
          <w:tab w:val="left" w:pos="5400"/>
        </w:tabs>
        <w:jc w:val="right"/>
        <w:rPr>
          <w:sz w:val="24"/>
          <w:szCs w:val="24"/>
        </w:rPr>
      </w:pPr>
      <w:r w:rsidRPr="004B2BB8">
        <w:rPr>
          <w:sz w:val="24"/>
          <w:szCs w:val="24"/>
        </w:rPr>
        <w:tab/>
        <w:t xml:space="preserve">к административному регламенту предоставления </w:t>
      </w:r>
    </w:p>
    <w:p w:rsidR="008B1370" w:rsidRPr="004B2BB8" w:rsidRDefault="008B1370" w:rsidP="008B1370">
      <w:pPr>
        <w:tabs>
          <w:tab w:val="left" w:pos="2340"/>
          <w:tab w:val="left" w:pos="5400"/>
        </w:tabs>
        <w:jc w:val="right"/>
        <w:rPr>
          <w:sz w:val="24"/>
          <w:szCs w:val="24"/>
        </w:rPr>
      </w:pPr>
      <w:r w:rsidRPr="004B2BB8">
        <w:rPr>
          <w:sz w:val="24"/>
          <w:szCs w:val="24"/>
        </w:rPr>
        <w:tab/>
        <w:t xml:space="preserve">администрацией муниципального образования Сосновоборский </w:t>
      </w:r>
    </w:p>
    <w:p w:rsidR="008B1370" w:rsidRPr="004B2BB8" w:rsidRDefault="008B1370" w:rsidP="008B1370">
      <w:pPr>
        <w:tabs>
          <w:tab w:val="left" w:pos="2340"/>
          <w:tab w:val="left" w:pos="5400"/>
        </w:tabs>
        <w:jc w:val="right"/>
        <w:rPr>
          <w:sz w:val="24"/>
          <w:szCs w:val="24"/>
        </w:rPr>
      </w:pPr>
      <w:r w:rsidRPr="004B2BB8">
        <w:rPr>
          <w:sz w:val="24"/>
          <w:szCs w:val="24"/>
        </w:rPr>
        <w:tab/>
        <w:t>городской округ Ленинградской области муниципальной услуги</w:t>
      </w:r>
    </w:p>
    <w:p w:rsidR="008B1370" w:rsidRPr="004B2BB8" w:rsidRDefault="008B1370" w:rsidP="008B1370">
      <w:pPr>
        <w:tabs>
          <w:tab w:val="left" w:pos="2340"/>
          <w:tab w:val="left" w:pos="5400"/>
        </w:tabs>
        <w:jc w:val="right"/>
        <w:rPr>
          <w:sz w:val="24"/>
          <w:szCs w:val="24"/>
        </w:rPr>
      </w:pPr>
      <w:r w:rsidRPr="004B2BB8">
        <w:rPr>
          <w:sz w:val="24"/>
          <w:szCs w:val="24"/>
        </w:rPr>
        <w:tab/>
        <w:t xml:space="preserve">«Выдача специального разрешения на движение по </w:t>
      </w:r>
      <w:proofErr w:type="gramStart"/>
      <w:r w:rsidRPr="004B2BB8">
        <w:rPr>
          <w:sz w:val="24"/>
          <w:szCs w:val="24"/>
        </w:rPr>
        <w:t>автомобильным</w:t>
      </w:r>
      <w:proofErr w:type="gramEnd"/>
      <w:r w:rsidRPr="004B2BB8">
        <w:rPr>
          <w:sz w:val="24"/>
          <w:szCs w:val="24"/>
        </w:rPr>
        <w:t xml:space="preserve"> </w:t>
      </w:r>
    </w:p>
    <w:p w:rsidR="008B1370" w:rsidRPr="004B2BB8" w:rsidRDefault="008B1370" w:rsidP="008B1370">
      <w:pPr>
        <w:tabs>
          <w:tab w:val="left" w:pos="2340"/>
          <w:tab w:val="left" w:pos="5400"/>
        </w:tabs>
        <w:jc w:val="right"/>
        <w:rPr>
          <w:sz w:val="24"/>
          <w:szCs w:val="24"/>
        </w:rPr>
      </w:pPr>
      <w:r w:rsidRPr="004B2BB8">
        <w:rPr>
          <w:sz w:val="24"/>
          <w:szCs w:val="24"/>
        </w:rPr>
        <w:tab/>
        <w:t>дорогам местного значения трансп</w:t>
      </w:r>
      <w:r>
        <w:rPr>
          <w:sz w:val="24"/>
          <w:szCs w:val="24"/>
        </w:rPr>
        <w:t xml:space="preserve">ортных средств, осуществляющих перевозки тяжеловесных и (или) </w:t>
      </w:r>
      <w:r w:rsidRPr="004B2BB8">
        <w:rPr>
          <w:sz w:val="24"/>
          <w:szCs w:val="24"/>
        </w:rPr>
        <w:t>крупногабаритных грузов»</w:t>
      </w:r>
    </w:p>
    <w:p w:rsidR="008B1370" w:rsidRPr="004B2BB8" w:rsidRDefault="008B1370" w:rsidP="008B1370">
      <w:pPr>
        <w:ind w:left="5245"/>
        <w:jc w:val="both"/>
        <w:rPr>
          <w:sz w:val="24"/>
          <w:szCs w:val="24"/>
        </w:rPr>
      </w:pPr>
    </w:p>
    <w:p w:rsidR="008B1370" w:rsidRPr="004B2BB8" w:rsidRDefault="008B1370" w:rsidP="008B1370">
      <w:pPr>
        <w:ind w:left="5245"/>
        <w:jc w:val="both"/>
        <w:rPr>
          <w:sz w:val="24"/>
          <w:szCs w:val="24"/>
        </w:rPr>
      </w:pPr>
    </w:p>
    <w:p w:rsidR="008B1370" w:rsidRPr="004B2BB8" w:rsidRDefault="008B1370" w:rsidP="008B1370">
      <w:pPr>
        <w:autoSpaceDE w:val="0"/>
        <w:autoSpaceDN w:val="0"/>
        <w:adjustRightInd w:val="0"/>
        <w:jc w:val="center"/>
        <w:outlineLvl w:val="0"/>
        <w:rPr>
          <w:b/>
          <w:sz w:val="24"/>
          <w:szCs w:val="24"/>
        </w:rPr>
      </w:pPr>
      <w:r w:rsidRPr="004B2BB8">
        <w:rPr>
          <w:b/>
          <w:sz w:val="24"/>
          <w:szCs w:val="24"/>
        </w:rPr>
        <w:t>ПАРАМЕТРЫ</w:t>
      </w:r>
    </w:p>
    <w:p w:rsidR="008B1370" w:rsidRPr="004B2BB8" w:rsidRDefault="008B1370" w:rsidP="008B1370">
      <w:pPr>
        <w:autoSpaceDE w:val="0"/>
        <w:autoSpaceDN w:val="0"/>
        <w:adjustRightInd w:val="0"/>
        <w:jc w:val="center"/>
        <w:outlineLvl w:val="0"/>
        <w:rPr>
          <w:b/>
          <w:sz w:val="24"/>
          <w:szCs w:val="24"/>
        </w:rPr>
      </w:pPr>
      <w:r w:rsidRPr="004B2BB8">
        <w:rPr>
          <w:b/>
          <w:sz w:val="24"/>
          <w:szCs w:val="24"/>
        </w:rPr>
        <w:t>автотранспортных средств категорий 2</w:t>
      </w:r>
    </w:p>
    <w:p w:rsidR="008B1370" w:rsidRPr="004B2BB8" w:rsidRDefault="008B1370" w:rsidP="008B1370">
      <w:pPr>
        <w:ind w:left="5245"/>
        <w:jc w:val="both"/>
        <w:rPr>
          <w:sz w:val="24"/>
          <w:szCs w:val="24"/>
        </w:rPr>
      </w:pPr>
    </w:p>
    <w:p w:rsidR="008B1370" w:rsidRPr="004B2BB8" w:rsidRDefault="008B1370" w:rsidP="008B1370">
      <w:pPr>
        <w:autoSpaceDE w:val="0"/>
        <w:autoSpaceDN w:val="0"/>
        <w:adjustRightInd w:val="0"/>
        <w:jc w:val="both"/>
        <w:outlineLvl w:val="1"/>
        <w:rPr>
          <w:sz w:val="24"/>
          <w:szCs w:val="24"/>
        </w:rPr>
      </w:pPr>
      <w:r w:rsidRPr="004B2BB8">
        <w:rPr>
          <w:sz w:val="24"/>
          <w:szCs w:val="24"/>
        </w:rPr>
        <w:t>Параметры автотранспортного средства, при которых</w:t>
      </w:r>
    </w:p>
    <w:p w:rsidR="008B1370" w:rsidRPr="004B2BB8" w:rsidRDefault="008B1370" w:rsidP="008B1370">
      <w:pPr>
        <w:autoSpaceDE w:val="0"/>
        <w:autoSpaceDN w:val="0"/>
        <w:adjustRightInd w:val="0"/>
        <w:jc w:val="both"/>
        <w:outlineLvl w:val="1"/>
        <w:rPr>
          <w:sz w:val="24"/>
          <w:szCs w:val="24"/>
        </w:rPr>
      </w:pPr>
      <w:r w:rsidRPr="004B2BB8">
        <w:rPr>
          <w:sz w:val="24"/>
          <w:szCs w:val="24"/>
        </w:rPr>
        <w:t>оно относится к категории 2</w:t>
      </w:r>
    </w:p>
    <w:p w:rsidR="008B1370" w:rsidRPr="004B2BB8" w:rsidRDefault="008B1370" w:rsidP="008B1370">
      <w:pPr>
        <w:autoSpaceDE w:val="0"/>
        <w:autoSpaceDN w:val="0"/>
        <w:adjustRightInd w:val="0"/>
        <w:jc w:val="both"/>
        <w:outlineLvl w:val="1"/>
        <w:rPr>
          <w:sz w:val="24"/>
          <w:szCs w:val="24"/>
        </w:rPr>
      </w:pPr>
    </w:p>
    <w:p w:rsidR="008B1370" w:rsidRPr="004B2BB8" w:rsidRDefault="008B1370" w:rsidP="008B1370">
      <w:pPr>
        <w:autoSpaceDE w:val="0"/>
        <w:autoSpaceDN w:val="0"/>
        <w:adjustRightInd w:val="0"/>
        <w:ind w:firstLine="720"/>
        <w:jc w:val="both"/>
        <w:outlineLvl w:val="1"/>
        <w:rPr>
          <w:sz w:val="24"/>
          <w:szCs w:val="24"/>
        </w:rPr>
      </w:pPr>
      <w:r w:rsidRPr="004B2BB8">
        <w:rPr>
          <w:sz w:val="24"/>
          <w:szCs w:val="24"/>
        </w:rPr>
        <w:t>При движении автотранспортных средств по мостовым сооружениям с массами и нагрузками на ось, указанными в таблице П. 1.5, они относятся к категории 2.</w:t>
      </w:r>
    </w:p>
    <w:p w:rsidR="008B1370" w:rsidRPr="004B2BB8" w:rsidRDefault="008B1370" w:rsidP="008B1370">
      <w:pPr>
        <w:autoSpaceDE w:val="0"/>
        <w:autoSpaceDN w:val="0"/>
        <w:adjustRightInd w:val="0"/>
        <w:jc w:val="both"/>
        <w:outlineLvl w:val="1"/>
        <w:rPr>
          <w:sz w:val="24"/>
          <w:szCs w:val="24"/>
        </w:rPr>
      </w:pPr>
    </w:p>
    <w:p w:rsidR="008B1370" w:rsidRPr="004B2BB8" w:rsidRDefault="008B1370" w:rsidP="008B1370">
      <w:pPr>
        <w:autoSpaceDE w:val="0"/>
        <w:autoSpaceDN w:val="0"/>
        <w:adjustRightInd w:val="0"/>
        <w:jc w:val="both"/>
        <w:outlineLvl w:val="2"/>
        <w:rPr>
          <w:sz w:val="24"/>
          <w:szCs w:val="24"/>
        </w:rPr>
      </w:pPr>
      <w:r w:rsidRPr="004B2BB8">
        <w:rPr>
          <w:sz w:val="24"/>
          <w:szCs w:val="24"/>
        </w:rPr>
        <w:t>Таблица П. 1.5.</w:t>
      </w:r>
    </w:p>
    <w:p w:rsidR="008B1370" w:rsidRPr="004B2BB8" w:rsidRDefault="008B1370" w:rsidP="008B1370">
      <w:pPr>
        <w:autoSpaceDE w:val="0"/>
        <w:autoSpaceDN w:val="0"/>
        <w:adjustRightInd w:val="0"/>
        <w:jc w:val="both"/>
        <w:outlineLvl w:val="2"/>
        <w:rPr>
          <w:sz w:val="24"/>
          <w:szCs w:val="24"/>
        </w:rPr>
      </w:pPr>
    </w:p>
    <w:tbl>
      <w:tblPr>
        <w:tblW w:w="0" w:type="auto"/>
        <w:tblInd w:w="70" w:type="dxa"/>
        <w:tblLayout w:type="fixed"/>
        <w:tblCellMar>
          <w:left w:w="70" w:type="dxa"/>
          <w:right w:w="70" w:type="dxa"/>
        </w:tblCellMar>
        <w:tblLook w:val="0000"/>
      </w:tblPr>
      <w:tblGrid>
        <w:gridCol w:w="2835"/>
        <w:gridCol w:w="2025"/>
        <w:gridCol w:w="2295"/>
        <w:gridCol w:w="1620"/>
      </w:tblGrid>
      <w:tr w:rsidR="008B1370" w:rsidRPr="004B2BB8" w:rsidTr="004F6CA2">
        <w:trPr>
          <w:cantSplit/>
          <w:trHeight w:val="240"/>
        </w:trPr>
        <w:tc>
          <w:tcPr>
            <w:tcW w:w="2835" w:type="dxa"/>
            <w:vMerge w:val="restart"/>
            <w:tcBorders>
              <w:top w:val="single" w:sz="6" w:space="0" w:color="auto"/>
              <w:left w:val="single" w:sz="6" w:space="0" w:color="auto"/>
              <w:bottom w:val="nil"/>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 xml:space="preserve">Проектная                  нормативная нагрузка на     </w:t>
            </w:r>
            <w:r w:rsidRPr="004B2BB8">
              <w:rPr>
                <w:sz w:val="24"/>
                <w:szCs w:val="24"/>
              </w:rPr>
              <w:br/>
              <w:t>мостовое сооружение</w:t>
            </w:r>
          </w:p>
        </w:tc>
        <w:tc>
          <w:tcPr>
            <w:tcW w:w="5940" w:type="dxa"/>
            <w:gridSpan w:val="3"/>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Параметры АТС</w:t>
            </w:r>
          </w:p>
        </w:tc>
      </w:tr>
      <w:tr w:rsidR="008B1370" w:rsidRPr="004B2BB8" w:rsidTr="004F6CA2">
        <w:trPr>
          <w:cantSplit/>
          <w:trHeight w:val="360"/>
        </w:trPr>
        <w:tc>
          <w:tcPr>
            <w:tcW w:w="2835" w:type="dxa"/>
            <w:vMerge/>
            <w:tcBorders>
              <w:top w:val="nil"/>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 xml:space="preserve">общая масса </w:t>
            </w:r>
            <w:r w:rsidRPr="004B2BB8">
              <w:rPr>
                <w:sz w:val="24"/>
                <w:szCs w:val="24"/>
              </w:rPr>
              <w:br/>
              <w:t>(т)</w:t>
            </w:r>
          </w:p>
        </w:tc>
        <w:tc>
          <w:tcPr>
            <w:tcW w:w="229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нагрузка на ось</w:t>
            </w:r>
            <w:r w:rsidRPr="004B2BB8">
              <w:rPr>
                <w:sz w:val="24"/>
                <w:szCs w:val="24"/>
              </w:rPr>
              <w:br/>
              <w:t>(т)</w:t>
            </w:r>
          </w:p>
        </w:tc>
        <w:tc>
          <w:tcPr>
            <w:tcW w:w="162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База</w:t>
            </w:r>
          </w:p>
          <w:p w:rsidR="008B1370" w:rsidRPr="004B2BB8" w:rsidRDefault="008B1370" w:rsidP="004F6CA2">
            <w:pPr>
              <w:autoSpaceDE w:val="0"/>
              <w:autoSpaceDN w:val="0"/>
              <w:adjustRightInd w:val="0"/>
              <w:jc w:val="both"/>
              <w:rPr>
                <w:sz w:val="24"/>
                <w:szCs w:val="24"/>
              </w:rPr>
            </w:pPr>
            <w:r w:rsidRPr="004B2BB8">
              <w:rPr>
                <w:sz w:val="24"/>
                <w:szCs w:val="24"/>
              </w:rPr>
              <w:t>(м)</w:t>
            </w:r>
          </w:p>
        </w:tc>
      </w:tr>
      <w:tr w:rsidR="008B1370" w:rsidRPr="004B2BB8" w:rsidTr="004F6CA2">
        <w:trPr>
          <w:cantSplit/>
          <w:trHeight w:val="240"/>
        </w:trPr>
        <w:tc>
          <w:tcPr>
            <w:tcW w:w="28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АК-11, Н-30, НК-80</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80</w:t>
            </w:r>
          </w:p>
        </w:tc>
        <w:tc>
          <w:tcPr>
            <w:tcW w:w="229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20,0</w:t>
            </w:r>
          </w:p>
        </w:tc>
        <w:tc>
          <w:tcPr>
            <w:tcW w:w="162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менее 3,6</w:t>
            </w:r>
          </w:p>
        </w:tc>
      </w:tr>
      <w:tr w:rsidR="008B1370" w:rsidRPr="004B2BB8" w:rsidTr="004F6CA2">
        <w:trPr>
          <w:cantSplit/>
          <w:trHeight w:val="240"/>
        </w:trPr>
        <w:tc>
          <w:tcPr>
            <w:tcW w:w="28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Н-18 и НК-80</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80</w:t>
            </w:r>
          </w:p>
        </w:tc>
        <w:tc>
          <w:tcPr>
            <w:tcW w:w="229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20,0</w:t>
            </w:r>
          </w:p>
        </w:tc>
        <w:tc>
          <w:tcPr>
            <w:tcW w:w="162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менее 3,6</w:t>
            </w:r>
          </w:p>
        </w:tc>
      </w:tr>
      <w:tr w:rsidR="008B1370" w:rsidRPr="004B2BB8" w:rsidTr="004F6CA2">
        <w:trPr>
          <w:cantSplit/>
          <w:trHeight w:val="240"/>
        </w:trPr>
        <w:tc>
          <w:tcPr>
            <w:tcW w:w="28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АК-8, Н-13, НГ-60</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60</w:t>
            </w:r>
          </w:p>
        </w:tc>
        <w:tc>
          <w:tcPr>
            <w:tcW w:w="229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16,0</w:t>
            </w:r>
          </w:p>
        </w:tc>
        <w:tc>
          <w:tcPr>
            <w:tcW w:w="162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менее 5,0</w:t>
            </w:r>
          </w:p>
        </w:tc>
      </w:tr>
      <w:tr w:rsidR="008B1370" w:rsidRPr="004B2BB8" w:rsidTr="004F6CA2">
        <w:trPr>
          <w:cantSplit/>
          <w:trHeight w:val="360"/>
        </w:trPr>
        <w:tc>
          <w:tcPr>
            <w:tcW w:w="28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Н-10 и НГ-60</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60</w:t>
            </w:r>
          </w:p>
        </w:tc>
        <w:tc>
          <w:tcPr>
            <w:tcW w:w="229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 xml:space="preserve">более 9,5 &lt;*&gt;, </w:t>
            </w:r>
            <w:r w:rsidRPr="004B2BB8">
              <w:rPr>
                <w:sz w:val="24"/>
                <w:szCs w:val="24"/>
              </w:rPr>
              <w:br/>
              <w:t>более 12,0 &lt;*&gt;</w:t>
            </w:r>
          </w:p>
        </w:tc>
        <w:tc>
          <w:tcPr>
            <w:tcW w:w="162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менее 5,0</w:t>
            </w:r>
          </w:p>
        </w:tc>
      </w:tr>
      <w:tr w:rsidR="008B1370" w:rsidRPr="004B2BB8" w:rsidTr="004F6CA2">
        <w:trPr>
          <w:cantSplit/>
          <w:trHeight w:val="240"/>
        </w:trPr>
        <w:tc>
          <w:tcPr>
            <w:tcW w:w="283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Н-8 и НГ-30</w:t>
            </w:r>
          </w:p>
        </w:tc>
        <w:tc>
          <w:tcPr>
            <w:tcW w:w="202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30</w:t>
            </w:r>
          </w:p>
        </w:tc>
        <w:tc>
          <w:tcPr>
            <w:tcW w:w="2295"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более 7,6 &lt;*&gt;</w:t>
            </w:r>
          </w:p>
        </w:tc>
        <w:tc>
          <w:tcPr>
            <w:tcW w:w="1620" w:type="dxa"/>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менее 4,0</w:t>
            </w:r>
          </w:p>
        </w:tc>
      </w:tr>
      <w:tr w:rsidR="008B1370" w:rsidRPr="004B2BB8" w:rsidTr="004F6CA2">
        <w:trPr>
          <w:cantSplit/>
          <w:trHeight w:val="360"/>
        </w:trPr>
        <w:tc>
          <w:tcPr>
            <w:tcW w:w="8775" w:type="dxa"/>
            <w:gridSpan w:val="4"/>
            <w:tcBorders>
              <w:top w:val="single" w:sz="6" w:space="0" w:color="auto"/>
              <w:left w:val="single" w:sz="6" w:space="0" w:color="auto"/>
              <w:bottom w:val="single" w:sz="6" w:space="0" w:color="auto"/>
              <w:right w:val="single" w:sz="6" w:space="0" w:color="auto"/>
            </w:tcBorders>
          </w:tcPr>
          <w:p w:rsidR="008B1370" w:rsidRPr="004B2BB8" w:rsidRDefault="008B1370" w:rsidP="004F6CA2">
            <w:pPr>
              <w:autoSpaceDE w:val="0"/>
              <w:autoSpaceDN w:val="0"/>
              <w:adjustRightInd w:val="0"/>
              <w:jc w:val="both"/>
              <w:rPr>
                <w:sz w:val="24"/>
                <w:szCs w:val="24"/>
              </w:rPr>
            </w:pPr>
            <w:r w:rsidRPr="004B2BB8">
              <w:rPr>
                <w:sz w:val="24"/>
                <w:szCs w:val="24"/>
              </w:rPr>
              <w:t>&lt;*&gt; Значение осевой нагрузки относится  к  случаям  движения  по</w:t>
            </w:r>
            <w:r w:rsidRPr="004B2BB8">
              <w:rPr>
                <w:sz w:val="24"/>
                <w:szCs w:val="24"/>
              </w:rPr>
              <w:br/>
              <w:t>деревянным мостам</w:t>
            </w:r>
          </w:p>
        </w:tc>
      </w:tr>
    </w:tbl>
    <w:p w:rsidR="008B1370" w:rsidRPr="004B2BB8" w:rsidRDefault="008B1370" w:rsidP="008B1370">
      <w:pPr>
        <w:ind w:firstLine="720"/>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both"/>
        <w:rPr>
          <w:sz w:val="24"/>
          <w:szCs w:val="24"/>
        </w:rPr>
      </w:pPr>
    </w:p>
    <w:p w:rsidR="008B1370" w:rsidRPr="004B2BB8" w:rsidRDefault="008B1370" w:rsidP="008B1370">
      <w:pPr>
        <w:ind w:left="360"/>
        <w:jc w:val="right"/>
        <w:rPr>
          <w:sz w:val="24"/>
          <w:szCs w:val="24"/>
        </w:rPr>
      </w:pPr>
    </w:p>
    <w:p w:rsidR="008B1370" w:rsidRPr="004B2BB8" w:rsidRDefault="008B1370" w:rsidP="008B1370">
      <w:pPr>
        <w:ind w:left="360"/>
        <w:jc w:val="right"/>
        <w:rPr>
          <w:b/>
          <w:sz w:val="24"/>
          <w:szCs w:val="24"/>
        </w:rPr>
      </w:pP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b/>
          <w:sz w:val="24"/>
          <w:szCs w:val="24"/>
        </w:rPr>
        <w:t xml:space="preserve">       ФОРМА</w:t>
      </w:r>
    </w:p>
    <w:p w:rsidR="008B1370" w:rsidRPr="004B2BB8" w:rsidRDefault="008B1370" w:rsidP="008B1370">
      <w:pPr>
        <w:tabs>
          <w:tab w:val="left" w:pos="0"/>
          <w:tab w:val="left" w:pos="2340"/>
          <w:tab w:val="left" w:pos="5400"/>
        </w:tabs>
        <w:jc w:val="right"/>
        <w:rPr>
          <w:b/>
          <w:sz w:val="24"/>
          <w:szCs w:val="24"/>
        </w:rPr>
      </w:pPr>
    </w:p>
    <w:p w:rsidR="008B1370" w:rsidRPr="004B2BB8" w:rsidRDefault="008B1370" w:rsidP="008B1370">
      <w:pPr>
        <w:tabs>
          <w:tab w:val="left" w:pos="0"/>
          <w:tab w:val="left" w:pos="2340"/>
          <w:tab w:val="left" w:pos="5400"/>
        </w:tabs>
        <w:jc w:val="right"/>
        <w:rPr>
          <w:b/>
          <w:sz w:val="24"/>
          <w:szCs w:val="24"/>
        </w:rPr>
      </w:pPr>
      <w:r w:rsidRPr="004B2BB8">
        <w:rPr>
          <w:b/>
          <w:sz w:val="24"/>
          <w:szCs w:val="24"/>
        </w:rPr>
        <w:t>ПРИЛОЖЕНИЕ № 3</w:t>
      </w:r>
    </w:p>
    <w:p w:rsidR="008B1370" w:rsidRPr="004B2BB8" w:rsidRDefault="008B1370" w:rsidP="008B1370">
      <w:pPr>
        <w:tabs>
          <w:tab w:val="left" w:pos="2340"/>
          <w:tab w:val="left" w:pos="5400"/>
        </w:tabs>
        <w:jc w:val="right"/>
        <w:rPr>
          <w:sz w:val="24"/>
          <w:szCs w:val="24"/>
        </w:rPr>
      </w:pPr>
      <w:r w:rsidRPr="004B2BB8">
        <w:rPr>
          <w:sz w:val="24"/>
          <w:szCs w:val="24"/>
        </w:rPr>
        <w:tab/>
        <w:t xml:space="preserve">к административному регламенту предоставления </w:t>
      </w:r>
    </w:p>
    <w:p w:rsidR="008B1370" w:rsidRPr="004B2BB8" w:rsidRDefault="008B1370" w:rsidP="008B1370">
      <w:pPr>
        <w:tabs>
          <w:tab w:val="left" w:pos="2340"/>
          <w:tab w:val="left" w:pos="5400"/>
        </w:tabs>
        <w:jc w:val="right"/>
        <w:rPr>
          <w:sz w:val="24"/>
          <w:szCs w:val="24"/>
        </w:rPr>
      </w:pPr>
      <w:r w:rsidRPr="004B2BB8">
        <w:rPr>
          <w:sz w:val="24"/>
          <w:szCs w:val="24"/>
        </w:rPr>
        <w:tab/>
        <w:t>администрацией муниципального образования Сосновоборский</w:t>
      </w:r>
    </w:p>
    <w:p w:rsidR="008B1370" w:rsidRPr="004B2BB8" w:rsidRDefault="008B1370" w:rsidP="008B1370">
      <w:pPr>
        <w:tabs>
          <w:tab w:val="left" w:pos="2340"/>
          <w:tab w:val="left" w:pos="5400"/>
        </w:tabs>
        <w:jc w:val="right"/>
        <w:rPr>
          <w:sz w:val="24"/>
          <w:szCs w:val="24"/>
        </w:rPr>
      </w:pPr>
      <w:r w:rsidRPr="004B2BB8">
        <w:rPr>
          <w:sz w:val="24"/>
          <w:szCs w:val="24"/>
        </w:rPr>
        <w:tab/>
        <w:t>городской округ Ленинградской области муниципальной услуги</w:t>
      </w:r>
    </w:p>
    <w:p w:rsidR="008B1370" w:rsidRPr="004B2BB8" w:rsidRDefault="008B1370" w:rsidP="008B1370">
      <w:pPr>
        <w:tabs>
          <w:tab w:val="left" w:pos="2340"/>
          <w:tab w:val="left" w:pos="5400"/>
        </w:tabs>
        <w:jc w:val="right"/>
        <w:rPr>
          <w:sz w:val="24"/>
          <w:szCs w:val="24"/>
        </w:rPr>
      </w:pPr>
      <w:r w:rsidRPr="004B2BB8">
        <w:rPr>
          <w:sz w:val="24"/>
          <w:szCs w:val="24"/>
        </w:rPr>
        <w:tab/>
        <w:t xml:space="preserve">«Выдача специального разрешения на движение по </w:t>
      </w:r>
      <w:proofErr w:type="gramStart"/>
      <w:r w:rsidRPr="004B2BB8">
        <w:rPr>
          <w:sz w:val="24"/>
          <w:szCs w:val="24"/>
        </w:rPr>
        <w:t>автомобильным</w:t>
      </w:r>
      <w:proofErr w:type="gramEnd"/>
    </w:p>
    <w:p w:rsidR="008B1370" w:rsidRPr="004B2BB8" w:rsidRDefault="008B1370" w:rsidP="008B1370">
      <w:pPr>
        <w:tabs>
          <w:tab w:val="left" w:pos="2340"/>
          <w:tab w:val="left" w:pos="5400"/>
        </w:tabs>
        <w:jc w:val="right"/>
        <w:rPr>
          <w:sz w:val="24"/>
          <w:szCs w:val="24"/>
        </w:rPr>
      </w:pPr>
      <w:r w:rsidRPr="004B2BB8">
        <w:rPr>
          <w:sz w:val="24"/>
          <w:szCs w:val="24"/>
        </w:rPr>
        <w:tab/>
        <w:t xml:space="preserve"> дорогам местного значения трансп</w:t>
      </w:r>
      <w:r>
        <w:rPr>
          <w:sz w:val="24"/>
          <w:szCs w:val="24"/>
        </w:rPr>
        <w:t xml:space="preserve">ортных средств, осуществляющих </w:t>
      </w:r>
      <w:r w:rsidRPr="004B2BB8">
        <w:rPr>
          <w:sz w:val="24"/>
          <w:szCs w:val="24"/>
        </w:rPr>
        <w:t>перевозки тяжеловесных и (или) крупногабаритных грузов»</w:t>
      </w: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jc w:val="center"/>
        <w:rPr>
          <w:rFonts w:ascii="Times New Roman" w:hAnsi="Times New Roman" w:cs="Times New Roman"/>
          <w:b/>
          <w:sz w:val="24"/>
          <w:szCs w:val="24"/>
        </w:rPr>
      </w:pPr>
      <w:bookmarkStart w:id="1" w:name="Par215"/>
      <w:bookmarkEnd w:id="1"/>
      <w:r w:rsidRPr="004B2BB8">
        <w:rPr>
          <w:rFonts w:ascii="Times New Roman" w:hAnsi="Times New Roman" w:cs="Times New Roman"/>
          <w:b/>
          <w:sz w:val="24"/>
          <w:szCs w:val="24"/>
        </w:rPr>
        <w:t>СПЕЦИАЛЬНОЕ РАЗРЕШЕНИЕ N</w:t>
      </w:r>
    </w:p>
    <w:p w:rsidR="008B1370" w:rsidRPr="004B2BB8" w:rsidRDefault="008B1370" w:rsidP="008B1370">
      <w:pPr>
        <w:pStyle w:val="ConsPlusNormal"/>
        <w:jc w:val="both"/>
        <w:rPr>
          <w:rFonts w:ascii="Times New Roman" w:hAnsi="Times New Roman" w:cs="Times New Roman"/>
          <w:sz w:val="24"/>
          <w:szCs w:val="24"/>
        </w:rPr>
      </w:pPr>
      <w:r w:rsidRPr="004B2BB8">
        <w:rPr>
          <w:rFonts w:ascii="Times New Roman" w:hAnsi="Times New Roman" w:cs="Times New Roman"/>
          <w:sz w:val="24"/>
          <w:szCs w:val="24"/>
        </w:rPr>
        <w:t>на движение по автомобильным дорогам транспортного</w:t>
      </w:r>
      <w:r>
        <w:rPr>
          <w:rFonts w:ascii="Times New Roman" w:hAnsi="Times New Roman" w:cs="Times New Roman"/>
          <w:sz w:val="24"/>
          <w:szCs w:val="24"/>
        </w:rPr>
        <w:t xml:space="preserve"> </w:t>
      </w:r>
      <w:r w:rsidRPr="004B2BB8">
        <w:rPr>
          <w:rFonts w:ascii="Times New Roman" w:hAnsi="Times New Roman" w:cs="Times New Roman"/>
          <w:sz w:val="24"/>
          <w:szCs w:val="24"/>
        </w:rPr>
        <w:t>средства, осуществляющего перевозки тяжеловесных</w:t>
      </w:r>
      <w:r>
        <w:rPr>
          <w:rFonts w:ascii="Times New Roman" w:hAnsi="Times New Roman" w:cs="Times New Roman"/>
          <w:sz w:val="24"/>
          <w:szCs w:val="24"/>
        </w:rPr>
        <w:t xml:space="preserve"> </w:t>
      </w:r>
      <w:r w:rsidRPr="004B2BB8">
        <w:rPr>
          <w:rFonts w:ascii="Times New Roman" w:hAnsi="Times New Roman" w:cs="Times New Roman"/>
          <w:sz w:val="24"/>
          <w:szCs w:val="24"/>
        </w:rPr>
        <w:t>и (или) крупногабаритных грузов</w:t>
      </w:r>
    </w:p>
    <w:p w:rsidR="008B1370" w:rsidRPr="004B2BB8" w:rsidRDefault="008B1370" w:rsidP="008B1370">
      <w:pPr>
        <w:pStyle w:val="ConsPlusNormal"/>
        <w:jc w:val="both"/>
        <w:rPr>
          <w:rFonts w:ascii="Times New Roman" w:hAnsi="Times New Roman" w:cs="Times New Roman"/>
          <w:sz w:val="24"/>
          <w:szCs w:val="24"/>
        </w:rPr>
      </w:pPr>
    </w:p>
    <w:p w:rsidR="008B1370" w:rsidRPr="004B2BB8" w:rsidRDefault="008B1370" w:rsidP="008B1370">
      <w:pPr>
        <w:pStyle w:val="ConsPlusNormal"/>
        <w:jc w:val="both"/>
        <w:outlineLvl w:val="2"/>
        <w:rPr>
          <w:rFonts w:ascii="Times New Roman" w:hAnsi="Times New Roman" w:cs="Times New Roman"/>
          <w:sz w:val="24"/>
          <w:szCs w:val="24"/>
        </w:rPr>
      </w:pPr>
      <w:r w:rsidRPr="004B2BB8">
        <w:rPr>
          <w:rFonts w:ascii="Times New Roman" w:hAnsi="Times New Roman" w:cs="Times New Roman"/>
          <w:sz w:val="24"/>
          <w:szCs w:val="24"/>
        </w:rPr>
        <w:t>(лицевая сторона)</w:t>
      </w:r>
    </w:p>
    <w:p w:rsidR="008B1370" w:rsidRPr="004B2BB8" w:rsidRDefault="008B1370" w:rsidP="008B1370">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332"/>
        <w:gridCol w:w="714"/>
        <w:gridCol w:w="833"/>
        <w:gridCol w:w="714"/>
        <w:gridCol w:w="1428"/>
        <w:gridCol w:w="357"/>
        <w:gridCol w:w="357"/>
        <w:gridCol w:w="238"/>
        <w:gridCol w:w="714"/>
        <w:gridCol w:w="952"/>
      </w:tblGrid>
      <w:tr w:rsidR="008B1370" w:rsidRPr="004B2BB8" w:rsidTr="004F6CA2">
        <w:trPr>
          <w:trHeight w:val="400"/>
          <w:tblCellSpacing w:w="5" w:type="nil"/>
        </w:trPr>
        <w:tc>
          <w:tcPr>
            <w:tcW w:w="4879" w:type="dxa"/>
            <w:gridSpan w:val="3"/>
            <w:tcBorders>
              <w:top w:val="single" w:sz="4" w:space="0" w:color="auto"/>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Вид перевозки (международная,        </w:t>
            </w:r>
            <w:r w:rsidRPr="004B2BB8">
              <w:rPr>
                <w:rFonts w:ascii="Times New Roman" w:hAnsi="Times New Roman" w:cs="Times New Roman"/>
                <w:sz w:val="24"/>
                <w:szCs w:val="24"/>
              </w:rPr>
              <w:br/>
              <w:t xml:space="preserve">межрегиональная, местная)            </w:t>
            </w:r>
          </w:p>
        </w:tc>
        <w:tc>
          <w:tcPr>
            <w:tcW w:w="2142" w:type="dxa"/>
            <w:gridSpan w:val="2"/>
            <w:tcBorders>
              <w:top w:val="single" w:sz="4" w:space="0" w:color="auto"/>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952" w:type="dxa"/>
            <w:gridSpan w:val="3"/>
            <w:tcBorders>
              <w:top w:val="single" w:sz="4" w:space="0" w:color="auto"/>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Год   </w:t>
            </w:r>
          </w:p>
        </w:tc>
        <w:tc>
          <w:tcPr>
            <w:tcW w:w="1666" w:type="dxa"/>
            <w:gridSpan w:val="2"/>
            <w:tcBorders>
              <w:top w:val="single" w:sz="4" w:space="0" w:color="auto"/>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3332"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Разрешено выполнить       </w:t>
            </w:r>
          </w:p>
        </w:tc>
        <w:tc>
          <w:tcPr>
            <w:tcW w:w="714"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975"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Поездок в период </w:t>
            </w:r>
            <w:proofErr w:type="gramStart"/>
            <w:r w:rsidRPr="004B2BB8">
              <w:rPr>
                <w:rFonts w:ascii="Times New Roman" w:hAnsi="Times New Roman" w:cs="Times New Roman"/>
                <w:sz w:val="24"/>
                <w:szCs w:val="24"/>
              </w:rPr>
              <w:t>с</w:t>
            </w:r>
            <w:proofErr w:type="gramEnd"/>
            <w:r w:rsidRPr="004B2BB8">
              <w:rPr>
                <w:rFonts w:ascii="Times New Roman" w:hAnsi="Times New Roman" w:cs="Times New Roman"/>
                <w:sz w:val="24"/>
                <w:szCs w:val="24"/>
              </w:rPr>
              <w:t xml:space="preserve">    </w:t>
            </w:r>
          </w:p>
        </w:tc>
        <w:tc>
          <w:tcPr>
            <w:tcW w:w="952"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по  </w:t>
            </w:r>
          </w:p>
        </w:tc>
        <w:tc>
          <w:tcPr>
            <w:tcW w:w="952"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По маршруту                                                              </w:t>
            </w:r>
          </w:p>
        </w:tc>
      </w:tr>
      <w:tr w:rsidR="008B1370" w:rsidRPr="004B2BB8" w:rsidTr="004F6CA2">
        <w:trPr>
          <w:trHeight w:val="400"/>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600"/>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roofErr w:type="gramStart"/>
            <w:r w:rsidRPr="004B2BB8">
              <w:rPr>
                <w:rFonts w:ascii="Times New Roman" w:hAnsi="Times New Roman" w:cs="Times New Roman"/>
                <w:sz w:val="24"/>
                <w:szCs w:val="24"/>
              </w:rPr>
              <w:t xml:space="preserve">Транспортное средство (автопоезд) (марка и модель транспортного средства </w:t>
            </w:r>
            <w:r w:rsidRPr="004B2BB8">
              <w:rPr>
                <w:rFonts w:ascii="Times New Roman" w:hAnsi="Times New Roman" w:cs="Times New Roman"/>
                <w:sz w:val="24"/>
                <w:szCs w:val="24"/>
              </w:rPr>
              <w:br/>
              <w:t xml:space="preserve">(тягача, прицепа (полуприцепа)), государственный регистрационный знак    </w:t>
            </w:r>
            <w:r w:rsidRPr="004B2BB8">
              <w:rPr>
                <w:rFonts w:ascii="Times New Roman" w:hAnsi="Times New Roman" w:cs="Times New Roman"/>
                <w:sz w:val="24"/>
                <w:szCs w:val="24"/>
              </w:rPr>
              <w:br/>
              <w:t xml:space="preserve">транспортного средства (тягача, прицепа (полуприцепа))                   </w:t>
            </w:r>
            <w:proofErr w:type="gramEnd"/>
          </w:p>
        </w:tc>
      </w:tr>
      <w:tr w:rsidR="008B1370" w:rsidRPr="004B2BB8" w:rsidTr="004F6CA2">
        <w:trPr>
          <w:trHeight w:val="400"/>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Наименование, адрес и телефон владельца транспортного средства           </w:t>
            </w:r>
          </w:p>
        </w:tc>
      </w:tr>
      <w:tr w:rsidR="008B1370" w:rsidRPr="004B2BB8" w:rsidTr="004F6CA2">
        <w:trPr>
          <w:trHeight w:val="400"/>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Характеристика груза (наименование, габариты, масса)                     </w:t>
            </w:r>
          </w:p>
        </w:tc>
      </w:tr>
      <w:tr w:rsidR="008B1370" w:rsidRPr="004B2BB8" w:rsidTr="004F6CA2">
        <w:trPr>
          <w:trHeight w:val="400"/>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Параметры транспортного средства (автопоезда):                           </w:t>
            </w:r>
          </w:p>
        </w:tc>
      </w:tr>
      <w:tr w:rsidR="008B1370" w:rsidRPr="004B2BB8" w:rsidTr="004F6CA2">
        <w:trPr>
          <w:trHeight w:val="600"/>
          <w:tblCellSpacing w:w="5" w:type="nil"/>
        </w:trPr>
        <w:tc>
          <w:tcPr>
            <w:tcW w:w="3332" w:type="dxa"/>
            <w:vMerge w:val="restart"/>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Масса транспортного       </w:t>
            </w:r>
            <w:r w:rsidRPr="004B2BB8">
              <w:rPr>
                <w:rFonts w:ascii="Times New Roman" w:hAnsi="Times New Roman" w:cs="Times New Roman"/>
                <w:sz w:val="24"/>
                <w:szCs w:val="24"/>
              </w:rPr>
              <w:br/>
              <w:t xml:space="preserve">средства (автопоезда) без </w:t>
            </w:r>
            <w:r w:rsidRPr="004B2BB8">
              <w:rPr>
                <w:rFonts w:ascii="Times New Roman" w:hAnsi="Times New Roman" w:cs="Times New Roman"/>
                <w:sz w:val="24"/>
                <w:szCs w:val="24"/>
              </w:rPr>
              <w:br/>
              <w:t xml:space="preserve">груза/с грузом (т)        </w:t>
            </w:r>
          </w:p>
        </w:tc>
        <w:tc>
          <w:tcPr>
            <w:tcW w:w="1547" w:type="dxa"/>
            <w:gridSpan w:val="2"/>
            <w:vMerge w:val="restart"/>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142"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Масса тягача    </w:t>
            </w:r>
            <w:r w:rsidRPr="004B2BB8">
              <w:rPr>
                <w:rFonts w:ascii="Times New Roman" w:hAnsi="Times New Roman" w:cs="Times New Roman"/>
                <w:sz w:val="24"/>
                <w:szCs w:val="24"/>
              </w:rPr>
              <w:br/>
              <w:t xml:space="preserve">(т)             </w:t>
            </w:r>
          </w:p>
        </w:tc>
        <w:tc>
          <w:tcPr>
            <w:tcW w:w="2618"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Масса прицепа     </w:t>
            </w:r>
            <w:r w:rsidRPr="004B2BB8">
              <w:rPr>
                <w:rFonts w:ascii="Times New Roman" w:hAnsi="Times New Roman" w:cs="Times New Roman"/>
                <w:sz w:val="24"/>
                <w:szCs w:val="24"/>
              </w:rPr>
              <w:br/>
              <w:t xml:space="preserve">(полуприцепа) (т) </w:t>
            </w:r>
          </w:p>
        </w:tc>
      </w:tr>
      <w:tr w:rsidR="008B1370" w:rsidRPr="004B2BB8" w:rsidTr="004F6CA2">
        <w:trPr>
          <w:tblCellSpacing w:w="5" w:type="nil"/>
        </w:trPr>
        <w:tc>
          <w:tcPr>
            <w:tcW w:w="3332" w:type="dxa"/>
            <w:vMerge/>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1547" w:type="dxa"/>
            <w:gridSpan w:val="2"/>
            <w:vMerge/>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142"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618"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3332"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Расстояния между осями    </w:t>
            </w:r>
          </w:p>
        </w:tc>
        <w:tc>
          <w:tcPr>
            <w:tcW w:w="6307" w:type="dxa"/>
            <w:gridSpan w:val="9"/>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3332"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Нагрузки на оси (т)       </w:t>
            </w:r>
          </w:p>
        </w:tc>
        <w:tc>
          <w:tcPr>
            <w:tcW w:w="6307" w:type="dxa"/>
            <w:gridSpan w:val="9"/>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400"/>
          <w:tblCellSpacing w:w="5" w:type="nil"/>
        </w:trPr>
        <w:tc>
          <w:tcPr>
            <w:tcW w:w="3332"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Габариты транспортного    </w:t>
            </w:r>
            <w:r w:rsidRPr="004B2BB8">
              <w:rPr>
                <w:rFonts w:ascii="Times New Roman" w:hAnsi="Times New Roman" w:cs="Times New Roman"/>
                <w:sz w:val="24"/>
                <w:szCs w:val="24"/>
              </w:rPr>
              <w:br/>
              <w:t xml:space="preserve">средства (автопоезда):    </w:t>
            </w:r>
          </w:p>
        </w:tc>
        <w:tc>
          <w:tcPr>
            <w:tcW w:w="2261"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Длина (м)      </w:t>
            </w:r>
          </w:p>
        </w:tc>
        <w:tc>
          <w:tcPr>
            <w:tcW w:w="2142"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Ширина (м)      </w:t>
            </w:r>
          </w:p>
        </w:tc>
        <w:tc>
          <w:tcPr>
            <w:tcW w:w="1904"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Высота (м)   </w:t>
            </w:r>
          </w:p>
        </w:tc>
      </w:tr>
      <w:tr w:rsidR="008B1370" w:rsidRPr="004B2BB8" w:rsidTr="004F6CA2">
        <w:trPr>
          <w:trHeight w:val="400"/>
          <w:tblCellSpacing w:w="5" w:type="nil"/>
        </w:trPr>
        <w:tc>
          <w:tcPr>
            <w:tcW w:w="3332"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261"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142"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1904"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7378" w:type="dxa"/>
            <w:gridSpan w:val="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Разрешение выдано (наименование уполномоченного органа) </w:t>
            </w:r>
          </w:p>
        </w:tc>
        <w:tc>
          <w:tcPr>
            <w:tcW w:w="2261" w:type="dxa"/>
            <w:gridSpan w:val="4"/>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3332"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3689" w:type="dxa"/>
            <w:gridSpan w:val="4"/>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618"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400"/>
          <w:tblCellSpacing w:w="5" w:type="nil"/>
        </w:trPr>
        <w:tc>
          <w:tcPr>
            <w:tcW w:w="3332"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br/>
              <w:t xml:space="preserve">(должность)               </w:t>
            </w:r>
          </w:p>
        </w:tc>
        <w:tc>
          <w:tcPr>
            <w:tcW w:w="3689" w:type="dxa"/>
            <w:gridSpan w:val="4"/>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br/>
              <w:t xml:space="preserve">(подпись)                  </w:t>
            </w:r>
          </w:p>
        </w:tc>
        <w:tc>
          <w:tcPr>
            <w:tcW w:w="2618"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br/>
              <w:t xml:space="preserve">(ФИО)             </w:t>
            </w:r>
          </w:p>
        </w:tc>
      </w:tr>
      <w:tr w:rsidR="008B1370" w:rsidRPr="004B2BB8" w:rsidTr="004F6CA2">
        <w:trPr>
          <w:tblCellSpacing w:w="5" w:type="nil"/>
        </w:trPr>
        <w:tc>
          <w:tcPr>
            <w:tcW w:w="9639" w:type="dxa"/>
            <w:gridSpan w:val="10"/>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"__" _________ 20__ г.                                                   </w:t>
            </w:r>
          </w:p>
        </w:tc>
      </w:tr>
    </w:tbl>
    <w:p w:rsidR="008B1370" w:rsidRPr="004B2BB8" w:rsidRDefault="008B1370" w:rsidP="008B1370">
      <w:pPr>
        <w:pStyle w:val="ConsPlusNormal"/>
        <w:jc w:val="both"/>
        <w:outlineLvl w:val="2"/>
        <w:rPr>
          <w:rFonts w:ascii="Times New Roman" w:hAnsi="Times New Roman" w:cs="Times New Roman"/>
          <w:sz w:val="24"/>
          <w:szCs w:val="24"/>
        </w:rPr>
      </w:pPr>
    </w:p>
    <w:p w:rsidR="008B1370" w:rsidRPr="004B2BB8" w:rsidRDefault="008B1370" w:rsidP="008B1370">
      <w:pPr>
        <w:pStyle w:val="ConsPlusNormal"/>
        <w:jc w:val="both"/>
        <w:outlineLvl w:val="2"/>
        <w:rPr>
          <w:rFonts w:ascii="Times New Roman" w:hAnsi="Times New Roman" w:cs="Times New Roman"/>
          <w:sz w:val="24"/>
          <w:szCs w:val="24"/>
        </w:rPr>
      </w:pPr>
    </w:p>
    <w:p w:rsidR="008B1370" w:rsidRPr="004B2BB8" w:rsidRDefault="008B1370" w:rsidP="008B1370">
      <w:pPr>
        <w:pStyle w:val="ConsPlusNormal"/>
        <w:jc w:val="both"/>
        <w:outlineLvl w:val="2"/>
        <w:rPr>
          <w:rFonts w:ascii="Times New Roman" w:hAnsi="Times New Roman" w:cs="Times New Roman"/>
          <w:sz w:val="24"/>
          <w:szCs w:val="24"/>
        </w:rPr>
      </w:pPr>
    </w:p>
    <w:p w:rsidR="008B1370" w:rsidRPr="004B2BB8" w:rsidRDefault="008B1370" w:rsidP="008B1370">
      <w:pPr>
        <w:pStyle w:val="ConsPlusNormal"/>
        <w:jc w:val="both"/>
        <w:outlineLvl w:val="2"/>
        <w:rPr>
          <w:rFonts w:ascii="Times New Roman" w:hAnsi="Times New Roman" w:cs="Times New Roman"/>
          <w:sz w:val="24"/>
          <w:szCs w:val="24"/>
        </w:rPr>
      </w:pPr>
    </w:p>
    <w:p w:rsidR="008B1370" w:rsidRPr="004B2BB8" w:rsidRDefault="008B1370" w:rsidP="008B1370">
      <w:pPr>
        <w:pStyle w:val="ConsPlusNormal"/>
        <w:jc w:val="both"/>
        <w:outlineLvl w:val="2"/>
        <w:rPr>
          <w:rFonts w:ascii="Times New Roman" w:hAnsi="Times New Roman" w:cs="Times New Roman"/>
          <w:sz w:val="24"/>
          <w:szCs w:val="24"/>
        </w:rPr>
      </w:pPr>
      <w:r w:rsidRPr="004B2BB8">
        <w:rPr>
          <w:rFonts w:ascii="Times New Roman" w:hAnsi="Times New Roman" w:cs="Times New Roman"/>
          <w:sz w:val="24"/>
          <w:szCs w:val="24"/>
        </w:rPr>
        <w:t>(оборотная сторона)</w:t>
      </w:r>
    </w:p>
    <w:p w:rsidR="008B1370" w:rsidRPr="004B2BB8" w:rsidRDefault="008B1370" w:rsidP="008B1370">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380"/>
        <w:gridCol w:w="1666"/>
        <w:gridCol w:w="714"/>
        <w:gridCol w:w="833"/>
        <w:gridCol w:w="3570"/>
      </w:tblGrid>
      <w:tr w:rsidR="008B1370" w:rsidRPr="004B2BB8" w:rsidTr="004F6CA2">
        <w:trPr>
          <w:tblCellSpacing w:w="5" w:type="nil"/>
        </w:trPr>
        <w:tc>
          <w:tcPr>
            <w:tcW w:w="2380" w:type="dxa"/>
            <w:tcBorders>
              <w:top w:val="single" w:sz="4" w:space="0" w:color="auto"/>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Вид сопровождения </w:t>
            </w:r>
          </w:p>
        </w:tc>
        <w:tc>
          <w:tcPr>
            <w:tcW w:w="6783" w:type="dxa"/>
            <w:gridSpan w:val="4"/>
            <w:tcBorders>
              <w:top w:val="single" w:sz="4" w:space="0" w:color="auto"/>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Особые условия движения </w:t>
            </w:r>
            <w:hyperlink w:anchor="Par346" w:tooltip="Ссылка на текущий документ" w:history="1">
              <w:r w:rsidRPr="004B2BB8">
                <w:rPr>
                  <w:rFonts w:ascii="Times New Roman" w:hAnsi="Times New Roman" w:cs="Times New Roman"/>
                  <w:color w:val="0000FF"/>
                  <w:sz w:val="24"/>
                  <w:szCs w:val="24"/>
                </w:rPr>
                <w:t>&lt;*&gt;</w:t>
              </w:r>
            </w:hyperlink>
          </w:p>
        </w:tc>
      </w:tr>
      <w:tr w:rsidR="008B1370" w:rsidRPr="004B2BB8" w:rsidTr="004F6CA2">
        <w:trPr>
          <w:trHeight w:val="400"/>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800"/>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Владельцы автомобильных дорог, сооружений, инженерных коммуникаций,      </w:t>
            </w:r>
            <w:r w:rsidRPr="004B2BB8">
              <w:rPr>
                <w:rFonts w:ascii="Times New Roman" w:hAnsi="Times New Roman" w:cs="Times New Roman"/>
                <w:sz w:val="24"/>
                <w:szCs w:val="24"/>
              </w:rPr>
              <w:br/>
              <w:t xml:space="preserve">органы управления Госавтоинспекции и другие организации, согласовавшие   </w:t>
            </w:r>
            <w:r w:rsidRPr="004B2BB8">
              <w:rPr>
                <w:rFonts w:ascii="Times New Roman" w:hAnsi="Times New Roman" w:cs="Times New Roman"/>
                <w:sz w:val="24"/>
                <w:szCs w:val="24"/>
              </w:rPr>
              <w:br/>
              <w:t xml:space="preserve">перевозку (указывается наименование согласующей организации, исходящий   </w:t>
            </w:r>
            <w:r w:rsidRPr="004B2BB8">
              <w:rPr>
                <w:rFonts w:ascii="Times New Roman" w:hAnsi="Times New Roman" w:cs="Times New Roman"/>
                <w:sz w:val="24"/>
                <w:szCs w:val="24"/>
              </w:rPr>
              <w:br/>
              <w:t xml:space="preserve">номер и дата согласования)                                               </w:t>
            </w:r>
          </w:p>
        </w:tc>
      </w:tr>
      <w:tr w:rsidR="008B1370" w:rsidRPr="004B2BB8" w:rsidTr="004F6CA2">
        <w:trPr>
          <w:trHeight w:val="400"/>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800"/>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А. С основными положениями и требованиями законодательства Российской    </w:t>
            </w:r>
            <w:r w:rsidRPr="004B2BB8">
              <w:rPr>
                <w:rFonts w:ascii="Times New Roman" w:hAnsi="Times New Roman" w:cs="Times New Roman"/>
                <w:sz w:val="24"/>
                <w:szCs w:val="24"/>
              </w:rPr>
              <w:br/>
              <w:t xml:space="preserve">Федерации в области перевозки тяжеловесных и (или) крупногабаритных      </w:t>
            </w:r>
            <w:r w:rsidRPr="004B2BB8">
              <w:rPr>
                <w:rFonts w:ascii="Times New Roman" w:hAnsi="Times New Roman" w:cs="Times New Roman"/>
                <w:sz w:val="24"/>
                <w:szCs w:val="24"/>
              </w:rPr>
              <w:br/>
              <w:t xml:space="preserve">грузов по дорогам Российской Федерации и настоящего специального         </w:t>
            </w:r>
            <w:r w:rsidRPr="004B2BB8">
              <w:rPr>
                <w:rFonts w:ascii="Times New Roman" w:hAnsi="Times New Roman" w:cs="Times New Roman"/>
                <w:sz w:val="24"/>
                <w:szCs w:val="24"/>
              </w:rPr>
              <w:br/>
              <w:t xml:space="preserve">разрешения </w:t>
            </w:r>
            <w:proofErr w:type="gramStart"/>
            <w:r w:rsidRPr="004B2BB8">
              <w:rPr>
                <w:rFonts w:ascii="Times New Roman" w:hAnsi="Times New Roman" w:cs="Times New Roman"/>
                <w:sz w:val="24"/>
                <w:szCs w:val="24"/>
              </w:rPr>
              <w:t>ознакомлен</w:t>
            </w:r>
            <w:proofErr w:type="gramEnd"/>
            <w:r w:rsidRPr="004B2BB8">
              <w:rPr>
                <w:rFonts w:ascii="Times New Roman" w:hAnsi="Times New Roman" w:cs="Times New Roman"/>
                <w:sz w:val="24"/>
                <w:szCs w:val="24"/>
              </w:rPr>
              <w:t xml:space="preserve">:                                                   </w:t>
            </w:r>
          </w:p>
        </w:tc>
      </w:tr>
      <w:tr w:rsidR="008B1370" w:rsidRPr="004B2BB8" w:rsidTr="004F6CA2">
        <w:trPr>
          <w:trHeight w:val="400"/>
          <w:tblCellSpacing w:w="5" w:type="nil"/>
        </w:trPr>
        <w:tc>
          <w:tcPr>
            <w:tcW w:w="4046"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Водител</w:t>
            </w:r>
            <w:proofErr w:type="gramStart"/>
            <w:r w:rsidRPr="004B2BB8">
              <w:rPr>
                <w:rFonts w:ascii="Times New Roman" w:hAnsi="Times New Roman" w:cs="Times New Roman"/>
                <w:sz w:val="24"/>
                <w:szCs w:val="24"/>
              </w:rPr>
              <w:t>ь(</w:t>
            </w:r>
            <w:proofErr w:type="gramEnd"/>
            <w:r w:rsidRPr="004B2BB8">
              <w:rPr>
                <w:rFonts w:ascii="Times New Roman" w:hAnsi="Times New Roman" w:cs="Times New Roman"/>
                <w:sz w:val="24"/>
                <w:szCs w:val="24"/>
              </w:rPr>
              <w:t xml:space="preserve">и) транспортного       </w:t>
            </w:r>
            <w:r w:rsidRPr="004B2BB8">
              <w:rPr>
                <w:rFonts w:ascii="Times New Roman" w:hAnsi="Times New Roman" w:cs="Times New Roman"/>
                <w:sz w:val="24"/>
                <w:szCs w:val="24"/>
              </w:rPr>
              <w:br/>
              <w:t xml:space="preserve">средства                        </w:t>
            </w:r>
          </w:p>
        </w:tc>
        <w:tc>
          <w:tcPr>
            <w:tcW w:w="5117"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4046"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5117"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(Ф.И.О.) подпись                        </w:t>
            </w:r>
          </w:p>
        </w:tc>
      </w:tr>
      <w:tr w:rsidR="008B1370" w:rsidRPr="004B2BB8" w:rsidTr="004F6CA2">
        <w:trPr>
          <w:trHeight w:val="800"/>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Б. Транспортное средство с грузом/без груза соответствует требованиям    </w:t>
            </w:r>
            <w:r w:rsidRPr="004B2BB8">
              <w:rPr>
                <w:rFonts w:ascii="Times New Roman" w:hAnsi="Times New Roman" w:cs="Times New Roman"/>
                <w:sz w:val="24"/>
                <w:szCs w:val="24"/>
              </w:rPr>
              <w:br/>
              <w:t xml:space="preserve">законодательства Российской Федерации в области перевозки тяжеловесных и </w:t>
            </w:r>
            <w:r w:rsidRPr="004B2BB8">
              <w:rPr>
                <w:rFonts w:ascii="Times New Roman" w:hAnsi="Times New Roman" w:cs="Times New Roman"/>
                <w:sz w:val="24"/>
                <w:szCs w:val="24"/>
              </w:rPr>
              <w:br/>
              <w:t xml:space="preserve">(или) крупногабаритных грузов и параметрам, указанным в настоящем        </w:t>
            </w:r>
            <w:r w:rsidRPr="004B2BB8">
              <w:rPr>
                <w:rFonts w:ascii="Times New Roman" w:hAnsi="Times New Roman" w:cs="Times New Roman"/>
                <w:sz w:val="24"/>
                <w:szCs w:val="24"/>
              </w:rPr>
              <w:br/>
              <w:t xml:space="preserve">специальном разрешении                                                   </w:t>
            </w:r>
          </w:p>
        </w:tc>
      </w:tr>
      <w:tr w:rsidR="008B1370" w:rsidRPr="004B2BB8" w:rsidTr="004F6CA2">
        <w:trPr>
          <w:tblCellSpacing w:w="5" w:type="nil"/>
        </w:trPr>
        <w:tc>
          <w:tcPr>
            <w:tcW w:w="4760"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4403"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400"/>
          <w:tblCellSpacing w:w="5" w:type="nil"/>
        </w:trPr>
        <w:tc>
          <w:tcPr>
            <w:tcW w:w="4760"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Подпись владельца транспортного       </w:t>
            </w:r>
            <w:r w:rsidRPr="004B2BB8">
              <w:rPr>
                <w:rFonts w:ascii="Times New Roman" w:hAnsi="Times New Roman" w:cs="Times New Roman"/>
                <w:sz w:val="24"/>
                <w:szCs w:val="24"/>
              </w:rPr>
              <w:br/>
              <w:t xml:space="preserve">средства                              </w:t>
            </w:r>
          </w:p>
        </w:tc>
        <w:tc>
          <w:tcPr>
            <w:tcW w:w="4403"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(Ф.И.О.)                          </w:t>
            </w:r>
          </w:p>
        </w:tc>
      </w:tr>
      <w:tr w:rsidR="008B1370" w:rsidRPr="004B2BB8" w:rsidTr="004F6CA2">
        <w:trPr>
          <w:trHeight w:val="400"/>
          <w:tblCellSpacing w:w="5" w:type="nil"/>
        </w:trPr>
        <w:tc>
          <w:tcPr>
            <w:tcW w:w="5593" w:type="dxa"/>
            <w:gridSpan w:val="4"/>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"__" ________ </w:t>
            </w:r>
            <w:smartTag w:uri="urn:schemas-microsoft-com:office:smarttags" w:element="metricconverter">
              <w:smartTagPr>
                <w:attr w:name="ProductID" w:val="20 г"/>
              </w:smartTagPr>
              <w:r w:rsidRPr="004B2BB8">
                <w:rPr>
                  <w:rFonts w:ascii="Times New Roman" w:hAnsi="Times New Roman" w:cs="Times New Roman"/>
                  <w:sz w:val="24"/>
                  <w:szCs w:val="24"/>
                </w:rPr>
                <w:t>20 г</w:t>
              </w:r>
            </w:smartTag>
            <w:r w:rsidRPr="004B2BB8">
              <w:rPr>
                <w:rFonts w:ascii="Times New Roman" w:hAnsi="Times New Roman" w:cs="Times New Roman"/>
                <w:sz w:val="24"/>
                <w:szCs w:val="24"/>
              </w:rPr>
              <w:t xml:space="preserve">.                         </w:t>
            </w:r>
          </w:p>
        </w:tc>
        <w:tc>
          <w:tcPr>
            <w:tcW w:w="3570"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М.П.                        </w:t>
            </w:r>
          </w:p>
        </w:tc>
      </w:tr>
      <w:tr w:rsidR="008B1370" w:rsidRPr="004B2BB8" w:rsidTr="004F6CA2">
        <w:trPr>
          <w:trHeight w:val="600"/>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Отметки владельца транспортного средства о поездке (поездках)            </w:t>
            </w:r>
            <w:r w:rsidRPr="004B2BB8">
              <w:rPr>
                <w:rFonts w:ascii="Times New Roman" w:hAnsi="Times New Roman" w:cs="Times New Roman"/>
                <w:sz w:val="24"/>
                <w:szCs w:val="24"/>
              </w:rPr>
              <w:br/>
              <w:t xml:space="preserve">транспортного средства (указывается дата начала каждой поездки,          </w:t>
            </w:r>
            <w:r w:rsidRPr="004B2BB8">
              <w:rPr>
                <w:rFonts w:ascii="Times New Roman" w:hAnsi="Times New Roman" w:cs="Times New Roman"/>
                <w:sz w:val="24"/>
                <w:szCs w:val="24"/>
              </w:rPr>
              <w:br/>
              <w:t xml:space="preserve">заверяется подписью ответственного лица и печатью организации)           </w:t>
            </w:r>
          </w:p>
        </w:tc>
      </w:tr>
      <w:tr w:rsidR="008B1370" w:rsidRPr="004B2BB8" w:rsidTr="004F6CA2">
        <w:trPr>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800"/>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Отметки грузоотправителя об отгрузке груза при межрегиональных и         </w:t>
            </w:r>
            <w:r w:rsidRPr="004B2BB8">
              <w:rPr>
                <w:rFonts w:ascii="Times New Roman" w:hAnsi="Times New Roman" w:cs="Times New Roman"/>
                <w:sz w:val="24"/>
                <w:szCs w:val="24"/>
              </w:rPr>
              <w:br/>
              <w:t xml:space="preserve">местных перевозках (указывается дата отгрузки, реквизиты                 </w:t>
            </w:r>
            <w:r w:rsidRPr="004B2BB8">
              <w:rPr>
                <w:rFonts w:ascii="Times New Roman" w:hAnsi="Times New Roman" w:cs="Times New Roman"/>
                <w:sz w:val="24"/>
                <w:szCs w:val="24"/>
              </w:rPr>
              <w:br/>
              <w:t xml:space="preserve">грузоотправителя, заверяется подписью ответственного лица и печатью      </w:t>
            </w:r>
            <w:r w:rsidRPr="004B2BB8">
              <w:rPr>
                <w:rFonts w:ascii="Times New Roman" w:hAnsi="Times New Roman" w:cs="Times New Roman"/>
                <w:sz w:val="24"/>
                <w:szCs w:val="24"/>
              </w:rPr>
              <w:br/>
              <w:t xml:space="preserve">организации)                                                             </w:t>
            </w:r>
          </w:p>
        </w:tc>
      </w:tr>
      <w:tr w:rsidR="008B1370" w:rsidRPr="004B2BB8" w:rsidTr="004F6CA2">
        <w:trPr>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(без отметок недействительно)                                            </w:t>
            </w:r>
          </w:p>
        </w:tc>
      </w:tr>
      <w:tr w:rsidR="008B1370" w:rsidRPr="004B2BB8" w:rsidTr="004F6CA2">
        <w:trPr>
          <w:tblCellSpacing w:w="5" w:type="nil"/>
        </w:trPr>
        <w:tc>
          <w:tcPr>
            <w:tcW w:w="9163"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Особые отметки контролирующих органов                                    </w:t>
            </w:r>
          </w:p>
        </w:tc>
      </w:tr>
    </w:tbl>
    <w:p w:rsidR="008B1370" w:rsidRPr="004B2BB8" w:rsidRDefault="008B1370" w:rsidP="008B1370">
      <w:pPr>
        <w:pStyle w:val="ConsPlusNormal"/>
        <w:ind w:firstLine="540"/>
        <w:jc w:val="both"/>
        <w:rPr>
          <w:rFonts w:ascii="Times New Roman" w:hAnsi="Times New Roman" w:cs="Times New Roman"/>
          <w:sz w:val="24"/>
          <w:szCs w:val="24"/>
        </w:rPr>
      </w:pPr>
      <w:r w:rsidRPr="004B2BB8">
        <w:rPr>
          <w:rFonts w:ascii="Times New Roman" w:hAnsi="Times New Roman" w:cs="Times New Roman"/>
          <w:sz w:val="24"/>
          <w:szCs w:val="24"/>
        </w:rPr>
        <w:t>--&lt;*&gt; Определяются уполномоченным органом, владельцами автомобильных дорог, Госавтоинспекцией.</w:t>
      </w:r>
    </w:p>
    <w:p w:rsidR="008B1370" w:rsidRPr="004B2BB8" w:rsidRDefault="008B1370" w:rsidP="008B1370">
      <w:pPr>
        <w:ind w:left="360"/>
        <w:jc w:val="both"/>
        <w:rPr>
          <w:sz w:val="24"/>
          <w:szCs w:val="24"/>
        </w:rPr>
      </w:pPr>
      <w:bookmarkStart w:id="2" w:name="Par346"/>
      <w:bookmarkEnd w:id="2"/>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both"/>
        <w:rPr>
          <w:sz w:val="24"/>
          <w:szCs w:val="24"/>
        </w:rPr>
      </w:pPr>
    </w:p>
    <w:p w:rsidR="008B1370" w:rsidRPr="004B2BB8" w:rsidRDefault="008B1370" w:rsidP="008B1370">
      <w:pPr>
        <w:tabs>
          <w:tab w:val="left" w:pos="0"/>
          <w:tab w:val="left" w:pos="2340"/>
          <w:tab w:val="left" w:pos="5400"/>
        </w:tabs>
        <w:jc w:val="right"/>
        <w:rPr>
          <w:sz w:val="24"/>
          <w:szCs w:val="24"/>
        </w:rPr>
      </w:pPr>
    </w:p>
    <w:p w:rsidR="008B1370" w:rsidRPr="004B2BB8" w:rsidRDefault="008B1370" w:rsidP="008B1370">
      <w:pPr>
        <w:tabs>
          <w:tab w:val="left" w:pos="0"/>
          <w:tab w:val="left" w:pos="2340"/>
          <w:tab w:val="left" w:pos="5400"/>
        </w:tabs>
        <w:jc w:val="right"/>
        <w:rPr>
          <w:b/>
          <w:sz w:val="24"/>
          <w:szCs w:val="24"/>
        </w:rPr>
      </w:pP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b/>
          <w:sz w:val="24"/>
          <w:szCs w:val="24"/>
        </w:rPr>
        <w:t>ФОРМА</w:t>
      </w:r>
    </w:p>
    <w:p w:rsidR="008B1370" w:rsidRPr="004B2BB8" w:rsidRDefault="008B1370" w:rsidP="008B1370">
      <w:pPr>
        <w:tabs>
          <w:tab w:val="left" w:pos="0"/>
          <w:tab w:val="left" w:pos="2340"/>
          <w:tab w:val="left" w:pos="5400"/>
        </w:tabs>
        <w:jc w:val="right"/>
        <w:rPr>
          <w:sz w:val="24"/>
          <w:szCs w:val="24"/>
        </w:rPr>
      </w:pPr>
    </w:p>
    <w:p w:rsidR="008B1370" w:rsidRPr="004B2BB8" w:rsidRDefault="008B1370" w:rsidP="008B1370">
      <w:pPr>
        <w:tabs>
          <w:tab w:val="left" w:pos="0"/>
          <w:tab w:val="left" w:pos="2340"/>
          <w:tab w:val="left" w:pos="5400"/>
        </w:tabs>
        <w:jc w:val="right"/>
        <w:rPr>
          <w:b/>
          <w:sz w:val="24"/>
          <w:szCs w:val="24"/>
        </w:rPr>
      </w:pPr>
      <w:r w:rsidRPr="004B2BB8">
        <w:rPr>
          <w:b/>
          <w:sz w:val="24"/>
          <w:szCs w:val="24"/>
        </w:rPr>
        <w:t>ПРИЛОЖЕНИЕ № 4</w:t>
      </w:r>
    </w:p>
    <w:p w:rsidR="008B1370" w:rsidRPr="004B2BB8" w:rsidRDefault="008B1370" w:rsidP="008B1370">
      <w:pPr>
        <w:tabs>
          <w:tab w:val="left" w:pos="2340"/>
          <w:tab w:val="left" w:pos="5400"/>
        </w:tabs>
        <w:jc w:val="right"/>
        <w:rPr>
          <w:sz w:val="24"/>
          <w:szCs w:val="24"/>
        </w:rPr>
      </w:pPr>
      <w:r w:rsidRPr="004B2BB8">
        <w:rPr>
          <w:sz w:val="24"/>
          <w:szCs w:val="24"/>
        </w:rPr>
        <w:tab/>
        <w:t xml:space="preserve">к административному регламенту предоставления </w:t>
      </w:r>
    </w:p>
    <w:p w:rsidR="008B1370" w:rsidRPr="004B2BB8" w:rsidRDefault="008B1370" w:rsidP="008B1370">
      <w:pPr>
        <w:tabs>
          <w:tab w:val="left" w:pos="2340"/>
          <w:tab w:val="left" w:pos="5400"/>
        </w:tabs>
        <w:jc w:val="right"/>
        <w:rPr>
          <w:sz w:val="24"/>
          <w:szCs w:val="24"/>
        </w:rPr>
      </w:pPr>
      <w:r w:rsidRPr="004B2BB8">
        <w:rPr>
          <w:sz w:val="24"/>
          <w:szCs w:val="24"/>
        </w:rPr>
        <w:tab/>
        <w:t xml:space="preserve">администрацией муниципального образования Сосновоборский </w:t>
      </w:r>
    </w:p>
    <w:p w:rsidR="008B1370" w:rsidRPr="004B2BB8" w:rsidRDefault="008B1370" w:rsidP="008B1370">
      <w:pPr>
        <w:tabs>
          <w:tab w:val="left" w:pos="2340"/>
          <w:tab w:val="left" w:pos="5400"/>
        </w:tabs>
        <w:jc w:val="right"/>
        <w:rPr>
          <w:sz w:val="24"/>
          <w:szCs w:val="24"/>
        </w:rPr>
      </w:pPr>
      <w:r w:rsidRPr="004B2BB8">
        <w:rPr>
          <w:sz w:val="24"/>
          <w:szCs w:val="24"/>
        </w:rPr>
        <w:tab/>
        <w:t>городской округ Ленинградской области муниципальной услуги</w:t>
      </w:r>
    </w:p>
    <w:p w:rsidR="008B1370" w:rsidRPr="004B2BB8" w:rsidRDefault="008B1370" w:rsidP="008B1370">
      <w:pPr>
        <w:tabs>
          <w:tab w:val="left" w:pos="2340"/>
          <w:tab w:val="left" w:pos="5400"/>
        </w:tabs>
        <w:jc w:val="right"/>
        <w:rPr>
          <w:sz w:val="24"/>
          <w:szCs w:val="24"/>
        </w:rPr>
      </w:pPr>
      <w:r w:rsidRPr="004B2BB8">
        <w:rPr>
          <w:sz w:val="24"/>
          <w:szCs w:val="24"/>
        </w:rPr>
        <w:tab/>
        <w:t xml:space="preserve"> «Выдача специального разрешения на движение по </w:t>
      </w:r>
      <w:proofErr w:type="gramStart"/>
      <w:r w:rsidRPr="004B2BB8">
        <w:rPr>
          <w:sz w:val="24"/>
          <w:szCs w:val="24"/>
        </w:rPr>
        <w:t>автомобильным</w:t>
      </w:r>
      <w:proofErr w:type="gramEnd"/>
      <w:r w:rsidRPr="004B2BB8">
        <w:rPr>
          <w:sz w:val="24"/>
          <w:szCs w:val="24"/>
        </w:rPr>
        <w:t xml:space="preserve"> </w:t>
      </w:r>
    </w:p>
    <w:p w:rsidR="008B1370" w:rsidRPr="004B2BB8" w:rsidRDefault="008B1370" w:rsidP="008B1370">
      <w:pPr>
        <w:tabs>
          <w:tab w:val="left" w:pos="2340"/>
          <w:tab w:val="left" w:pos="5400"/>
        </w:tabs>
        <w:jc w:val="right"/>
        <w:rPr>
          <w:sz w:val="24"/>
          <w:szCs w:val="24"/>
        </w:rPr>
      </w:pPr>
      <w:r w:rsidRPr="004B2BB8">
        <w:rPr>
          <w:sz w:val="24"/>
          <w:szCs w:val="24"/>
        </w:rPr>
        <w:tab/>
        <w:t>дорогам местного значения трансп</w:t>
      </w:r>
      <w:r>
        <w:rPr>
          <w:sz w:val="24"/>
          <w:szCs w:val="24"/>
        </w:rPr>
        <w:t xml:space="preserve">ортных средств, осуществляющих перевозки тяжеловесных и (или) </w:t>
      </w:r>
      <w:r w:rsidRPr="004B2BB8">
        <w:rPr>
          <w:sz w:val="24"/>
          <w:szCs w:val="24"/>
        </w:rPr>
        <w:t>крупногабаритных грузов»</w:t>
      </w:r>
    </w:p>
    <w:p w:rsidR="008B1370" w:rsidRPr="004B2BB8" w:rsidRDefault="008B1370" w:rsidP="008B1370">
      <w:pPr>
        <w:jc w:val="both"/>
        <w:rPr>
          <w:sz w:val="24"/>
          <w:szCs w:val="24"/>
        </w:rPr>
      </w:pPr>
    </w:p>
    <w:p w:rsidR="008B1370" w:rsidRPr="004B2BB8" w:rsidRDefault="008B1370" w:rsidP="008B1370">
      <w:pPr>
        <w:pStyle w:val="ConsPlusNormal"/>
        <w:jc w:val="both"/>
        <w:rPr>
          <w:rFonts w:ascii="Times New Roman" w:hAnsi="Times New Roman" w:cs="Times New Roman"/>
          <w:sz w:val="24"/>
          <w:szCs w:val="24"/>
        </w:rPr>
      </w:pPr>
    </w:p>
    <w:p w:rsidR="008B1370" w:rsidRPr="004B2BB8" w:rsidRDefault="008B1370" w:rsidP="008B1370">
      <w:pPr>
        <w:pStyle w:val="ConsPlusNonformat0"/>
        <w:jc w:val="both"/>
        <w:rPr>
          <w:rFonts w:ascii="Times New Roman" w:hAnsi="Times New Roman" w:cs="Times New Roman"/>
          <w:sz w:val="24"/>
          <w:szCs w:val="24"/>
        </w:rPr>
      </w:pPr>
      <w:r w:rsidRPr="004B2BB8">
        <w:rPr>
          <w:rFonts w:ascii="Times New Roman" w:hAnsi="Times New Roman" w:cs="Times New Roman"/>
          <w:sz w:val="24"/>
          <w:szCs w:val="24"/>
        </w:rPr>
        <w:t>Реквизиты заявителя</w:t>
      </w:r>
    </w:p>
    <w:p w:rsidR="008B1370" w:rsidRPr="004B2BB8" w:rsidRDefault="008B1370" w:rsidP="008B1370">
      <w:pPr>
        <w:pStyle w:val="ConsPlusNonformat0"/>
        <w:jc w:val="both"/>
        <w:rPr>
          <w:rFonts w:ascii="Times New Roman" w:hAnsi="Times New Roman" w:cs="Times New Roman"/>
          <w:sz w:val="24"/>
          <w:szCs w:val="24"/>
        </w:rPr>
      </w:pPr>
      <w:proofErr w:type="gramStart"/>
      <w:r w:rsidRPr="004B2BB8">
        <w:rPr>
          <w:rFonts w:ascii="Times New Roman" w:hAnsi="Times New Roman" w:cs="Times New Roman"/>
          <w:sz w:val="24"/>
          <w:szCs w:val="24"/>
        </w:rPr>
        <w:t>(наименование, адрес (местонахождение)</w:t>
      </w:r>
      <w:proofErr w:type="gramEnd"/>
    </w:p>
    <w:p w:rsidR="008B1370" w:rsidRPr="004B2BB8" w:rsidRDefault="008B1370" w:rsidP="008B1370">
      <w:pPr>
        <w:pStyle w:val="ConsPlusNonformat0"/>
        <w:jc w:val="both"/>
        <w:rPr>
          <w:rFonts w:ascii="Times New Roman" w:hAnsi="Times New Roman" w:cs="Times New Roman"/>
          <w:sz w:val="24"/>
          <w:szCs w:val="24"/>
        </w:rPr>
      </w:pPr>
      <w:r w:rsidRPr="004B2BB8">
        <w:rPr>
          <w:rFonts w:ascii="Times New Roman" w:hAnsi="Times New Roman" w:cs="Times New Roman"/>
          <w:sz w:val="24"/>
          <w:szCs w:val="24"/>
        </w:rPr>
        <w:t>- для  юридических  лиц, Ф.И.О., адрес</w:t>
      </w:r>
    </w:p>
    <w:p w:rsidR="008B1370" w:rsidRPr="004B2BB8" w:rsidRDefault="008B1370" w:rsidP="008B1370">
      <w:pPr>
        <w:pStyle w:val="ConsPlusNonformat0"/>
        <w:jc w:val="both"/>
        <w:rPr>
          <w:rFonts w:ascii="Times New Roman" w:hAnsi="Times New Roman" w:cs="Times New Roman"/>
          <w:sz w:val="24"/>
          <w:szCs w:val="24"/>
        </w:rPr>
      </w:pPr>
      <w:r w:rsidRPr="004B2BB8">
        <w:rPr>
          <w:rFonts w:ascii="Times New Roman" w:hAnsi="Times New Roman" w:cs="Times New Roman"/>
          <w:sz w:val="24"/>
          <w:szCs w:val="24"/>
        </w:rPr>
        <w:t xml:space="preserve">места жительства - для  </w:t>
      </w:r>
      <w:proofErr w:type="gramStart"/>
      <w:r w:rsidRPr="004B2BB8">
        <w:rPr>
          <w:rFonts w:ascii="Times New Roman" w:hAnsi="Times New Roman" w:cs="Times New Roman"/>
          <w:sz w:val="24"/>
          <w:szCs w:val="24"/>
        </w:rPr>
        <w:t>индивидуальных</w:t>
      </w:r>
      <w:proofErr w:type="gramEnd"/>
    </w:p>
    <w:p w:rsidR="008B1370" w:rsidRPr="004B2BB8" w:rsidRDefault="008B1370" w:rsidP="008B1370">
      <w:pPr>
        <w:pStyle w:val="ConsPlusNonformat0"/>
        <w:jc w:val="both"/>
        <w:rPr>
          <w:rFonts w:ascii="Times New Roman" w:hAnsi="Times New Roman" w:cs="Times New Roman"/>
          <w:sz w:val="24"/>
          <w:szCs w:val="24"/>
        </w:rPr>
      </w:pPr>
      <w:r w:rsidRPr="004B2BB8">
        <w:rPr>
          <w:rFonts w:ascii="Times New Roman" w:hAnsi="Times New Roman" w:cs="Times New Roman"/>
          <w:sz w:val="24"/>
          <w:szCs w:val="24"/>
        </w:rPr>
        <w:t>предпринимателей и физических лиц)</w:t>
      </w:r>
    </w:p>
    <w:p w:rsidR="008B1370" w:rsidRPr="004B2BB8" w:rsidRDefault="008B1370" w:rsidP="008B1370">
      <w:pPr>
        <w:pStyle w:val="ConsPlusNonformat0"/>
        <w:jc w:val="both"/>
        <w:rPr>
          <w:rFonts w:ascii="Times New Roman" w:hAnsi="Times New Roman" w:cs="Times New Roman"/>
          <w:sz w:val="24"/>
          <w:szCs w:val="24"/>
        </w:rPr>
      </w:pPr>
      <w:r w:rsidRPr="004B2BB8">
        <w:rPr>
          <w:rFonts w:ascii="Times New Roman" w:hAnsi="Times New Roman" w:cs="Times New Roman"/>
          <w:sz w:val="24"/>
          <w:szCs w:val="24"/>
        </w:rPr>
        <w:t>Исх. от  ____________ N ______________</w:t>
      </w:r>
    </w:p>
    <w:p w:rsidR="008B1370" w:rsidRPr="004B2BB8" w:rsidRDefault="008B1370" w:rsidP="008B1370">
      <w:pPr>
        <w:pStyle w:val="ConsPlusNonformat0"/>
        <w:jc w:val="both"/>
        <w:rPr>
          <w:rFonts w:ascii="Times New Roman" w:hAnsi="Times New Roman" w:cs="Times New Roman"/>
          <w:sz w:val="24"/>
          <w:szCs w:val="24"/>
        </w:rPr>
      </w:pPr>
      <w:r w:rsidRPr="004B2BB8">
        <w:rPr>
          <w:rFonts w:ascii="Times New Roman" w:hAnsi="Times New Roman" w:cs="Times New Roman"/>
          <w:sz w:val="24"/>
          <w:szCs w:val="24"/>
        </w:rPr>
        <w:t>поступило в __________________________</w:t>
      </w:r>
    </w:p>
    <w:p w:rsidR="008B1370" w:rsidRPr="004B2BB8" w:rsidRDefault="008B1370" w:rsidP="008B1370">
      <w:pPr>
        <w:pStyle w:val="ConsPlusNonformat0"/>
        <w:jc w:val="both"/>
        <w:rPr>
          <w:rFonts w:ascii="Times New Roman" w:hAnsi="Times New Roman" w:cs="Times New Roman"/>
          <w:sz w:val="24"/>
          <w:szCs w:val="24"/>
        </w:rPr>
      </w:pPr>
      <w:r w:rsidRPr="004B2BB8">
        <w:rPr>
          <w:rFonts w:ascii="Times New Roman" w:hAnsi="Times New Roman" w:cs="Times New Roman"/>
          <w:sz w:val="24"/>
          <w:szCs w:val="24"/>
        </w:rPr>
        <w:t>дата ________________ N ______________</w:t>
      </w:r>
    </w:p>
    <w:p w:rsidR="008B1370" w:rsidRPr="004B2BB8" w:rsidRDefault="008B1370" w:rsidP="008B1370">
      <w:pPr>
        <w:pStyle w:val="ConsPlusNonformat0"/>
        <w:jc w:val="both"/>
        <w:rPr>
          <w:rFonts w:ascii="Times New Roman" w:hAnsi="Times New Roman" w:cs="Times New Roman"/>
          <w:sz w:val="24"/>
          <w:szCs w:val="24"/>
        </w:rPr>
      </w:pPr>
    </w:p>
    <w:p w:rsidR="008B1370" w:rsidRPr="004B2BB8" w:rsidRDefault="008B1370" w:rsidP="008B1370">
      <w:pPr>
        <w:pStyle w:val="ConsPlusNonformat0"/>
        <w:jc w:val="both"/>
        <w:rPr>
          <w:rFonts w:ascii="Times New Roman" w:hAnsi="Times New Roman" w:cs="Times New Roman"/>
          <w:b/>
          <w:sz w:val="24"/>
          <w:szCs w:val="24"/>
        </w:rPr>
      </w:pPr>
      <w:bookmarkStart w:id="3" w:name="Par368"/>
      <w:bookmarkEnd w:id="3"/>
      <w:r w:rsidRPr="004B2BB8">
        <w:rPr>
          <w:rFonts w:ascii="Times New Roman" w:hAnsi="Times New Roman" w:cs="Times New Roman"/>
          <w:b/>
          <w:sz w:val="24"/>
          <w:szCs w:val="24"/>
        </w:rPr>
        <w:t>ЗАЯВЛЕНИЕ</w:t>
      </w:r>
    </w:p>
    <w:p w:rsidR="008B1370" w:rsidRPr="004B2BB8" w:rsidRDefault="008B1370" w:rsidP="008B1370">
      <w:pPr>
        <w:pStyle w:val="ConsPlusNonformat0"/>
        <w:jc w:val="both"/>
        <w:rPr>
          <w:rFonts w:ascii="Times New Roman" w:hAnsi="Times New Roman" w:cs="Times New Roman"/>
          <w:sz w:val="24"/>
          <w:szCs w:val="24"/>
        </w:rPr>
      </w:pPr>
      <w:r w:rsidRPr="004B2BB8">
        <w:rPr>
          <w:rFonts w:ascii="Times New Roman" w:hAnsi="Times New Roman" w:cs="Times New Roman"/>
          <w:sz w:val="24"/>
          <w:szCs w:val="24"/>
        </w:rPr>
        <w:t xml:space="preserve">на получение специального </w:t>
      </w:r>
      <w:proofErr w:type="gramStart"/>
      <w:r w:rsidRPr="004B2BB8">
        <w:rPr>
          <w:rFonts w:ascii="Times New Roman" w:hAnsi="Times New Roman" w:cs="Times New Roman"/>
          <w:sz w:val="24"/>
          <w:szCs w:val="24"/>
        </w:rPr>
        <w:t>разрешения</w:t>
      </w:r>
      <w:proofErr w:type="gramEnd"/>
      <w:r w:rsidRPr="004B2BB8">
        <w:rPr>
          <w:rFonts w:ascii="Times New Roman" w:hAnsi="Times New Roman" w:cs="Times New Roman"/>
          <w:sz w:val="24"/>
          <w:szCs w:val="24"/>
        </w:rPr>
        <w:t xml:space="preserve"> на движение</w:t>
      </w:r>
      <w:r>
        <w:rPr>
          <w:rFonts w:ascii="Times New Roman" w:hAnsi="Times New Roman" w:cs="Times New Roman"/>
          <w:sz w:val="24"/>
          <w:szCs w:val="24"/>
        </w:rPr>
        <w:t xml:space="preserve"> </w:t>
      </w:r>
      <w:r w:rsidRPr="004B2BB8">
        <w:rPr>
          <w:rFonts w:ascii="Times New Roman" w:hAnsi="Times New Roman" w:cs="Times New Roman"/>
          <w:sz w:val="24"/>
          <w:szCs w:val="24"/>
        </w:rPr>
        <w:t>по автомобильным дорогам транспортного средства,</w:t>
      </w:r>
      <w:r>
        <w:rPr>
          <w:rFonts w:ascii="Times New Roman" w:hAnsi="Times New Roman" w:cs="Times New Roman"/>
          <w:sz w:val="24"/>
          <w:szCs w:val="24"/>
        </w:rPr>
        <w:t xml:space="preserve"> </w:t>
      </w:r>
      <w:r w:rsidRPr="004B2BB8">
        <w:rPr>
          <w:rFonts w:ascii="Times New Roman" w:hAnsi="Times New Roman" w:cs="Times New Roman"/>
          <w:sz w:val="24"/>
          <w:szCs w:val="24"/>
        </w:rPr>
        <w:t>осуществляющего перевозки тяжеловесных</w:t>
      </w:r>
    </w:p>
    <w:p w:rsidR="008B1370" w:rsidRPr="004B2BB8" w:rsidRDefault="008B1370" w:rsidP="008B1370">
      <w:pPr>
        <w:pStyle w:val="ConsPlusNonformat0"/>
        <w:jc w:val="both"/>
        <w:rPr>
          <w:rFonts w:ascii="Times New Roman" w:hAnsi="Times New Roman" w:cs="Times New Roman"/>
          <w:sz w:val="24"/>
          <w:szCs w:val="24"/>
        </w:rPr>
      </w:pPr>
      <w:r w:rsidRPr="004B2BB8">
        <w:rPr>
          <w:rFonts w:ascii="Times New Roman" w:hAnsi="Times New Roman" w:cs="Times New Roman"/>
          <w:sz w:val="24"/>
          <w:szCs w:val="24"/>
        </w:rPr>
        <w:t>и (или) крупногабаритных грузов</w:t>
      </w:r>
    </w:p>
    <w:p w:rsidR="008B1370" w:rsidRPr="004B2BB8" w:rsidRDefault="008B1370" w:rsidP="008B1370">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785"/>
        <w:gridCol w:w="1190"/>
        <w:gridCol w:w="119"/>
        <w:gridCol w:w="357"/>
        <w:gridCol w:w="357"/>
        <w:gridCol w:w="714"/>
        <w:gridCol w:w="476"/>
        <w:gridCol w:w="357"/>
        <w:gridCol w:w="714"/>
        <w:gridCol w:w="595"/>
        <w:gridCol w:w="357"/>
        <w:gridCol w:w="119"/>
        <w:gridCol w:w="476"/>
        <w:gridCol w:w="238"/>
        <w:gridCol w:w="476"/>
        <w:gridCol w:w="1190"/>
      </w:tblGrid>
      <w:tr w:rsidR="008B1370" w:rsidRPr="004B2BB8" w:rsidTr="004F6CA2">
        <w:trPr>
          <w:tblCellSpacing w:w="5" w:type="nil"/>
        </w:trPr>
        <w:tc>
          <w:tcPr>
            <w:tcW w:w="9520" w:type="dxa"/>
            <w:gridSpan w:val="16"/>
            <w:tcBorders>
              <w:top w:val="single" w:sz="4" w:space="0" w:color="auto"/>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Наименование, адрес и телефон владельца транспортного средства           </w:t>
            </w:r>
          </w:p>
        </w:tc>
      </w:tr>
      <w:tr w:rsidR="008B1370" w:rsidRPr="004B2BB8" w:rsidTr="004F6CA2">
        <w:trPr>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400"/>
          <w:tblCellSpacing w:w="5" w:type="nil"/>
        </w:trPr>
        <w:tc>
          <w:tcPr>
            <w:tcW w:w="3808"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ИНН, ОГРН/ОГРИП владельца     </w:t>
            </w:r>
            <w:r w:rsidRPr="004B2BB8">
              <w:rPr>
                <w:rFonts w:ascii="Times New Roman" w:hAnsi="Times New Roman" w:cs="Times New Roman"/>
                <w:sz w:val="24"/>
                <w:szCs w:val="24"/>
              </w:rPr>
              <w:br/>
              <w:t xml:space="preserve">транспортного средства </w:t>
            </w:r>
            <w:hyperlink w:anchor="Par449" w:tooltip="Ссылка на текущий документ" w:history="1">
              <w:r w:rsidRPr="004B2BB8">
                <w:rPr>
                  <w:rFonts w:ascii="Times New Roman" w:hAnsi="Times New Roman" w:cs="Times New Roman"/>
                  <w:color w:val="0000FF"/>
                  <w:sz w:val="24"/>
                  <w:szCs w:val="24"/>
                </w:rPr>
                <w:t>&lt;*&gt;</w:t>
              </w:r>
            </w:hyperlink>
          </w:p>
        </w:tc>
        <w:tc>
          <w:tcPr>
            <w:tcW w:w="5712" w:type="dxa"/>
            <w:gridSpan w:val="11"/>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Маршрут движения                                                         </w:t>
            </w:r>
          </w:p>
        </w:tc>
      </w:tr>
      <w:tr w:rsidR="008B1370" w:rsidRPr="004B2BB8" w:rsidTr="004F6CA2">
        <w:trPr>
          <w:trHeight w:val="400"/>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7140" w:type="dxa"/>
            <w:gridSpan w:val="1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Вид перевозки (международная, межрегиональная, местная) </w:t>
            </w:r>
          </w:p>
        </w:tc>
        <w:tc>
          <w:tcPr>
            <w:tcW w:w="2380" w:type="dxa"/>
            <w:gridSpan w:val="4"/>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3808"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На срок                       </w:t>
            </w:r>
          </w:p>
        </w:tc>
        <w:tc>
          <w:tcPr>
            <w:tcW w:w="714"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с   </w:t>
            </w:r>
          </w:p>
        </w:tc>
        <w:tc>
          <w:tcPr>
            <w:tcW w:w="3094" w:type="dxa"/>
            <w:gridSpan w:val="7"/>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714"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по  </w:t>
            </w:r>
          </w:p>
        </w:tc>
        <w:tc>
          <w:tcPr>
            <w:tcW w:w="1190"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3808"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На количество поездок         </w:t>
            </w:r>
          </w:p>
        </w:tc>
        <w:tc>
          <w:tcPr>
            <w:tcW w:w="5712" w:type="dxa"/>
            <w:gridSpan w:val="11"/>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3808"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Характеристика груза:         </w:t>
            </w:r>
          </w:p>
        </w:tc>
        <w:tc>
          <w:tcPr>
            <w:tcW w:w="1547"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Делимый   </w:t>
            </w:r>
          </w:p>
        </w:tc>
        <w:tc>
          <w:tcPr>
            <w:tcW w:w="2499" w:type="dxa"/>
            <w:gridSpan w:val="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да                </w:t>
            </w:r>
          </w:p>
        </w:tc>
        <w:tc>
          <w:tcPr>
            <w:tcW w:w="1666"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нет         </w:t>
            </w:r>
          </w:p>
        </w:tc>
      </w:tr>
      <w:tr w:rsidR="008B1370" w:rsidRPr="004B2BB8" w:rsidTr="004F6CA2">
        <w:trPr>
          <w:tblCellSpacing w:w="5" w:type="nil"/>
        </w:trPr>
        <w:tc>
          <w:tcPr>
            <w:tcW w:w="5355" w:type="dxa"/>
            <w:gridSpan w:val="8"/>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Наименование </w:t>
            </w:r>
            <w:hyperlink w:anchor="Par450" w:tooltip="Ссылка на текущий документ" w:history="1">
              <w:r w:rsidRPr="004B2BB8">
                <w:rPr>
                  <w:rFonts w:ascii="Times New Roman" w:hAnsi="Times New Roman" w:cs="Times New Roman"/>
                  <w:color w:val="0000FF"/>
                  <w:sz w:val="24"/>
                  <w:szCs w:val="24"/>
                </w:rPr>
                <w:t>&lt;**&gt;</w:t>
              </w:r>
            </w:hyperlink>
          </w:p>
        </w:tc>
        <w:tc>
          <w:tcPr>
            <w:tcW w:w="2499" w:type="dxa"/>
            <w:gridSpan w:val="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Габариты          </w:t>
            </w:r>
          </w:p>
        </w:tc>
        <w:tc>
          <w:tcPr>
            <w:tcW w:w="1666"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Масса       </w:t>
            </w:r>
          </w:p>
        </w:tc>
      </w:tr>
      <w:tr w:rsidR="008B1370" w:rsidRPr="004B2BB8" w:rsidTr="004F6CA2">
        <w:trPr>
          <w:trHeight w:val="400"/>
          <w:tblCellSpacing w:w="5" w:type="nil"/>
        </w:trPr>
        <w:tc>
          <w:tcPr>
            <w:tcW w:w="5355" w:type="dxa"/>
            <w:gridSpan w:val="8"/>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499" w:type="dxa"/>
            <w:gridSpan w:val="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1666"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800"/>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roofErr w:type="gramStart"/>
            <w:r w:rsidRPr="004B2BB8">
              <w:rPr>
                <w:rFonts w:ascii="Times New Roman" w:hAnsi="Times New Roman" w:cs="Times New Roman"/>
                <w:sz w:val="24"/>
                <w:szCs w:val="24"/>
              </w:rPr>
              <w:t xml:space="preserve">Транспортное средство (автопоезд) (марка и модель транспортного          </w:t>
            </w:r>
            <w:r w:rsidRPr="004B2BB8">
              <w:rPr>
                <w:rFonts w:ascii="Times New Roman" w:hAnsi="Times New Roman" w:cs="Times New Roman"/>
                <w:sz w:val="24"/>
                <w:szCs w:val="24"/>
              </w:rPr>
              <w:br/>
              <w:t xml:space="preserve">средства (тягача, прицепа (полуприцепа)), государственный                </w:t>
            </w:r>
            <w:r w:rsidRPr="004B2BB8">
              <w:rPr>
                <w:rFonts w:ascii="Times New Roman" w:hAnsi="Times New Roman" w:cs="Times New Roman"/>
                <w:sz w:val="24"/>
                <w:szCs w:val="24"/>
              </w:rPr>
              <w:br/>
              <w:t xml:space="preserve">регистрационный знак транспортного средства (тягача, прицепа             </w:t>
            </w:r>
            <w:r w:rsidRPr="004B2BB8">
              <w:rPr>
                <w:rFonts w:ascii="Times New Roman" w:hAnsi="Times New Roman" w:cs="Times New Roman"/>
                <w:sz w:val="24"/>
                <w:szCs w:val="24"/>
              </w:rPr>
              <w:br/>
              <w:t xml:space="preserve">(полуприцепа))                                                           </w:t>
            </w:r>
            <w:proofErr w:type="gramEnd"/>
          </w:p>
        </w:tc>
      </w:tr>
      <w:tr w:rsidR="008B1370" w:rsidRPr="004B2BB8" w:rsidTr="004F6CA2">
        <w:trPr>
          <w:trHeight w:val="400"/>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Параметры транспортного средства (автопоезда)                            </w:t>
            </w:r>
          </w:p>
        </w:tc>
      </w:tr>
      <w:tr w:rsidR="008B1370" w:rsidRPr="004B2BB8" w:rsidTr="004F6CA2">
        <w:trPr>
          <w:trHeight w:val="800"/>
          <w:tblCellSpacing w:w="5" w:type="nil"/>
        </w:trPr>
        <w:tc>
          <w:tcPr>
            <w:tcW w:w="3094" w:type="dxa"/>
            <w:gridSpan w:val="3"/>
            <w:vMerge w:val="restart"/>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Масса транспортного     </w:t>
            </w:r>
            <w:r w:rsidRPr="004B2BB8">
              <w:rPr>
                <w:rFonts w:ascii="Times New Roman" w:hAnsi="Times New Roman" w:cs="Times New Roman"/>
                <w:sz w:val="24"/>
                <w:szCs w:val="24"/>
              </w:rPr>
              <w:br/>
              <w:t xml:space="preserve">средства (автопоезда)   </w:t>
            </w:r>
            <w:r w:rsidRPr="004B2BB8">
              <w:rPr>
                <w:rFonts w:ascii="Times New Roman" w:hAnsi="Times New Roman" w:cs="Times New Roman"/>
                <w:sz w:val="24"/>
                <w:szCs w:val="24"/>
              </w:rPr>
              <w:br/>
              <w:t xml:space="preserve">без груза/с грузом (т)  </w:t>
            </w:r>
          </w:p>
        </w:tc>
        <w:tc>
          <w:tcPr>
            <w:tcW w:w="2261" w:type="dxa"/>
            <w:gridSpan w:val="5"/>
            <w:vMerge w:val="restart"/>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1666"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Масса тягача </w:t>
            </w:r>
            <w:r w:rsidRPr="004B2BB8">
              <w:rPr>
                <w:rFonts w:ascii="Times New Roman" w:hAnsi="Times New Roman" w:cs="Times New Roman"/>
                <w:sz w:val="24"/>
                <w:szCs w:val="24"/>
              </w:rPr>
              <w:br/>
              <w:t xml:space="preserve">(т)          </w:t>
            </w:r>
          </w:p>
        </w:tc>
        <w:tc>
          <w:tcPr>
            <w:tcW w:w="2499"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Масса прицепа    </w:t>
            </w:r>
            <w:r w:rsidRPr="004B2BB8">
              <w:rPr>
                <w:rFonts w:ascii="Times New Roman" w:hAnsi="Times New Roman" w:cs="Times New Roman"/>
                <w:sz w:val="24"/>
                <w:szCs w:val="24"/>
              </w:rPr>
              <w:br/>
              <w:t xml:space="preserve">(полуприцепа)    </w:t>
            </w:r>
            <w:r w:rsidRPr="004B2BB8">
              <w:rPr>
                <w:rFonts w:ascii="Times New Roman" w:hAnsi="Times New Roman" w:cs="Times New Roman"/>
                <w:sz w:val="24"/>
                <w:szCs w:val="24"/>
              </w:rPr>
              <w:br/>
              <w:t xml:space="preserve">(т)              </w:t>
            </w:r>
          </w:p>
        </w:tc>
      </w:tr>
      <w:tr w:rsidR="008B1370" w:rsidRPr="004B2BB8" w:rsidTr="004F6CA2">
        <w:trPr>
          <w:tblCellSpacing w:w="5" w:type="nil"/>
        </w:trPr>
        <w:tc>
          <w:tcPr>
            <w:tcW w:w="3094" w:type="dxa"/>
            <w:gridSpan w:val="3"/>
            <w:vMerge/>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261" w:type="dxa"/>
            <w:gridSpan w:val="5"/>
            <w:vMerge/>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1666"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499" w:type="dxa"/>
            <w:gridSpan w:val="5"/>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3094"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Расстояния между осями  </w:t>
            </w:r>
          </w:p>
        </w:tc>
        <w:tc>
          <w:tcPr>
            <w:tcW w:w="6426" w:type="dxa"/>
            <w:gridSpan w:val="1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3094"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lastRenderedPageBreak/>
              <w:t xml:space="preserve">Нагрузки на оси (т)     </w:t>
            </w:r>
          </w:p>
        </w:tc>
        <w:tc>
          <w:tcPr>
            <w:tcW w:w="6426" w:type="dxa"/>
            <w:gridSpan w:val="1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Габариты транспортного средства (автопоезда):                            </w:t>
            </w:r>
          </w:p>
        </w:tc>
      </w:tr>
      <w:tr w:rsidR="008B1370" w:rsidRPr="004B2BB8" w:rsidTr="004F6CA2">
        <w:trPr>
          <w:trHeight w:val="400"/>
          <w:tblCellSpacing w:w="5" w:type="nil"/>
        </w:trPr>
        <w:tc>
          <w:tcPr>
            <w:tcW w:w="1785"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Длина (м)    </w:t>
            </w:r>
          </w:p>
        </w:tc>
        <w:tc>
          <w:tcPr>
            <w:tcW w:w="1666"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Ширина (м)   </w:t>
            </w:r>
          </w:p>
        </w:tc>
        <w:tc>
          <w:tcPr>
            <w:tcW w:w="1547"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Высота    </w:t>
            </w:r>
            <w:r w:rsidRPr="004B2BB8">
              <w:rPr>
                <w:rFonts w:ascii="Times New Roman" w:hAnsi="Times New Roman" w:cs="Times New Roman"/>
                <w:sz w:val="24"/>
                <w:szCs w:val="24"/>
              </w:rPr>
              <w:br/>
              <w:t xml:space="preserve">(м)       </w:t>
            </w:r>
          </w:p>
        </w:tc>
        <w:tc>
          <w:tcPr>
            <w:tcW w:w="4522" w:type="dxa"/>
            <w:gridSpan w:val="9"/>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Минимальный радиус поворота с     </w:t>
            </w:r>
            <w:r w:rsidRPr="004B2BB8">
              <w:rPr>
                <w:rFonts w:ascii="Times New Roman" w:hAnsi="Times New Roman" w:cs="Times New Roman"/>
                <w:sz w:val="24"/>
                <w:szCs w:val="24"/>
              </w:rPr>
              <w:br/>
              <w:t xml:space="preserve">грузом (м)                        </w:t>
            </w:r>
          </w:p>
        </w:tc>
      </w:tr>
      <w:tr w:rsidR="008B1370" w:rsidRPr="004B2BB8" w:rsidTr="004F6CA2">
        <w:trPr>
          <w:tblCellSpacing w:w="5" w:type="nil"/>
        </w:trPr>
        <w:tc>
          <w:tcPr>
            <w:tcW w:w="1785" w:type="dxa"/>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1666"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1547" w:type="dxa"/>
            <w:gridSpan w:val="3"/>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4522" w:type="dxa"/>
            <w:gridSpan w:val="9"/>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400"/>
          <w:tblCellSpacing w:w="5" w:type="nil"/>
        </w:trPr>
        <w:tc>
          <w:tcPr>
            <w:tcW w:w="4998" w:type="dxa"/>
            <w:gridSpan w:val="7"/>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Необходимость автомобиля              </w:t>
            </w:r>
            <w:r w:rsidRPr="004B2BB8">
              <w:rPr>
                <w:rFonts w:ascii="Times New Roman" w:hAnsi="Times New Roman" w:cs="Times New Roman"/>
                <w:sz w:val="24"/>
                <w:szCs w:val="24"/>
              </w:rPr>
              <w:br/>
              <w:t xml:space="preserve">сопровождения (прикрытия)             </w:t>
            </w:r>
          </w:p>
        </w:tc>
        <w:tc>
          <w:tcPr>
            <w:tcW w:w="4522" w:type="dxa"/>
            <w:gridSpan w:val="9"/>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400"/>
          <w:tblCellSpacing w:w="5" w:type="nil"/>
        </w:trPr>
        <w:tc>
          <w:tcPr>
            <w:tcW w:w="6069" w:type="dxa"/>
            <w:gridSpan w:val="9"/>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Предполагаемая максимальная скорость движения  </w:t>
            </w:r>
            <w:r w:rsidRPr="004B2BB8">
              <w:rPr>
                <w:rFonts w:ascii="Times New Roman" w:hAnsi="Times New Roman" w:cs="Times New Roman"/>
                <w:sz w:val="24"/>
                <w:szCs w:val="24"/>
              </w:rPr>
              <w:br/>
              <w:t>транспортного средства (автопоезда) (</w:t>
            </w:r>
            <w:proofErr w:type="gramStart"/>
            <w:r w:rsidRPr="004B2BB8">
              <w:rPr>
                <w:rFonts w:ascii="Times New Roman" w:hAnsi="Times New Roman" w:cs="Times New Roman"/>
                <w:sz w:val="24"/>
                <w:szCs w:val="24"/>
              </w:rPr>
              <w:t>км</w:t>
            </w:r>
            <w:proofErr w:type="gramEnd"/>
            <w:r w:rsidRPr="004B2BB8">
              <w:rPr>
                <w:rFonts w:ascii="Times New Roman" w:hAnsi="Times New Roman" w:cs="Times New Roman"/>
                <w:sz w:val="24"/>
                <w:szCs w:val="24"/>
              </w:rPr>
              <w:t xml:space="preserve">/час)   </w:t>
            </w:r>
          </w:p>
        </w:tc>
        <w:tc>
          <w:tcPr>
            <w:tcW w:w="3451" w:type="dxa"/>
            <w:gridSpan w:val="7"/>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6069" w:type="dxa"/>
            <w:gridSpan w:val="9"/>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Банковские реквизиты                           </w:t>
            </w:r>
          </w:p>
        </w:tc>
        <w:tc>
          <w:tcPr>
            <w:tcW w:w="3451" w:type="dxa"/>
            <w:gridSpan w:val="7"/>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rHeight w:val="600"/>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9520" w:type="dxa"/>
            <w:gridSpan w:val="1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Оплату гарантируем                                                       </w:t>
            </w:r>
          </w:p>
        </w:tc>
      </w:tr>
      <w:tr w:rsidR="008B1370" w:rsidRPr="004B2BB8" w:rsidTr="004F6CA2">
        <w:trPr>
          <w:tblCellSpacing w:w="5" w:type="nil"/>
        </w:trPr>
        <w:tc>
          <w:tcPr>
            <w:tcW w:w="2975"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3689" w:type="dxa"/>
            <w:gridSpan w:val="8"/>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c>
          <w:tcPr>
            <w:tcW w:w="2856" w:type="dxa"/>
            <w:gridSpan w:val="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p>
        </w:tc>
      </w:tr>
      <w:tr w:rsidR="008B1370" w:rsidRPr="004B2BB8" w:rsidTr="004F6CA2">
        <w:trPr>
          <w:tblCellSpacing w:w="5" w:type="nil"/>
        </w:trPr>
        <w:tc>
          <w:tcPr>
            <w:tcW w:w="2975" w:type="dxa"/>
            <w:gridSpan w:val="2"/>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(должность)            </w:t>
            </w:r>
          </w:p>
        </w:tc>
        <w:tc>
          <w:tcPr>
            <w:tcW w:w="3689" w:type="dxa"/>
            <w:gridSpan w:val="8"/>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(подпись)                   </w:t>
            </w:r>
          </w:p>
        </w:tc>
        <w:tc>
          <w:tcPr>
            <w:tcW w:w="2856" w:type="dxa"/>
            <w:gridSpan w:val="6"/>
            <w:tcBorders>
              <w:left w:val="single" w:sz="4" w:space="0" w:color="auto"/>
              <w:bottom w:val="single" w:sz="4" w:space="0" w:color="auto"/>
              <w:right w:val="single" w:sz="4" w:space="0" w:color="auto"/>
            </w:tcBorders>
          </w:tcPr>
          <w:p w:rsidR="008B1370" w:rsidRPr="004B2BB8" w:rsidRDefault="008B1370" w:rsidP="004F6CA2">
            <w:pPr>
              <w:pStyle w:val="ConsPlusCell"/>
              <w:jc w:val="both"/>
              <w:rPr>
                <w:rFonts w:ascii="Times New Roman" w:hAnsi="Times New Roman" w:cs="Times New Roman"/>
                <w:sz w:val="24"/>
                <w:szCs w:val="24"/>
              </w:rPr>
            </w:pPr>
            <w:r w:rsidRPr="004B2BB8">
              <w:rPr>
                <w:rFonts w:ascii="Times New Roman" w:hAnsi="Times New Roman" w:cs="Times New Roman"/>
                <w:sz w:val="24"/>
                <w:szCs w:val="24"/>
              </w:rPr>
              <w:t xml:space="preserve">(фамилия)           </w:t>
            </w:r>
          </w:p>
        </w:tc>
      </w:tr>
    </w:tbl>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r w:rsidRPr="004B2BB8">
        <w:rPr>
          <w:rFonts w:ascii="Times New Roman" w:hAnsi="Times New Roman" w:cs="Times New Roman"/>
          <w:sz w:val="24"/>
          <w:szCs w:val="24"/>
        </w:rPr>
        <w:t>--------------------------------</w:t>
      </w:r>
    </w:p>
    <w:p w:rsidR="008B1370" w:rsidRPr="004B2BB8" w:rsidRDefault="008B1370" w:rsidP="008B1370">
      <w:pPr>
        <w:pStyle w:val="ConsPlusNormal"/>
        <w:ind w:firstLine="540"/>
        <w:jc w:val="both"/>
        <w:rPr>
          <w:rFonts w:ascii="Times New Roman" w:hAnsi="Times New Roman" w:cs="Times New Roman"/>
          <w:sz w:val="24"/>
          <w:szCs w:val="24"/>
        </w:rPr>
      </w:pPr>
      <w:bookmarkStart w:id="4" w:name="Par449"/>
      <w:bookmarkEnd w:id="4"/>
      <w:r w:rsidRPr="004B2BB8">
        <w:rPr>
          <w:rFonts w:ascii="Times New Roman" w:hAnsi="Times New Roman" w:cs="Times New Roman"/>
          <w:sz w:val="24"/>
          <w:szCs w:val="24"/>
        </w:rPr>
        <w:t>&lt;*&gt; Для российских владельцев транспортных средств.</w:t>
      </w:r>
    </w:p>
    <w:p w:rsidR="008B1370" w:rsidRPr="004B2BB8" w:rsidRDefault="008B1370" w:rsidP="008B1370">
      <w:pPr>
        <w:pStyle w:val="ConsPlusNormal"/>
        <w:ind w:firstLine="540"/>
        <w:jc w:val="both"/>
        <w:rPr>
          <w:rFonts w:ascii="Times New Roman" w:hAnsi="Times New Roman" w:cs="Times New Roman"/>
          <w:sz w:val="24"/>
          <w:szCs w:val="24"/>
        </w:rPr>
      </w:pPr>
      <w:bookmarkStart w:id="5" w:name="Par450"/>
      <w:bookmarkEnd w:id="5"/>
      <w:r w:rsidRPr="004B2BB8">
        <w:rPr>
          <w:rFonts w:ascii="Times New Roman" w:hAnsi="Times New Roman" w:cs="Times New Roman"/>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both"/>
        <w:rPr>
          <w:rFonts w:ascii="Times New Roman" w:hAnsi="Times New Roman" w:cs="Times New Roman"/>
          <w:sz w:val="24"/>
          <w:szCs w:val="24"/>
        </w:rPr>
      </w:pPr>
    </w:p>
    <w:p w:rsidR="008B1370" w:rsidRPr="004B2BB8" w:rsidRDefault="008B1370" w:rsidP="008B1370">
      <w:pPr>
        <w:pStyle w:val="ConsPlusNormal"/>
        <w:ind w:firstLine="540"/>
        <w:jc w:val="right"/>
        <w:rPr>
          <w:rFonts w:ascii="Times New Roman" w:hAnsi="Times New Roman" w:cs="Times New Roman"/>
          <w:sz w:val="24"/>
          <w:szCs w:val="24"/>
        </w:rPr>
      </w:pPr>
    </w:p>
    <w:p w:rsidR="008B1370" w:rsidRPr="004B2BB8" w:rsidRDefault="008B1370" w:rsidP="008B1370">
      <w:pPr>
        <w:pStyle w:val="ConsPlusNormal"/>
        <w:ind w:firstLine="540"/>
        <w:jc w:val="right"/>
        <w:rPr>
          <w:rFonts w:ascii="Times New Roman" w:hAnsi="Times New Roman" w:cs="Times New Roman"/>
          <w:sz w:val="24"/>
          <w:szCs w:val="24"/>
        </w:rPr>
      </w:pPr>
    </w:p>
    <w:p w:rsidR="008B1370" w:rsidRPr="004B2BB8" w:rsidRDefault="008B1370" w:rsidP="008B1370">
      <w:pPr>
        <w:pStyle w:val="ConsPlusNormal"/>
        <w:ind w:firstLine="0"/>
        <w:jc w:val="right"/>
        <w:outlineLvl w:val="1"/>
        <w:rPr>
          <w:rFonts w:ascii="Times New Roman" w:hAnsi="Times New Roman" w:cs="Times New Roman"/>
          <w:b/>
          <w:sz w:val="24"/>
          <w:szCs w:val="24"/>
        </w:rPr>
      </w:pP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sz w:val="24"/>
          <w:szCs w:val="24"/>
        </w:rPr>
        <w:tab/>
      </w:r>
      <w:r w:rsidRPr="004B2BB8">
        <w:rPr>
          <w:rFonts w:ascii="Times New Roman" w:hAnsi="Times New Roman" w:cs="Times New Roman"/>
          <w:b/>
          <w:sz w:val="24"/>
          <w:szCs w:val="24"/>
        </w:rPr>
        <w:t>ФОРМА</w:t>
      </w:r>
    </w:p>
    <w:p w:rsidR="008B1370" w:rsidRPr="004B2BB8" w:rsidRDefault="008B1370" w:rsidP="008B1370">
      <w:pPr>
        <w:pStyle w:val="ConsPlusNormal"/>
        <w:ind w:firstLine="0"/>
        <w:jc w:val="right"/>
        <w:outlineLvl w:val="1"/>
        <w:rPr>
          <w:rFonts w:ascii="Times New Roman" w:hAnsi="Times New Roman" w:cs="Times New Roman"/>
          <w:sz w:val="24"/>
          <w:szCs w:val="24"/>
        </w:rPr>
      </w:pPr>
    </w:p>
    <w:p w:rsidR="008B1370" w:rsidRPr="004B2BB8" w:rsidRDefault="008B1370" w:rsidP="008B1370">
      <w:pPr>
        <w:tabs>
          <w:tab w:val="left" w:pos="180"/>
          <w:tab w:val="left" w:pos="2340"/>
          <w:tab w:val="left" w:pos="5400"/>
        </w:tabs>
        <w:jc w:val="right"/>
        <w:rPr>
          <w:b/>
          <w:sz w:val="24"/>
          <w:szCs w:val="24"/>
        </w:rPr>
      </w:pPr>
      <w:r w:rsidRPr="004B2BB8">
        <w:rPr>
          <w:b/>
          <w:sz w:val="24"/>
          <w:szCs w:val="24"/>
        </w:rPr>
        <w:t>ПРИЛОЖЕНИЕ № 5</w:t>
      </w:r>
    </w:p>
    <w:p w:rsidR="008B1370" w:rsidRPr="004B2BB8" w:rsidRDefault="008B1370" w:rsidP="008B1370">
      <w:pPr>
        <w:tabs>
          <w:tab w:val="left" w:pos="2340"/>
          <w:tab w:val="left" w:pos="5400"/>
        </w:tabs>
        <w:jc w:val="right"/>
        <w:rPr>
          <w:sz w:val="24"/>
          <w:szCs w:val="24"/>
        </w:rPr>
      </w:pPr>
      <w:r w:rsidRPr="004B2BB8">
        <w:rPr>
          <w:sz w:val="24"/>
          <w:szCs w:val="24"/>
        </w:rPr>
        <w:tab/>
        <w:t xml:space="preserve">к административному регламенту предоставления </w:t>
      </w:r>
    </w:p>
    <w:p w:rsidR="008B1370" w:rsidRPr="004B2BB8" w:rsidRDefault="008B1370" w:rsidP="008B1370">
      <w:pPr>
        <w:tabs>
          <w:tab w:val="left" w:pos="2340"/>
          <w:tab w:val="left" w:pos="5400"/>
        </w:tabs>
        <w:jc w:val="right"/>
        <w:rPr>
          <w:sz w:val="24"/>
          <w:szCs w:val="24"/>
        </w:rPr>
      </w:pPr>
      <w:r w:rsidRPr="004B2BB8">
        <w:rPr>
          <w:sz w:val="24"/>
          <w:szCs w:val="24"/>
        </w:rPr>
        <w:tab/>
        <w:t xml:space="preserve">администрацией муниципального образования Сосновоборский </w:t>
      </w:r>
      <w:r w:rsidRPr="004B2BB8">
        <w:rPr>
          <w:sz w:val="24"/>
          <w:szCs w:val="24"/>
        </w:rPr>
        <w:tab/>
        <w:t xml:space="preserve">городской округ Ленинградской области муниципальной услуги </w:t>
      </w:r>
    </w:p>
    <w:p w:rsidR="008B1370" w:rsidRPr="004B2BB8" w:rsidRDefault="008B1370" w:rsidP="008B1370">
      <w:pPr>
        <w:tabs>
          <w:tab w:val="left" w:pos="2340"/>
          <w:tab w:val="left" w:pos="5400"/>
        </w:tabs>
        <w:jc w:val="right"/>
        <w:rPr>
          <w:sz w:val="24"/>
          <w:szCs w:val="24"/>
        </w:rPr>
      </w:pPr>
      <w:r w:rsidRPr="004B2BB8">
        <w:rPr>
          <w:sz w:val="24"/>
          <w:szCs w:val="24"/>
        </w:rPr>
        <w:tab/>
        <w:t xml:space="preserve">«Выдача специального разрешения на движение по автомобильным </w:t>
      </w:r>
      <w:r w:rsidRPr="004B2BB8">
        <w:rPr>
          <w:sz w:val="24"/>
          <w:szCs w:val="24"/>
        </w:rPr>
        <w:tab/>
        <w:t>дорогам местного значения транспортных средств, осуществляющих перевозки тяжеловесных и (или) крупногабаритных грузов»</w:t>
      </w:r>
    </w:p>
    <w:p w:rsidR="008B1370" w:rsidRPr="004B2BB8" w:rsidRDefault="008B1370" w:rsidP="008B1370">
      <w:pPr>
        <w:pStyle w:val="ConsPlusNormal"/>
        <w:jc w:val="both"/>
        <w:outlineLvl w:val="1"/>
        <w:rPr>
          <w:rFonts w:ascii="Times New Roman" w:hAnsi="Times New Roman" w:cs="Times New Roman"/>
          <w:sz w:val="24"/>
          <w:szCs w:val="24"/>
        </w:rPr>
      </w:pPr>
    </w:p>
    <w:p w:rsidR="008B1370" w:rsidRPr="004B2BB8" w:rsidRDefault="008B1370" w:rsidP="008B1370">
      <w:pPr>
        <w:pStyle w:val="ConsPlusNormal"/>
        <w:jc w:val="both"/>
        <w:outlineLvl w:val="1"/>
        <w:rPr>
          <w:rFonts w:ascii="Times New Roman" w:hAnsi="Times New Roman" w:cs="Times New Roman"/>
          <w:sz w:val="24"/>
          <w:szCs w:val="24"/>
        </w:rPr>
      </w:pPr>
    </w:p>
    <w:p w:rsidR="008B1370" w:rsidRPr="004B2BB8" w:rsidRDefault="008B1370" w:rsidP="008B1370">
      <w:pPr>
        <w:pStyle w:val="ConsPlusNormal"/>
        <w:jc w:val="both"/>
        <w:outlineLvl w:val="1"/>
        <w:rPr>
          <w:rFonts w:ascii="Times New Roman" w:hAnsi="Times New Roman" w:cs="Times New Roman"/>
          <w:sz w:val="24"/>
          <w:szCs w:val="24"/>
        </w:rPr>
      </w:pPr>
    </w:p>
    <w:p w:rsidR="008B1370" w:rsidRPr="004B2BB8" w:rsidRDefault="008B1370" w:rsidP="008B1370">
      <w:pPr>
        <w:pStyle w:val="ConsPlusNormal"/>
        <w:jc w:val="both"/>
        <w:outlineLvl w:val="1"/>
        <w:rPr>
          <w:rFonts w:ascii="Times New Roman" w:hAnsi="Times New Roman" w:cs="Times New Roman"/>
          <w:sz w:val="24"/>
          <w:szCs w:val="24"/>
        </w:rPr>
      </w:pPr>
    </w:p>
    <w:p w:rsidR="008B1370" w:rsidRPr="004B2BB8" w:rsidRDefault="008B1370" w:rsidP="008B1370">
      <w:pPr>
        <w:pStyle w:val="ConsPlusNormal"/>
        <w:jc w:val="both"/>
        <w:outlineLvl w:val="1"/>
        <w:rPr>
          <w:rFonts w:ascii="Times New Roman" w:hAnsi="Times New Roman" w:cs="Times New Roman"/>
          <w:sz w:val="24"/>
          <w:szCs w:val="24"/>
        </w:rPr>
      </w:pPr>
    </w:p>
    <w:p w:rsidR="008B1370" w:rsidRPr="004B2BB8" w:rsidRDefault="008B1370" w:rsidP="008B1370">
      <w:pPr>
        <w:pStyle w:val="ConsPlusNormal"/>
        <w:ind w:firstLine="0"/>
        <w:jc w:val="both"/>
        <w:rPr>
          <w:rFonts w:ascii="Times New Roman" w:hAnsi="Times New Roman" w:cs="Times New Roman"/>
          <w:sz w:val="24"/>
          <w:szCs w:val="24"/>
        </w:rPr>
      </w:pPr>
    </w:p>
    <w:p w:rsidR="008B1370" w:rsidRPr="004B2BB8" w:rsidRDefault="008B1370" w:rsidP="008B1370">
      <w:pPr>
        <w:pStyle w:val="ConsPlusNormal"/>
        <w:rPr>
          <w:rFonts w:ascii="Times New Roman" w:hAnsi="Times New Roman" w:cs="Times New Roman"/>
          <w:sz w:val="24"/>
          <w:szCs w:val="24"/>
        </w:rPr>
      </w:pPr>
      <w:bookmarkStart w:id="6" w:name="Par463"/>
      <w:bookmarkEnd w:id="6"/>
      <w:r w:rsidRPr="004B2BB8">
        <w:rPr>
          <w:rFonts w:ascii="Times New Roman" w:hAnsi="Times New Roman" w:cs="Times New Roman"/>
          <w:sz w:val="24"/>
          <w:szCs w:val="24"/>
        </w:rPr>
        <w:t>СХЕМА</w:t>
      </w:r>
    </w:p>
    <w:p w:rsidR="008B1370" w:rsidRPr="004B2BB8" w:rsidRDefault="008B1370" w:rsidP="008B1370">
      <w:pPr>
        <w:pStyle w:val="ConsPlusNormal"/>
        <w:rPr>
          <w:rFonts w:ascii="Times New Roman" w:hAnsi="Times New Roman" w:cs="Times New Roman"/>
          <w:sz w:val="24"/>
          <w:szCs w:val="24"/>
        </w:rPr>
      </w:pPr>
      <w:r w:rsidRPr="004B2BB8">
        <w:rPr>
          <w:rFonts w:ascii="Times New Roman" w:hAnsi="Times New Roman" w:cs="Times New Roman"/>
          <w:sz w:val="24"/>
          <w:szCs w:val="24"/>
        </w:rPr>
        <w:t>ТРАНСПОРТНОГО СРЕДСТВА (АВТОПОЕЗДА), С ИСПОЛЬЗОВАНИЕМ</w:t>
      </w:r>
    </w:p>
    <w:p w:rsidR="008B1370" w:rsidRPr="004B2BB8" w:rsidRDefault="008B1370" w:rsidP="008B1370">
      <w:pPr>
        <w:pStyle w:val="ConsPlusNormal"/>
        <w:rPr>
          <w:rFonts w:ascii="Times New Roman" w:hAnsi="Times New Roman" w:cs="Times New Roman"/>
          <w:sz w:val="24"/>
          <w:szCs w:val="24"/>
        </w:rPr>
      </w:pPr>
      <w:r w:rsidRPr="004B2BB8">
        <w:rPr>
          <w:rFonts w:ascii="Times New Roman" w:hAnsi="Times New Roman" w:cs="Times New Roman"/>
          <w:sz w:val="24"/>
          <w:szCs w:val="24"/>
        </w:rPr>
        <w:t xml:space="preserve">КОТОРОГО. ПЛАНИРУЕТСЯ ОСУЩЕСТВЛЯТЬ ПЕРЕВОЗКИ </w:t>
      </w:r>
      <w:proofErr w:type="gramStart"/>
      <w:r w:rsidRPr="004B2BB8">
        <w:rPr>
          <w:rFonts w:ascii="Times New Roman" w:hAnsi="Times New Roman" w:cs="Times New Roman"/>
          <w:sz w:val="24"/>
          <w:szCs w:val="24"/>
        </w:rPr>
        <w:t>ТЯЖЕЛОВЕСНЫХ</w:t>
      </w:r>
      <w:proofErr w:type="gramEnd"/>
    </w:p>
    <w:p w:rsidR="008B1370" w:rsidRPr="004B2BB8" w:rsidRDefault="008B1370" w:rsidP="008B1370">
      <w:pPr>
        <w:pStyle w:val="ConsPlusNormal"/>
        <w:rPr>
          <w:rFonts w:ascii="Times New Roman" w:hAnsi="Times New Roman" w:cs="Times New Roman"/>
          <w:sz w:val="24"/>
          <w:szCs w:val="24"/>
        </w:rPr>
      </w:pPr>
      <w:r w:rsidRPr="004B2BB8">
        <w:rPr>
          <w:rFonts w:ascii="Times New Roman" w:hAnsi="Times New Roman" w:cs="Times New Roman"/>
          <w:sz w:val="24"/>
          <w:szCs w:val="24"/>
        </w:rPr>
        <w:t>И (ИЛИ) КРУПНОГАБАРИТНЫХ ГРУЗОВ, С УКАЗАНИЕМ</w:t>
      </w:r>
    </w:p>
    <w:p w:rsidR="008B1370" w:rsidRPr="004B2BB8" w:rsidRDefault="008B1370" w:rsidP="008B1370">
      <w:pPr>
        <w:pStyle w:val="ConsPlusNormal"/>
        <w:rPr>
          <w:rFonts w:ascii="Times New Roman" w:hAnsi="Times New Roman" w:cs="Times New Roman"/>
          <w:sz w:val="24"/>
          <w:szCs w:val="24"/>
        </w:rPr>
      </w:pPr>
      <w:r w:rsidRPr="004B2BB8">
        <w:rPr>
          <w:rFonts w:ascii="Times New Roman" w:hAnsi="Times New Roman" w:cs="Times New Roman"/>
          <w:sz w:val="24"/>
          <w:szCs w:val="24"/>
        </w:rPr>
        <w:t>РАЗМЕЩЕНИЯ ТАКОГО ГРУЗА</w:t>
      </w:r>
    </w:p>
    <w:p w:rsidR="008B1370" w:rsidRPr="004B2BB8" w:rsidRDefault="008B1370" w:rsidP="008B1370">
      <w:pPr>
        <w:pStyle w:val="ConsPlusNormal"/>
        <w:ind w:firstLine="540"/>
        <w:rPr>
          <w:rFonts w:ascii="Times New Roman" w:hAnsi="Times New Roman" w:cs="Times New Roman"/>
          <w:sz w:val="24"/>
          <w:szCs w:val="24"/>
        </w:rPr>
      </w:pPr>
    </w:p>
    <w:p w:rsidR="008B1370" w:rsidRPr="004B2BB8" w:rsidRDefault="008B1370" w:rsidP="008B1370">
      <w:pPr>
        <w:pStyle w:val="ConsPlusNonformat0"/>
        <w:rPr>
          <w:rFonts w:ascii="Times New Roman" w:hAnsi="Times New Roman" w:cs="Times New Roman"/>
          <w:sz w:val="24"/>
          <w:szCs w:val="24"/>
        </w:rPr>
      </w:pPr>
      <w:r w:rsidRPr="004B2BB8">
        <w:rPr>
          <w:rFonts w:ascii="Times New Roman" w:hAnsi="Times New Roman" w:cs="Times New Roman"/>
          <w:sz w:val="24"/>
          <w:szCs w:val="24"/>
        </w:rPr>
        <w:t>Вид сбоку:</w:t>
      </w:r>
    </w:p>
    <w:p w:rsidR="008B1370" w:rsidRPr="004B2BB8" w:rsidRDefault="008B1370" w:rsidP="008B1370">
      <w:pPr>
        <w:pStyle w:val="ConsPlusNonformat0"/>
        <w:rPr>
          <w:rFonts w:ascii="Times New Roman" w:hAnsi="Times New Roman" w:cs="Times New Roman"/>
          <w:sz w:val="24"/>
          <w:szCs w:val="24"/>
        </w:rPr>
      </w:pPr>
    </w:p>
    <w:p w:rsidR="008B1370" w:rsidRPr="004B2BB8" w:rsidRDefault="008B1370" w:rsidP="008B1370">
      <w:pPr>
        <w:pStyle w:val="ConsPlusNonformat0"/>
        <w:rPr>
          <w:rFonts w:ascii="Times New Roman" w:hAnsi="Times New Roman" w:cs="Times New Roman"/>
          <w:sz w:val="24"/>
          <w:szCs w:val="24"/>
        </w:rPr>
      </w:pPr>
      <w:r w:rsidRPr="004B2BB8">
        <w:rPr>
          <w:rFonts w:ascii="Times New Roman" w:hAnsi="Times New Roman" w:cs="Times New Roman"/>
          <w:sz w:val="24"/>
          <w:szCs w:val="24"/>
        </w:rPr>
        <w:t>Рисунок</w:t>
      </w:r>
    </w:p>
    <w:p w:rsidR="008B1370" w:rsidRPr="004B2BB8" w:rsidRDefault="008B1370" w:rsidP="008B1370">
      <w:pPr>
        <w:pStyle w:val="ConsPlusNonformat0"/>
        <w:rPr>
          <w:rFonts w:ascii="Times New Roman" w:hAnsi="Times New Roman" w:cs="Times New Roman"/>
          <w:sz w:val="24"/>
          <w:szCs w:val="24"/>
        </w:rPr>
      </w:pPr>
    </w:p>
    <w:p w:rsidR="008B1370" w:rsidRPr="004B2BB8" w:rsidRDefault="008B1370" w:rsidP="008B1370">
      <w:pPr>
        <w:pStyle w:val="ConsPlusNonformat0"/>
        <w:rPr>
          <w:rFonts w:ascii="Times New Roman" w:hAnsi="Times New Roman" w:cs="Times New Roman"/>
          <w:sz w:val="24"/>
          <w:szCs w:val="24"/>
        </w:rPr>
      </w:pPr>
      <w:r w:rsidRPr="004B2BB8">
        <w:rPr>
          <w:rFonts w:ascii="Times New Roman" w:hAnsi="Times New Roman" w:cs="Times New Roman"/>
          <w:sz w:val="24"/>
          <w:szCs w:val="24"/>
        </w:rPr>
        <w:t>Вид сзади:</w:t>
      </w:r>
    </w:p>
    <w:p w:rsidR="008B1370" w:rsidRPr="004B2BB8" w:rsidRDefault="008B1370" w:rsidP="008B1370">
      <w:pPr>
        <w:pStyle w:val="ConsPlusNonformat0"/>
        <w:rPr>
          <w:rFonts w:ascii="Times New Roman" w:hAnsi="Times New Roman" w:cs="Times New Roman"/>
          <w:sz w:val="24"/>
          <w:szCs w:val="24"/>
        </w:rPr>
      </w:pPr>
    </w:p>
    <w:p w:rsidR="008B1370" w:rsidRPr="004B2BB8" w:rsidRDefault="008B1370" w:rsidP="008B1370">
      <w:pPr>
        <w:pStyle w:val="ConsPlusNonformat0"/>
        <w:rPr>
          <w:rFonts w:ascii="Times New Roman" w:hAnsi="Times New Roman" w:cs="Times New Roman"/>
          <w:sz w:val="24"/>
          <w:szCs w:val="24"/>
        </w:rPr>
      </w:pPr>
      <w:r w:rsidRPr="004B2BB8">
        <w:rPr>
          <w:rFonts w:ascii="Times New Roman" w:hAnsi="Times New Roman" w:cs="Times New Roman"/>
          <w:sz w:val="24"/>
          <w:szCs w:val="24"/>
        </w:rPr>
        <w:t>Рисунок</w:t>
      </w:r>
    </w:p>
    <w:p w:rsidR="008B1370" w:rsidRPr="004B2BB8" w:rsidRDefault="008B1370" w:rsidP="008B1370">
      <w:pPr>
        <w:pStyle w:val="ConsPlusNonformat0"/>
        <w:rPr>
          <w:rFonts w:ascii="Times New Roman" w:hAnsi="Times New Roman" w:cs="Times New Roman"/>
          <w:sz w:val="24"/>
          <w:szCs w:val="24"/>
        </w:rPr>
      </w:pPr>
    </w:p>
    <w:p w:rsidR="008B1370" w:rsidRPr="004B2BB8" w:rsidRDefault="008B1370" w:rsidP="008B1370">
      <w:pPr>
        <w:pStyle w:val="ConsPlusNonformat0"/>
        <w:rPr>
          <w:rFonts w:ascii="Times New Roman" w:hAnsi="Times New Roman" w:cs="Times New Roman"/>
          <w:sz w:val="24"/>
          <w:szCs w:val="24"/>
        </w:rPr>
      </w:pPr>
      <w:r w:rsidRPr="004B2BB8">
        <w:rPr>
          <w:rFonts w:ascii="Times New Roman" w:hAnsi="Times New Roman" w:cs="Times New Roman"/>
          <w:sz w:val="24"/>
          <w:szCs w:val="24"/>
        </w:rPr>
        <w:t>___________________________________________________ _______________________</w:t>
      </w:r>
    </w:p>
    <w:p w:rsidR="008B1370" w:rsidRPr="004B2BB8" w:rsidRDefault="008B1370" w:rsidP="008B1370">
      <w:pPr>
        <w:pStyle w:val="ConsPlusNonformat0"/>
        <w:rPr>
          <w:rFonts w:ascii="Times New Roman" w:hAnsi="Times New Roman" w:cs="Times New Roman"/>
          <w:sz w:val="24"/>
          <w:szCs w:val="24"/>
        </w:rPr>
      </w:pPr>
      <w:r w:rsidRPr="004B2BB8">
        <w:rPr>
          <w:rFonts w:ascii="Times New Roman" w:hAnsi="Times New Roman" w:cs="Times New Roman"/>
          <w:sz w:val="24"/>
          <w:szCs w:val="24"/>
        </w:rPr>
        <w:t>(должность, фамилия заявителя)              (подпись заявителя)</w:t>
      </w:r>
    </w:p>
    <w:p w:rsidR="008B1370" w:rsidRPr="004B2BB8" w:rsidRDefault="008B1370" w:rsidP="008B1370">
      <w:pPr>
        <w:pStyle w:val="ConsPlusNonformat0"/>
        <w:rPr>
          <w:rFonts w:ascii="Times New Roman" w:hAnsi="Times New Roman" w:cs="Times New Roman"/>
          <w:sz w:val="24"/>
          <w:szCs w:val="24"/>
        </w:rPr>
      </w:pPr>
    </w:p>
    <w:p w:rsidR="008B1370" w:rsidRPr="004B2BB8" w:rsidRDefault="008B1370" w:rsidP="008B1370">
      <w:pPr>
        <w:pStyle w:val="ConsPlusNonformat0"/>
        <w:rPr>
          <w:rFonts w:ascii="Times New Roman" w:hAnsi="Times New Roman" w:cs="Times New Roman"/>
          <w:sz w:val="24"/>
          <w:szCs w:val="24"/>
        </w:rPr>
      </w:pPr>
      <w:r w:rsidRPr="004B2BB8">
        <w:rPr>
          <w:rFonts w:ascii="Times New Roman" w:hAnsi="Times New Roman" w:cs="Times New Roman"/>
          <w:sz w:val="24"/>
          <w:szCs w:val="24"/>
        </w:rPr>
        <w:t>М.П.</w:t>
      </w:r>
    </w:p>
    <w:p w:rsidR="008B1370" w:rsidRPr="004B2BB8" w:rsidRDefault="008B1370" w:rsidP="008B1370">
      <w:pPr>
        <w:pStyle w:val="ConsPlusNormal"/>
        <w:rPr>
          <w:rFonts w:ascii="Times New Roman" w:hAnsi="Times New Roman" w:cs="Times New Roman"/>
          <w:sz w:val="24"/>
          <w:szCs w:val="24"/>
        </w:rPr>
      </w:pPr>
    </w:p>
    <w:p w:rsidR="008B1370" w:rsidRPr="004B2BB8" w:rsidRDefault="008B1370" w:rsidP="008B1370">
      <w:pPr>
        <w:pStyle w:val="ConsPlusNormal"/>
        <w:rPr>
          <w:rFonts w:ascii="Times New Roman" w:hAnsi="Times New Roman" w:cs="Times New Roman"/>
          <w:sz w:val="24"/>
          <w:szCs w:val="24"/>
        </w:rPr>
      </w:pPr>
    </w:p>
    <w:p w:rsidR="008B1370" w:rsidRPr="004B2BB8" w:rsidRDefault="008B1370" w:rsidP="008B1370">
      <w:pPr>
        <w:pStyle w:val="ConsPlusNormal"/>
        <w:pBdr>
          <w:bottom w:val="single" w:sz="6" w:space="0" w:color="auto"/>
        </w:pBdr>
        <w:rPr>
          <w:rFonts w:ascii="Times New Roman" w:hAnsi="Times New Roman" w:cs="Times New Roman"/>
          <w:sz w:val="24"/>
          <w:szCs w:val="24"/>
        </w:rPr>
      </w:pPr>
    </w:p>
    <w:p w:rsidR="008B1370" w:rsidRPr="004B2BB8" w:rsidRDefault="008B1370" w:rsidP="008B1370">
      <w:pPr>
        <w:autoSpaceDE w:val="0"/>
        <w:autoSpaceDN w:val="0"/>
        <w:adjustRightInd w:val="0"/>
        <w:jc w:val="both"/>
        <w:rPr>
          <w:color w:val="FF6600"/>
          <w:sz w:val="24"/>
          <w:szCs w:val="24"/>
        </w:rPr>
        <w:sectPr w:rsidR="008B1370" w:rsidRPr="004B2BB8" w:rsidSect="004B2BB8">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567" w:left="1418" w:header="720" w:footer="720" w:gutter="0"/>
          <w:cols w:space="720"/>
        </w:sectPr>
      </w:pPr>
    </w:p>
    <w:p w:rsidR="008B1370" w:rsidRPr="004B2BB8" w:rsidRDefault="008B1370" w:rsidP="008B1370">
      <w:pPr>
        <w:tabs>
          <w:tab w:val="left" w:pos="180"/>
          <w:tab w:val="left" w:pos="2340"/>
          <w:tab w:val="left" w:pos="5400"/>
        </w:tabs>
        <w:jc w:val="right"/>
        <w:rPr>
          <w:b/>
          <w:sz w:val="24"/>
          <w:szCs w:val="24"/>
        </w:rPr>
      </w:pPr>
      <w:r w:rsidRPr="004B2BB8">
        <w:rPr>
          <w:sz w:val="24"/>
          <w:szCs w:val="24"/>
        </w:rPr>
        <w:lastRenderedPageBreak/>
        <w:tab/>
      </w:r>
      <w:r w:rsidRPr="004B2BB8">
        <w:rPr>
          <w:sz w:val="24"/>
          <w:szCs w:val="24"/>
        </w:rPr>
        <w:tab/>
      </w:r>
      <w:r w:rsidRPr="004B2BB8">
        <w:rPr>
          <w:sz w:val="24"/>
          <w:szCs w:val="24"/>
        </w:rPr>
        <w:tab/>
      </w:r>
      <w:r w:rsidRPr="004B2BB8">
        <w:rPr>
          <w:b/>
          <w:sz w:val="24"/>
          <w:szCs w:val="24"/>
        </w:rPr>
        <w:t>ФОРМА</w:t>
      </w:r>
    </w:p>
    <w:p w:rsidR="008B1370" w:rsidRPr="004B2BB8" w:rsidRDefault="008B1370" w:rsidP="008B1370">
      <w:pPr>
        <w:tabs>
          <w:tab w:val="left" w:pos="180"/>
          <w:tab w:val="left" w:pos="2340"/>
          <w:tab w:val="left" w:pos="5400"/>
        </w:tabs>
        <w:jc w:val="right"/>
        <w:rPr>
          <w:sz w:val="24"/>
          <w:szCs w:val="24"/>
        </w:rPr>
      </w:pPr>
    </w:p>
    <w:p w:rsidR="008B1370" w:rsidRPr="004B2BB8" w:rsidRDefault="008B1370" w:rsidP="008B1370">
      <w:pPr>
        <w:tabs>
          <w:tab w:val="left" w:pos="180"/>
          <w:tab w:val="left" w:pos="2340"/>
          <w:tab w:val="left" w:pos="5400"/>
        </w:tabs>
        <w:jc w:val="right"/>
        <w:rPr>
          <w:b/>
          <w:sz w:val="24"/>
          <w:szCs w:val="24"/>
        </w:rPr>
      </w:pPr>
      <w:r w:rsidRPr="004B2BB8">
        <w:rPr>
          <w:b/>
          <w:sz w:val="24"/>
          <w:szCs w:val="24"/>
        </w:rPr>
        <w:t>ПРИЛОЖЕНИЕ № 6</w:t>
      </w:r>
    </w:p>
    <w:p w:rsidR="008B1370" w:rsidRPr="004B2BB8" w:rsidRDefault="008B1370" w:rsidP="008B1370">
      <w:pPr>
        <w:tabs>
          <w:tab w:val="left" w:pos="2340"/>
          <w:tab w:val="left" w:pos="5400"/>
        </w:tabs>
        <w:jc w:val="right"/>
        <w:rPr>
          <w:sz w:val="24"/>
          <w:szCs w:val="24"/>
        </w:rPr>
      </w:pP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t xml:space="preserve">к административному регламенту предоставления </w:t>
      </w:r>
    </w:p>
    <w:p w:rsidR="008B1370" w:rsidRDefault="008B1370" w:rsidP="008B1370">
      <w:pPr>
        <w:tabs>
          <w:tab w:val="left" w:pos="2340"/>
          <w:tab w:val="left" w:pos="5400"/>
        </w:tabs>
        <w:jc w:val="right"/>
        <w:rPr>
          <w:sz w:val="24"/>
          <w:szCs w:val="24"/>
        </w:rPr>
      </w:pP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r>
      <w:r w:rsidRPr="004B2BB8">
        <w:rPr>
          <w:sz w:val="24"/>
          <w:szCs w:val="24"/>
        </w:rPr>
        <w:tab/>
        <w:t xml:space="preserve">администрацией муниципального образования </w:t>
      </w:r>
      <w:r>
        <w:rPr>
          <w:sz w:val="24"/>
          <w:szCs w:val="24"/>
        </w:rPr>
        <w:t xml:space="preserve">                      Сосновоборский </w:t>
      </w:r>
      <w:r w:rsidRPr="004B2BB8">
        <w:rPr>
          <w:sz w:val="24"/>
          <w:szCs w:val="24"/>
        </w:rPr>
        <w:t xml:space="preserve">городской округ Ленинградской области муниципальной услуги </w:t>
      </w:r>
      <w:r>
        <w:rPr>
          <w:sz w:val="24"/>
          <w:szCs w:val="24"/>
        </w:rPr>
        <w:tab/>
      </w:r>
    </w:p>
    <w:p w:rsidR="008B1370" w:rsidRDefault="008B1370" w:rsidP="008B1370">
      <w:pPr>
        <w:tabs>
          <w:tab w:val="left" w:pos="2340"/>
          <w:tab w:val="left" w:pos="5400"/>
        </w:tabs>
        <w:jc w:val="right"/>
        <w:rPr>
          <w:sz w:val="24"/>
          <w:szCs w:val="24"/>
        </w:rPr>
      </w:pPr>
      <w:r w:rsidRPr="004B2BB8">
        <w:rPr>
          <w:sz w:val="24"/>
          <w:szCs w:val="24"/>
        </w:rPr>
        <w:t xml:space="preserve">«Выдача специального разрешения на </w:t>
      </w:r>
      <w:r>
        <w:rPr>
          <w:sz w:val="24"/>
          <w:szCs w:val="24"/>
        </w:rPr>
        <w:t xml:space="preserve">движение по автомобильным </w:t>
      </w:r>
      <w:r>
        <w:rPr>
          <w:sz w:val="24"/>
          <w:szCs w:val="24"/>
        </w:rPr>
        <w:tab/>
      </w:r>
      <w:r w:rsidRPr="004B2BB8">
        <w:rPr>
          <w:sz w:val="24"/>
          <w:szCs w:val="24"/>
        </w:rPr>
        <w:t xml:space="preserve">дорогам местного значения </w:t>
      </w:r>
    </w:p>
    <w:p w:rsidR="008B1370" w:rsidRPr="004B2BB8" w:rsidRDefault="008B1370" w:rsidP="008B1370">
      <w:pPr>
        <w:tabs>
          <w:tab w:val="left" w:pos="2340"/>
          <w:tab w:val="left" w:pos="5400"/>
        </w:tabs>
        <w:jc w:val="right"/>
        <w:rPr>
          <w:sz w:val="24"/>
          <w:szCs w:val="24"/>
        </w:rPr>
      </w:pPr>
      <w:r w:rsidRPr="004B2BB8">
        <w:rPr>
          <w:sz w:val="24"/>
          <w:szCs w:val="24"/>
        </w:rPr>
        <w:t>транспортных средств,</w:t>
      </w:r>
      <w:r>
        <w:rPr>
          <w:sz w:val="24"/>
          <w:szCs w:val="24"/>
        </w:rPr>
        <w:t xml:space="preserve"> </w:t>
      </w:r>
      <w:r w:rsidRPr="004B2BB8">
        <w:rPr>
          <w:sz w:val="24"/>
          <w:szCs w:val="24"/>
        </w:rPr>
        <w:t>осуществляющих перевозки тяжеловесных и (или) крупногабаритных грузов»</w:t>
      </w:r>
    </w:p>
    <w:p w:rsidR="008B1370" w:rsidRPr="004B2BB8" w:rsidRDefault="008B1370" w:rsidP="008B1370">
      <w:pPr>
        <w:pStyle w:val="ConsPlusNormal"/>
        <w:tabs>
          <w:tab w:val="left" w:pos="2340"/>
          <w:tab w:val="left" w:pos="5400"/>
        </w:tabs>
        <w:ind w:firstLine="0"/>
        <w:jc w:val="both"/>
        <w:outlineLvl w:val="0"/>
        <w:rPr>
          <w:rFonts w:ascii="Times New Roman" w:hAnsi="Times New Roman" w:cs="Times New Roman"/>
          <w:sz w:val="24"/>
          <w:szCs w:val="24"/>
        </w:rPr>
      </w:pPr>
    </w:p>
    <w:p w:rsidR="008B1370" w:rsidRPr="004B2BB8" w:rsidRDefault="008B1370" w:rsidP="008B1370">
      <w:pPr>
        <w:spacing w:before="100" w:beforeAutospacing="1" w:after="100" w:afterAutospacing="1"/>
        <w:jc w:val="center"/>
        <w:rPr>
          <w:sz w:val="24"/>
          <w:szCs w:val="24"/>
        </w:rPr>
      </w:pPr>
      <w:r w:rsidRPr="004B2BB8">
        <w:rPr>
          <w:rStyle w:val="a8"/>
          <w:sz w:val="24"/>
          <w:szCs w:val="24"/>
        </w:rPr>
        <w:t xml:space="preserve">ЖУРНАЛ                       </w:t>
      </w:r>
      <w:r w:rsidRPr="004B2BB8">
        <w:rPr>
          <w:sz w:val="24"/>
          <w:szCs w:val="24"/>
        </w:rPr>
        <w:t>(Титульный лист)</w:t>
      </w:r>
    </w:p>
    <w:p w:rsidR="008B1370" w:rsidRPr="004B2BB8" w:rsidRDefault="008B1370" w:rsidP="008B1370">
      <w:pPr>
        <w:pStyle w:val="consplusnonformat"/>
        <w:ind w:firstLine="709"/>
        <w:jc w:val="center"/>
      </w:pPr>
      <w:r w:rsidRPr="004B2BB8">
        <w:rPr>
          <w:rStyle w:val="a8"/>
        </w:rPr>
        <w:t xml:space="preserve">Выдачи специальных разрешений на перевозку крупногабаритного и (или) тяжеловесного груза по </w:t>
      </w:r>
      <w:r w:rsidRPr="004B2BB8">
        <w:rPr>
          <w:b/>
        </w:rPr>
        <w:t>дорогам местного значения муниципального образования Сосновоборский городской округ ленинградской области</w:t>
      </w:r>
    </w:p>
    <w:p w:rsidR="008B1370" w:rsidRPr="004B2BB8" w:rsidRDefault="008B1370" w:rsidP="008B1370">
      <w:pPr>
        <w:jc w:val="both"/>
        <w:rPr>
          <w:sz w:val="24"/>
          <w:szCs w:val="24"/>
        </w:rPr>
      </w:pPr>
      <w:r w:rsidRPr="004B2BB8">
        <w:rPr>
          <w:sz w:val="24"/>
          <w:szCs w:val="24"/>
        </w:rPr>
        <w:t>Администрация Сосновоборского городского округа</w:t>
      </w:r>
    </w:p>
    <w:p w:rsidR="008B1370" w:rsidRPr="004B2BB8" w:rsidRDefault="008B1370" w:rsidP="008B1370">
      <w:pPr>
        <w:jc w:val="both"/>
        <w:rPr>
          <w:sz w:val="24"/>
          <w:szCs w:val="24"/>
        </w:rPr>
      </w:pPr>
      <w:r w:rsidRPr="004B2BB8">
        <w:rPr>
          <w:sz w:val="24"/>
          <w:szCs w:val="24"/>
        </w:rPr>
        <w:t>Начат _________________20____г.</w:t>
      </w:r>
    </w:p>
    <w:p w:rsidR="008B1370" w:rsidRPr="004B2BB8" w:rsidRDefault="008B1370" w:rsidP="008B1370">
      <w:pPr>
        <w:jc w:val="both"/>
        <w:rPr>
          <w:sz w:val="24"/>
          <w:szCs w:val="24"/>
        </w:rPr>
      </w:pPr>
      <w:r w:rsidRPr="004B2BB8">
        <w:rPr>
          <w:sz w:val="24"/>
          <w:szCs w:val="24"/>
        </w:rPr>
        <w:t>Окончен _______________20____г.</w:t>
      </w:r>
    </w:p>
    <w:p w:rsidR="008B1370" w:rsidRPr="004B2BB8" w:rsidRDefault="008B1370" w:rsidP="008B1370">
      <w:pPr>
        <w:spacing w:before="100" w:beforeAutospacing="1" w:after="100" w:afterAutospacing="1"/>
        <w:jc w:val="both"/>
        <w:rPr>
          <w:sz w:val="24"/>
          <w:szCs w:val="24"/>
        </w:rPr>
      </w:pPr>
      <w:r w:rsidRPr="004B2BB8">
        <w:rPr>
          <w:sz w:val="24"/>
          <w:szCs w:val="24"/>
        </w:rPr>
        <w:t>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12"/>
        <w:gridCol w:w="3416"/>
        <w:gridCol w:w="4678"/>
        <w:gridCol w:w="2112"/>
      </w:tblGrid>
      <w:tr w:rsidR="008B1370" w:rsidRPr="004B2BB8" w:rsidTr="004F6CA2">
        <w:tc>
          <w:tcPr>
            <w:tcW w:w="2235" w:type="dxa"/>
          </w:tcPr>
          <w:p w:rsidR="008B1370" w:rsidRPr="004B2BB8" w:rsidRDefault="008B1370" w:rsidP="004F6CA2">
            <w:pPr>
              <w:pStyle w:val="consplusnonformat"/>
              <w:spacing w:before="0" w:beforeAutospacing="0" w:after="0" w:afterAutospacing="0"/>
              <w:jc w:val="both"/>
            </w:pPr>
            <w:r w:rsidRPr="004B2BB8">
              <w:t>Номер специальногоразрешения</w:t>
            </w:r>
          </w:p>
        </w:tc>
        <w:tc>
          <w:tcPr>
            <w:tcW w:w="2112" w:type="dxa"/>
          </w:tcPr>
          <w:p w:rsidR="008B1370" w:rsidRPr="004B2BB8" w:rsidRDefault="008B1370" w:rsidP="004F6CA2">
            <w:pPr>
              <w:pStyle w:val="consplusnonformat"/>
              <w:spacing w:before="0" w:beforeAutospacing="0" w:after="0" w:afterAutospacing="0"/>
              <w:jc w:val="both"/>
            </w:pPr>
            <w:r w:rsidRPr="004B2BB8">
              <w:t>Дата выдачи и срок действия специального разрешения</w:t>
            </w:r>
          </w:p>
        </w:tc>
        <w:tc>
          <w:tcPr>
            <w:tcW w:w="3416" w:type="dxa"/>
          </w:tcPr>
          <w:p w:rsidR="008B1370" w:rsidRPr="004B2BB8" w:rsidRDefault="008B1370" w:rsidP="004F6CA2">
            <w:pPr>
              <w:pStyle w:val="consplusnonformat"/>
              <w:jc w:val="both"/>
            </w:pPr>
            <w:r w:rsidRPr="004B2BB8">
              <w:t xml:space="preserve">Маршрут движения транспортного средства, осуществляющего перевозки тяжеловесных и (или) крупногабаритных грузов </w:t>
            </w:r>
          </w:p>
        </w:tc>
        <w:tc>
          <w:tcPr>
            <w:tcW w:w="4678" w:type="dxa"/>
          </w:tcPr>
          <w:p w:rsidR="008B1370" w:rsidRPr="004B2BB8" w:rsidRDefault="008B1370" w:rsidP="004F6CA2">
            <w:pPr>
              <w:pStyle w:val="consplusnonformat"/>
              <w:jc w:val="both"/>
            </w:pPr>
            <w:r w:rsidRPr="004B2BB8">
              <w:t>Сведения о владельце транспортного средства*</w:t>
            </w:r>
          </w:p>
        </w:tc>
        <w:tc>
          <w:tcPr>
            <w:tcW w:w="2112" w:type="dxa"/>
          </w:tcPr>
          <w:p w:rsidR="008B1370" w:rsidRPr="004B2BB8" w:rsidRDefault="008B1370" w:rsidP="004F6CA2">
            <w:pPr>
              <w:pStyle w:val="consplusnormal0"/>
              <w:jc w:val="both"/>
            </w:pPr>
            <w:r w:rsidRPr="004B2BB8">
              <w:t>Подпись лица, получившего специальное разрешение</w:t>
            </w:r>
          </w:p>
        </w:tc>
      </w:tr>
      <w:tr w:rsidR="008B1370" w:rsidRPr="004B2BB8" w:rsidTr="004F6CA2">
        <w:tc>
          <w:tcPr>
            <w:tcW w:w="2235" w:type="dxa"/>
          </w:tcPr>
          <w:p w:rsidR="008B1370" w:rsidRPr="004B2BB8" w:rsidRDefault="008B1370" w:rsidP="004F6CA2">
            <w:pPr>
              <w:pStyle w:val="consplusnonformat"/>
              <w:jc w:val="both"/>
            </w:pPr>
            <w:r w:rsidRPr="004B2BB8">
              <w:t>1</w:t>
            </w:r>
          </w:p>
        </w:tc>
        <w:tc>
          <w:tcPr>
            <w:tcW w:w="2112" w:type="dxa"/>
          </w:tcPr>
          <w:p w:rsidR="008B1370" w:rsidRPr="004B2BB8" w:rsidRDefault="008B1370" w:rsidP="004F6CA2">
            <w:pPr>
              <w:pStyle w:val="consplusnonformat"/>
              <w:jc w:val="both"/>
            </w:pPr>
            <w:r w:rsidRPr="004B2BB8">
              <w:t>2</w:t>
            </w:r>
          </w:p>
        </w:tc>
        <w:tc>
          <w:tcPr>
            <w:tcW w:w="3416" w:type="dxa"/>
          </w:tcPr>
          <w:p w:rsidR="008B1370" w:rsidRPr="004B2BB8" w:rsidRDefault="008B1370" w:rsidP="004F6CA2">
            <w:pPr>
              <w:pStyle w:val="consplusnonformat"/>
              <w:jc w:val="both"/>
            </w:pPr>
            <w:r w:rsidRPr="004B2BB8">
              <w:t>3</w:t>
            </w:r>
          </w:p>
        </w:tc>
        <w:tc>
          <w:tcPr>
            <w:tcW w:w="4678" w:type="dxa"/>
          </w:tcPr>
          <w:p w:rsidR="008B1370" w:rsidRPr="004B2BB8" w:rsidRDefault="008B1370" w:rsidP="004F6CA2">
            <w:pPr>
              <w:pStyle w:val="consplusnonformat"/>
              <w:jc w:val="both"/>
            </w:pPr>
            <w:r w:rsidRPr="004B2BB8">
              <w:t>4</w:t>
            </w:r>
          </w:p>
        </w:tc>
        <w:tc>
          <w:tcPr>
            <w:tcW w:w="2112" w:type="dxa"/>
          </w:tcPr>
          <w:p w:rsidR="008B1370" w:rsidRPr="004B2BB8" w:rsidRDefault="008B1370" w:rsidP="004F6CA2">
            <w:pPr>
              <w:pStyle w:val="consplusnonformat"/>
              <w:jc w:val="both"/>
            </w:pPr>
            <w:r w:rsidRPr="004B2BB8">
              <w:t>5</w:t>
            </w:r>
          </w:p>
        </w:tc>
      </w:tr>
    </w:tbl>
    <w:p w:rsidR="008B1370" w:rsidRPr="008B1370" w:rsidRDefault="008B1370" w:rsidP="008B1370">
      <w:pPr>
        <w:pStyle w:val="consplusnonformat"/>
        <w:spacing w:before="0" w:beforeAutospacing="0" w:after="0" w:afterAutospacing="0"/>
        <w:jc w:val="both"/>
        <w:rPr>
          <w:sz w:val="20"/>
          <w:szCs w:val="20"/>
        </w:rPr>
      </w:pPr>
    </w:p>
    <w:p w:rsidR="008B1370" w:rsidRPr="002C0AF8" w:rsidRDefault="008B1370" w:rsidP="008B1370">
      <w:pPr>
        <w:pStyle w:val="consplusnonformat"/>
        <w:spacing w:before="0" w:beforeAutospacing="0" w:after="0" w:afterAutospacing="0"/>
        <w:jc w:val="both"/>
        <w:rPr>
          <w:sz w:val="18"/>
          <w:szCs w:val="18"/>
        </w:rPr>
      </w:pPr>
      <w:r w:rsidRPr="004B2BB8">
        <w:t xml:space="preserve">* </w:t>
      </w:r>
      <w:r w:rsidRPr="002C0AF8">
        <w:rPr>
          <w:sz w:val="18"/>
          <w:szCs w:val="18"/>
        </w:rPr>
        <w:t>Наименование, организационно-правовая форма, адрес (местонахождение) юридического лица - для юридического лица;</w:t>
      </w:r>
    </w:p>
    <w:p w:rsidR="008B1370" w:rsidRPr="004B2BB8" w:rsidRDefault="008B1370" w:rsidP="008B1370">
      <w:pPr>
        <w:pStyle w:val="consplusnonformat"/>
        <w:spacing w:before="0" w:beforeAutospacing="0" w:after="0" w:afterAutospacing="0"/>
        <w:jc w:val="both"/>
        <w:sectPr w:rsidR="008B1370" w:rsidRPr="004B2BB8" w:rsidSect="004B2BB8">
          <w:headerReference w:type="even" r:id="rId20"/>
          <w:headerReference w:type="default" r:id="rId21"/>
          <w:footerReference w:type="even" r:id="rId22"/>
          <w:footerReference w:type="default" r:id="rId23"/>
          <w:headerReference w:type="first" r:id="rId24"/>
          <w:footerReference w:type="first" r:id="rId25"/>
          <w:pgSz w:w="16838" w:h="11906" w:orient="landscape"/>
          <w:pgMar w:top="1797" w:right="1134" w:bottom="1135" w:left="1134" w:header="720" w:footer="720" w:gutter="0"/>
          <w:cols w:space="720"/>
        </w:sectPr>
      </w:pPr>
      <w:r w:rsidRPr="002C0AF8">
        <w:rPr>
          <w:sz w:val="18"/>
          <w:szCs w:val="18"/>
        </w:rPr>
        <w:t>фамилия, имя, отчество, данные документа, удостоверяющего личность, адрес места жительства - для индивидуального предпринимателя и физических</w:t>
      </w:r>
      <w:r w:rsidRPr="004B2BB8">
        <w:t xml:space="preserve"> лиц.</w:t>
      </w:r>
    </w:p>
    <w:p w:rsidR="008B1370" w:rsidRPr="002C0AF8" w:rsidRDefault="008B1370" w:rsidP="008B1370">
      <w:pPr>
        <w:tabs>
          <w:tab w:val="left" w:pos="180"/>
          <w:tab w:val="left" w:pos="2340"/>
          <w:tab w:val="left" w:pos="5400"/>
        </w:tabs>
        <w:jc w:val="right"/>
        <w:rPr>
          <w:b/>
          <w:sz w:val="22"/>
          <w:szCs w:val="22"/>
        </w:rPr>
      </w:pPr>
      <w:r w:rsidRPr="004B2BB8">
        <w:rPr>
          <w:b/>
          <w:sz w:val="24"/>
          <w:szCs w:val="24"/>
        </w:rPr>
        <w:lastRenderedPageBreak/>
        <w:tab/>
      </w:r>
      <w:r w:rsidRPr="004B2BB8">
        <w:rPr>
          <w:b/>
          <w:sz w:val="24"/>
          <w:szCs w:val="24"/>
        </w:rPr>
        <w:tab/>
      </w:r>
      <w:r w:rsidRPr="004B2BB8">
        <w:rPr>
          <w:b/>
          <w:sz w:val="24"/>
          <w:szCs w:val="24"/>
        </w:rPr>
        <w:tab/>
      </w:r>
      <w:r w:rsidRPr="004B2BB8">
        <w:rPr>
          <w:b/>
          <w:sz w:val="24"/>
          <w:szCs w:val="24"/>
        </w:rPr>
        <w:tab/>
      </w:r>
      <w:r w:rsidRPr="004B2BB8">
        <w:rPr>
          <w:b/>
          <w:sz w:val="24"/>
          <w:szCs w:val="24"/>
        </w:rPr>
        <w:tab/>
      </w:r>
      <w:r w:rsidRPr="004B2BB8">
        <w:rPr>
          <w:b/>
          <w:sz w:val="24"/>
          <w:szCs w:val="24"/>
        </w:rPr>
        <w:tab/>
      </w:r>
      <w:r w:rsidRPr="004B2BB8">
        <w:rPr>
          <w:b/>
          <w:sz w:val="24"/>
          <w:szCs w:val="24"/>
        </w:rPr>
        <w:tab/>
      </w:r>
      <w:r w:rsidRPr="004B2BB8">
        <w:rPr>
          <w:b/>
          <w:sz w:val="24"/>
          <w:szCs w:val="24"/>
        </w:rPr>
        <w:tab/>
      </w:r>
      <w:r w:rsidRPr="004B2BB8">
        <w:rPr>
          <w:b/>
          <w:sz w:val="24"/>
          <w:szCs w:val="24"/>
        </w:rPr>
        <w:tab/>
      </w:r>
      <w:r w:rsidRPr="004B2BB8">
        <w:rPr>
          <w:b/>
          <w:sz w:val="24"/>
          <w:szCs w:val="24"/>
        </w:rPr>
        <w:tab/>
      </w:r>
      <w:r w:rsidRPr="004B2BB8">
        <w:rPr>
          <w:b/>
          <w:sz w:val="24"/>
          <w:szCs w:val="24"/>
        </w:rPr>
        <w:tab/>
      </w:r>
      <w:r w:rsidRPr="004B2BB8">
        <w:rPr>
          <w:b/>
          <w:sz w:val="24"/>
          <w:szCs w:val="24"/>
        </w:rPr>
        <w:tab/>
      </w:r>
      <w:r w:rsidRPr="002C0AF8">
        <w:rPr>
          <w:b/>
          <w:sz w:val="22"/>
          <w:szCs w:val="22"/>
        </w:rPr>
        <w:t>ПРИЛОЖЕНИЕ № 7</w:t>
      </w:r>
    </w:p>
    <w:p w:rsidR="008B1370" w:rsidRPr="002C0AF8" w:rsidRDefault="008B1370" w:rsidP="008B1370">
      <w:pPr>
        <w:tabs>
          <w:tab w:val="left" w:pos="2340"/>
          <w:tab w:val="left" w:pos="5400"/>
        </w:tabs>
        <w:jc w:val="right"/>
        <w:rPr>
          <w:sz w:val="22"/>
          <w:szCs w:val="22"/>
        </w:rPr>
      </w:pPr>
      <w:r w:rsidRPr="002C0AF8">
        <w:rPr>
          <w:sz w:val="22"/>
          <w:szCs w:val="22"/>
        </w:rPr>
        <w:tab/>
      </w:r>
      <w:r w:rsidRPr="002C0AF8">
        <w:rPr>
          <w:sz w:val="22"/>
          <w:szCs w:val="22"/>
        </w:rPr>
        <w:tab/>
      </w:r>
      <w:r w:rsidRPr="002C0AF8">
        <w:rPr>
          <w:sz w:val="22"/>
          <w:szCs w:val="22"/>
        </w:rPr>
        <w:tab/>
      </w:r>
      <w:r w:rsidRPr="002C0AF8">
        <w:rPr>
          <w:sz w:val="22"/>
          <w:szCs w:val="22"/>
        </w:rPr>
        <w:tab/>
      </w:r>
      <w:r w:rsidRPr="002C0AF8">
        <w:rPr>
          <w:sz w:val="22"/>
          <w:szCs w:val="22"/>
        </w:rPr>
        <w:tab/>
      </w:r>
      <w:r w:rsidRPr="002C0AF8">
        <w:rPr>
          <w:sz w:val="22"/>
          <w:szCs w:val="22"/>
        </w:rPr>
        <w:tab/>
        <w:t xml:space="preserve">к административному регламенту предоставления </w:t>
      </w:r>
    </w:p>
    <w:p w:rsidR="008B1370" w:rsidRDefault="008B1370" w:rsidP="008B1370">
      <w:pPr>
        <w:tabs>
          <w:tab w:val="left" w:pos="2340"/>
          <w:tab w:val="left" w:pos="5400"/>
        </w:tabs>
        <w:jc w:val="right"/>
        <w:rPr>
          <w:sz w:val="22"/>
          <w:szCs w:val="22"/>
        </w:rPr>
      </w:pPr>
      <w:r w:rsidRPr="002C0AF8">
        <w:rPr>
          <w:sz w:val="22"/>
          <w:szCs w:val="22"/>
        </w:rPr>
        <w:tab/>
      </w:r>
      <w:r w:rsidRPr="002C0AF8">
        <w:rPr>
          <w:sz w:val="22"/>
          <w:szCs w:val="22"/>
        </w:rPr>
        <w:tab/>
      </w:r>
      <w:r w:rsidRPr="002C0AF8">
        <w:rPr>
          <w:sz w:val="22"/>
          <w:szCs w:val="22"/>
        </w:rPr>
        <w:tab/>
      </w:r>
      <w:r w:rsidRPr="002C0AF8">
        <w:rPr>
          <w:sz w:val="22"/>
          <w:szCs w:val="22"/>
        </w:rPr>
        <w:tab/>
      </w:r>
      <w:r w:rsidRPr="002C0AF8">
        <w:rPr>
          <w:sz w:val="22"/>
          <w:szCs w:val="22"/>
        </w:rPr>
        <w:tab/>
      </w:r>
      <w:r w:rsidRPr="002C0AF8">
        <w:rPr>
          <w:sz w:val="22"/>
          <w:szCs w:val="22"/>
        </w:rPr>
        <w:tab/>
        <w:t xml:space="preserve">администрацией муниципального образования </w:t>
      </w:r>
    </w:p>
    <w:p w:rsidR="008B1370" w:rsidRDefault="008B1370" w:rsidP="008B1370">
      <w:pPr>
        <w:tabs>
          <w:tab w:val="left" w:pos="2340"/>
          <w:tab w:val="left" w:pos="5400"/>
        </w:tabs>
        <w:jc w:val="right"/>
        <w:rPr>
          <w:sz w:val="22"/>
          <w:szCs w:val="22"/>
        </w:rPr>
      </w:pPr>
      <w:r>
        <w:rPr>
          <w:sz w:val="22"/>
          <w:szCs w:val="22"/>
        </w:rPr>
        <w:t xml:space="preserve">Сосновоборский </w:t>
      </w:r>
      <w:r w:rsidRPr="002C0AF8">
        <w:rPr>
          <w:sz w:val="22"/>
          <w:szCs w:val="22"/>
        </w:rPr>
        <w:t xml:space="preserve">городской округ Ленинградской области муниципальной услуги  </w:t>
      </w:r>
    </w:p>
    <w:p w:rsidR="008B1370" w:rsidRPr="002C0AF8" w:rsidRDefault="008B1370" w:rsidP="008B1370">
      <w:pPr>
        <w:tabs>
          <w:tab w:val="left" w:pos="2340"/>
          <w:tab w:val="left" w:pos="5400"/>
        </w:tabs>
        <w:jc w:val="right"/>
        <w:rPr>
          <w:sz w:val="22"/>
          <w:szCs w:val="22"/>
        </w:rPr>
      </w:pPr>
      <w:r w:rsidRPr="002C0AF8">
        <w:rPr>
          <w:sz w:val="22"/>
          <w:szCs w:val="22"/>
        </w:rPr>
        <w:t xml:space="preserve">«Выдача специального разрешения на движение по </w:t>
      </w:r>
      <w:proofErr w:type="gramStart"/>
      <w:r w:rsidRPr="002C0AF8">
        <w:rPr>
          <w:sz w:val="22"/>
          <w:szCs w:val="22"/>
        </w:rPr>
        <w:t>автомобильным</w:t>
      </w:r>
      <w:proofErr w:type="gramEnd"/>
      <w:r w:rsidRPr="002C0AF8">
        <w:rPr>
          <w:sz w:val="22"/>
          <w:szCs w:val="22"/>
        </w:rPr>
        <w:t xml:space="preserve"> </w:t>
      </w:r>
    </w:p>
    <w:p w:rsidR="008B1370" w:rsidRDefault="008B1370" w:rsidP="008B1370">
      <w:pPr>
        <w:tabs>
          <w:tab w:val="left" w:pos="2340"/>
          <w:tab w:val="left" w:pos="5400"/>
        </w:tabs>
        <w:jc w:val="right"/>
        <w:rPr>
          <w:sz w:val="22"/>
          <w:szCs w:val="22"/>
        </w:rPr>
      </w:pPr>
      <w:r w:rsidRPr="002C0AF8">
        <w:rPr>
          <w:sz w:val="22"/>
          <w:szCs w:val="22"/>
        </w:rPr>
        <w:t xml:space="preserve">дорогам местного значения транспортных средств, осуществляющих перевозки </w:t>
      </w:r>
    </w:p>
    <w:p w:rsidR="008B1370" w:rsidRPr="002C0AF8" w:rsidRDefault="008B1370" w:rsidP="008B1370">
      <w:pPr>
        <w:tabs>
          <w:tab w:val="left" w:pos="2340"/>
          <w:tab w:val="left" w:pos="5400"/>
        </w:tabs>
        <w:jc w:val="right"/>
        <w:rPr>
          <w:sz w:val="22"/>
          <w:szCs w:val="22"/>
        </w:rPr>
      </w:pPr>
      <w:r w:rsidRPr="002C0AF8">
        <w:rPr>
          <w:sz w:val="22"/>
          <w:szCs w:val="22"/>
        </w:rPr>
        <w:t>тяжеловесных и (или) крупногабаритных грузов»</w:t>
      </w:r>
    </w:p>
    <w:p w:rsidR="008B1370" w:rsidRPr="004B2BB8" w:rsidRDefault="008B1370" w:rsidP="008B1370">
      <w:pPr>
        <w:jc w:val="both"/>
        <w:rPr>
          <w:sz w:val="24"/>
          <w:szCs w:val="24"/>
        </w:rPr>
      </w:pPr>
    </w:p>
    <w:p w:rsidR="008B1370" w:rsidRPr="004B2BB8" w:rsidRDefault="008B1370" w:rsidP="008B1370">
      <w:pPr>
        <w:ind w:left="360"/>
        <w:jc w:val="center"/>
        <w:rPr>
          <w:b/>
          <w:sz w:val="24"/>
          <w:szCs w:val="24"/>
        </w:rPr>
      </w:pPr>
      <w:r w:rsidRPr="004B2BB8">
        <w:rPr>
          <w:b/>
          <w:sz w:val="24"/>
          <w:szCs w:val="24"/>
        </w:rPr>
        <w:t>БЛОК – СХЕМА</w:t>
      </w:r>
    </w:p>
    <w:p w:rsidR="008B1370" w:rsidRPr="004B2BB8" w:rsidRDefault="008B1370" w:rsidP="008B1370">
      <w:pPr>
        <w:ind w:left="4680" w:firstLine="360"/>
        <w:jc w:val="both"/>
        <w:rPr>
          <w:b/>
          <w:sz w:val="24"/>
          <w:szCs w:val="24"/>
        </w:rPr>
      </w:pPr>
      <w:r w:rsidRPr="004B2BB8">
        <w:rPr>
          <w:b/>
          <w:sz w:val="24"/>
          <w:szCs w:val="24"/>
        </w:rPr>
        <w:t>Предоставления муниципальной услуги</w:t>
      </w:r>
    </w:p>
    <w:p w:rsidR="008B1370" w:rsidRPr="004B2BB8" w:rsidRDefault="00BF20EA" w:rsidP="008B1370">
      <w:pPr>
        <w:ind w:left="360"/>
        <w:jc w:val="both"/>
        <w:rPr>
          <w:sz w:val="24"/>
          <w:szCs w:val="24"/>
        </w:rPr>
        <w:sectPr w:rsidR="008B1370" w:rsidRPr="004B2BB8" w:rsidSect="008B1370">
          <w:pgSz w:w="16838" w:h="11906" w:orient="landscape" w:code="9"/>
          <w:pgMar w:top="426" w:right="1134" w:bottom="567" w:left="1134" w:header="720" w:footer="720" w:gutter="0"/>
          <w:cols w:space="720"/>
        </w:sectPr>
      </w:pPr>
      <w:r>
        <w:rPr>
          <w:sz w:val="24"/>
          <w:szCs w:val="24"/>
        </w:rPr>
      </w:r>
      <w:r>
        <w:rPr>
          <w:sz w:val="24"/>
          <w:szCs w:val="24"/>
        </w:rPr>
        <w:pict>
          <v:group id="_x0000_s1026" editas="canvas" style="width:10in;height:351pt;mso-position-horizontal-relative:char;mso-position-vertical-relative:line" coordorigin="4749,3153" coordsize="7200,35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49;top:3153;width:7200;height:3510" o:preferrelative="f">
              <v:fill o:detectmouseclick="t"/>
              <v:path o:extrusionok="t" o:connecttype="none"/>
              <o:lock v:ext="edit" text="t"/>
            </v:shape>
            <v:rect id="_x0000_s1028" style="position:absolute;left:5199;top:3243;width:1620;height:720"/>
            <v:line id="_x0000_s1029" style="position:absolute;flip:x" from="6819,3603" to="7269,3603">
              <v:stroke endarrow="block"/>
            </v:line>
            <v:line id="_x0000_s1030" style="position:absolute" from="9339,3513" to="9879,3513">
              <v:stroke endarrow="block"/>
            </v:line>
            <v:shapetype id="_x0000_t202" coordsize="21600,21600" o:spt="202" path="m,l,21600r21600,l21600,xe">
              <v:stroke joinstyle="miter"/>
              <v:path gradientshapeok="t" o:connecttype="rect"/>
            </v:shapetype>
            <v:shape id="_x0000_s1031" type="#_x0000_t202" style="position:absolute;left:7269;top:3243;width:2070;height:701">
              <v:textbox style="mso-next-textbox:#_x0000_s1031;mso-fit-shape-to-text:t">
                <w:txbxContent>
                  <w:p w:rsidR="008B1370" w:rsidRPr="00666472" w:rsidRDefault="008B1370" w:rsidP="008B1370">
                    <w:pPr>
                      <w:ind w:left="360"/>
                      <w:jc w:val="center"/>
                      <w:rPr>
                        <w:sz w:val="18"/>
                        <w:szCs w:val="18"/>
                      </w:rPr>
                    </w:pPr>
                    <w:r w:rsidRPr="00666472">
                      <w:rPr>
                        <w:sz w:val="18"/>
                        <w:szCs w:val="18"/>
                      </w:rPr>
                      <w:t>Прием и регистрация документов</w:t>
                    </w:r>
                  </w:p>
                  <w:p w:rsidR="008B1370" w:rsidRPr="00666472" w:rsidRDefault="008B1370" w:rsidP="008B1370">
                    <w:pPr>
                      <w:ind w:left="360"/>
                      <w:jc w:val="center"/>
                      <w:rPr>
                        <w:sz w:val="18"/>
                        <w:szCs w:val="18"/>
                      </w:rPr>
                    </w:pPr>
                    <w:r w:rsidRPr="00666472">
                      <w:rPr>
                        <w:sz w:val="18"/>
                        <w:szCs w:val="18"/>
                      </w:rPr>
                      <w:t xml:space="preserve">на согласование маршрута перевозки </w:t>
                    </w:r>
                  </w:p>
                  <w:p w:rsidR="008B1370" w:rsidRPr="00666472" w:rsidRDefault="008B1370" w:rsidP="008B1370">
                    <w:pPr>
                      <w:ind w:left="360"/>
                      <w:jc w:val="center"/>
                      <w:rPr>
                        <w:sz w:val="18"/>
                        <w:szCs w:val="18"/>
                      </w:rPr>
                    </w:pPr>
                    <w:r w:rsidRPr="00666472">
                      <w:rPr>
                        <w:sz w:val="18"/>
                        <w:szCs w:val="18"/>
                      </w:rPr>
                      <w:t>тяжеловесных и</w:t>
                    </w:r>
                    <w:r>
                      <w:rPr>
                        <w:sz w:val="18"/>
                        <w:szCs w:val="18"/>
                      </w:rPr>
                      <w:t xml:space="preserve"> (или) крупногабаритных грузов и выдачу</w:t>
                    </w:r>
                    <w:r w:rsidRPr="00666472">
                      <w:rPr>
                        <w:sz w:val="18"/>
                        <w:szCs w:val="18"/>
                      </w:rPr>
                      <w:t xml:space="preserve"> специального разрешения</w:t>
                    </w:r>
                  </w:p>
                  <w:p w:rsidR="008B1370" w:rsidRPr="00527D5F" w:rsidRDefault="008B1370" w:rsidP="008B1370">
                    <w:pPr>
                      <w:ind w:left="360"/>
                      <w:jc w:val="center"/>
                      <w:rPr>
                        <w:sz w:val="18"/>
                        <w:szCs w:val="18"/>
                      </w:rPr>
                    </w:pPr>
                    <w:r w:rsidRPr="00666472">
                      <w:rPr>
                        <w:sz w:val="18"/>
                        <w:szCs w:val="18"/>
                      </w:rPr>
                      <w:t>в течение 1</w:t>
                    </w:r>
                    <w:r>
                      <w:rPr>
                        <w:sz w:val="18"/>
                        <w:szCs w:val="18"/>
                      </w:rPr>
                      <w:t xml:space="preserve"> рабочего </w:t>
                    </w:r>
                    <w:r w:rsidRPr="00666472">
                      <w:rPr>
                        <w:sz w:val="18"/>
                        <w:szCs w:val="18"/>
                      </w:rPr>
                      <w:t xml:space="preserve"> дня со дня поступления документов</w:t>
                    </w:r>
                  </w:p>
                </w:txbxContent>
              </v:textbox>
            </v:shape>
            <v:shape id="_x0000_s1032" type="#_x0000_t202" style="position:absolute;left:5199;top:3243;width:1620;height:720">
              <v:textbox style="mso-next-textbox:#_x0000_s1032">
                <w:txbxContent>
                  <w:p w:rsidR="008B1370" w:rsidRDefault="008B1370" w:rsidP="008B1370">
                    <w:pPr>
                      <w:jc w:val="center"/>
                    </w:pPr>
                    <w:r>
                      <w:t>Отказ в приеме документов при наличии оснований для отказа</w:t>
                    </w:r>
                  </w:p>
                  <w:p w:rsidR="008B1370" w:rsidRDefault="008B1370" w:rsidP="008B1370">
                    <w:pPr>
                      <w:jc w:val="center"/>
                    </w:pPr>
                    <w:r>
                      <w:t>В течение 1рабочего дня со дня поступления документов</w:t>
                    </w:r>
                  </w:p>
                </w:txbxContent>
              </v:textbox>
            </v:shape>
            <v:line id="_x0000_s1033" style="position:absolute;flip:x" from="6639,4863" to="6909,4863">
              <v:stroke endarrow="block"/>
            </v:line>
            <v:line id="_x0000_s1034" style="position:absolute" from="9519,4863" to="9969,4863">
              <v:stroke endarrow="block"/>
            </v:line>
            <v:rect id="_x0000_s1035" style="position:absolute;left:6729;top:5673;width:1530;height:990"/>
            <v:rect id="_x0000_s1036" style="position:absolute;left:8619;top:5673;width:1530;height:990"/>
            <v:rect id="_x0000_s1037" style="position:absolute;left:6639;top:4413;width:1710;height:900"/>
            <v:rect id="_x0000_s1038" style="position:absolute;left:8619;top:4413;width:1530;height:900"/>
            <v:rect id="_x0000_s1039" style="position:absolute;left:5019;top:4413;width:1350;height:900"/>
            <v:rect id="_x0000_s1040" style="position:absolute;left:10419;top:4413;width:1440;height:900"/>
            <v:line id="_x0000_s1041" style="position:absolute" from="8349,3963" to="9429,4413">
              <v:stroke endarrow="block"/>
            </v:line>
            <v:line id="_x0000_s1042" style="position:absolute;flip:x" from="7449,3963" to="8259,4413">
              <v:stroke endarrow="block"/>
            </v:line>
            <v:line id="_x0000_s1043" style="position:absolute;flip:x" from="6369,4863" to="6639,4863">
              <v:stroke endarrow="block"/>
            </v:line>
            <v:line id="_x0000_s1044" style="position:absolute" from="10149,4863" to="10419,4863">
              <v:stroke endarrow="block"/>
            </v:line>
            <v:line id="_x0000_s1045" style="position:absolute" from="7539,5313" to="7539,5673">
              <v:stroke endarrow="block"/>
            </v:line>
            <v:line id="_x0000_s1046" style="position:absolute" from="9429,5313" to="9429,5673">
              <v:stroke endarrow="block"/>
            </v:line>
            <v:rect id="_x0000_s1047" style="position:absolute;left:9879;top:3243;width:1800;height:720"/>
            <v:shape id="_x0000_s1048" type="#_x0000_t202" style="position:absolute;left:9879;top:3243;width:1800;height:720">
              <v:textbox style="mso-next-textbox:#_x0000_s1048">
                <w:txbxContent>
                  <w:p w:rsidR="008B1370" w:rsidRDefault="008B1370" w:rsidP="008B1370">
                    <w:pPr>
                      <w:jc w:val="center"/>
                    </w:pPr>
                    <w:r>
                      <w:t>Отсутствие оснований для отказа в приеме документов</w:t>
                    </w:r>
                  </w:p>
                </w:txbxContent>
              </v:textbox>
            </v:shape>
            <v:shape id="_x0000_s1049" type="#_x0000_t202" style="position:absolute;left:6639;top:4413;width:1710;height:900">
              <v:textbox style="mso-next-textbox:#_x0000_s1049">
                <w:txbxContent>
                  <w:p w:rsidR="008B1370" w:rsidRDefault="008B1370" w:rsidP="008B1370">
                    <w:r>
                      <w:t>Рассмотрение документов (заявки) на согласование маршрута перевозки тяжеловесных и (или) крупногабаритных грузов.</w:t>
                    </w:r>
                  </w:p>
                  <w:p w:rsidR="008B1370" w:rsidRDefault="008B1370" w:rsidP="008B1370">
                    <w:r>
                      <w:t>В течение 4 рабочих дней со дня поступления документов</w:t>
                    </w:r>
                  </w:p>
                </w:txbxContent>
              </v:textbox>
            </v:shape>
            <v:shape id="_x0000_s1050" type="#_x0000_t202" style="position:absolute;left:8619;top:4413;width:1530;height:900">
              <v:textbox style="mso-next-textbox:#_x0000_s1050">
                <w:txbxContent>
                  <w:p w:rsidR="008B1370" w:rsidRDefault="008B1370" w:rsidP="008B1370">
                    <w:pPr>
                      <w:jc w:val="center"/>
                    </w:pPr>
                    <w:r>
                      <w:t>Рассмотрение документов на выдачу специального разрешения.</w:t>
                    </w:r>
                  </w:p>
                  <w:p w:rsidR="008B1370" w:rsidRDefault="008B1370" w:rsidP="008B1370">
                    <w:pPr>
                      <w:jc w:val="center"/>
                    </w:pPr>
                    <w:r>
                      <w:t xml:space="preserve"> В течение 4 рабочих дней со дня поступления документов</w:t>
                    </w:r>
                  </w:p>
                  <w:p w:rsidR="008B1370" w:rsidRDefault="008B1370" w:rsidP="008B1370">
                    <w:pPr>
                      <w:jc w:val="center"/>
                    </w:pPr>
                  </w:p>
                </w:txbxContent>
              </v:textbox>
            </v:shape>
            <v:shape id="_x0000_s1051" type="#_x0000_t202" style="position:absolute;left:10419;top:4413;width:1440;height:900">
              <v:textbox style="mso-next-textbox:#_x0000_s1051">
                <w:txbxContent>
                  <w:p w:rsidR="008B1370" w:rsidRDefault="008B1370" w:rsidP="008B1370">
                    <w:pPr>
                      <w:jc w:val="center"/>
                    </w:pPr>
                    <w:r>
                      <w:t>Отказ в выдаче специального разрешения с уведомлением об этом заявителя</w:t>
                    </w:r>
                  </w:p>
                  <w:p w:rsidR="008B1370" w:rsidRDefault="008B1370" w:rsidP="008B1370">
                    <w:pPr>
                      <w:jc w:val="center"/>
                    </w:pPr>
                    <w:r>
                      <w:t>В течение 4 рабочих дней со дня регистрации документов</w:t>
                    </w:r>
                  </w:p>
                </w:txbxContent>
              </v:textbox>
            </v:shape>
            <v:shape id="_x0000_s1052" type="#_x0000_t202" style="position:absolute;left:5019;top:4413;width:1350;height:900">
              <v:textbox style="mso-next-textbox:#_x0000_s1052">
                <w:txbxContent>
                  <w:p w:rsidR="008B1370" w:rsidRDefault="008B1370" w:rsidP="008B1370">
                    <w:pPr>
                      <w:jc w:val="center"/>
                    </w:pPr>
                    <w:r>
                      <w:t>Отказ в согласовании маршрута перевозки тяжеловесных и (или) крупногабаритных грузов. В течение 4 рабочих дней со дня  регистрации документов</w:t>
                    </w:r>
                  </w:p>
                </w:txbxContent>
              </v:textbox>
            </v:shape>
            <v:shape id="_x0000_s1053" type="#_x0000_t202" style="position:absolute;left:6729;top:5673;width:1530;height:990">
              <v:textbox style="mso-next-textbox:#_x0000_s1053">
                <w:txbxContent>
                  <w:p w:rsidR="008B1370" w:rsidRDefault="008B1370" w:rsidP="008B1370">
                    <w:r>
                      <w:t>Согласование маршрута</w:t>
                    </w:r>
                  </w:p>
                  <w:p w:rsidR="008B1370" w:rsidRDefault="008B1370" w:rsidP="008B1370">
                    <w:r>
                      <w:t>перевозки тяжеловесных и (или) крупногабаритных грузов</w:t>
                    </w:r>
                  </w:p>
                  <w:p w:rsidR="008B1370" w:rsidRDefault="008B1370" w:rsidP="008B1370">
                    <w:r>
                      <w:t>В течение 4 рабочих дней со дня поступления заявки</w:t>
                    </w:r>
                  </w:p>
                </w:txbxContent>
              </v:textbox>
            </v:shape>
            <v:shape id="_x0000_s1054" type="#_x0000_t202" style="position:absolute;left:8619;top:5673;width:1710;height:990">
              <v:textbox style="mso-next-textbox:#_x0000_s1054">
                <w:txbxContent>
                  <w:p w:rsidR="008B1370" w:rsidRDefault="008B1370" w:rsidP="008B1370">
                    <w:pPr>
                      <w:jc w:val="center"/>
                    </w:pPr>
                    <w:r>
                      <w:t>Подготовка и выдача специального разрешения.</w:t>
                    </w:r>
                  </w:p>
                  <w:p w:rsidR="008B1370" w:rsidRDefault="008B1370" w:rsidP="008B1370">
                    <w:pPr>
                      <w:jc w:val="center"/>
                    </w:pPr>
                    <w:r>
                      <w:t>В течение 11 рабочих дней со дня регистрации заявления без согласования с ГИБДД,</w:t>
                    </w:r>
                  </w:p>
                  <w:p w:rsidR="008B1370" w:rsidRDefault="008B1370" w:rsidP="008B1370">
                    <w:pPr>
                      <w:jc w:val="center"/>
                    </w:pPr>
                    <w:r>
                      <w:t>с согласование с ГИБДД - в течение 15 рабочих дней</w:t>
                    </w:r>
                  </w:p>
                </w:txbxContent>
              </v:textbox>
            </v:shape>
            <w10:wrap type="none"/>
            <w10:anchorlock/>
          </v:group>
        </w:pict>
      </w:r>
    </w:p>
    <w:p w:rsidR="008B1370" w:rsidRPr="004B2BB8" w:rsidRDefault="008B1370" w:rsidP="008B1370">
      <w:pPr>
        <w:jc w:val="both"/>
        <w:rPr>
          <w:sz w:val="24"/>
          <w:szCs w:val="24"/>
        </w:rPr>
      </w:pPr>
    </w:p>
    <w:sectPr w:rsidR="008B1370" w:rsidRPr="004B2BB8" w:rsidSect="008B1370">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87" w:rsidRDefault="00006787" w:rsidP="008B1370">
      <w:r>
        <w:separator/>
      </w:r>
    </w:p>
  </w:endnote>
  <w:endnote w:type="continuationSeparator" w:id="0">
    <w:p w:rsidR="00006787" w:rsidRDefault="00006787" w:rsidP="008B1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BF20EA" w:rsidP="004B2BB8">
    <w:pPr>
      <w:pStyle w:val="a5"/>
      <w:framePr w:wrap="around" w:vAnchor="text" w:hAnchor="margin" w:xAlign="right" w:y="1"/>
      <w:rPr>
        <w:rStyle w:val="a9"/>
      </w:rPr>
    </w:pPr>
    <w:r>
      <w:rPr>
        <w:rStyle w:val="a9"/>
      </w:rPr>
      <w:fldChar w:fldCharType="begin"/>
    </w:r>
    <w:r w:rsidR="008B1370">
      <w:rPr>
        <w:rStyle w:val="a9"/>
      </w:rPr>
      <w:instrText xml:space="preserve">PAGE  </w:instrText>
    </w:r>
    <w:r>
      <w:rPr>
        <w:rStyle w:val="a9"/>
      </w:rPr>
      <w:fldChar w:fldCharType="separate"/>
    </w:r>
    <w:r w:rsidR="008B1370">
      <w:rPr>
        <w:rStyle w:val="a9"/>
        <w:noProof/>
      </w:rPr>
      <w:t>1</w:t>
    </w:r>
    <w:r>
      <w:rPr>
        <w:rStyle w:val="a9"/>
      </w:rPr>
      <w:fldChar w:fldCharType="end"/>
    </w:r>
  </w:p>
  <w:p w:rsidR="004B2BB8" w:rsidRDefault="00006787" w:rsidP="004B2BB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rsidP="004B2BB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F8" w:rsidRDefault="0000678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87" w:rsidRDefault="00006787" w:rsidP="008B1370">
      <w:r>
        <w:separator/>
      </w:r>
    </w:p>
  </w:footnote>
  <w:footnote w:type="continuationSeparator" w:id="0">
    <w:p w:rsidR="00006787" w:rsidRDefault="00006787" w:rsidP="008B1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F8" w:rsidRDefault="000067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F8" w:rsidRDefault="0000678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8" w:rsidRDefault="000067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42C"/>
    <w:multiLevelType w:val="hybridMultilevel"/>
    <w:tmpl w:val="732CD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1E5ADF"/>
    <w:multiLevelType w:val="hybridMultilevel"/>
    <w:tmpl w:val="07A24EC8"/>
    <w:lvl w:ilvl="0" w:tplc="9F1C9666">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26A69A4"/>
    <w:multiLevelType w:val="hybridMultilevel"/>
    <w:tmpl w:val="1A2EBE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63E55E9"/>
    <w:multiLevelType w:val="hybridMultilevel"/>
    <w:tmpl w:val="B2F4C486"/>
    <w:lvl w:ilvl="0" w:tplc="EFC020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65219ED"/>
    <w:multiLevelType w:val="hybridMultilevel"/>
    <w:tmpl w:val="20CEB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24B7907"/>
    <w:multiLevelType w:val="hybridMultilevel"/>
    <w:tmpl w:val="F05C8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9100D8"/>
    <w:multiLevelType w:val="hybridMultilevel"/>
    <w:tmpl w:val="BD329C4C"/>
    <w:lvl w:ilvl="0" w:tplc="1EBA418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BE96940"/>
    <w:multiLevelType w:val="hybridMultilevel"/>
    <w:tmpl w:val="28547B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39C41C3"/>
    <w:multiLevelType w:val="hybridMultilevel"/>
    <w:tmpl w:val="48A2F4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4FA3FAF"/>
    <w:multiLevelType w:val="hybridMultilevel"/>
    <w:tmpl w:val="6B94AA5C"/>
    <w:lvl w:ilvl="0" w:tplc="5FCEDA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69739EE"/>
    <w:multiLevelType w:val="hybridMultilevel"/>
    <w:tmpl w:val="2C9A5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EA06BB"/>
    <w:multiLevelType w:val="hybridMultilevel"/>
    <w:tmpl w:val="2946D27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3D5D20"/>
    <w:multiLevelType w:val="hybridMultilevel"/>
    <w:tmpl w:val="D5BC29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8687423"/>
    <w:multiLevelType w:val="hybridMultilevel"/>
    <w:tmpl w:val="49747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9F6FA3"/>
    <w:multiLevelType w:val="hybridMultilevel"/>
    <w:tmpl w:val="3AF42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num>
  <w:num w:numId="3">
    <w:abstractNumId w:val="10"/>
  </w:num>
  <w:num w:numId="4">
    <w:abstractNumId w:val="12"/>
  </w:num>
  <w:num w:numId="5">
    <w:abstractNumId w:val="1"/>
  </w:num>
  <w:num w:numId="6">
    <w:abstractNumId w:val="15"/>
  </w:num>
  <w:num w:numId="7">
    <w:abstractNumId w:val="11"/>
  </w:num>
  <w:num w:numId="8">
    <w:abstractNumId w:val="8"/>
  </w:num>
  <w:num w:numId="9">
    <w:abstractNumId w:val="0"/>
  </w:num>
  <w:num w:numId="10">
    <w:abstractNumId w:val="14"/>
  </w:num>
  <w:num w:numId="11">
    <w:abstractNumId w:val="13"/>
  </w:num>
  <w:num w:numId="12">
    <w:abstractNumId w:val="5"/>
  </w:num>
  <w:num w:numId="13">
    <w:abstractNumId w:val="2"/>
  </w:num>
  <w:num w:numId="14">
    <w:abstractNumId w:val="6"/>
  </w:num>
  <w:num w:numId="15">
    <w:abstractNumId w:val="9"/>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cf363098-cc3d-426c-8975-28287f5f3fa0"/>
  </w:docVars>
  <w:rsids>
    <w:rsidRoot w:val="008B1370"/>
    <w:rsid w:val="00006787"/>
    <w:rsid w:val="000216DC"/>
    <w:rsid w:val="00024F94"/>
    <w:rsid w:val="0005521C"/>
    <w:rsid w:val="00070E72"/>
    <w:rsid w:val="00077317"/>
    <w:rsid w:val="000832AE"/>
    <w:rsid w:val="00097477"/>
    <w:rsid w:val="000A43B7"/>
    <w:rsid w:val="000A651A"/>
    <w:rsid w:val="000B0AE5"/>
    <w:rsid w:val="000B2C67"/>
    <w:rsid w:val="000E04E8"/>
    <w:rsid w:val="000F7E70"/>
    <w:rsid w:val="00121F71"/>
    <w:rsid w:val="001704D1"/>
    <w:rsid w:val="0018020C"/>
    <w:rsid w:val="00181CD0"/>
    <w:rsid w:val="00184EDA"/>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9459D"/>
    <w:rsid w:val="002B5888"/>
    <w:rsid w:val="002C48CF"/>
    <w:rsid w:val="002D62E4"/>
    <w:rsid w:val="0030796F"/>
    <w:rsid w:val="0032139B"/>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5E3A72"/>
    <w:rsid w:val="006078D7"/>
    <w:rsid w:val="006109DE"/>
    <w:rsid w:val="006144DA"/>
    <w:rsid w:val="00616422"/>
    <w:rsid w:val="006179C4"/>
    <w:rsid w:val="00624F04"/>
    <w:rsid w:val="00633693"/>
    <w:rsid w:val="00652632"/>
    <w:rsid w:val="006575F9"/>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15462"/>
    <w:rsid w:val="00832765"/>
    <w:rsid w:val="00840DF5"/>
    <w:rsid w:val="00847933"/>
    <w:rsid w:val="00854AAF"/>
    <w:rsid w:val="00862050"/>
    <w:rsid w:val="008740CA"/>
    <w:rsid w:val="00895D88"/>
    <w:rsid w:val="008A75E6"/>
    <w:rsid w:val="008B1370"/>
    <w:rsid w:val="008C19F4"/>
    <w:rsid w:val="008C6846"/>
    <w:rsid w:val="008D408D"/>
    <w:rsid w:val="008E00FE"/>
    <w:rsid w:val="008E07A6"/>
    <w:rsid w:val="008E59A6"/>
    <w:rsid w:val="008F2226"/>
    <w:rsid w:val="008F2F90"/>
    <w:rsid w:val="008F3AB7"/>
    <w:rsid w:val="00913939"/>
    <w:rsid w:val="00955DCE"/>
    <w:rsid w:val="00955F68"/>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D69D2"/>
    <w:rsid w:val="00AD79EA"/>
    <w:rsid w:val="00AE0610"/>
    <w:rsid w:val="00AE0C4B"/>
    <w:rsid w:val="00AE7168"/>
    <w:rsid w:val="00B10721"/>
    <w:rsid w:val="00B80C40"/>
    <w:rsid w:val="00B90180"/>
    <w:rsid w:val="00B9270E"/>
    <w:rsid w:val="00BA6F0F"/>
    <w:rsid w:val="00BC03B4"/>
    <w:rsid w:val="00BC3893"/>
    <w:rsid w:val="00BD4CD9"/>
    <w:rsid w:val="00BD6501"/>
    <w:rsid w:val="00BF20EA"/>
    <w:rsid w:val="00C230C9"/>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C78E7"/>
    <w:rsid w:val="00FE30BD"/>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1370"/>
    <w:pPr>
      <w:keepNext/>
      <w:jc w:val="both"/>
      <w:outlineLvl w:val="0"/>
    </w:pPr>
    <w:rPr>
      <w:sz w:val="24"/>
    </w:rPr>
  </w:style>
  <w:style w:type="paragraph" w:styleId="2">
    <w:name w:val="heading 2"/>
    <w:basedOn w:val="a"/>
    <w:next w:val="a"/>
    <w:link w:val="20"/>
    <w:qFormat/>
    <w:rsid w:val="008B1370"/>
    <w:pPr>
      <w:keepNext/>
      <w:jc w:val="center"/>
      <w:outlineLvl w:val="1"/>
    </w:pPr>
    <w:rPr>
      <w:b/>
      <w:sz w:val="24"/>
    </w:rPr>
  </w:style>
  <w:style w:type="paragraph" w:styleId="3">
    <w:name w:val="heading 3"/>
    <w:basedOn w:val="a"/>
    <w:next w:val="a"/>
    <w:link w:val="30"/>
    <w:qFormat/>
    <w:rsid w:val="008B1370"/>
    <w:pPr>
      <w:keepNext/>
      <w:jc w:val="center"/>
      <w:outlineLvl w:val="2"/>
    </w:pPr>
    <w:rPr>
      <w:b/>
      <w:caps/>
      <w:spacing w:val="20"/>
      <w:sz w:val="32"/>
    </w:rPr>
  </w:style>
  <w:style w:type="paragraph" w:styleId="5">
    <w:name w:val="heading 5"/>
    <w:basedOn w:val="a"/>
    <w:next w:val="a"/>
    <w:link w:val="50"/>
    <w:qFormat/>
    <w:rsid w:val="008B137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37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B137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B137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B1370"/>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8B1370"/>
    <w:pPr>
      <w:tabs>
        <w:tab w:val="center" w:pos="4677"/>
        <w:tab w:val="right" w:pos="9355"/>
      </w:tabs>
    </w:pPr>
  </w:style>
  <w:style w:type="character" w:customStyle="1" w:styleId="a4">
    <w:name w:val="Верхний колонтитул Знак"/>
    <w:basedOn w:val="a0"/>
    <w:link w:val="a3"/>
    <w:rsid w:val="008B1370"/>
    <w:rPr>
      <w:rFonts w:ascii="Times New Roman" w:eastAsia="Times New Roman" w:hAnsi="Times New Roman" w:cs="Times New Roman"/>
      <w:sz w:val="20"/>
      <w:szCs w:val="20"/>
      <w:lang w:eastAsia="ru-RU"/>
    </w:rPr>
  </w:style>
  <w:style w:type="paragraph" w:styleId="a5">
    <w:name w:val="footer"/>
    <w:basedOn w:val="a"/>
    <w:link w:val="a6"/>
    <w:unhideWhenUsed/>
    <w:rsid w:val="008B1370"/>
    <w:pPr>
      <w:tabs>
        <w:tab w:val="center" w:pos="4677"/>
        <w:tab w:val="right" w:pos="9355"/>
      </w:tabs>
    </w:pPr>
  </w:style>
  <w:style w:type="character" w:customStyle="1" w:styleId="a6">
    <w:name w:val="Нижний колонтитул Знак"/>
    <w:basedOn w:val="a0"/>
    <w:link w:val="a5"/>
    <w:rsid w:val="008B1370"/>
    <w:rPr>
      <w:rFonts w:ascii="Times New Roman" w:eastAsia="Times New Roman" w:hAnsi="Times New Roman" w:cs="Times New Roman"/>
      <w:sz w:val="20"/>
      <w:szCs w:val="20"/>
      <w:lang w:eastAsia="ru-RU"/>
    </w:rPr>
  </w:style>
  <w:style w:type="character" w:styleId="a7">
    <w:name w:val="Hyperlink"/>
    <w:basedOn w:val="a0"/>
    <w:rsid w:val="008B1370"/>
    <w:rPr>
      <w:color w:val="0000FF"/>
      <w:u w:val="single"/>
    </w:rPr>
  </w:style>
  <w:style w:type="paragraph" w:customStyle="1" w:styleId="ConsPlusNormal">
    <w:name w:val="ConsPlusNormal"/>
    <w:rsid w:val="008B137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basedOn w:val="a0"/>
    <w:qFormat/>
    <w:rsid w:val="008B1370"/>
    <w:rPr>
      <w:b/>
      <w:bCs/>
    </w:rPr>
  </w:style>
  <w:style w:type="paragraph" w:customStyle="1" w:styleId="consplusnonformat">
    <w:name w:val="consplusnonformat"/>
    <w:basedOn w:val="a"/>
    <w:rsid w:val="008B1370"/>
    <w:pPr>
      <w:spacing w:before="100" w:beforeAutospacing="1" w:after="100" w:afterAutospacing="1"/>
    </w:pPr>
    <w:rPr>
      <w:sz w:val="24"/>
      <w:szCs w:val="24"/>
    </w:rPr>
  </w:style>
  <w:style w:type="character" w:styleId="a9">
    <w:name w:val="page number"/>
    <w:basedOn w:val="a0"/>
    <w:rsid w:val="008B1370"/>
  </w:style>
  <w:style w:type="paragraph" w:customStyle="1" w:styleId="consplusnormal0">
    <w:name w:val="consplusnormal"/>
    <w:basedOn w:val="a"/>
    <w:rsid w:val="008B1370"/>
    <w:pPr>
      <w:spacing w:before="100" w:beforeAutospacing="1" w:after="100" w:afterAutospacing="1"/>
    </w:pPr>
    <w:rPr>
      <w:sz w:val="24"/>
      <w:szCs w:val="24"/>
    </w:rPr>
  </w:style>
  <w:style w:type="paragraph" w:customStyle="1" w:styleId="ConsPlusNonformat0">
    <w:name w:val="ConsPlusNonformat"/>
    <w:rsid w:val="008B13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B13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Document Map"/>
    <w:basedOn w:val="a"/>
    <w:link w:val="ab"/>
    <w:rsid w:val="008B1370"/>
    <w:pPr>
      <w:shd w:val="clear" w:color="auto" w:fill="000080"/>
    </w:pPr>
    <w:rPr>
      <w:rFonts w:ascii="Tahoma" w:hAnsi="Tahoma" w:cs="Tahoma"/>
    </w:rPr>
  </w:style>
  <w:style w:type="character" w:customStyle="1" w:styleId="ab">
    <w:name w:val="Схема документа Знак"/>
    <w:basedOn w:val="a0"/>
    <w:link w:val="aa"/>
    <w:rsid w:val="008B1370"/>
    <w:rPr>
      <w:rFonts w:ascii="Tahoma" w:eastAsia="Times New Roman" w:hAnsi="Tahoma" w:cs="Tahoma"/>
      <w:sz w:val="20"/>
      <w:szCs w:val="20"/>
      <w:shd w:val="clear" w:color="auto" w:fill="000080"/>
      <w:lang w:eastAsia="ru-RU"/>
    </w:rPr>
  </w:style>
  <w:style w:type="paragraph" w:styleId="ac">
    <w:name w:val="List Paragraph"/>
    <w:basedOn w:val="a"/>
    <w:qFormat/>
    <w:rsid w:val="008B1370"/>
    <w:pPr>
      <w:spacing w:line="360" w:lineRule="auto"/>
      <w:ind w:left="720" w:firstLine="709"/>
      <w:contextualSpacing/>
      <w:jc w:val="both"/>
    </w:pPr>
    <w:rPr>
      <w:sz w:val="24"/>
      <w:szCs w:val="24"/>
    </w:rPr>
  </w:style>
  <w:style w:type="character" w:styleId="ad">
    <w:name w:val="FollowedHyperlink"/>
    <w:basedOn w:val="a0"/>
    <w:uiPriority w:val="99"/>
    <w:unhideWhenUsed/>
    <w:rsid w:val="008B1370"/>
    <w:rPr>
      <w:color w:val="800080"/>
      <w:u w:val="single"/>
    </w:rPr>
  </w:style>
  <w:style w:type="paragraph" w:styleId="ae">
    <w:name w:val="Balloon Text"/>
    <w:basedOn w:val="a"/>
    <w:link w:val="af"/>
    <w:rsid w:val="008B1370"/>
    <w:rPr>
      <w:rFonts w:ascii="Tahoma" w:hAnsi="Tahoma" w:cs="Tahoma"/>
      <w:sz w:val="16"/>
      <w:szCs w:val="16"/>
    </w:rPr>
  </w:style>
  <w:style w:type="character" w:customStyle="1" w:styleId="af">
    <w:name w:val="Текст выноски Знак"/>
    <w:basedOn w:val="a0"/>
    <w:link w:val="ae"/>
    <w:rsid w:val="008B137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CF56AA3DC4B565F635D6D03E4485D3D1A4B908009B0D4A108DF6B1D5w3qAH"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consultantplus://offline/ref=55A2260C09661101F07095235DB0529C8B206D8F77456EF7544433FE2970FA799E8176B993B7E433H6qDH"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http://www.lenobl.ru/"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mas@meria.sbor.r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9552</Words>
  <Characters>54451</Characters>
  <Application>Microsoft Office Word</Application>
  <DocSecurity>0</DocSecurity>
  <Lines>453</Lines>
  <Paragraphs>127</Paragraphs>
  <ScaleCrop>false</ScaleCrop>
  <Company>MERIA</Company>
  <LinksUpToDate>false</LinksUpToDate>
  <CharactersWithSpaces>63876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blagspec3</cp:lastModifiedBy>
  <cp:revision>2</cp:revision>
  <dcterms:created xsi:type="dcterms:W3CDTF">2019-01-30T12:33:00Z</dcterms:created>
  <dcterms:modified xsi:type="dcterms:W3CDTF">2019-01-30T12:33:00Z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cf363098-cc3d-426c-8975-28287f5f3fa0</vt:lpwstr>
  </property>
</Properties>
</file>