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3A8A" w:rsidRDefault="00313A8A">
      <w:pPr>
        <w:pStyle w:val="ConsPlusTitlePage"/>
      </w:pPr>
      <w:r>
        <w:t xml:space="preserve">Документ предоставлен </w:t>
      </w:r>
      <w:hyperlink r:id="rId4">
        <w:r>
          <w:rPr>
            <w:color w:val="0000FF"/>
          </w:rPr>
          <w:t>КонсультантПлюс</w:t>
        </w:r>
      </w:hyperlink>
      <w:r>
        <w:br/>
      </w:r>
    </w:p>
    <w:p w:rsidR="00313A8A" w:rsidRDefault="00313A8A">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313A8A">
        <w:tc>
          <w:tcPr>
            <w:tcW w:w="4677" w:type="dxa"/>
            <w:tcBorders>
              <w:top w:val="nil"/>
              <w:left w:val="nil"/>
              <w:bottom w:val="nil"/>
              <w:right w:val="nil"/>
            </w:tcBorders>
          </w:tcPr>
          <w:p w:rsidR="00313A8A" w:rsidRDefault="00313A8A">
            <w:pPr>
              <w:pStyle w:val="ConsPlusNormal"/>
            </w:pPr>
            <w:r>
              <w:t>29 декабря 2012 года</w:t>
            </w:r>
          </w:p>
        </w:tc>
        <w:tc>
          <w:tcPr>
            <w:tcW w:w="4677" w:type="dxa"/>
            <w:tcBorders>
              <w:top w:val="nil"/>
              <w:left w:val="nil"/>
              <w:bottom w:val="nil"/>
              <w:right w:val="nil"/>
            </w:tcBorders>
          </w:tcPr>
          <w:p w:rsidR="00313A8A" w:rsidRDefault="00313A8A">
            <w:pPr>
              <w:pStyle w:val="ConsPlusNormal"/>
              <w:jc w:val="right"/>
            </w:pPr>
            <w:r>
              <w:t>N 113-оз</w:t>
            </w:r>
          </w:p>
        </w:tc>
      </w:tr>
    </w:tbl>
    <w:p w:rsidR="00313A8A" w:rsidRDefault="00313A8A">
      <w:pPr>
        <w:pStyle w:val="ConsPlusNormal"/>
        <w:pBdr>
          <w:bottom w:val="single" w:sz="6" w:space="0" w:color="auto"/>
        </w:pBdr>
        <w:spacing w:before="100" w:after="100"/>
        <w:jc w:val="both"/>
        <w:rPr>
          <w:sz w:val="2"/>
          <w:szCs w:val="2"/>
        </w:rPr>
      </w:pPr>
    </w:p>
    <w:p w:rsidR="00313A8A" w:rsidRDefault="00313A8A">
      <w:pPr>
        <w:pStyle w:val="ConsPlusNormal"/>
        <w:jc w:val="both"/>
      </w:pPr>
    </w:p>
    <w:p w:rsidR="00313A8A" w:rsidRDefault="00313A8A">
      <w:pPr>
        <w:pStyle w:val="ConsPlusTitle"/>
        <w:jc w:val="center"/>
      </w:pPr>
      <w:r>
        <w:t>ЛЕНИНГРАДСКАЯ ОБЛАСТЬ</w:t>
      </w:r>
    </w:p>
    <w:p w:rsidR="00313A8A" w:rsidRDefault="00313A8A">
      <w:pPr>
        <w:pStyle w:val="ConsPlusTitle"/>
        <w:jc w:val="center"/>
      </w:pPr>
    </w:p>
    <w:p w:rsidR="00313A8A" w:rsidRDefault="00313A8A">
      <w:pPr>
        <w:pStyle w:val="ConsPlusTitle"/>
        <w:jc w:val="center"/>
      </w:pPr>
      <w:r>
        <w:t>ОБЛАСТНОЙ ЗАКОН</w:t>
      </w:r>
    </w:p>
    <w:p w:rsidR="00313A8A" w:rsidRDefault="00313A8A">
      <w:pPr>
        <w:pStyle w:val="ConsPlusTitle"/>
        <w:jc w:val="center"/>
      </w:pPr>
    </w:p>
    <w:p w:rsidR="00313A8A" w:rsidRDefault="00313A8A">
      <w:pPr>
        <w:pStyle w:val="ConsPlusTitle"/>
        <w:jc w:val="center"/>
      </w:pPr>
      <w:r>
        <w:t>О РЕЖИМЕ ГОСУДАРСТВЕННОЙ ПОДДЕРЖКИ ОРГАНИЗАЦИЙ,</w:t>
      </w:r>
    </w:p>
    <w:p w:rsidR="00313A8A" w:rsidRDefault="00313A8A">
      <w:pPr>
        <w:pStyle w:val="ConsPlusTitle"/>
        <w:jc w:val="center"/>
      </w:pPr>
      <w:r>
        <w:t>ОСУЩЕСТВЛЯЮЩИХ ИНВЕСТИЦИОННУЮ ДЕЯТЕЛЬНОСТЬ НА ТЕРРИТОРИИ</w:t>
      </w:r>
    </w:p>
    <w:p w:rsidR="00313A8A" w:rsidRDefault="00313A8A">
      <w:pPr>
        <w:pStyle w:val="ConsPlusTitle"/>
        <w:jc w:val="center"/>
      </w:pPr>
      <w:r>
        <w:t>ЛЕНИНГРАДСКОЙ ОБЛАСТИ, И ВНЕСЕНИИ ИЗМЕНЕНИЙ В ОТДЕЛЬНЫЕ</w:t>
      </w:r>
    </w:p>
    <w:p w:rsidR="00313A8A" w:rsidRDefault="00313A8A">
      <w:pPr>
        <w:pStyle w:val="ConsPlusTitle"/>
        <w:jc w:val="center"/>
      </w:pPr>
      <w:r>
        <w:t>ЗАКОНОДАТЕЛЬНЫЕ АКТЫ ЛЕНИНГРАДСКОЙ ОБЛАСТИ</w:t>
      </w:r>
    </w:p>
    <w:p w:rsidR="00313A8A" w:rsidRDefault="00313A8A">
      <w:pPr>
        <w:pStyle w:val="ConsPlusNormal"/>
        <w:jc w:val="both"/>
      </w:pPr>
    </w:p>
    <w:p w:rsidR="00313A8A" w:rsidRDefault="00313A8A">
      <w:pPr>
        <w:pStyle w:val="ConsPlusNormal"/>
        <w:jc w:val="center"/>
      </w:pPr>
      <w:r>
        <w:t>(Принят Законодательным собранием Ленинградской области</w:t>
      </w:r>
    </w:p>
    <w:p w:rsidR="00313A8A" w:rsidRDefault="00313A8A">
      <w:pPr>
        <w:pStyle w:val="ConsPlusNormal"/>
        <w:jc w:val="center"/>
      </w:pPr>
      <w:r>
        <w:t>19 декабря 2012 года)</w:t>
      </w:r>
    </w:p>
    <w:p w:rsidR="00313A8A" w:rsidRDefault="00313A8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13A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13A8A" w:rsidRDefault="00313A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13A8A" w:rsidRDefault="00313A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13A8A" w:rsidRDefault="00313A8A">
            <w:pPr>
              <w:pStyle w:val="ConsPlusNormal"/>
              <w:jc w:val="center"/>
            </w:pPr>
            <w:r>
              <w:rPr>
                <w:color w:val="392C69"/>
              </w:rPr>
              <w:t>Список изменяющих документов</w:t>
            </w:r>
          </w:p>
          <w:p w:rsidR="00313A8A" w:rsidRDefault="00313A8A">
            <w:pPr>
              <w:pStyle w:val="ConsPlusNormal"/>
              <w:jc w:val="center"/>
            </w:pPr>
            <w:r>
              <w:rPr>
                <w:color w:val="392C69"/>
              </w:rPr>
              <w:t xml:space="preserve">(в ред. Областных законов Ленинградской области от 03.10.2013 </w:t>
            </w:r>
            <w:hyperlink r:id="rId5">
              <w:r>
                <w:rPr>
                  <w:color w:val="0000FF"/>
                </w:rPr>
                <w:t>N 63-оз</w:t>
              </w:r>
            </w:hyperlink>
            <w:r>
              <w:rPr>
                <w:color w:val="392C69"/>
              </w:rPr>
              <w:t>,</w:t>
            </w:r>
          </w:p>
          <w:p w:rsidR="00313A8A" w:rsidRDefault="00313A8A">
            <w:pPr>
              <w:pStyle w:val="ConsPlusNormal"/>
              <w:jc w:val="center"/>
            </w:pPr>
            <w:r>
              <w:rPr>
                <w:color w:val="392C69"/>
              </w:rPr>
              <w:t xml:space="preserve">от 24.11.2014 </w:t>
            </w:r>
            <w:hyperlink r:id="rId6">
              <w:r>
                <w:rPr>
                  <w:color w:val="0000FF"/>
                </w:rPr>
                <w:t>N 87-оз</w:t>
              </w:r>
            </w:hyperlink>
            <w:r>
              <w:rPr>
                <w:color w:val="392C69"/>
              </w:rPr>
              <w:t xml:space="preserve">, от 11.02.2015 </w:t>
            </w:r>
            <w:hyperlink r:id="rId7">
              <w:r>
                <w:rPr>
                  <w:color w:val="0000FF"/>
                </w:rPr>
                <w:t>N 2-оз</w:t>
              </w:r>
            </w:hyperlink>
            <w:r>
              <w:rPr>
                <w:color w:val="392C69"/>
              </w:rPr>
              <w:t xml:space="preserve">, от 27.07.2016 </w:t>
            </w:r>
            <w:hyperlink r:id="rId8">
              <w:r>
                <w:rPr>
                  <w:color w:val="0000FF"/>
                </w:rPr>
                <w:t>N 74-оз</w:t>
              </w:r>
            </w:hyperlink>
            <w:r>
              <w:rPr>
                <w:color w:val="392C69"/>
              </w:rPr>
              <w:t>,</w:t>
            </w:r>
          </w:p>
          <w:p w:rsidR="00313A8A" w:rsidRDefault="00313A8A">
            <w:pPr>
              <w:pStyle w:val="ConsPlusNormal"/>
              <w:jc w:val="center"/>
            </w:pPr>
            <w:r>
              <w:rPr>
                <w:color w:val="392C69"/>
              </w:rPr>
              <w:t xml:space="preserve">от 19.06.2017 </w:t>
            </w:r>
            <w:hyperlink r:id="rId9">
              <w:r>
                <w:rPr>
                  <w:color w:val="0000FF"/>
                </w:rPr>
                <w:t>N 36-оз</w:t>
              </w:r>
            </w:hyperlink>
            <w:r>
              <w:rPr>
                <w:color w:val="392C69"/>
              </w:rPr>
              <w:t xml:space="preserve">, от 26.07.2017 </w:t>
            </w:r>
            <w:hyperlink r:id="rId10">
              <w:r>
                <w:rPr>
                  <w:color w:val="0000FF"/>
                </w:rPr>
                <w:t>N 51-оз</w:t>
              </w:r>
            </w:hyperlink>
            <w:r>
              <w:rPr>
                <w:color w:val="392C69"/>
              </w:rPr>
              <w:t xml:space="preserve">, от 29.12.2017 </w:t>
            </w:r>
            <w:hyperlink r:id="rId11">
              <w:r>
                <w:rPr>
                  <w:color w:val="0000FF"/>
                </w:rPr>
                <w:t>N 93-оз</w:t>
              </w:r>
            </w:hyperlink>
            <w:r>
              <w:rPr>
                <w:color w:val="392C69"/>
              </w:rPr>
              <w:t>,</w:t>
            </w:r>
          </w:p>
          <w:p w:rsidR="00313A8A" w:rsidRDefault="00313A8A">
            <w:pPr>
              <w:pStyle w:val="ConsPlusNormal"/>
              <w:jc w:val="center"/>
            </w:pPr>
            <w:r>
              <w:rPr>
                <w:color w:val="392C69"/>
              </w:rPr>
              <w:t xml:space="preserve">от 19.03.2018 </w:t>
            </w:r>
            <w:hyperlink r:id="rId12">
              <w:r>
                <w:rPr>
                  <w:color w:val="0000FF"/>
                </w:rPr>
                <w:t>N 24-оз</w:t>
              </w:r>
            </w:hyperlink>
            <w:r>
              <w:rPr>
                <w:color w:val="392C69"/>
              </w:rPr>
              <w:t xml:space="preserve">, от 29.11.2018 </w:t>
            </w:r>
            <w:hyperlink r:id="rId13">
              <w:r>
                <w:rPr>
                  <w:color w:val="0000FF"/>
                </w:rPr>
                <w:t>N 121-оз</w:t>
              </w:r>
            </w:hyperlink>
            <w:r>
              <w:rPr>
                <w:color w:val="392C69"/>
              </w:rPr>
              <w:t xml:space="preserve">, от 30.11.2018 </w:t>
            </w:r>
            <w:hyperlink r:id="rId14">
              <w:r>
                <w:rPr>
                  <w:color w:val="0000FF"/>
                </w:rPr>
                <w:t>N 127-оз</w:t>
              </w:r>
            </w:hyperlink>
            <w:r>
              <w:rPr>
                <w:color w:val="392C69"/>
              </w:rPr>
              <w:t>,</w:t>
            </w:r>
          </w:p>
          <w:p w:rsidR="00313A8A" w:rsidRDefault="00313A8A">
            <w:pPr>
              <w:pStyle w:val="ConsPlusNormal"/>
              <w:jc w:val="center"/>
            </w:pPr>
            <w:r>
              <w:rPr>
                <w:color w:val="392C69"/>
              </w:rPr>
              <w:t xml:space="preserve">от 14.10.2019 </w:t>
            </w:r>
            <w:hyperlink r:id="rId15">
              <w:r>
                <w:rPr>
                  <w:color w:val="0000FF"/>
                </w:rPr>
                <w:t>N 76-оз</w:t>
              </w:r>
            </w:hyperlink>
            <w:r>
              <w:rPr>
                <w:color w:val="392C69"/>
              </w:rPr>
              <w:t xml:space="preserve">, от 25.11.2019 </w:t>
            </w:r>
            <w:hyperlink r:id="rId16">
              <w:r>
                <w:rPr>
                  <w:color w:val="0000FF"/>
                </w:rPr>
                <w:t>N 89-оз</w:t>
              </w:r>
            </w:hyperlink>
            <w:r>
              <w:rPr>
                <w:color w:val="392C69"/>
              </w:rPr>
              <w:t xml:space="preserve">, от 15.03.2021 </w:t>
            </w:r>
            <w:hyperlink r:id="rId17">
              <w:r>
                <w:rPr>
                  <w:color w:val="0000FF"/>
                </w:rPr>
                <w:t>N 27-оз</w:t>
              </w:r>
            </w:hyperlink>
            <w:r>
              <w:rPr>
                <w:color w:val="392C69"/>
              </w:rPr>
              <w:t>,</w:t>
            </w:r>
          </w:p>
          <w:p w:rsidR="00313A8A" w:rsidRDefault="00313A8A">
            <w:pPr>
              <w:pStyle w:val="ConsPlusNormal"/>
              <w:jc w:val="center"/>
            </w:pPr>
            <w:r>
              <w:rPr>
                <w:color w:val="392C69"/>
              </w:rPr>
              <w:t xml:space="preserve">от 12.04.2021 </w:t>
            </w:r>
            <w:hyperlink r:id="rId18">
              <w:r>
                <w:rPr>
                  <w:color w:val="0000FF"/>
                </w:rPr>
                <w:t>N 44-оз</w:t>
              </w:r>
            </w:hyperlink>
            <w:r>
              <w:rPr>
                <w:color w:val="392C69"/>
              </w:rPr>
              <w:t xml:space="preserve">, от 22.11.2021 </w:t>
            </w:r>
            <w:hyperlink r:id="rId19">
              <w:r>
                <w:rPr>
                  <w:color w:val="0000FF"/>
                </w:rPr>
                <w:t>N 121-оз</w:t>
              </w:r>
            </w:hyperlink>
            <w:r>
              <w:rPr>
                <w:color w:val="392C69"/>
              </w:rPr>
              <w:t xml:space="preserve">, от 24.11.2022 </w:t>
            </w:r>
            <w:hyperlink r:id="rId20">
              <w:r>
                <w:rPr>
                  <w:color w:val="0000FF"/>
                </w:rPr>
                <w:t>N 149-оз</w:t>
              </w:r>
            </w:hyperlink>
            <w:r>
              <w:rPr>
                <w:color w:val="392C69"/>
              </w:rPr>
              <w:t>,</w:t>
            </w:r>
          </w:p>
          <w:p w:rsidR="00313A8A" w:rsidRDefault="00313A8A">
            <w:pPr>
              <w:pStyle w:val="ConsPlusNormal"/>
              <w:jc w:val="center"/>
            </w:pPr>
            <w:r>
              <w:rPr>
                <w:color w:val="392C69"/>
              </w:rPr>
              <w:t xml:space="preserve">от 10.02.2023 </w:t>
            </w:r>
            <w:hyperlink r:id="rId21">
              <w:r>
                <w:rPr>
                  <w:color w:val="0000FF"/>
                </w:rPr>
                <w:t>N 15-оз</w:t>
              </w:r>
            </w:hyperlink>
            <w:r>
              <w:rPr>
                <w:color w:val="392C69"/>
              </w:rPr>
              <w:t xml:space="preserve">, от 10.04.2023 </w:t>
            </w:r>
            <w:hyperlink r:id="rId22">
              <w:r>
                <w:rPr>
                  <w:color w:val="0000FF"/>
                </w:rPr>
                <w:t>N 44-оз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13A8A" w:rsidRDefault="00313A8A">
            <w:pPr>
              <w:pStyle w:val="ConsPlusNormal"/>
            </w:pPr>
          </w:p>
        </w:tc>
      </w:tr>
    </w:tbl>
    <w:p w:rsidR="00313A8A" w:rsidRDefault="00313A8A">
      <w:pPr>
        <w:pStyle w:val="ConsPlusNormal"/>
        <w:jc w:val="both"/>
      </w:pPr>
    </w:p>
    <w:p w:rsidR="00313A8A" w:rsidRDefault="00313A8A">
      <w:pPr>
        <w:pStyle w:val="ConsPlusNormal"/>
        <w:ind w:firstLine="540"/>
        <w:jc w:val="both"/>
      </w:pPr>
      <w:r>
        <w:t>Настоящий областной закон направлен на стимулирование организаций к осуществлению инвестиционной деятельности на территории Ленинградской области, привлечение инвестиций в экономику Ленинградской области и поддержку организаций, реализующих (реализовавших) инвестиционные проекты на территории Ленинградской области.</w:t>
      </w:r>
    </w:p>
    <w:p w:rsidR="00313A8A" w:rsidRDefault="00313A8A">
      <w:pPr>
        <w:pStyle w:val="ConsPlusNormal"/>
        <w:jc w:val="both"/>
      </w:pPr>
    </w:p>
    <w:p w:rsidR="00313A8A" w:rsidRDefault="00313A8A">
      <w:pPr>
        <w:pStyle w:val="ConsPlusTitle"/>
        <w:ind w:firstLine="540"/>
        <w:jc w:val="both"/>
        <w:outlineLvl w:val="0"/>
      </w:pPr>
      <w:bookmarkStart w:id="0" w:name="P26"/>
      <w:bookmarkEnd w:id="0"/>
      <w:r>
        <w:t>Статья 1. Условия предоставления режима государственной поддержки инвестиционной деятельности</w:t>
      </w:r>
    </w:p>
    <w:p w:rsidR="00313A8A" w:rsidRDefault="00313A8A">
      <w:pPr>
        <w:pStyle w:val="ConsPlusNormal"/>
        <w:jc w:val="both"/>
      </w:pPr>
    </w:p>
    <w:p w:rsidR="00313A8A" w:rsidRDefault="00313A8A">
      <w:pPr>
        <w:pStyle w:val="ConsPlusNormal"/>
        <w:ind w:firstLine="540"/>
        <w:jc w:val="both"/>
      </w:pPr>
      <w:r>
        <w:t>1. Режим государственной поддержки инвестиционной деятельности включает следующие меры государственной поддержки:</w:t>
      </w:r>
    </w:p>
    <w:p w:rsidR="00313A8A" w:rsidRDefault="00313A8A">
      <w:pPr>
        <w:pStyle w:val="ConsPlusNormal"/>
        <w:spacing w:before="220"/>
        <w:ind w:firstLine="540"/>
        <w:jc w:val="both"/>
      </w:pPr>
      <w:r>
        <w:t>1) установление ставки налога на имущество организаций, подлежащего зачислению в областной бюджет Ленинградской области и исчисленного в отношении имущества (созданного, приобретенного посредством осуществления вложений) и(или) в отношении увеличения первоначальной стоимости имущества, в случае его реконструкции посредством осуществления вложений, в пониженном размере, установленном в соответствии с законодательством о налогах и сборах Российской Федерации;</w:t>
      </w:r>
    </w:p>
    <w:p w:rsidR="00313A8A" w:rsidRDefault="00313A8A">
      <w:pPr>
        <w:pStyle w:val="ConsPlusNormal"/>
        <w:jc w:val="both"/>
      </w:pPr>
      <w:r>
        <w:t xml:space="preserve">(п. 1 в ред. </w:t>
      </w:r>
      <w:hyperlink r:id="rId23">
        <w:r>
          <w:rPr>
            <w:color w:val="0000FF"/>
          </w:rPr>
          <w:t>Закона</w:t>
        </w:r>
      </w:hyperlink>
      <w:r>
        <w:t xml:space="preserve"> Ленинградской области от 26.07.2017 N 51-оз)</w:t>
      </w:r>
    </w:p>
    <w:p w:rsidR="00313A8A" w:rsidRDefault="00313A8A">
      <w:pPr>
        <w:pStyle w:val="ConsPlusNormal"/>
        <w:spacing w:before="220"/>
        <w:ind w:firstLine="540"/>
        <w:jc w:val="both"/>
      </w:pPr>
      <w:r>
        <w:t xml:space="preserve">2) утратил силу с 1 января 2023 года. - Областной </w:t>
      </w:r>
      <w:hyperlink r:id="rId24">
        <w:r>
          <w:rPr>
            <w:color w:val="0000FF"/>
          </w:rPr>
          <w:t>закон</w:t>
        </w:r>
      </w:hyperlink>
      <w:r>
        <w:t xml:space="preserve"> Ленинградской области от 22.11.2021 N 121-оз;</w:t>
      </w:r>
    </w:p>
    <w:p w:rsidR="00313A8A" w:rsidRDefault="00313A8A">
      <w:pPr>
        <w:pStyle w:val="ConsPlusNormal"/>
        <w:spacing w:before="220"/>
        <w:ind w:firstLine="540"/>
        <w:jc w:val="both"/>
      </w:pPr>
      <w:r>
        <w:t>3) информационная и консультационная поддержка инвестиционной деятельности в рамках реализуемого организацией инвестиционного проекта.</w:t>
      </w:r>
    </w:p>
    <w:p w:rsidR="00313A8A" w:rsidRDefault="00313A8A">
      <w:pPr>
        <w:pStyle w:val="ConsPlusNormal"/>
        <w:spacing w:before="220"/>
        <w:ind w:firstLine="540"/>
        <w:jc w:val="both"/>
      </w:pPr>
      <w:bookmarkStart w:id="1" w:name="P33"/>
      <w:bookmarkEnd w:id="1"/>
      <w:r>
        <w:t>2. Режим государственной поддержки инвестиционной деятельности предоставляется организациям, соответствующим одновременно следующим условиям:</w:t>
      </w:r>
    </w:p>
    <w:p w:rsidR="00313A8A" w:rsidRDefault="00313A8A">
      <w:pPr>
        <w:pStyle w:val="ConsPlusNormal"/>
        <w:spacing w:before="220"/>
        <w:ind w:firstLine="540"/>
        <w:jc w:val="both"/>
      </w:pPr>
      <w:r>
        <w:lastRenderedPageBreak/>
        <w:t>1) состоят на учете в расположенных на территории Ленинградской области территориальных органах федерального органа исполнительной власти, уполномоченного по контролю и надзору в области налогов и сборов, по месту своего нахождения, и(или) по месту нахождения своих обособленных подразделений;</w:t>
      </w:r>
    </w:p>
    <w:p w:rsidR="00313A8A" w:rsidRDefault="00313A8A">
      <w:pPr>
        <w:pStyle w:val="ConsPlusNormal"/>
        <w:spacing w:before="220"/>
        <w:ind w:firstLine="540"/>
        <w:jc w:val="both"/>
      </w:pPr>
      <w:bookmarkStart w:id="2" w:name="P35"/>
      <w:bookmarkEnd w:id="2"/>
      <w:r>
        <w:t>2) являются плательщиками налога на имущество организаций, сумма которого зачисляется в областной бюджет Ленинградской области;</w:t>
      </w:r>
    </w:p>
    <w:p w:rsidR="00313A8A" w:rsidRDefault="00313A8A">
      <w:pPr>
        <w:pStyle w:val="ConsPlusNormal"/>
        <w:jc w:val="both"/>
      </w:pPr>
      <w:r>
        <w:t xml:space="preserve">(п. 2 в ред. </w:t>
      </w:r>
      <w:hyperlink r:id="rId25">
        <w:r>
          <w:rPr>
            <w:color w:val="0000FF"/>
          </w:rPr>
          <w:t>Закона</w:t>
        </w:r>
      </w:hyperlink>
      <w:r>
        <w:t xml:space="preserve"> Ленинградской области от 26.07.2017 N 51-оз)</w:t>
      </w:r>
    </w:p>
    <w:p w:rsidR="00313A8A" w:rsidRDefault="00313A8A">
      <w:pPr>
        <w:pStyle w:val="ConsPlusNormal"/>
        <w:spacing w:before="220"/>
        <w:ind w:firstLine="540"/>
        <w:jc w:val="both"/>
      </w:pPr>
      <w:r>
        <w:t xml:space="preserve">2-1) утратил силу. - Областной </w:t>
      </w:r>
      <w:hyperlink r:id="rId26">
        <w:r>
          <w:rPr>
            <w:color w:val="0000FF"/>
          </w:rPr>
          <w:t>закон</w:t>
        </w:r>
      </w:hyperlink>
      <w:r>
        <w:t xml:space="preserve"> Ленинградской области от 10.04.2023 N 44-оз;</w:t>
      </w:r>
    </w:p>
    <w:p w:rsidR="00313A8A" w:rsidRDefault="00313A8A">
      <w:pPr>
        <w:pStyle w:val="ConsPlusNormal"/>
        <w:spacing w:before="220"/>
        <w:ind w:firstLine="540"/>
        <w:jc w:val="both"/>
      </w:pPr>
      <w:bookmarkStart w:id="3" w:name="P38"/>
      <w:bookmarkEnd w:id="3"/>
      <w:r>
        <w:t>2-2) являются плательщиками налога на прибыль организаций, сумма которого зачисляется в областной бюджет Ленинградской области;</w:t>
      </w:r>
    </w:p>
    <w:p w:rsidR="00313A8A" w:rsidRDefault="00313A8A">
      <w:pPr>
        <w:pStyle w:val="ConsPlusNormal"/>
        <w:jc w:val="both"/>
      </w:pPr>
      <w:r>
        <w:t xml:space="preserve">(п. 2-2 введен </w:t>
      </w:r>
      <w:hyperlink r:id="rId27">
        <w:r>
          <w:rPr>
            <w:color w:val="0000FF"/>
          </w:rPr>
          <w:t>Законом</w:t>
        </w:r>
      </w:hyperlink>
      <w:r>
        <w:t xml:space="preserve"> Ленинградской области от 26.07.2017 N 51-оз)</w:t>
      </w:r>
    </w:p>
    <w:p w:rsidR="00313A8A" w:rsidRDefault="00313A8A">
      <w:pPr>
        <w:pStyle w:val="ConsPlusNormal"/>
        <w:spacing w:before="220"/>
        <w:ind w:firstLine="540"/>
        <w:jc w:val="both"/>
      </w:pPr>
      <w:bookmarkStart w:id="4" w:name="P40"/>
      <w:bookmarkEnd w:id="4"/>
      <w:r>
        <w:t xml:space="preserve">3) реализуют (реализовали) на территории Ленинградской области инвестиционный проект согласно кодам экономической деятельности, указанным в </w:t>
      </w:r>
      <w:hyperlink w:anchor="P42">
        <w:r>
          <w:rPr>
            <w:color w:val="0000FF"/>
          </w:rPr>
          <w:t>пункте 4</w:t>
        </w:r>
      </w:hyperlink>
      <w:r>
        <w:t xml:space="preserve"> настоящей части, с использованием собственных и(или) привлеченных средств путем осуществления вложений;</w:t>
      </w:r>
    </w:p>
    <w:p w:rsidR="00313A8A" w:rsidRDefault="00313A8A">
      <w:pPr>
        <w:pStyle w:val="ConsPlusNormal"/>
        <w:jc w:val="both"/>
      </w:pPr>
      <w:r>
        <w:t xml:space="preserve">(п. 3 в ред. </w:t>
      </w:r>
      <w:hyperlink r:id="rId28">
        <w:r>
          <w:rPr>
            <w:color w:val="0000FF"/>
          </w:rPr>
          <w:t>Закона</w:t>
        </w:r>
      </w:hyperlink>
      <w:r>
        <w:t xml:space="preserve"> Ленинградской области от 26.07.2017 N 51-оз)</w:t>
      </w:r>
    </w:p>
    <w:p w:rsidR="00313A8A" w:rsidRDefault="00313A8A">
      <w:pPr>
        <w:pStyle w:val="ConsPlusNormal"/>
        <w:spacing w:before="220"/>
        <w:ind w:firstLine="540"/>
        <w:jc w:val="both"/>
      </w:pPr>
      <w:bookmarkStart w:id="5" w:name="P42"/>
      <w:bookmarkEnd w:id="5"/>
      <w:r>
        <w:t>4) один или несколько видов деятельности организаций осуществляются согласно следующим кодам экономической деятельности по Общероссийскому классификатору видов экономической деятельности ОК 029-2014 (КДЕС Ред. 2) (далее - ОКВЭД):</w:t>
      </w:r>
    </w:p>
    <w:p w:rsidR="00313A8A" w:rsidRDefault="00313A8A">
      <w:pPr>
        <w:pStyle w:val="ConsPlusNormal"/>
        <w:jc w:val="both"/>
      </w:pPr>
      <w:r>
        <w:t xml:space="preserve">(в ред. </w:t>
      </w:r>
      <w:hyperlink r:id="rId29">
        <w:r>
          <w:rPr>
            <w:color w:val="0000FF"/>
          </w:rPr>
          <w:t>Закона</w:t>
        </w:r>
      </w:hyperlink>
      <w:r>
        <w:t xml:space="preserve"> Ленинградской области от 26.07.2017 N 51-оз)</w:t>
      </w:r>
    </w:p>
    <w:p w:rsidR="00313A8A" w:rsidRDefault="00313A8A">
      <w:pPr>
        <w:pStyle w:val="ConsPlusNormal"/>
        <w:spacing w:before="220"/>
        <w:ind w:firstLine="540"/>
        <w:jc w:val="both"/>
      </w:pPr>
      <w:r>
        <w:t xml:space="preserve">а) </w:t>
      </w:r>
      <w:hyperlink r:id="rId30">
        <w:r>
          <w:rPr>
            <w:color w:val="0000FF"/>
          </w:rPr>
          <w:t>01</w:t>
        </w:r>
      </w:hyperlink>
      <w:r>
        <w:t xml:space="preserve"> "Растениеводство и животноводство, охота и предоставление соответствующих услуг в этих областях", за исключением кода </w:t>
      </w:r>
      <w:hyperlink r:id="rId31">
        <w:r>
          <w:rPr>
            <w:color w:val="0000FF"/>
          </w:rPr>
          <w:t>01.7</w:t>
        </w:r>
      </w:hyperlink>
      <w:r>
        <w:t>;</w:t>
      </w:r>
    </w:p>
    <w:p w:rsidR="00313A8A" w:rsidRDefault="00313A8A">
      <w:pPr>
        <w:pStyle w:val="ConsPlusNormal"/>
        <w:spacing w:before="220"/>
        <w:ind w:firstLine="540"/>
        <w:jc w:val="both"/>
      </w:pPr>
      <w:r>
        <w:t xml:space="preserve">б) </w:t>
      </w:r>
      <w:hyperlink r:id="rId32">
        <w:r>
          <w:rPr>
            <w:color w:val="0000FF"/>
          </w:rPr>
          <w:t>10</w:t>
        </w:r>
      </w:hyperlink>
      <w:r>
        <w:t xml:space="preserve"> "Производство пищевых продуктов";</w:t>
      </w:r>
    </w:p>
    <w:p w:rsidR="00313A8A" w:rsidRDefault="00313A8A">
      <w:pPr>
        <w:pStyle w:val="ConsPlusNormal"/>
        <w:spacing w:before="220"/>
        <w:ind w:firstLine="540"/>
        <w:jc w:val="both"/>
      </w:pPr>
      <w:r>
        <w:t xml:space="preserve">в) </w:t>
      </w:r>
      <w:hyperlink r:id="rId33">
        <w:r>
          <w:rPr>
            <w:color w:val="0000FF"/>
          </w:rPr>
          <w:t>16</w:t>
        </w:r>
      </w:hyperlink>
      <w:r>
        <w:t xml:space="preserve"> "Обработка древесины и производство изделий из дерева и пробки, кроме мебели, производство изделий из соломки и материалов для плетения";</w:t>
      </w:r>
    </w:p>
    <w:p w:rsidR="00313A8A" w:rsidRDefault="00313A8A">
      <w:pPr>
        <w:pStyle w:val="ConsPlusNormal"/>
        <w:spacing w:before="220"/>
        <w:ind w:firstLine="540"/>
        <w:jc w:val="both"/>
      </w:pPr>
      <w:r>
        <w:t xml:space="preserve">г) </w:t>
      </w:r>
      <w:hyperlink r:id="rId34">
        <w:r>
          <w:rPr>
            <w:color w:val="0000FF"/>
          </w:rPr>
          <w:t>17</w:t>
        </w:r>
      </w:hyperlink>
      <w:r>
        <w:t xml:space="preserve"> "Производство бумаги и бумажных изделий";</w:t>
      </w:r>
    </w:p>
    <w:p w:rsidR="00313A8A" w:rsidRDefault="00313A8A">
      <w:pPr>
        <w:pStyle w:val="ConsPlusNormal"/>
        <w:spacing w:before="220"/>
        <w:ind w:firstLine="540"/>
        <w:jc w:val="both"/>
      </w:pPr>
      <w:r>
        <w:t xml:space="preserve">д) </w:t>
      </w:r>
      <w:hyperlink r:id="rId35">
        <w:r>
          <w:rPr>
            <w:color w:val="0000FF"/>
          </w:rPr>
          <w:t>18</w:t>
        </w:r>
      </w:hyperlink>
      <w:r>
        <w:t xml:space="preserve"> "Деятельность полиграфическая и копирование носителей информации";</w:t>
      </w:r>
    </w:p>
    <w:p w:rsidR="00313A8A" w:rsidRDefault="00313A8A">
      <w:pPr>
        <w:pStyle w:val="ConsPlusNormal"/>
        <w:spacing w:before="220"/>
        <w:ind w:firstLine="540"/>
        <w:jc w:val="both"/>
      </w:pPr>
      <w:r>
        <w:t xml:space="preserve">е) </w:t>
      </w:r>
      <w:hyperlink r:id="rId36">
        <w:r>
          <w:rPr>
            <w:color w:val="0000FF"/>
          </w:rPr>
          <w:t>19</w:t>
        </w:r>
      </w:hyperlink>
      <w:r>
        <w:t xml:space="preserve"> "Производство кокса и нефтепродуктов";</w:t>
      </w:r>
    </w:p>
    <w:p w:rsidR="00313A8A" w:rsidRDefault="00313A8A">
      <w:pPr>
        <w:pStyle w:val="ConsPlusNormal"/>
        <w:jc w:val="both"/>
      </w:pPr>
      <w:r>
        <w:t xml:space="preserve">(в ред. Областного </w:t>
      </w:r>
      <w:hyperlink r:id="rId37">
        <w:r>
          <w:rPr>
            <w:color w:val="0000FF"/>
          </w:rPr>
          <w:t>закона</w:t>
        </w:r>
      </w:hyperlink>
      <w:r>
        <w:t xml:space="preserve"> Ленинградской области от 10.04.2023 N 44-оз)</w:t>
      </w:r>
    </w:p>
    <w:p w:rsidR="00313A8A" w:rsidRDefault="00313A8A">
      <w:pPr>
        <w:pStyle w:val="ConsPlusNormal"/>
        <w:spacing w:before="220"/>
        <w:ind w:firstLine="540"/>
        <w:jc w:val="both"/>
      </w:pPr>
      <w:r>
        <w:t xml:space="preserve">е-1) утратил силу. - Областной </w:t>
      </w:r>
      <w:hyperlink r:id="rId38">
        <w:r>
          <w:rPr>
            <w:color w:val="0000FF"/>
          </w:rPr>
          <w:t>закон</w:t>
        </w:r>
      </w:hyperlink>
      <w:r>
        <w:t xml:space="preserve"> Ленинградской области от 10.04.2023 N 44-оз;</w:t>
      </w:r>
    </w:p>
    <w:p w:rsidR="00313A8A" w:rsidRDefault="00313A8A">
      <w:pPr>
        <w:pStyle w:val="ConsPlusNormal"/>
        <w:spacing w:before="220"/>
        <w:ind w:firstLine="540"/>
        <w:jc w:val="both"/>
      </w:pPr>
      <w:r>
        <w:t xml:space="preserve">ж) </w:t>
      </w:r>
      <w:hyperlink r:id="rId39">
        <w:r>
          <w:rPr>
            <w:color w:val="0000FF"/>
          </w:rPr>
          <w:t>20</w:t>
        </w:r>
      </w:hyperlink>
      <w:r>
        <w:t xml:space="preserve"> "Производство химических веществ и химических продуктов";</w:t>
      </w:r>
    </w:p>
    <w:p w:rsidR="00313A8A" w:rsidRDefault="00313A8A">
      <w:pPr>
        <w:pStyle w:val="ConsPlusNormal"/>
        <w:spacing w:before="220"/>
        <w:ind w:firstLine="540"/>
        <w:jc w:val="both"/>
      </w:pPr>
      <w:r>
        <w:t xml:space="preserve">з) </w:t>
      </w:r>
      <w:hyperlink r:id="rId40">
        <w:r>
          <w:rPr>
            <w:color w:val="0000FF"/>
          </w:rPr>
          <w:t>21.2</w:t>
        </w:r>
      </w:hyperlink>
      <w:r>
        <w:t xml:space="preserve"> "Производство лекарственных препаратов и материалов, применяемых в медицинских целях";</w:t>
      </w:r>
    </w:p>
    <w:p w:rsidR="00313A8A" w:rsidRDefault="00313A8A">
      <w:pPr>
        <w:pStyle w:val="ConsPlusNormal"/>
        <w:spacing w:before="220"/>
        <w:ind w:firstLine="540"/>
        <w:jc w:val="both"/>
      </w:pPr>
      <w:r>
        <w:t xml:space="preserve">и) </w:t>
      </w:r>
      <w:hyperlink r:id="rId41">
        <w:r>
          <w:rPr>
            <w:color w:val="0000FF"/>
          </w:rPr>
          <w:t>22</w:t>
        </w:r>
      </w:hyperlink>
      <w:r>
        <w:t xml:space="preserve"> "Производство резиновых и пластмассовых изделий";</w:t>
      </w:r>
    </w:p>
    <w:p w:rsidR="00313A8A" w:rsidRDefault="00313A8A">
      <w:pPr>
        <w:pStyle w:val="ConsPlusNormal"/>
        <w:spacing w:before="220"/>
        <w:ind w:firstLine="540"/>
        <w:jc w:val="both"/>
      </w:pPr>
      <w:r>
        <w:t xml:space="preserve">к) </w:t>
      </w:r>
      <w:hyperlink r:id="rId42">
        <w:r>
          <w:rPr>
            <w:color w:val="0000FF"/>
          </w:rPr>
          <w:t>23</w:t>
        </w:r>
      </w:hyperlink>
      <w:r>
        <w:t xml:space="preserve"> "Производство прочей неметаллической минеральной продукции";</w:t>
      </w:r>
    </w:p>
    <w:p w:rsidR="00313A8A" w:rsidRDefault="00313A8A">
      <w:pPr>
        <w:pStyle w:val="ConsPlusNormal"/>
        <w:spacing w:before="220"/>
        <w:ind w:firstLine="540"/>
        <w:jc w:val="both"/>
      </w:pPr>
      <w:r>
        <w:t xml:space="preserve">л) </w:t>
      </w:r>
      <w:hyperlink r:id="rId43">
        <w:r>
          <w:rPr>
            <w:color w:val="0000FF"/>
          </w:rPr>
          <w:t>24</w:t>
        </w:r>
      </w:hyperlink>
      <w:r>
        <w:t xml:space="preserve"> "Производство металлургическое";</w:t>
      </w:r>
    </w:p>
    <w:p w:rsidR="00313A8A" w:rsidRDefault="00313A8A">
      <w:pPr>
        <w:pStyle w:val="ConsPlusNormal"/>
        <w:spacing w:before="220"/>
        <w:ind w:firstLine="540"/>
        <w:jc w:val="both"/>
      </w:pPr>
      <w:r>
        <w:t xml:space="preserve">м) </w:t>
      </w:r>
      <w:hyperlink r:id="rId44">
        <w:r>
          <w:rPr>
            <w:color w:val="0000FF"/>
          </w:rPr>
          <w:t>25</w:t>
        </w:r>
      </w:hyperlink>
      <w:r>
        <w:t xml:space="preserve"> "Производство готовых металлических изделий, кроме машин и оборудования";</w:t>
      </w:r>
    </w:p>
    <w:p w:rsidR="00313A8A" w:rsidRDefault="00313A8A">
      <w:pPr>
        <w:pStyle w:val="ConsPlusNormal"/>
        <w:spacing w:before="220"/>
        <w:ind w:firstLine="540"/>
        <w:jc w:val="both"/>
      </w:pPr>
      <w:r>
        <w:t xml:space="preserve">н) </w:t>
      </w:r>
      <w:hyperlink r:id="rId45">
        <w:r>
          <w:rPr>
            <w:color w:val="0000FF"/>
          </w:rPr>
          <w:t>26</w:t>
        </w:r>
      </w:hyperlink>
      <w:r>
        <w:t xml:space="preserve"> "Производство компьютеров, электронных и оптических изделий";</w:t>
      </w:r>
    </w:p>
    <w:p w:rsidR="00313A8A" w:rsidRDefault="00313A8A">
      <w:pPr>
        <w:pStyle w:val="ConsPlusNormal"/>
        <w:spacing w:before="220"/>
        <w:ind w:firstLine="540"/>
        <w:jc w:val="both"/>
      </w:pPr>
      <w:r>
        <w:lastRenderedPageBreak/>
        <w:t xml:space="preserve">о) </w:t>
      </w:r>
      <w:hyperlink r:id="rId46">
        <w:r>
          <w:rPr>
            <w:color w:val="0000FF"/>
          </w:rPr>
          <w:t>27</w:t>
        </w:r>
      </w:hyperlink>
      <w:r>
        <w:t xml:space="preserve"> "Производство электрического оборудования";</w:t>
      </w:r>
    </w:p>
    <w:p w:rsidR="00313A8A" w:rsidRDefault="00313A8A">
      <w:pPr>
        <w:pStyle w:val="ConsPlusNormal"/>
        <w:spacing w:before="220"/>
        <w:ind w:firstLine="540"/>
        <w:jc w:val="both"/>
      </w:pPr>
      <w:r>
        <w:t xml:space="preserve">п) </w:t>
      </w:r>
      <w:hyperlink r:id="rId47">
        <w:r>
          <w:rPr>
            <w:color w:val="0000FF"/>
          </w:rPr>
          <w:t>28</w:t>
        </w:r>
      </w:hyperlink>
      <w:r>
        <w:t xml:space="preserve"> "Производство машин и оборудования, не включенных в другие группировки";</w:t>
      </w:r>
    </w:p>
    <w:p w:rsidR="00313A8A" w:rsidRDefault="00313A8A">
      <w:pPr>
        <w:pStyle w:val="ConsPlusNormal"/>
        <w:spacing w:before="220"/>
        <w:ind w:firstLine="540"/>
        <w:jc w:val="both"/>
      </w:pPr>
      <w:r>
        <w:t xml:space="preserve">р) </w:t>
      </w:r>
      <w:hyperlink r:id="rId48">
        <w:r>
          <w:rPr>
            <w:color w:val="0000FF"/>
          </w:rPr>
          <w:t>29</w:t>
        </w:r>
      </w:hyperlink>
      <w:r>
        <w:t xml:space="preserve"> "Производство автотранспортных средств, прицепов и полуприцепов";</w:t>
      </w:r>
    </w:p>
    <w:p w:rsidR="00313A8A" w:rsidRDefault="00313A8A">
      <w:pPr>
        <w:pStyle w:val="ConsPlusNormal"/>
        <w:spacing w:before="220"/>
        <w:ind w:firstLine="540"/>
        <w:jc w:val="both"/>
      </w:pPr>
      <w:r>
        <w:t xml:space="preserve">р-1) </w:t>
      </w:r>
      <w:hyperlink r:id="rId49">
        <w:r>
          <w:rPr>
            <w:color w:val="0000FF"/>
          </w:rPr>
          <w:t>29.1</w:t>
        </w:r>
      </w:hyperlink>
      <w:r>
        <w:t xml:space="preserve"> "Производство автотранспортных средств";</w:t>
      </w:r>
    </w:p>
    <w:p w:rsidR="00313A8A" w:rsidRDefault="00313A8A">
      <w:pPr>
        <w:pStyle w:val="ConsPlusNormal"/>
        <w:jc w:val="both"/>
      </w:pPr>
      <w:r>
        <w:t xml:space="preserve">(пп. "р-1" введен </w:t>
      </w:r>
      <w:hyperlink r:id="rId50">
        <w:r>
          <w:rPr>
            <w:color w:val="0000FF"/>
          </w:rPr>
          <w:t>Законом</w:t>
        </w:r>
      </w:hyperlink>
      <w:r>
        <w:t xml:space="preserve"> Ленинградской области от 26.07.2017 N 51-оз)</w:t>
      </w:r>
    </w:p>
    <w:p w:rsidR="00313A8A" w:rsidRDefault="00313A8A">
      <w:pPr>
        <w:pStyle w:val="ConsPlusNormal"/>
        <w:spacing w:before="220"/>
        <w:ind w:firstLine="540"/>
        <w:jc w:val="both"/>
      </w:pPr>
      <w:r>
        <w:t xml:space="preserve">с) </w:t>
      </w:r>
      <w:hyperlink r:id="rId51">
        <w:r>
          <w:rPr>
            <w:color w:val="0000FF"/>
          </w:rPr>
          <w:t>30</w:t>
        </w:r>
      </w:hyperlink>
      <w:r>
        <w:t xml:space="preserve"> "Производство прочих транспортных средств и оборудования";</w:t>
      </w:r>
    </w:p>
    <w:p w:rsidR="00313A8A" w:rsidRDefault="00313A8A">
      <w:pPr>
        <w:pStyle w:val="ConsPlusNormal"/>
        <w:spacing w:before="220"/>
        <w:ind w:firstLine="540"/>
        <w:jc w:val="both"/>
      </w:pPr>
      <w:r>
        <w:t xml:space="preserve">т) </w:t>
      </w:r>
      <w:hyperlink r:id="rId52">
        <w:r>
          <w:rPr>
            <w:color w:val="0000FF"/>
          </w:rPr>
          <w:t>31</w:t>
        </w:r>
      </w:hyperlink>
      <w:r>
        <w:t xml:space="preserve"> "Производство мебели";</w:t>
      </w:r>
    </w:p>
    <w:p w:rsidR="00313A8A" w:rsidRDefault="00313A8A">
      <w:pPr>
        <w:pStyle w:val="ConsPlusNormal"/>
        <w:spacing w:before="220"/>
        <w:ind w:firstLine="540"/>
        <w:jc w:val="both"/>
      </w:pPr>
      <w:r>
        <w:t xml:space="preserve">у) </w:t>
      </w:r>
      <w:hyperlink r:id="rId53">
        <w:r>
          <w:rPr>
            <w:color w:val="0000FF"/>
          </w:rPr>
          <w:t>32</w:t>
        </w:r>
      </w:hyperlink>
      <w:r>
        <w:t xml:space="preserve"> "Производство прочих готовых изделий";</w:t>
      </w:r>
    </w:p>
    <w:p w:rsidR="00313A8A" w:rsidRDefault="00313A8A">
      <w:pPr>
        <w:pStyle w:val="ConsPlusNormal"/>
        <w:spacing w:before="220"/>
        <w:ind w:firstLine="540"/>
        <w:jc w:val="both"/>
      </w:pPr>
      <w:r>
        <w:t xml:space="preserve">ф) </w:t>
      </w:r>
      <w:hyperlink r:id="rId54">
        <w:r>
          <w:rPr>
            <w:color w:val="0000FF"/>
          </w:rPr>
          <w:t>38.3</w:t>
        </w:r>
      </w:hyperlink>
      <w:r>
        <w:t xml:space="preserve"> "Деятельность по обработке вторичного сырья";</w:t>
      </w:r>
    </w:p>
    <w:p w:rsidR="00313A8A" w:rsidRDefault="00313A8A">
      <w:pPr>
        <w:pStyle w:val="ConsPlusNormal"/>
        <w:spacing w:before="220"/>
        <w:ind w:firstLine="540"/>
        <w:jc w:val="both"/>
      </w:pPr>
      <w:r>
        <w:t xml:space="preserve">ф-1) </w:t>
      </w:r>
      <w:hyperlink r:id="rId55">
        <w:r>
          <w:rPr>
            <w:color w:val="0000FF"/>
          </w:rPr>
          <w:t>46.71</w:t>
        </w:r>
      </w:hyperlink>
      <w:r>
        <w:t xml:space="preserve"> "Торговля оптовая твердым, жидким и газообразным топливом и подобными продуктами";</w:t>
      </w:r>
    </w:p>
    <w:p w:rsidR="00313A8A" w:rsidRDefault="00313A8A">
      <w:pPr>
        <w:pStyle w:val="ConsPlusNormal"/>
        <w:jc w:val="both"/>
      </w:pPr>
      <w:r>
        <w:t xml:space="preserve">(пп. "ф-1" введен </w:t>
      </w:r>
      <w:hyperlink r:id="rId56">
        <w:r>
          <w:rPr>
            <w:color w:val="0000FF"/>
          </w:rPr>
          <w:t>Законом</w:t>
        </w:r>
      </w:hyperlink>
      <w:r>
        <w:t xml:space="preserve"> Ленинградской области от 26.07.2017 N 51-оз)</w:t>
      </w:r>
    </w:p>
    <w:p w:rsidR="00313A8A" w:rsidRDefault="00313A8A">
      <w:pPr>
        <w:pStyle w:val="ConsPlusNormal"/>
        <w:spacing w:before="220"/>
        <w:ind w:firstLine="540"/>
        <w:jc w:val="both"/>
      </w:pPr>
      <w:r>
        <w:t xml:space="preserve">ф-2) </w:t>
      </w:r>
      <w:hyperlink r:id="rId57">
        <w:r>
          <w:rPr>
            <w:color w:val="0000FF"/>
          </w:rPr>
          <w:t>47.3</w:t>
        </w:r>
      </w:hyperlink>
      <w:r>
        <w:t xml:space="preserve"> "Торговля розничная моторным топливом в специализированных магазинах";</w:t>
      </w:r>
    </w:p>
    <w:p w:rsidR="00313A8A" w:rsidRDefault="00313A8A">
      <w:pPr>
        <w:pStyle w:val="ConsPlusNormal"/>
        <w:jc w:val="both"/>
      </w:pPr>
      <w:r>
        <w:t xml:space="preserve">(пп. "ф-2" введен </w:t>
      </w:r>
      <w:hyperlink r:id="rId58">
        <w:r>
          <w:rPr>
            <w:color w:val="0000FF"/>
          </w:rPr>
          <w:t>Законом</w:t>
        </w:r>
      </w:hyperlink>
      <w:r>
        <w:t xml:space="preserve"> Ленинградской области от 26.07.2017 N 51-оз)</w:t>
      </w:r>
    </w:p>
    <w:p w:rsidR="00313A8A" w:rsidRDefault="00313A8A">
      <w:pPr>
        <w:pStyle w:val="ConsPlusNormal"/>
        <w:spacing w:before="220"/>
        <w:ind w:firstLine="540"/>
        <w:jc w:val="both"/>
      </w:pPr>
      <w:r>
        <w:t xml:space="preserve">х) </w:t>
      </w:r>
      <w:hyperlink r:id="rId59">
        <w:r>
          <w:rPr>
            <w:color w:val="0000FF"/>
          </w:rPr>
          <w:t>50</w:t>
        </w:r>
      </w:hyperlink>
      <w:r>
        <w:t xml:space="preserve"> "Деятельность водного транспорта";</w:t>
      </w:r>
    </w:p>
    <w:p w:rsidR="00313A8A" w:rsidRDefault="00313A8A">
      <w:pPr>
        <w:pStyle w:val="ConsPlusNormal"/>
        <w:spacing w:before="220"/>
        <w:ind w:firstLine="540"/>
        <w:jc w:val="both"/>
      </w:pPr>
      <w:r>
        <w:t xml:space="preserve">ц) </w:t>
      </w:r>
      <w:hyperlink r:id="rId60">
        <w:r>
          <w:rPr>
            <w:color w:val="0000FF"/>
          </w:rPr>
          <w:t>52.1</w:t>
        </w:r>
      </w:hyperlink>
      <w:r>
        <w:t xml:space="preserve"> "Деятельность по складированию и хранению";</w:t>
      </w:r>
    </w:p>
    <w:p w:rsidR="00313A8A" w:rsidRDefault="00313A8A">
      <w:pPr>
        <w:pStyle w:val="ConsPlusNormal"/>
        <w:spacing w:before="220"/>
        <w:ind w:firstLine="540"/>
        <w:jc w:val="both"/>
      </w:pPr>
      <w:r>
        <w:t xml:space="preserve">ч) </w:t>
      </w:r>
      <w:hyperlink r:id="rId61">
        <w:r>
          <w:rPr>
            <w:color w:val="0000FF"/>
          </w:rPr>
          <w:t>52.24</w:t>
        </w:r>
      </w:hyperlink>
      <w:r>
        <w:t xml:space="preserve"> "Транспортная обработка грузов";</w:t>
      </w:r>
    </w:p>
    <w:p w:rsidR="00313A8A" w:rsidRDefault="00313A8A">
      <w:pPr>
        <w:pStyle w:val="ConsPlusNormal"/>
        <w:spacing w:before="220"/>
        <w:ind w:firstLine="540"/>
        <w:jc w:val="both"/>
      </w:pPr>
      <w:r>
        <w:t xml:space="preserve">ш) </w:t>
      </w:r>
      <w:hyperlink r:id="rId62">
        <w:r>
          <w:rPr>
            <w:color w:val="0000FF"/>
          </w:rPr>
          <w:t>55.1</w:t>
        </w:r>
      </w:hyperlink>
      <w:r>
        <w:t xml:space="preserve"> "Деятельность гостиниц и прочих мест для временного проживания";</w:t>
      </w:r>
    </w:p>
    <w:p w:rsidR="00313A8A" w:rsidRDefault="00313A8A">
      <w:pPr>
        <w:pStyle w:val="ConsPlusNormal"/>
        <w:spacing w:before="220"/>
        <w:ind w:firstLine="540"/>
        <w:jc w:val="both"/>
      </w:pPr>
      <w:r>
        <w:t xml:space="preserve">щ) </w:t>
      </w:r>
      <w:hyperlink r:id="rId63">
        <w:r>
          <w:rPr>
            <w:color w:val="0000FF"/>
          </w:rPr>
          <w:t>58.1</w:t>
        </w:r>
      </w:hyperlink>
      <w:r>
        <w:t xml:space="preserve"> "Издание книг, периодических публикаций и другие виды издательской деятельности";</w:t>
      </w:r>
    </w:p>
    <w:p w:rsidR="00313A8A" w:rsidRDefault="00313A8A">
      <w:pPr>
        <w:pStyle w:val="ConsPlusNormal"/>
        <w:spacing w:before="220"/>
        <w:ind w:firstLine="540"/>
        <w:jc w:val="both"/>
      </w:pPr>
      <w:r>
        <w:t xml:space="preserve">э) - ю) Утратили силу с 1 января 2018 года. - </w:t>
      </w:r>
      <w:hyperlink r:id="rId64">
        <w:r>
          <w:rPr>
            <w:color w:val="0000FF"/>
          </w:rPr>
          <w:t>Закон</w:t>
        </w:r>
      </w:hyperlink>
      <w:r>
        <w:t xml:space="preserve"> Ленинградской области от 26.07.2017 N 51-оз;</w:t>
      </w:r>
    </w:p>
    <w:p w:rsidR="00313A8A" w:rsidRDefault="00313A8A">
      <w:pPr>
        <w:pStyle w:val="ConsPlusNormal"/>
        <w:jc w:val="both"/>
      </w:pPr>
      <w:r>
        <w:t xml:space="preserve">(п. 4 в ред. </w:t>
      </w:r>
      <w:hyperlink r:id="rId65">
        <w:r>
          <w:rPr>
            <w:color w:val="0000FF"/>
          </w:rPr>
          <w:t>Закона</w:t>
        </w:r>
      </w:hyperlink>
      <w:r>
        <w:t xml:space="preserve"> Ленинградской области от 11.02.2015 N 2-оз)</w:t>
      </w:r>
    </w:p>
    <w:p w:rsidR="00313A8A" w:rsidRDefault="00313A8A">
      <w:pPr>
        <w:pStyle w:val="ConsPlusNormal"/>
        <w:spacing w:before="220"/>
        <w:ind w:firstLine="540"/>
        <w:jc w:val="both"/>
      </w:pPr>
      <w:bookmarkStart w:id="6" w:name="P79"/>
      <w:bookmarkEnd w:id="6"/>
      <w:r>
        <w:t xml:space="preserve">5) деятельность по кодам экономической деятельности, указанным в </w:t>
      </w:r>
      <w:hyperlink w:anchor="P42">
        <w:r>
          <w:rPr>
            <w:color w:val="0000FF"/>
          </w:rPr>
          <w:t>пункте 4</w:t>
        </w:r>
      </w:hyperlink>
      <w:r>
        <w:t xml:space="preserve"> настоящей части, не осуществляется по схеме переработки давальческого сырья и материалов;</w:t>
      </w:r>
    </w:p>
    <w:p w:rsidR="00313A8A" w:rsidRDefault="00313A8A">
      <w:pPr>
        <w:pStyle w:val="ConsPlusNormal"/>
        <w:jc w:val="both"/>
      </w:pPr>
      <w:r>
        <w:t xml:space="preserve">(в ред. Областных законов Ленинградской области от 24.11.2014 </w:t>
      </w:r>
      <w:hyperlink r:id="rId66">
        <w:r>
          <w:rPr>
            <w:color w:val="0000FF"/>
          </w:rPr>
          <w:t>N 87-оз</w:t>
        </w:r>
      </w:hyperlink>
      <w:r>
        <w:t xml:space="preserve">, от 11.02.2015 </w:t>
      </w:r>
      <w:hyperlink r:id="rId67">
        <w:r>
          <w:rPr>
            <w:color w:val="0000FF"/>
          </w:rPr>
          <w:t>N 2-оз</w:t>
        </w:r>
      </w:hyperlink>
      <w:r>
        <w:t xml:space="preserve">, от 10.04.2023 </w:t>
      </w:r>
      <w:hyperlink r:id="rId68">
        <w:r>
          <w:rPr>
            <w:color w:val="0000FF"/>
          </w:rPr>
          <w:t>N 44-оз</w:t>
        </w:r>
      </w:hyperlink>
      <w:r>
        <w:t>)</w:t>
      </w:r>
    </w:p>
    <w:p w:rsidR="00313A8A" w:rsidRDefault="00313A8A">
      <w:pPr>
        <w:pStyle w:val="ConsPlusNormal"/>
        <w:spacing w:before="220"/>
        <w:ind w:firstLine="540"/>
        <w:jc w:val="both"/>
      </w:pPr>
      <w:bookmarkStart w:id="7" w:name="P81"/>
      <w:bookmarkEnd w:id="7"/>
      <w:r>
        <w:t xml:space="preserve">6) выручка организации (обособленного подразделения) от реализации товаров (работ, услуг) по кодам экономической деятельности, указанным в </w:t>
      </w:r>
      <w:hyperlink w:anchor="P42">
        <w:r>
          <w:rPr>
            <w:color w:val="0000FF"/>
          </w:rPr>
          <w:t>пункте 4</w:t>
        </w:r>
      </w:hyperlink>
      <w:r>
        <w:t xml:space="preserve"> настоящей части, в общем объеме выручки организации (обособленного подразделения) от реализации за календарный год согласно данным бухгалтерской (финансовой) отчетности по стандартам бухгалтерского учета составляет не менее 70 процентов;</w:t>
      </w:r>
    </w:p>
    <w:p w:rsidR="00313A8A" w:rsidRDefault="00313A8A">
      <w:pPr>
        <w:pStyle w:val="ConsPlusNormal"/>
        <w:jc w:val="both"/>
      </w:pPr>
      <w:r>
        <w:t xml:space="preserve">(в ред. Областных законов Ленинградской области от 11.02.2015 </w:t>
      </w:r>
      <w:hyperlink r:id="rId69">
        <w:r>
          <w:rPr>
            <w:color w:val="0000FF"/>
          </w:rPr>
          <w:t>N 2-оз</w:t>
        </w:r>
      </w:hyperlink>
      <w:r>
        <w:t xml:space="preserve">, от 22.11.2021 </w:t>
      </w:r>
      <w:hyperlink r:id="rId70">
        <w:r>
          <w:rPr>
            <w:color w:val="0000FF"/>
          </w:rPr>
          <w:t>N 121-оз</w:t>
        </w:r>
      </w:hyperlink>
      <w:r>
        <w:t>)</w:t>
      </w:r>
    </w:p>
    <w:p w:rsidR="00313A8A" w:rsidRDefault="00313A8A">
      <w:pPr>
        <w:pStyle w:val="ConsPlusNormal"/>
        <w:spacing w:before="220"/>
        <w:ind w:firstLine="540"/>
        <w:jc w:val="both"/>
      </w:pPr>
      <w:bookmarkStart w:id="8" w:name="P83"/>
      <w:bookmarkEnd w:id="8"/>
      <w:r>
        <w:t xml:space="preserve">7) осуществили на территории Ленинградской области в течение не более трех любых лет подряд, но не ранее четырех лет до подачи заявления о заключении договора о предоставлении режима государственной поддержки инвестиционной деятельности вложения в пределах сумм, указанных в </w:t>
      </w:r>
      <w:hyperlink w:anchor="P124">
        <w:r>
          <w:rPr>
            <w:color w:val="0000FF"/>
          </w:rPr>
          <w:t>части 2 статьи 3</w:t>
        </w:r>
      </w:hyperlink>
      <w:r>
        <w:t xml:space="preserve"> настоящего областного закона;</w:t>
      </w:r>
    </w:p>
    <w:p w:rsidR="00313A8A" w:rsidRDefault="00313A8A">
      <w:pPr>
        <w:pStyle w:val="ConsPlusNormal"/>
        <w:jc w:val="both"/>
      </w:pPr>
      <w:r>
        <w:t xml:space="preserve">(п. 7 в ред. </w:t>
      </w:r>
      <w:hyperlink r:id="rId71">
        <w:r>
          <w:rPr>
            <w:color w:val="0000FF"/>
          </w:rPr>
          <w:t>Закона</w:t>
        </w:r>
      </w:hyperlink>
      <w:r>
        <w:t xml:space="preserve"> Ленинградской области от 26.07.2017 N 51-оз)</w:t>
      </w:r>
    </w:p>
    <w:p w:rsidR="00313A8A" w:rsidRDefault="00313A8A">
      <w:pPr>
        <w:pStyle w:val="ConsPlusNormal"/>
        <w:spacing w:before="220"/>
        <w:ind w:firstLine="540"/>
        <w:jc w:val="both"/>
      </w:pPr>
      <w:r>
        <w:lastRenderedPageBreak/>
        <w:t xml:space="preserve">8) утратил силу. - Областной </w:t>
      </w:r>
      <w:hyperlink r:id="rId72">
        <w:r>
          <w:rPr>
            <w:color w:val="0000FF"/>
          </w:rPr>
          <w:t>закон</w:t>
        </w:r>
      </w:hyperlink>
      <w:r>
        <w:t xml:space="preserve"> Ленинградской области от 22.11.2021 N 121-оз.</w:t>
      </w:r>
    </w:p>
    <w:p w:rsidR="00313A8A" w:rsidRDefault="00313A8A">
      <w:pPr>
        <w:pStyle w:val="ConsPlusNormal"/>
        <w:spacing w:before="220"/>
        <w:ind w:firstLine="540"/>
        <w:jc w:val="both"/>
      </w:pPr>
      <w:r>
        <w:t xml:space="preserve">9) не являются резидентами территории опережающего развития, созданной на территории монопрофильного муниципального образования Ленинградской области (моногорода) в соответствии с Федеральным </w:t>
      </w:r>
      <w:hyperlink r:id="rId73">
        <w:r>
          <w:rPr>
            <w:color w:val="0000FF"/>
          </w:rPr>
          <w:t>законом</w:t>
        </w:r>
      </w:hyperlink>
      <w:r>
        <w:t xml:space="preserve"> от 29 декабря 2014 года N 473-ФЗ "О территориях опережающего развития в Российской Федерации";</w:t>
      </w:r>
    </w:p>
    <w:p w:rsidR="00313A8A" w:rsidRDefault="00313A8A">
      <w:pPr>
        <w:pStyle w:val="ConsPlusNormal"/>
        <w:jc w:val="both"/>
      </w:pPr>
      <w:r>
        <w:t xml:space="preserve">(п. 9 введен Областным </w:t>
      </w:r>
      <w:hyperlink r:id="rId74">
        <w:r>
          <w:rPr>
            <w:color w:val="0000FF"/>
          </w:rPr>
          <w:t>законом</w:t>
        </w:r>
      </w:hyperlink>
      <w:r>
        <w:t xml:space="preserve"> Ленинградской области от 19.03.2018 N 24-оз; в ред. Областного </w:t>
      </w:r>
      <w:hyperlink r:id="rId75">
        <w:r>
          <w:rPr>
            <w:color w:val="0000FF"/>
          </w:rPr>
          <w:t>закона</w:t>
        </w:r>
      </w:hyperlink>
      <w:r>
        <w:t xml:space="preserve"> Ленинградской области от 10.02.2023 N 15-оз)</w:t>
      </w:r>
    </w:p>
    <w:p w:rsidR="00313A8A" w:rsidRDefault="00313A8A">
      <w:pPr>
        <w:pStyle w:val="ConsPlusNormal"/>
        <w:spacing w:before="220"/>
        <w:ind w:firstLine="540"/>
        <w:jc w:val="both"/>
      </w:pPr>
      <w:r>
        <w:t xml:space="preserve">10) не воспользовались отдельными мерами стимулирования в сфере промышленности Ленинградской области, предусмотренными </w:t>
      </w:r>
      <w:hyperlink r:id="rId76">
        <w:r>
          <w:rPr>
            <w:color w:val="0000FF"/>
          </w:rPr>
          <w:t>частью 1 статьи 2</w:t>
        </w:r>
      </w:hyperlink>
      <w:r>
        <w:t xml:space="preserve"> областного закона от 12 апреля 2021 года N 44-оз "Об отдельных мерах стимулирования в сфере промышленности Ленинградской области и о внесении изменений в отдельные законодательные акты Ленинградской области", в отношении инвестиционного проекта и имущества, созданного (приобретенного, реконструированного) в рамках специального инвестиционного контракта;</w:t>
      </w:r>
    </w:p>
    <w:p w:rsidR="00313A8A" w:rsidRDefault="00313A8A">
      <w:pPr>
        <w:pStyle w:val="ConsPlusNormal"/>
        <w:jc w:val="both"/>
      </w:pPr>
      <w:r>
        <w:t xml:space="preserve">(в ред. Областных законов Ленинградской области от 12.04.2021 </w:t>
      </w:r>
      <w:hyperlink r:id="rId77">
        <w:r>
          <w:rPr>
            <w:color w:val="0000FF"/>
          </w:rPr>
          <w:t>N 44-оз</w:t>
        </w:r>
      </w:hyperlink>
      <w:r>
        <w:t xml:space="preserve">, от 22.11.2021 </w:t>
      </w:r>
      <w:hyperlink r:id="rId78">
        <w:r>
          <w:rPr>
            <w:color w:val="0000FF"/>
          </w:rPr>
          <w:t>N 121-оз</w:t>
        </w:r>
      </w:hyperlink>
      <w:r>
        <w:t>)</w:t>
      </w:r>
    </w:p>
    <w:p w:rsidR="00313A8A" w:rsidRDefault="00313A8A">
      <w:pPr>
        <w:pStyle w:val="ConsPlusNormal"/>
        <w:spacing w:before="220"/>
        <w:ind w:firstLine="540"/>
        <w:jc w:val="both"/>
      </w:pPr>
      <w:r>
        <w:t xml:space="preserve">11) не воспользовались мерами стимулирования, предусмотренными для участников региональных инвестиционных проектов </w:t>
      </w:r>
      <w:hyperlink r:id="rId79">
        <w:r>
          <w:rPr>
            <w:color w:val="0000FF"/>
          </w:rPr>
          <w:t>пунктами 1</w:t>
        </w:r>
      </w:hyperlink>
      <w:r>
        <w:t xml:space="preserve"> и </w:t>
      </w:r>
      <w:hyperlink r:id="rId80">
        <w:r>
          <w:rPr>
            <w:color w:val="0000FF"/>
          </w:rPr>
          <w:t>2 статьи 5</w:t>
        </w:r>
      </w:hyperlink>
      <w:r>
        <w:t xml:space="preserve"> областного закона от 25 ноября 2019 года N 89-оз "О мерах стимулирования при реализации региональных инвестиционных проектов на территории Ленинградской области и о внесении изменений в отдельные законодательные акты Ленинградской области";</w:t>
      </w:r>
    </w:p>
    <w:p w:rsidR="00313A8A" w:rsidRDefault="00313A8A">
      <w:pPr>
        <w:pStyle w:val="ConsPlusNormal"/>
        <w:jc w:val="both"/>
      </w:pPr>
      <w:r>
        <w:t xml:space="preserve">(п. 11 введен Областным </w:t>
      </w:r>
      <w:hyperlink r:id="rId81">
        <w:r>
          <w:rPr>
            <w:color w:val="0000FF"/>
          </w:rPr>
          <w:t>законом</w:t>
        </w:r>
      </w:hyperlink>
      <w:r>
        <w:t xml:space="preserve"> Ленинградской области от 25.11.2019 N 89-оз; в ред. Областного </w:t>
      </w:r>
      <w:hyperlink r:id="rId82">
        <w:r>
          <w:rPr>
            <w:color w:val="0000FF"/>
          </w:rPr>
          <w:t>закона</w:t>
        </w:r>
      </w:hyperlink>
      <w:r>
        <w:t xml:space="preserve"> Ленинградской области от 22.11.2021 N 121-оз)</w:t>
      </w:r>
    </w:p>
    <w:p w:rsidR="00313A8A" w:rsidRDefault="00313A8A">
      <w:pPr>
        <w:pStyle w:val="ConsPlusNormal"/>
        <w:spacing w:before="220"/>
        <w:ind w:firstLine="540"/>
        <w:jc w:val="both"/>
      </w:pPr>
      <w:r>
        <w:t xml:space="preserve">12) не являются резидентами особой экономической зоны в соответствии с Федеральным </w:t>
      </w:r>
      <w:hyperlink r:id="rId83">
        <w:r>
          <w:rPr>
            <w:color w:val="0000FF"/>
          </w:rPr>
          <w:t>законом</w:t>
        </w:r>
      </w:hyperlink>
      <w:r>
        <w:t xml:space="preserve"> от 22 июля 2005 года N 116-ФЗ "Об особых экономических зонах в Российской Федерации".</w:t>
      </w:r>
    </w:p>
    <w:p w:rsidR="00313A8A" w:rsidRDefault="00313A8A">
      <w:pPr>
        <w:pStyle w:val="ConsPlusNormal"/>
        <w:jc w:val="both"/>
      </w:pPr>
      <w:r>
        <w:t xml:space="preserve">(п. 12 введен Областным </w:t>
      </w:r>
      <w:hyperlink r:id="rId84">
        <w:r>
          <w:rPr>
            <w:color w:val="0000FF"/>
          </w:rPr>
          <w:t>законом</w:t>
        </w:r>
      </w:hyperlink>
      <w:r>
        <w:t xml:space="preserve"> Ленинградской области от 24.11.2022 N 149-оз)</w:t>
      </w:r>
    </w:p>
    <w:p w:rsidR="00313A8A" w:rsidRDefault="00313A8A">
      <w:pPr>
        <w:pStyle w:val="ConsPlusNormal"/>
        <w:spacing w:before="220"/>
        <w:ind w:firstLine="540"/>
        <w:jc w:val="both"/>
      </w:pPr>
      <w:bookmarkStart w:id="9" w:name="P94"/>
      <w:bookmarkEnd w:id="9"/>
      <w:r>
        <w:t xml:space="preserve">3. Действие настоящего областного закона также распространяется на организации, осуществившие вложения с последующей передачей в аренду созданных (приобретенных, реконструированных) основных средств и соответствующих требованиям </w:t>
      </w:r>
      <w:hyperlink w:anchor="P33">
        <w:r>
          <w:rPr>
            <w:color w:val="0000FF"/>
          </w:rPr>
          <w:t>части 2</w:t>
        </w:r>
      </w:hyperlink>
      <w:r>
        <w:t xml:space="preserve"> настоящей статьи, за исключением </w:t>
      </w:r>
      <w:hyperlink w:anchor="P38">
        <w:r>
          <w:rPr>
            <w:color w:val="0000FF"/>
          </w:rPr>
          <w:t>пунктов 2-2</w:t>
        </w:r>
      </w:hyperlink>
      <w:r>
        <w:t xml:space="preserve">, </w:t>
      </w:r>
      <w:hyperlink w:anchor="P42">
        <w:r>
          <w:rPr>
            <w:color w:val="0000FF"/>
          </w:rPr>
          <w:t>4</w:t>
        </w:r>
      </w:hyperlink>
      <w:r>
        <w:t xml:space="preserve">, </w:t>
      </w:r>
      <w:hyperlink w:anchor="P79">
        <w:r>
          <w:rPr>
            <w:color w:val="0000FF"/>
          </w:rPr>
          <w:t>5</w:t>
        </w:r>
      </w:hyperlink>
      <w:r>
        <w:t xml:space="preserve"> и </w:t>
      </w:r>
      <w:hyperlink w:anchor="P81">
        <w:r>
          <w:rPr>
            <w:color w:val="0000FF"/>
          </w:rPr>
          <w:t>6</w:t>
        </w:r>
      </w:hyperlink>
      <w:r>
        <w:t xml:space="preserve">, а также на организации, ведущие операционную деятельность с использованием на праве аренды созданных (приобретенных, реконструированных) основных средств в результате осуществления вложений, отвечающие требованиям </w:t>
      </w:r>
      <w:hyperlink w:anchor="P33">
        <w:r>
          <w:rPr>
            <w:color w:val="0000FF"/>
          </w:rPr>
          <w:t>части 2</w:t>
        </w:r>
      </w:hyperlink>
      <w:r>
        <w:t xml:space="preserve"> настоящей статьи, за исключением </w:t>
      </w:r>
      <w:hyperlink w:anchor="P35">
        <w:r>
          <w:rPr>
            <w:color w:val="0000FF"/>
          </w:rPr>
          <w:t>пунктов 2</w:t>
        </w:r>
      </w:hyperlink>
      <w:r>
        <w:t xml:space="preserve">, </w:t>
      </w:r>
      <w:hyperlink w:anchor="P40">
        <w:r>
          <w:rPr>
            <w:color w:val="0000FF"/>
          </w:rPr>
          <w:t>3</w:t>
        </w:r>
      </w:hyperlink>
      <w:r>
        <w:t xml:space="preserve"> и </w:t>
      </w:r>
      <w:hyperlink w:anchor="P83">
        <w:r>
          <w:rPr>
            <w:color w:val="0000FF"/>
          </w:rPr>
          <w:t>7</w:t>
        </w:r>
      </w:hyperlink>
      <w:r>
        <w:t xml:space="preserve">, при заключении многостороннего договора в соответствии с </w:t>
      </w:r>
      <w:hyperlink w:anchor="P114">
        <w:r>
          <w:rPr>
            <w:color w:val="0000FF"/>
          </w:rPr>
          <w:t>частью 6 статьи 2</w:t>
        </w:r>
      </w:hyperlink>
      <w:r>
        <w:t xml:space="preserve"> настоящего областного закона.</w:t>
      </w:r>
    </w:p>
    <w:p w:rsidR="00313A8A" w:rsidRDefault="00313A8A">
      <w:pPr>
        <w:pStyle w:val="ConsPlusNormal"/>
        <w:jc w:val="both"/>
      </w:pPr>
      <w:r>
        <w:t xml:space="preserve">(часть 3 в ред. </w:t>
      </w:r>
      <w:hyperlink r:id="rId85">
        <w:r>
          <w:rPr>
            <w:color w:val="0000FF"/>
          </w:rPr>
          <w:t>Закона</w:t>
        </w:r>
      </w:hyperlink>
      <w:r>
        <w:t xml:space="preserve"> Ленинградской области от 26.07.2017 N 51-оз)</w:t>
      </w:r>
    </w:p>
    <w:p w:rsidR="00313A8A" w:rsidRDefault="00313A8A">
      <w:pPr>
        <w:pStyle w:val="ConsPlusNormal"/>
        <w:spacing w:before="220"/>
        <w:ind w:firstLine="540"/>
        <w:jc w:val="both"/>
      </w:pPr>
      <w:r>
        <w:t>4. Действие настоящего областного закона распространяется также на юридических лиц, ранее состоявших на учете в расположенных на территории Ленинградской области территориальных органах федерального органа исполнительной власти, уполномоченного по контролю и надзору в области налогов и сборов, и переведенных в установленном порядке на учет в межрегиональную (межрайонную) инспекцию указанного органа по крупнейшим налогоплательщикам.</w:t>
      </w:r>
    </w:p>
    <w:p w:rsidR="00313A8A" w:rsidRDefault="00313A8A">
      <w:pPr>
        <w:pStyle w:val="ConsPlusNormal"/>
        <w:spacing w:before="220"/>
        <w:ind w:firstLine="540"/>
        <w:jc w:val="both"/>
      </w:pPr>
      <w:r>
        <w:t xml:space="preserve">5. Утратил силу с 1 января 2018 года. - </w:t>
      </w:r>
      <w:hyperlink r:id="rId86">
        <w:r>
          <w:rPr>
            <w:color w:val="0000FF"/>
          </w:rPr>
          <w:t>Закон</w:t>
        </w:r>
      </w:hyperlink>
      <w:r>
        <w:t xml:space="preserve"> Ленинградской области от 26.07.2017 N 51-оз.</w:t>
      </w:r>
    </w:p>
    <w:p w:rsidR="00313A8A" w:rsidRDefault="00313A8A">
      <w:pPr>
        <w:pStyle w:val="ConsPlusNormal"/>
        <w:spacing w:before="220"/>
        <w:ind w:firstLine="540"/>
        <w:jc w:val="both"/>
      </w:pPr>
      <w:r>
        <w:t>6. Порядок предоставления режима государственной поддержки инвестиционной деятельности и осуществления контроля за предоставлением мер государственной поддержки, в том числе предоставленным до 1 января 2014 года, устанавливается Правительством Ленинградской области.</w:t>
      </w:r>
    </w:p>
    <w:p w:rsidR="00313A8A" w:rsidRDefault="00313A8A">
      <w:pPr>
        <w:pStyle w:val="ConsPlusNormal"/>
        <w:jc w:val="both"/>
      </w:pPr>
      <w:r>
        <w:t xml:space="preserve">(часть 6 в ред. </w:t>
      </w:r>
      <w:hyperlink r:id="rId87">
        <w:r>
          <w:rPr>
            <w:color w:val="0000FF"/>
          </w:rPr>
          <w:t>Закона</w:t>
        </w:r>
      </w:hyperlink>
      <w:r>
        <w:t xml:space="preserve"> Ленинградской области от 26.07.2017 N 51-оз)</w:t>
      </w:r>
    </w:p>
    <w:p w:rsidR="00313A8A" w:rsidRDefault="00313A8A">
      <w:pPr>
        <w:pStyle w:val="ConsPlusNormal"/>
        <w:jc w:val="both"/>
      </w:pPr>
    </w:p>
    <w:p w:rsidR="00313A8A" w:rsidRDefault="00313A8A">
      <w:pPr>
        <w:pStyle w:val="ConsPlusTitle"/>
        <w:ind w:firstLine="540"/>
        <w:jc w:val="both"/>
        <w:outlineLvl w:val="0"/>
      </w:pPr>
      <w:bookmarkStart w:id="10" w:name="P101"/>
      <w:bookmarkEnd w:id="10"/>
      <w:r>
        <w:t xml:space="preserve">Статья 2. Договор о предоставлении режима государственной поддержки инвестиционной </w:t>
      </w:r>
      <w:r>
        <w:lastRenderedPageBreak/>
        <w:t>деятельности</w:t>
      </w:r>
    </w:p>
    <w:p w:rsidR="00313A8A" w:rsidRDefault="00313A8A">
      <w:pPr>
        <w:pStyle w:val="ConsPlusNormal"/>
        <w:jc w:val="both"/>
      </w:pPr>
    </w:p>
    <w:p w:rsidR="00313A8A" w:rsidRDefault="00313A8A">
      <w:pPr>
        <w:pStyle w:val="ConsPlusNormal"/>
        <w:ind w:firstLine="540"/>
        <w:jc w:val="both"/>
      </w:pPr>
      <w:r>
        <w:t>1. Заключение договора о предоставлении режима государственной поддержки инвестиционной деятельности (далее - Договор) осуществляется при представлении организацией в уполномоченный Правительством Ленинградской области орган государственной власти Ленинградской области документов в соответствии с перечнем, утверждаемым Правительством Ленинградской области.</w:t>
      </w:r>
    </w:p>
    <w:p w:rsidR="00313A8A" w:rsidRDefault="00313A8A">
      <w:pPr>
        <w:pStyle w:val="ConsPlusNormal"/>
        <w:jc w:val="both"/>
      </w:pPr>
      <w:r>
        <w:t xml:space="preserve">(в ред. Областных законов Ленинградской области от 26.07.2017 </w:t>
      </w:r>
      <w:hyperlink r:id="rId88">
        <w:r>
          <w:rPr>
            <w:color w:val="0000FF"/>
          </w:rPr>
          <w:t>N 51-оз</w:t>
        </w:r>
      </w:hyperlink>
      <w:r>
        <w:t xml:space="preserve">, от 22.11.2021 </w:t>
      </w:r>
      <w:hyperlink r:id="rId89">
        <w:r>
          <w:rPr>
            <w:color w:val="0000FF"/>
          </w:rPr>
          <w:t>N 121-оз</w:t>
        </w:r>
      </w:hyperlink>
      <w:r>
        <w:t>)</w:t>
      </w:r>
    </w:p>
    <w:p w:rsidR="00313A8A" w:rsidRDefault="00313A8A">
      <w:pPr>
        <w:pStyle w:val="ConsPlusNormal"/>
        <w:spacing w:before="220"/>
        <w:ind w:firstLine="540"/>
        <w:jc w:val="both"/>
      </w:pPr>
      <w:r>
        <w:t xml:space="preserve">2. Утратил силу с 1 января 2018 года. - </w:t>
      </w:r>
      <w:hyperlink r:id="rId90">
        <w:r>
          <w:rPr>
            <w:color w:val="0000FF"/>
          </w:rPr>
          <w:t>Закон</w:t>
        </w:r>
      </w:hyperlink>
      <w:r>
        <w:t xml:space="preserve"> Ленинградской области от 26.07.2017 N 51-оз.</w:t>
      </w:r>
    </w:p>
    <w:p w:rsidR="00313A8A" w:rsidRDefault="00313A8A">
      <w:pPr>
        <w:pStyle w:val="ConsPlusNormal"/>
        <w:spacing w:before="220"/>
        <w:ind w:firstLine="540"/>
        <w:jc w:val="both"/>
      </w:pPr>
      <w:r>
        <w:t>3. Договор либо мотивированный отказ в заключении Договора подписывается от имени Ленинградской области Губернатором Ленинградской области в течение не более 35 рабочих дней после представления организацией документов в соответствии с перечнем, утверждаемым Правительством Ленинградской области.</w:t>
      </w:r>
    </w:p>
    <w:p w:rsidR="00313A8A" w:rsidRDefault="00313A8A">
      <w:pPr>
        <w:pStyle w:val="ConsPlusNormal"/>
        <w:jc w:val="both"/>
      </w:pPr>
      <w:r>
        <w:t xml:space="preserve">(часть 3 в ред. </w:t>
      </w:r>
      <w:hyperlink r:id="rId91">
        <w:r>
          <w:rPr>
            <w:color w:val="0000FF"/>
          </w:rPr>
          <w:t>Закона</w:t>
        </w:r>
      </w:hyperlink>
      <w:r>
        <w:t xml:space="preserve"> Ленинградской области от 26.07.2017 N 51-оз)</w:t>
      </w:r>
    </w:p>
    <w:p w:rsidR="00313A8A" w:rsidRDefault="00313A8A">
      <w:pPr>
        <w:pStyle w:val="ConsPlusNormal"/>
        <w:spacing w:before="220"/>
        <w:ind w:firstLine="540"/>
        <w:jc w:val="both"/>
      </w:pPr>
      <w:r>
        <w:t xml:space="preserve">4. Основанием для отказа в заключении Договора является несоответствие организации или вложений условиям и требованиям, установленным </w:t>
      </w:r>
      <w:hyperlink w:anchor="P26">
        <w:r>
          <w:rPr>
            <w:color w:val="0000FF"/>
          </w:rPr>
          <w:t>статьями 1</w:t>
        </w:r>
      </w:hyperlink>
      <w:r>
        <w:t xml:space="preserve"> и </w:t>
      </w:r>
      <w:hyperlink w:anchor="P145">
        <w:r>
          <w:rPr>
            <w:color w:val="0000FF"/>
          </w:rPr>
          <w:t>4</w:t>
        </w:r>
      </w:hyperlink>
      <w:r>
        <w:t xml:space="preserve"> настоящего областного закона.</w:t>
      </w:r>
    </w:p>
    <w:p w:rsidR="00313A8A" w:rsidRDefault="00313A8A">
      <w:pPr>
        <w:pStyle w:val="ConsPlusNormal"/>
        <w:jc w:val="both"/>
      </w:pPr>
      <w:r>
        <w:t xml:space="preserve">(в ред. Областных законов Ленинградской области от 26.07.2017 </w:t>
      </w:r>
      <w:hyperlink r:id="rId92">
        <w:r>
          <w:rPr>
            <w:color w:val="0000FF"/>
          </w:rPr>
          <w:t>N 51-оз</w:t>
        </w:r>
      </w:hyperlink>
      <w:r>
        <w:t xml:space="preserve">, от 22.11.2021 </w:t>
      </w:r>
      <w:hyperlink r:id="rId93">
        <w:r>
          <w:rPr>
            <w:color w:val="0000FF"/>
          </w:rPr>
          <w:t>N 121-оз</w:t>
        </w:r>
      </w:hyperlink>
      <w:r>
        <w:t>)</w:t>
      </w:r>
    </w:p>
    <w:p w:rsidR="00313A8A" w:rsidRDefault="00313A8A">
      <w:pPr>
        <w:pStyle w:val="ConsPlusNormal"/>
        <w:spacing w:before="220"/>
        <w:ind w:firstLine="540"/>
        <w:jc w:val="both"/>
      </w:pPr>
      <w:r>
        <w:t>5. Примерная форма Договора устанавливается Правительством Ленинградской области.</w:t>
      </w:r>
    </w:p>
    <w:p w:rsidR="00313A8A" w:rsidRDefault="00313A8A">
      <w:pPr>
        <w:pStyle w:val="ConsPlusNormal"/>
        <w:spacing w:before="220"/>
        <w:ind w:firstLine="540"/>
        <w:jc w:val="both"/>
      </w:pPr>
      <w:r>
        <w:t>Примерная форма Договора должна содержать:</w:t>
      </w:r>
    </w:p>
    <w:p w:rsidR="00313A8A" w:rsidRDefault="00313A8A">
      <w:pPr>
        <w:pStyle w:val="ConsPlusNormal"/>
        <w:spacing w:before="220"/>
        <w:ind w:firstLine="540"/>
        <w:jc w:val="both"/>
      </w:pPr>
      <w:r>
        <w:t>описание конкретных налоговых льгот, предоставляемых организации, и сроков их предоставления;</w:t>
      </w:r>
    </w:p>
    <w:p w:rsidR="00313A8A" w:rsidRDefault="00313A8A">
      <w:pPr>
        <w:pStyle w:val="ConsPlusNormal"/>
        <w:spacing w:before="220"/>
        <w:ind w:firstLine="540"/>
        <w:jc w:val="both"/>
      </w:pPr>
      <w:r>
        <w:t>права и обязанности организации и Ленинградской области по Договору.</w:t>
      </w:r>
    </w:p>
    <w:p w:rsidR="00313A8A" w:rsidRDefault="00313A8A">
      <w:pPr>
        <w:pStyle w:val="ConsPlusNormal"/>
        <w:spacing w:before="220"/>
        <w:ind w:firstLine="540"/>
        <w:jc w:val="both"/>
      </w:pPr>
      <w:bookmarkStart w:id="11" w:name="P114"/>
      <w:bookmarkEnd w:id="11"/>
      <w:r>
        <w:t>6. Многосторонний Договор для целей настоящего областного закона заключается в случае, если деятельность в рамках инвестиционного проекта осуществляется через юридических лиц - организацию, осуществившую вложения с последующей передачей в аренду созданных (приобретенных, реконструированных) основных средств, и организацию, ведущую операционную деятельность с использованием на праве аренды созданных (приобретенных, реконструированных) основных средств в результате осуществления вложений.</w:t>
      </w:r>
    </w:p>
    <w:p w:rsidR="00313A8A" w:rsidRDefault="00313A8A">
      <w:pPr>
        <w:pStyle w:val="ConsPlusNormal"/>
        <w:jc w:val="both"/>
      </w:pPr>
      <w:r>
        <w:t xml:space="preserve">(в ред. Областного </w:t>
      </w:r>
      <w:hyperlink r:id="rId94">
        <w:r>
          <w:rPr>
            <w:color w:val="0000FF"/>
          </w:rPr>
          <w:t>закона</w:t>
        </w:r>
      </w:hyperlink>
      <w:r>
        <w:t xml:space="preserve"> Ленинградской области от 22.11.2021 N 121-оз)</w:t>
      </w:r>
    </w:p>
    <w:p w:rsidR="00313A8A" w:rsidRDefault="00313A8A">
      <w:pPr>
        <w:pStyle w:val="ConsPlusNormal"/>
        <w:spacing w:before="220"/>
        <w:ind w:firstLine="540"/>
        <w:jc w:val="both"/>
      </w:pPr>
      <w:r>
        <w:t xml:space="preserve">Организации, осуществившей вложения, предоставляется налоговая льгота по уплате налога на имущество организаций в отношении осуществленных в рамках проекта вложений, а организации, ведущей операционную деятельность, - понижение налоговой ставки налога на прибыль организаций в соответствии со </w:t>
      </w:r>
      <w:hyperlink w:anchor="P118">
        <w:r>
          <w:rPr>
            <w:color w:val="0000FF"/>
          </w:rPr>
          <w:t>статьей 3</w:t>
        </w:r>
      </w:hyperlink>
      <w:r>
        <w:t xml:space="preserve"> настоящего областного закона.</w:t>
      </w:r>
    </w:p>
    <w:p w:rsidR="00313A8A" w:rsidRDefault="00313A8A">
      <w:pPr>
        <w:pStyle w:val="ConsPlusNormal"/>
        <w:jc w:val="both"/>
      </w:pPr>
    </w:p>
    <w:p w:rsidR="00313A8A" w:rsidRDefault="00313A8A">
      <w:pPr>
        <w:pStyle w:val="ConsPlusTitle"/>
        <w:ind w:firstLine="540"/>
        <w:jc w:val="both"/>
        <w:outlineLvl w:val="0"/>
      </w:pPr>
      <w:bookmarkStart w:id="12" w:name="P118"/>
      <w:bookmarkEnd w:id="12"/>
      <w:r>
        <w:t>Статья 3. Размеры и периоды применения налоговых льгот</w:t>
      </w:r>
    </w:p>
    <w:p w:rsidR="00313A8A" w:rsidRDefault="00313A8A">
      <w:pPr>
        <w:pStyle w:val="ConsPlusNormal"/>
        <w:jc w:val="both"/>
      </w:pPr>
    </w:p>
    <w:p w:rsidR="00313A8A" w:rsidRDefault="00313A8A">
      <w:pPr>
        <w:pStyle w:val="ConsPlusNormal"/>
        <w:ind w:firstLine="540"/>
        <w:jc w:val="both"/>
      </w:pPr>
      <w:bookmarkStart w:id="13" w:name="P120"/>
      <w:bookmarkEnd w:id="13"/>
      <w:r>
        <w:t>1. Организациям в рамках режима государственной поддержки инвестиционной деятельности предоставляются следующие налоговые льготы:</w:t>
      </w:r>
    </w:p>
    <w:p w:rsidR="00313A8A" w:rsidRDefault="00313A8A">
      <w:pPr>
        <w:pStyle w:val="ConsPlusNormal"/>
        <w:spacing w:before="220"/>
        <w:ind w:firstLine="540"/>
        <w:jc w:val="both"/>
      </w:pPr>
      <w:r>
        <w:t xml:space="preserve">абзац утратил силу с 1 января 2023 года. - Областной </w:t>
      </w:r>
      <w:hyperlink r:id="rId95">
        <w:r>
          <w:rPr>
            <w:color w:val="0000FF"/>
          </w:rPr>
          <w:t>закон</w:t>
        </w:r>
      </w:hyperlink>
      <w:r>
        <w:t xml:space="preserve"> Ленинградской области от 22.11.2021 N 121-оз;</w:t>
      </w:r>
    </w:p>
    <w:p w:rsidR="00313A8A" w:rsidRDefault="00313A8A">
      <w:pPr>
        <w:pStyle w:val="ConsPlusNormal"/>
        <w:spacing w:before="220"/>
        <w:ind w:firstLine="540"/>
        <w:jc w:val="both"/>
      </w:pPr>
      <w:bookmarkStart w:id="14" w:name="P122"/>
      <w:bookmarkEnd w:id="14"/>
      <w:r>
        <w:t xml:space="preserve">установление налоговой ставки налога на имущество организаций, подлежащего зачислению в областной бюджет Ленинградской области в соответствии с </w:t>
      </w:r>
      <w:hyperlink r:id="rId96">
        <w:r>
          <w:rPr>
            <w:color w:val="0000FF"/>
          </w:rPr>
          <w:t>частью 1 статьи 3-1</w:t>
        </w:r>
      </w:hyperlink>
      <w:r>
        <w:t xml:space="preserve"> областного закона от 25 ноября 2003 года N 98-оз "О налоге на имущество организаций", для организаций, осуществляющих деятельность по кодам ОКВЭД </w:t>
      </w:r>
      <w:hyperlink r:id="rId97">
        <w:r>
          <w:rPr>
            <w:color w:val="0000FF"/>
          </w:rPr>
          <w:t>46.71</w:t>
        </w:r>
      </w:hyperlink>
      <w:r>
        <w:t xml:space="preserve"> и </w:t>
      </w:r>
      <w:hyperlink r:id="rId98">
        <w:r>
          <w:rPr>
            <w:color w:val="0000FF"/>
          </w:rPr>
          <w:t>47.3</w:t>
        </w:r>
      </w:hyperlink>
      <w:r>
        <w:t xml:space="preserve">, - в соответствии с </w:t>
      </w:r>
      <w:hyperlink r:id="rId99">
        <w:r>
          <w:rPr>
            <w:color w:val="0000FF"/>
          </w:rPr>
          <w:t>частью 2 статьи 3-1</w:t>
        </w:r>
      </w:hyperlink>
      <w:r>
        <w:t xml:space="preserve"> областного закона от 25 ноября 2003 года N 98-оз "О налоге на имущество организаций".</w:t>
      </w:r>
    </w:p>
    <w:p w:rsidR="00313A8A" w:rsidRDefault="00313A8A">
      <w:pPr>
        <w:pStyle w:val="ConsPlusNormal"/>
        <w:jc w:val="both"/>
      </w:pPr>
      <w:r>
        <w:lastRenderedPageBreak/>
        <w:t xml:space="preserve">(в ред. Областных законов Ленинградской области от 26.07.2017 </w:t>
      </w:r>
      <w:hyperlink r:id="rId100">
        <w:r>
          <w:rPr>
            <w:color w:val="0000FF"/>
          </w:rPr>
          <w:t>N 51-оз</w:t>
        </w:r>
      </w:hyperlink>
      <w:r>
        <w:t xml:space="preserve">, от 10.04.2023 </w:t>
      </w:r>
      <w:hyperlink r:id="rId101">
        <w:r>
          <w:rPr>
            <w:color w:val="0000FF"/>
          </w:rPr>
          <w:t>N 44-оз</w:t>
        </w:r>
      </w:hyperlink>
      <w:r>
        <w:t>)</w:t>
      </w:r>
    </w:p>
    <w:p w:rsidR="00313A8A" w:rsidRDefault="00313A8A">
      <w:pPr>
        <w:pStyle w:val="ConsPlusNormal"/>
        <w:spacing w:before="220"/>
        <w:ind w:firstLine="540"/>
        <w:jc w:val="both"/>
      </w:pPr>
      <w:bookmarkStart w:id="15" w:name="P124"/>
      <w:bookmarkEnd w:id="15"/>
      <w:r>
        <w:t xml:space="preserve">2. Организации вправе применять налоговые льготы, предусмотренные </w:t>
      </w:r>
      <w:hyperlink w:anchor="P122">
        <w:r>
          <w:rPr>
            <w:color w:val="0000FF"/>
          </w:rPr>
          <w:t>абзацем третьим части 1</w:t>
        </w:r>
      </w:hyperlink>
      <w:r>
        <w:t xml:space="preserve"> настоящей статьи, в течение следующего количества последовательных кварталов в зависимости от объема вложений:</w:t>
      </w:r>
    </w:p>
    <w:p w:rsidR="00313A8A" w:rsidRDefault="00313A8A">
      <w:pPr>
        <w:pStyle w:val="ConsPlusNormal"/>
        <w:jc w:val="both"/>
      </w:pPr>
      <w:r>
        <w:t xml:space="preserve">(в ред. Областного </w:t>
      </w:r>
      <w:hyperlink r:id="rId102">
        <w:r>
          <w:rPr>
            <w:color w:val="0000FF"/>
          </w:rPr>
          <w:t>закона</w:t>
        </w:r>
      </w:hyperlink>
      <w:r>
        <w:t xml:space="preserve"> Ленинградской области от 29.11.2018 N 121-оз)</w:t>
      </w:r>
    </w:p>
    <w:p w:rsidR="00313A8A" w:rsidRDefault="00313A8A">
      <w:pPr>
        <w:pStyle w:val="ConsPlusNormal"/>
        <w:spacing w:before="220"/>
        <w:ind w:firstLine="540"/>
        <w:jc w:val="both"/>
      </w:pPr>
      <w:r>
        <w:t xml:space="preserve">а) для организаций, осуществляющих экономическую деятельность в соответствии с кодами ОКВЭД, предусмотренными </w:t>
      </w:r>
      <w:hyperlink w:anchor="P42">
        <w:r>
          <w:rPr>
            <w:color w:val="0000FF"/>
          </w:rPr>
          <w:t>пунктом 4 части 2 статьи 1</w:t>
        </w:r>
      </w:hyperlink>
      <w:r>
        <w:t xml:space="preserve"> настоящего областного закона, за исключением кодов ОКВЭД </w:t>
      </w:r>
      <w:hyperlink r:id="rId103">
        <w:r>
          <w:rPr>
            <w:color w:val="0000FF"/>
          </w:rPr>
          <w:t>10</w:t>
        </w:r>
      </w:hyperlink>
      <w:r>
        <w:t xml:space="preserve">, </w:t>
      </w:r>
      <w:hyperlink r:id="rId104">
        <w:r>
          <w:rPr>
            <w:color w:val="0000FF"/>
          </w:rPr>
          <w:t>46.71</w:t>
        </w:r>
      </w:hyperlink>
      <w:r>
        <w:t xml:space="preserve"> и </w:t>
      </w:r>
      <w:hyperlink r:id="rId105">
        <w:r>
          <w:rPr>
            <w:color w:val="0000FF"/>
          </w:rPr>
          <w:t>47.3</w:t>
        </w:r>
      </w:hyperlink>
      <w:r>
        <w:t>:</w:t>
      </w:r>
    </w:p>
    <w:p w:rsidR="00313A8A" w:rsidRDefault="00313A8A">
      <w:pPr>
        <w:pStyle w:val="ConsPlusNormal"/>
        <w:jc w:val="both"/>
      </w:pPr>
      <w:r>
        <w:t xml:space="preserve">(в ред. Областного </w:t>
      </w:r>
      <w:hyperlink r:id="rId106">
        <w:r>
          <w:rPr>
            <w:color w:val="0000FF"/>
          </w:rPr>
          <w:t>закона</w:t>
        </w:r>
      </w:hyperlink>
      <w:r>
        <w:t xml:space="preserve"> Ленинградской области от 10.04.2023 N 44-оз)</w:t>
      </w:r>
    </w:p>
    <w:p w:rsidR="00313A8A" w:rsidRDefault="00313A8A">
      <w:pPr>
        <w:pStyle w:val="ConsPlusNormal"/>
        <w:spacing w:before="220"/>
        <w:ind w:firstLine="540"/>
        <w:jc w:val="both"/>
      </w:pPr>
      <w:r>
        <w:t>при объеме вложений от 50 до 300 млн рублей включительно при осуществлении вложений на территории Бокситогорского, Лодейнопольского и Подпорожского муниципальных районов - 16 последовательных кварталов;</w:t>
      </w:r>
    </w:p>
    <w:p w:rsidR="00313A8A" w:rsidRDefault="00313A8A">
      <w:pPr>
        <w:pStyle w:val="ConsPlusNormal"/>
        <w:spacing w:before="220"/>
        <w:ind w:firstLine="540"/>
        <w:jc w:val="both"/>
      </w:pPr>
      <w:r>
        <w:t>при объеме вложений от 300 до 500 млн рублей включительно - 16 последовательных кварталов;</w:t>
      </w:r>
    </w:p>
    <w:p w:rsidR="00313A8A" w:rsidRDefault="00313A8A">
      <w:pPr>
        <w:pStyle w:val="ConsPlusNormal"/>
        <w:spacing w:before="220"/>
        <w:ind w:firstLine="540"/>
        <w:jc w:val="both"/>
      </w:pPr>
      <w:r>
        <w:t>при объеме вложений от 500 до 3000 млн рублей включительно - 20 последовательных кварталов;</w:t>
      </w:r>
    </w:p>
    <w:p w:rsidR="00313A8A" w:rsidRDefault="00313A8A">
      <w:pPr>
        <w:pStyle w:val="ConsPlusNormal"/>
        <w:spacing w:before="220"/>
        <w:ind w:firstLine="540"/>
        <w:jc w:val="both"/>
      </w:pPr>
      <w:r>
        <w:t xml:space="preserve">при объеме вложений свыше 3000 млн рублей (кроме кодов ОКВЭД </w:t>
      </w:r>
      <w:hyperlink r:id="rId107">
        <w:r>
          <w:rPr>
            <w:color w:val="0000FF"/>
          </w:rPr>
          <w:t>28</w:t>
        </w:r>
      </w:hyperlink>
      <w:r>
        <w:t xml:space="preserve"> и </w:t>
      </w:r>
      <w:hyperlink r:id="rId108">
        <w:r>
          <w:rPr>
            <w:color w:val="0000FF"/>
          </w:rPr>
          <w:t>29.1</w:t>
        </w:r>
      </w:hyperlink>
      <w:r>
        <w:t>) - 24 последовательных квартала;</w:t>
      </w:r>
    </w:p>
    <w:p w:rsidR="00313A8A" w:rsidRDefault="00313A8A">
      <w:pPr>
        <w:pStyle w:val="ConsPlusNormal"/>
        <w:spacing w:before="220"/>
        <w:ind w:firstLine="540"/>
        <w:jc w:val="both"/>
      </w:pPr>
      <w:r>
        <w:t xml:space="preserve">при объеме вложений свыше 3000 млн рублей (для кодов ОКВЭД </w:t>
      </w:r>
      <w:hyperlink r:id="rId109">
        <w:r>
          <w:rPr>
            <w:color w:val="0000FF"/>
          </w:rPr>
          <w:t>28</w:t>
        </w:r>
      </w:hyperlink>
      <w:r>
        <w:t xml:space="preserve"> и </w:t>
      </w:r>
      <w:hyperlink r:id="rId110">
        <w:r>
          <w:rPr>
            <w:color w:val="0000FF"/>
          </w:rPr>
          <w:t>29.1</w:t>
        </w:r>
      </w:hyperlink>
      <w:r>
        <w:t>) - 32 последовательных квартала;</w:t>
      </w:r>
    </w:p>
    <w:p w:rsidR="00313A8A" w:rsidRDefault="00313A8A">
      <w:pPr>
        <w:pStyle w:val="ConsPlusNormal"/>
        <w:spacing w:before="220"/>
        <w:ind w:firstLine="540"/>
        <w:jc w:val="both"/>
      </w:pPr>
      <w:r>
        <w:t xml:space="preserve">б) для организаций, осуществляющих экономическую деятельность в соответствии с кодом ОКВЭД </w:t>
      </w:r>
      <w:hyperlink r:id="rId111">
        <w:r>
          <w:rPr>
            <w:color w:val="0000FF"/>
          </w:rPr>
          <w:t>10</w:t>
        </w:r>
      </w:hyperlink>
      <w:r>
        <w:t>:</w:t>
      </w:r>
    </w:p>
    <w:p w:rsidR="00313A8A" w:rsidRDefault="00313A8A">
      <w:pPr>
        <w:pStyle w:val="ConsPlusNormal"/>
        <w:spacing w:before="220"/>
        <w:ind w:firstLine="540"/>
        <w:jc w:val="both"/>
      </w:pPr>
      <w:r>
        <w:t>при объеме вложений от 200 до 500 млн рублей - 16 последовательных кварталов;</w:t>
      </w:r>
    </w:p>
    <w:p w:rsidR="00313A8A" w:rsidRDefault="00313A8A">
      <w:pPr>
        <w:pStyle w:val="ConsPlusNormal"/>
        <w:spacing w:before="220"/>
        <w:ind w:firstLine="540"/>
        <w:jc w:val="both"/>
      </w:pPr>
      <w:r>
        <w:t>при объеме вложений от 500 до 3000 млн рублей включительно - 20 последовательных кварталов;</w:t>
      </w:r>
    </w:p>
    <w:p w:rsidR="00313A8A" w:rsidRDefault="00313A8A">
      <w:pPr>
        <w:pStyle w:val="ConsPlusNormal"/>
        <w:spacing w:before="220"/>
        <w:ind w:firstLine="540"/>
        <w:jc w:val="both"/>
      </w:pPr>
      <w:r>
        <w:t>при объеме вложений свыше 3000 млн рублей - 24 последовательных квартала;</w:t>
      </w:r>
    </w:p>
    <w:p w:rsidR="00313A8A" w:rsidRDefault="00313A8A">
      <w:pPr>
        <w:pStyle w:val="ConsPlusNormal"/>
        <w:spacing w:before="220"/>
        <w:ind w:firstLine="540"/>
        <w:jc w:val="both"/>
      </w:pPr>
      <w:r>
        <w:t xml:space="preserve">в) утратил силу. - Областной </w:t>
      </w:r>
      <w:hyperlink r:id="rId112">
        <w:r>
          <w:rPr>
            <w:color w:val="0000FF"/>
          </w:rPr>
          <w:t>закон</w:t>
        </w:r>
      </w:hyperlink>
      <w:r>
        <w:t xml:space="preserve"> Ленинградской области от 10.04.2023 N 44-оз;</w:t>
      </w:r>
    </w:p>
    <w:p w:rsidR="00313A8A" w:rsidRDefault="00313A8A">
      <w:pPr>
        <w:pStyle w:val="ConsPlusNormal"/>
        <w:spacing w:before="220"/>
        <w:ind w:firstLine="540"/>
        <w:jc w:val="both"/>
      </w:pPr>
      <w:r>
        <w:t xml:space="preserve">г) для организаций, осуществляющих экономическую деятельность в соответствии с кодами ОКВЭД </w:t>
      </w:r>
      <w:hyperlink r:id="rId113">
        <w:r>
          <w:rPr>
            <w:color w:val="0000FF"/>
          </w:rPr>
          <w:t>46.71</w:t>
        </w:r>
      </w:hyperlink>
      <w:r>
        <w:t xml:space="preserve"> и </w:t>
      </w:r>
      <w:hyperlink r:id="rId114">
        <w:r>
          <w:rPr>
            <w:color w:val="0000FF"/>
          </w:rPr>
          <w:t>47.3</w:t>
        </w:r>
      </w:hyperlink>
      <w:r>
        <w:t>:</w:t>
      </w:r>
    </w:p>
    <w:p w:rsidR="00313A8A" w:rsidRDefault="00313A8A">
      <w:pPr>
        <w:pStyle w:val="ConsPlusNormal"/>
        <w:spacing w:before="220"/>
        <w:ind w:firstLine="540"/>
        <w:jc w:val="both"/>
      </w:pPr>
      <w:r>
        <w:t>при объеме вложений свыше 1000 до 3000 млн рублей включительно - 16 последовательных кварталов;</w:t>
      </w:r>
    </w:p>
    <w:p w:rsidR="00313A8A" w:rsidRDefault="00313A8A">
      <w:pPr>
        <w:pStyle w:val="ConsPlusNormal"/>
        <w:spacing w:before="220"/>
        <w:ind w:firstLine="540"/>
        <w:jc w:val="both"/>
      </w:pPr>
      <w:r>
        <w:t>при объеме вложений свыше 3000 млн рублей - 20 последовательных кварталов.</w:t>
      </w:r>
    </w:p>
    <w:p w:rsidR="00313A8A" w:rsidRDefault="00313A8A">
      <w:pPr>
        <w:pStyle w:val="ConsPlusNormal"/>
        <w:jc w:val="both"/>
      </w:pPr>
      <w:r>
        <w:t xml:space="preserve">(часть 2 в ред. </w:t>
      </w:r>
      <w:hyperlink r:id="rId115">
        <w:r>
          <w:rPr>
            <w:color w:val="0000FF"/>
          </w:rPr>
          <w:t>Закона</w:t>
        </w:r>
      </w:hyperlink>
      <w:r>
        <w:t xml:space="preserve"> Ленинградской области от 26.07.2017 N 51-оз)</w:t>
      </w:r>
    </w:p>
    <w:p w:rsidR="00313A8A" w:rsidRDefault="00313A8A">
      <w:pPr>
        <w:pStyle w:val="ConsPlusNormal"/>
        <w:spacing w:before="220"/>
        <w:ind w:firstLine="540"/>
        <w:jc w:val="both"/>
      </w:pPr>
      <w:r>
        <w:t xml:space="preserve">2-1. Утратил силу с 1 января 2023 года. - Областной </w:t>
      </w:r>
      <w:hyperlink r:id="rId116">
        <w:r>
          <w:rPr>
            <w:color w:val="0000FF"/>
          </w:rPr>
          <w:t>закон</w:t>
        </w:r>
      </w:hyperlink>
      <w:r>
        <w:t xml:space="preserve"> Ленинградской области от 22.11.2021 N 121-оз.</w:t>
      </w:r>
    </w:p>
    <w:p w:rsidR="00313A8A" w:rsidRDefault="00313A8A">
      <w:pPr>
        <w:pStyle w:val="ConsPlusNormal"/>
        <w:spacing w:before="220"/>
        <w:ind w:firstLine="540"/>
        <w:jc w:val="both"/>
      </w:pPr>
      <w:r>
        <w:t xml:space="preserve">3. Право на применение налоговых льгот возникает у организации начиная с первого числа первого месяца квартала, следующего за кварталом, по результатам которого суммарный объем вложений, рассчитанный в соответствии со </w:t>
      </w:r>
      <w:hyperlink w:anchor="P145">
        <w:r>
          <w:rPr>
            <w:color w:val="0000FF"/>
          </w:rPr>
          <w:t>статьей 4</w:t>
        </w:r>
      </w:hyperlink>
      <w:r>
        <w:t xml:space="preserve"> настоящего областного закона, составит величину, дающую право на применение налоговых льгот, но не ранее первого числа первого месяца квартала, в котором был заключен Договор (внесены изменения в Договор) в соответствии </w:t>
      </w:r>
      <w:r>
        <w:lastRenderedPageBreak/>
        <w:t xml:space="preserve">со </w:t>
      </w:r>
      <w:hyperlink w:anchor="P101">
        <w:r>
          <w:rPr>
            <w:color w:val="0000FF"/>
          </w:rPr>
          <w:t>статьей 2</w:t>
        </w:r>
      </w:hyperlink>
      <w:r>
        <w:t xml:space="preserve"> или </w:t>
      </w:r>
      <w:hyperlink w:anchor="P163">
        <w:r>
          <w:rPr>
            <w:color w:val="0000FF"/>
          </w:rPr>
          <w:t>статьей 6</w:t>
        </w:r>
      </w:hyperlink>
      <w:r>
        <w:t xml:space="preserve"> настоящего областного закона.</w:t>
      </w:r>
    </w:p>
    <w:p w:rsidR="00313A8A" w:rsidRDefault="00313A8A">
      <w:pPr>
        <w:pStyle w:val="ConsPlusNormal"/>
        <w:jc w:val="both"/>
      </w:pPr>
    </w:p>
    <w:p w:rsidR="00313A8A" w:rsidRDefault="00313A8A">
      <w:pPr>
        <w:pStyle w:val="ConsPlusTitle"/>
        <w:ind w:firstLine="540"/>
        <w:jc w:val="both"/>
        <w:outlineLvl w:val="0"/>
      </w:pPr>
      <w:bookmarkStart w:id="16" w:name="P145"/>
      <w:bookmarkEnd w:id="16"/>
      <w:r>
        <w:t>Статья 4. Требования к определению объема вложений</w:t>
      </w:r>
    </w:p>
    <w:p w:rsidR="00313A8A" w:rsidRDefault="00313A8A">
      <w:pPr>
        <w:pStyle w:val="ConsPlusNormal"/>
        <w:jc w:val="both"/>
      </w:pPr>
    </w:p>
    <w:p w:rsidR="00313A8A" w:rsidRDefault="00313A8A">
      <w:pPr>
        <w:pStyle w:val="ConsPlusNormal"/>
        <w:ind w:firstLine="540"/>
        <w:jc w:val="both"/>
      </w:pPr>
      <w:r>
        <w:t xml:space="preserve">1. Для целей настоящего областного закона под вложениями понимаются фактически осуществленные затраты на создание (приобретение, реконструкцию) объектов основных средств, в том числе получение объектов основных средств в качестве вклада в уставный капитал (за исключением получения объектов основных средств безвозмездно или по договору лизинга), не бывших ранее в эксплуатации на территории Ленинградской области до начала реализации инвестиционного проекта (за исключением объектов основных средств, по которым на территории Ленинградской области осуществлена реконструкция), предназначенных для использования в производстве продукции, выполнения работ, оказания услуг (реализации продукции для кодов ОКВЭД </w:t>
      </w:r>
      <w:hyperlink r:id="rId117">
        <w:r>
          <w:rPr>
            <w:color w:val="0000FF"/>
          </w:rPr>
          <w:t>46.71</w:t>
        </w:r>
      </w:hyperlink>
      <w:r>
        <w:t xml:space="preserve"> и </w:t>
      </w:r>
      <w:hyperlink r:id="rId118">
        <w:r>
          <w:rPr>
            <w:color w:val="0000FF"/>
          </w:rPr>
          <w:t>47.3</w:t>
        </w:r>
      </w:hyperlink>
      <w:r>
        <w:t>), управленческих и(или) коммерческих нужд организации, принятых к бухгалтерскому учету в качестве основных средств и введенных в эксплуатацию на территории Ленинградской области. Вложения должны быть осуществлены в рамках инвестиционного проекта.</w:t>
      </w:r>
    </w:p>
    <w:p w:rsidR="00313A8A" w:rsidRDefault="00313A8A">
      <w:pPr>
        <w:pStyle w:val="ConsPlusNormal"/>
        <w:spacing w:before="220"/>
        <w:ind w:firstLine="540"/>
        <w:jc w:val="both"/>
      </w:pPr>
      <w:r>
        <w:t xml:space="preserve">В состав вложений не включаются объекты основных средств, в отношении которых организация воспользовалась налоговыми льготами в соответствии с </w:t>
      </w:r>
      <w:hyperlink r:id="rId119">
        <w:r>
          <w:rPr>
            <w:color w:val="0000FF"/>
          </w:rPr>
          <w:t>пунктами "е-1"</w:t>
        </w:r>
      </w:hyperlink>
      <w:r>
        <w:t xml:space="preserve">, </w:t>
      </w:r>
      <w:hyperlink r:id="rId120">
        <w:r>
          <w:rPr>
            <w:color w:val="0000FF"/>
          </w:rPr>
          <w:t>"е-2"</w:t>
        </w:r>
      </w:hyperlink>
      <w:r>
        <w:t xml:space="preserve"> и </w:t>
      </w:r>
      <w:hyperlink r:id="rId121">
        <w:r>
          <w:rPr>
            <w:color w:val="0000FF"/>
          </w:rPr>
          <w:t>"е-3" части 1</w:t>
        </w:r>
      </w:hyperlink>
      <w:r>
        <w:t xml:space="preserve"> и </w:t>
      </w:r>
      <w:hyperlink r:id="rId122">
        <w:r>
          <w:rPr>
            <w:color w:val="0000FF"/>
          </w:rPr>
          <w:t>пунктом "з" части 2 статьи 3-1</w:t>
        </w:r>
      </w:hyperlink>
      <w:r>
        <w:t xml:space="preserve"> областного закона от 25 ноября 2003 года N 98-оз "О налоге на имущество организаций".</w:t>
      </w:r>
    </w:p>
    <w:p w:rsidR="00313A8A" w:rsidRDefault="00313A8A">
      <w:pPr>
        <w:pStyle w:val="ConsPlusNormal"/>
        <w:jc w:val="both"/>
      </w:pPr>
      <w:r>
        <w:t xml:space="preserve">(абзац введен Областным </w:t>
      </w:r>
      <w:hyperlink r:id="rId123">
        <w:r>
          <w:rPr>
            <w:color w:val="0000FF"/>
          </w:rPr>
          <w:t>законом</w:t>
        </w:r>
      </w:hyperlink>
      <w:r>
        <w:t xml:space="preserve"> Ленинградской области от 30.11.2018 N 127-оз)</w:t>
      </w:r>
    </w:p>
    <w:p w:rsidR="00313A8A" w:rsidRDefault="00313A8A">
      <w:pPr>
        <w:pStyle w:val="ConsPlusNormal"/>
        <w:jc w:val="both"/>
      </w:pPr>
      <w:r>
        <w:t xml:space="preserve">(часть 1 в ред. </w:t>
      </w:r>
      <w:hyperlink r:id="rId124">
        <w:r>
          <w:rPr>
            <w:color w:val="0000FF"/>
          </w:rPr>
          <w:t>Закона</w:t>
        </w:r>
      </w:hyperlink>
      <w:r>
        <w:t xml:space="preserve"> Ленинградской области от 26.07.2017 N 51-оз)</w:t>
      </w:r>
    </w:p>
    <w:p w:rsidR="00313A8A" w:rsidRDefault="00313A8A">
      <w:pPr>
        <w:pStyle w:val="ConsPlusNormal"/>
        <w:spacing w:before="220"/>
        <w:ind w:firstLine="540"/>
        <w:jc w:val="both"/>
      </w:pPr>
      <w:r>
        <w:t xml:space="preserve">2. При расчете суммы вложений объекты основных средств организации, соответствующей условиям, указанным в </w:t>
      </w:r>
      <w:hyperlink w:anchor="P26">
        <w:r>
          <w:rPr>
            <w:color w:val="0000FF"/>
          </w:rPr>
          <w:t>статье 1</w:t>
        </w:r>
      </w:hyperlink>
      <w:r>
        <w:t xml:space="preserve"> настоящего областного закона (далее - организация), учитываются по первоначальной стоимости по данным бухгалтерского учета, а для реконструированных основных средств - в размере увеличения первоначальной стоимости по данным бухгалтерского учета.</w:t>
      </w:r>
    </w:p>
    <w:p w:rsidR="00313A8A" w:rsidRDefault="00313A8A">
      <w:pPr>
        <w:pStyle w:val="ConsPlusNormal"/>
        <w:spacing w:before="220"/>
        <w:ind w:firstLine="540"/>
        <w:jc w:val="both"/>
      </w:pPr>
      <w:r>
        <w:t xml:space="preserve">3. Сумма вложений уменьшается на первоначальную стоимость объектов основных средств организации, эксплуатировавшихся на территории Ленинградской области и переданных в аренду или безвозмездное пользование третьим лицам, за исключением случаев, предусмотренных </w:t>
      </w:r>
      <w:hyperlink w:anchor="P94">
        <w:r>
          <w:rPr>
            <w:color w:val="0000FF"/>
          </w:rPr>
          <w:t>частью 3 статьи 1</w:t>
        </w:r>
      </w:hyperlink>
      <w:r>
        <w:t xml:space="preserve"> настоящего областного закона, либо переданных своим обособленным подразделениям, расположенным за пределами территории Ленинградской области, или отчужденных (выбывших) за период, указанный в </w:t>
      </w:r>
      <w:hyperlink w:anchor="P157">
        <w:r>
          <w:rPr>
            <w:color w:val="0000FF"/>
          </w:rPr>
          <w:t>части 1 статьи 5</w:t>
        </w:r>
      </w:hyperlink>
      <w:r>
        <w:t xml:space="preserve"> настоящего областного закона. Стоимость (часть стоимости в случае реконструкции) объекта основных средств учитывается при расчете суммы вложений только один раз.</w:t>
      </w:r>
    </w:p>
    <w:p w:rsidR="00313A8A" w:rsidRDefault="00313A8A">
      <w:pPr>
        <w:pStyle w:val="ConsPlusNormal"/>
        <w:jc w:val="both"/>
      </w:pPr>
      <w:r>
        <w:t xml:space="preserve">(часть 3 в ред. </w:t>
      </w:r>
      <w:hyperlink r:id="rId125">
        <w:r>
          <w:rPr>
            <w:color w:val="0000FF"/>
          </w:rPr>
          <w:t>Закона</w:t>
        </w:r>
      </w:hyperlink>
      <w:r>
        <w:t xml:space="preserve"> Ленинградской области от 26.07.2017 N 51-оз)</w:t>
      </w:r>
    </w:p>
    <w:p w:rsidR="00313A8A" w:rsidRDefault="00313A8A">
      <w:pPr>
        <w:pStyle w:val="ConsPlusNormal"/>
        <w:jc w:val="both"/>
      </w:pPr>
    </w:p>
    <w:p w:rsidR="00313A8A" w:rsidRDefault="00313A8A">
      <w:pPr>
        <w:pStyle w:val="ConsPlusTitle"/>
        <w:ind w:firstLine="540"/>
        <w:jc w:val="both"/>
        <w:outlineLvl w:val="0"/>
      </w:pPr>
      <w:r>
        <w:t>Статья 5. Отчуждение (выбытие) объектов основных средств</w:t>
      </w:r>
    </w:p>
    <w:p w:rsidR="00313A8A" w:rsidRDefault="00313A8A">
      <w:pPr>
        <w:pStyle w:val="ConsPlusNormal"/>
        <w:jc w:val="both"/>
      </w:pPr>
    </w:p>
    <w:p w:rsidR="00313A8A" w:rsidRDefault="00313A8A">
      <w:pPr>
        <w:pStyle w:val="ConsPlusNormal"/>
        <w:ind w:firstLine="540"/>
        <w:jc w:val="both"/>
      </w:pPr>
      <w:bookmarkStart w:id="17" w:name="P157"/>
      <w:bookmarkEnd w:id="17"/>
      <w:r>
        <w:t xml:space="preserve">1. В случае отчуждения (выбытия) объектов основных средств, указанных в </w:t>
      </w:r>
      <w:hyperlink w:anchor="P145">
        <w:r>
          <w:rPr>
            <w:color w:val="0000FF"/>
          </w:rPr>
          <w:t>статье 4</w:t>
        </w:r>
      </w:hyperlink>
      <w:r>
        <w:t xml:space="preserve"> настоящего областного закона, передачи их в аренду или безвозмездное пользование третьим лицам, за исключением случаев, предусмотренных </w:t>
      </w:r>
      <w:hyperlink w:anchor="P94">
        <w:r>
          <w:rPr>
            <w:color w:val="0000FF"/>
          </w:rPr>
          <w:t>частью 3 статьи 1</w:t>
        </w:r>
      </w:hyperlink>
      <w:r>
        <w:t xml:space="preserve"> настоящего областного закона, или в случае передачи их своим обособленным подразделениям, расположенным за пределами территории Ленинградской области, в течение периода применения пониженной налоговой ставки организация утрачивает право на применение пониженной налоговой ставки начиная с первого числа первого месяца квартала, следующего за кварталом, в котором произошло отчуждение (выбытие) указанных объектов основных средств.</w:t>
      </w:r>
    </w:p>
    <w:p w:rsidR="00313A8A" w:rsidRDefault="00313A8A">
      <w:pPr>
        <w:pStyle w:val="ConsPlusNormal"/>
        <w:jc w:val="both"/>
      </w:pPr>
      <w:r>
        <w:t xml:space="preserve">(часть 1 в ред. </w:t>
      </w:r>
      <w:hyperlink r:id="rId126">
        <w:r>
          <w:rPr>
            <w:color w:val="0000FF"/>
          </w:rPr>
          <w:t>Закона</w:t>
        </w:r>
      </w:hyperlink>
      <w:r>
        <w:t xml:space="preserve"> Ленинградской области от 26.07.2017 N 51-оз)</w:t>
      </w:r>
    </w:p>
    <w:p w:rsidR="00313A8A" w:rsidRDefault="00313A8A">
      <w:pPr>
        <w:pStyle w:val="ConsPlusNormal"/>
        <w:spacing w:before="220"/>
        <w:ind w:firstLine="540"/>
        <w:jc w:val="both"/>
      </w:pPr>
      <w:r>
        <w:t xml:space="preserve">2. Организация не утрачивает права на применение пониженной налоговой ставки в случае, если в результате совершения действий, указанных в </w:t>
      </w:r>
      <w:hyperlink w:anchor="P157">
        <w:r>
          <w:rPr>
            <w:color w:val="0000FF"/>
          </w:rPr>
          <w:t>части 1</w:t>
        </w:r>
      </w:hyperlink>
      <w:r>
        <w:t xml:space="preserve"> настоящей статьи, общая стоимость объектов основных средств, участвующих в расчете суммы вложений в соответствии с </w:t>
      </w:r>
      <w:r>
        <w:lastRenderedPageBreak/>
        <w:t xml:space="preserve">положениями </w:t>
      </w:r>
      <w:hyperlink w:anchor="P145">
        <w:r>
          <w:rPr>
            <w:color w:val="0000FF"/>
          </w:rPr>
          <w:t>статьи 4</w:t>
        </w:r>
      </w:hyperlink>
      <w:r>
        <w:t xml:space="preserve"> настоящего областного закона, не станет меньше 300 млн рублей.</w:t>
      </w:r>
    </w:p>
    <w:p w:rsidR="00313A8A" w:rsidRDefault="00313A8A">
      <w:pPr>
        <w:pStyle w:val="ConsPlusNormal"/>
        <w:spacing w:before="220"/>
        <w:ind w:firstLine="540"/>
        <w:jc w:val="both"/>
      </w:pPr>
      <w:r>
        <w:t xml:space="preserve">3. Организация, осуществляющая (осуществившая) вложения на территории Лодейнопольского, Подпорожского и Бокситогорского муниципальных районов, не утрачивает права на применение пониженной налоговой ставки в случае, если в результате совершения действий, указанных в </w:t>
      </w:r>
      <w:hyperlink w:anchor="P157">
        <w:r>
          <w:rPr>
            <w:color w:val="0000FF"/>
          </w:rPr>
          <w:t>части 1</w:t>
        </w:r>
      </w:hyperlink>
      <w:r>
        <w:t xml:space="preserve"> настоящей статьи, общая стоимость объектов основных средств, участвующих в расчете суммы вложений в соответствии с положениями </w:t>
      </w:r>
      <w:hyperlink w:anchor="P145">
        <w:r>
          <w:rPr>
            <w:color w:val="0000FF"/>
          </w:rPr>
          <w:t>статьи 4</w:t>
        </w:r>
      </w:hyperlink>
      <w:r>
        <w:t xml:space="preserve"> настоящего областного закона, не станет меньше 50 млн рублей.</w:t>
      </w:r>
    </w:p>
    <w:p w:rsidR="00313A8A" w:rsidRDefault="00313A8A">
      <w:pPr>
        <w:pStyle w:val="ConsPlusNormal"/>
        <w:jc w:val="both"/>
      </w:pPr>
      <w:r>
        <w:t xml:space="preserve">(часть 3 введена </w:t>
      </w:r>
      <w:hyperlink r:id="rId127">
        <w:r>
          <w:rPr>
            <w:color w:val="0000FF"/>
          </w:rPr>
          <w:t>Законом</w:t>
        </w:r>
      </w:hyperlink>
      <w:r>
        <w:t xml:space="preserve"> Ленинградской области от 03.10.2013 N 63-оз)</w:t>
      </w:r>
    </w:p>
    <w:p w:rsidR="00313A8A" w:rsidRDefault="00313A8A">
      <w:pPr>
        <w:pStyle w:val="ConsPlusNormal"/>
        <w:jc w:val="both"/>
      </w:pPr>
    </w:p>
    <w:p w:rsidR="00313A8A" w:rsidRDefault="00313A8A">
      <w:pPr>
        <w:pStyle w:val="ConsPlusTitle"/>
        <w:ind w:firstLine="540"/>
        <w:jc w:val="both"/>
        <w:outlineLvl w:val="0"/>
      </w:pPr>
      <w:bookmarkStart w:id="18" w:name="P163"/>
      <w:bookmarkEnd w:id="18"/>
      <w:r>
        <w:t>Статья 6. Изменение периода применения налоговых льгот</w:t>
      </w:r>
    </w:p>
    <w:p w:rsidR="00313A8A" w:rsidRDefault="00313A8A">
      <w:pPr>
        <w:pStyle w:val="ConsPlusNormal"/>
        <w:jc w:val="both"/>
      </w:pPr>
    </w:p>
    <w:p w:rsidR="00313A8A" w:rsidRDefault="00313A8A">
      <w:pPr>
        <w:pStyle w:val="ConsPlusNormal"/>
        <w:ind w:firstLine="540"/>
        <w:jc w:val="both"/>
      </w:pPr>
      <w:r>
        <w:t xml:space="preserve">1. Изменение периода применения налоговых льгот в рамках Договора, заключенного в соответствии со </w:t>
      </w:r>
      <w:hyperlink w:anchor="P101">
        <w:r>
          <w:rPr>
            <w:color w:val="0000FF"/>
          </w:rPr>
          <w:t>статьей 2</w:t>
        </w:r>
      </w:hyperlink>
      <w:r>
        <w:t xml:space="preserve"> настоящего областного закона, осуществляется посредством заключения дополнительного соглашения к Договору.</w:t>
      </w:r>
    </w:p>
    <w:p w:rsidR="00313A8A" w:rsidRDefault="00313A8A">
      <w:pPr>
        <w:pStyle w:val="ConsPlusNormal"/>
        <w:spacing w:before="220"/>
        <w:ind w:firstLine="540"/>
        <w:jc w:val="both"/>
      </w:pPr>
      <w:r>
        <w:t xml:space="preserve">2. При достижении в период применения налоговых льгот объема вложений в размере, позволяющем применять налоговые льготы в течение большего количества последовательных кварталов в соответствии с </w:t>
      </w:r>
      <w:hyperlink w:anchor="P124">
        <w:r>
          <w:rPr>
            <w:color w:val="0000FF"/>
          </w:rPr>
          <w:t>частью 2 статьи 3</w:t>
        </w:r>
      </w:hyperlink>
      <w:r>
        <w:t xml:space="preserve"> настоящего областного закона, период применения налоговых льгот подлежит продлению таким образом, чтобы общее количество кварталов применения налоговых льгот соответствовало количеству кварталов, на которое предоставляются налоговые льготы для объема вложений, рассчитанного нарастающим итогом.</w:t>
      </w:r>
    </w:p>
    <w:p w:rsidR="00313A8A" w:rsidRDefault="00313A8A">
      <w:pPr>
        <w:pStyle w:val="ConsPlusNormal"/>
        <w:spacing w:before="220"/>
        <w:ind w:firstLine="540"/>
        <w:jc w:val="both"/>
      </w:pPr>
      <w:r>
        <w:t xml:space="preserve">3. Для организации, получившей право на применение налоговых льгот на 20 кварталов в соответствии с </w:t>
      </w:r>
      <w:hyperlink w:anchor="P124">
        <w:r>
          <w:rPr>
            <w:color w:val="0000FF"/>
          </w:rPr>
          <w:t>частью 2 статьи 3</w:t>
        </w:r>
      </w:hyperlink>
      <w:r>
        <w:t xml:space="preserve"> настоящего областного закона, период применения налоговых льгот подлежит пересмотру в случае, если в результате совершения действий, указанных в </w:t>
      </w:r>
      <w:hyperlink w:anchor="P157">
        <w:r>
          <w:rPr>
            <w:color w:val="0000FF"/>
          </w:rPr>
          <w:t>части 1 статьи 5</w:t>
        </w:r>
      </w:hyperlink>
      <w:r>
        <w:t xml:space="preserve"> настоящего областного закона, общая стоимость объектов основных средств, участвующих в расчете суммы вложений в соответствии с положениями </w:t>
      </w:r>
      <w:hyperlink w:anchor="P145">
        <w:r>
          <w:rPr>
            <w:color w:val="0000FF"/>
          </w:rPr>
          <w:t>статьи 4</w:t>
        </w:r>
      </w:hyperlink>
      <w:r>
        <w:t xml:space="preserve"> настоящего областного закона, станет менее 500 млн рублей (но не менее 300 млн рублей). В таком случае период действия налоговых льгот устанавливается равным 16 кварталам начиная с момента применения налоговых льгот.</w:t>
      </w:r>
    </w:p>
    <w:p w:rsidR="00313A8A" w:rsidRDefault="00313A8A">
      <w:pPr>
        <w:pStyle w:val="ConsPlusNormal"/>
        <w:spacing w:before="220"/>
        <w:ind w:firstLine="540"/>
        <w:jc w:val="both"/>
      </w:pPr>
      <w:r>
        <w:t xml:space="preserve">4. Для организации, получившей право применения налоговых льгот на 24 или 32 квартала в соответствии с </w:t>
      </w:r>
      <w:hyperlink w:anchor="P124">
        <w:r>
          <w:rPr>
            <w:color w:val="0000FF"/>
          </w:rPr>
          <w:t>частью 2 статьи 3</w:t>
        </w:r>
      </w:hyperlink>
      <w:r>
        <w:t xml:space="preserve"> настоящего областного закона, период применения налоговых льгот подлежит пересмотру в случае, если в результате совершения действий, указанных в </w:t>
      </w:r>
      <w:hyperlink w:anchor="P157">
        <w:r>
          <w:rPr>
            <w:color w:val="0000FF"/>
          </w:rPr>
          <w:t>части 1 статьи 5</w:t>
        </w:r>
      </w:hyperlink>
      <w:r>
        <w:t xml:space="preserve"> настоящего областного закона, общая стоимость объектов основных средств, участвующих в расчете суммы вложений в соответствии с положениями </w:t>
      </w:r>
      <w:hyperlink w:anchor="P145">
        <w:r>
          <w:rPr>
            <w:color w:val="0000FF"/>
          </w:rPr>
          <w:t>статьи 4</w:t>
        </w:r>
      </w:hyperlink>
      <w:r>
        <w:t xml:space="preserve"> настоящего областного закона, станет менее 3000 млн рублей, но не менее 500 млн рублей. В таком случае период действия налоговых льгот устанавливается равным 20 кварталам начиная с момента применения налоговых льгот. В случае, если сумма вложений становится менее 500 млн рублей, но не менее 300 млн рублей, период действия налоговых льгот устанавливается равным 16 кварталам начиная с момента применения налоговых льгот.</w:t>
      </w:r>
    </w:p>
    <w:p w:rsidR="00313A8A" w:rsidRDefault="00313A8A">
      <w:pPr>
        <w:pStyle w:val="ConsPlusNormal"/>
        <w:spacing w:before="220"/>
        <w:ind w:firstLine="540"/>
        <w:jc w:val="both"/>
      </w:pPr>
      <w:r>
        <w:t xml:space="preserve">5. Организация утрачивает право на применение налоговых льгот в случае, если общая сумма федеральных и региональных налогов и сборов, подлежащая начислению такой организацией в областной бюджет Ленинградской области за любой (начиная со второго) календарный год последовательного применения такой организацией налоговых льгот (далее - отчетный календарный год), составит менее 75 процентов от общей суммы федеральных и региональных налогов и сборов, подлежащей уплате (перечислению) организацией и зачисляемой в областной бюджет Ленинградской области за первый календарный год применения налоговых льгот, установленных в соответствии с </w:t>
      </w:r>
      <w:hyperlink w:anchor="P120">
        <w:r>
          <w:rPr>
            <w:color w:val="0000FF"/>
          </w:rPr>
          <w:t>частью 1 статьи 3</w:t>
        </w:r>
      </w:hyperlink>
      <w:r>
        <w:t xml:space="preserve"> настоящего областного закона, за исключением случая, предусмотренного абзацем третьим настоящей части.</w:t>
      </w:r>
    </w:p>
    <w:p w:rsidR="00313A8A" w:rsidRDefault="00313A8A">
      <w:pPr>
        <w:pStyle w:val="ConsPlusNormal"/>
        <w:jc w:val="both"/>
      </w:pPr>
      <w:r>
        <w:t xml:space="preserve">(в ред. Областного </w:t>
      </w:r>
      <w:hyperlink r:id="rId128">
        <w:r>
          <w:rPr>
            <w:color w:val="0000FF"/>
          </w:rPr>
          <w:t>закона</w:t>
        </w:r>
      </w:hyperlink>
      <w:r>
        <w:t xml:space="preserve"> Ленинградской области от 15.03.2021 N 27-оз)</w:t>
      </w:r>
    </w:p>
    <w:p w:rsidR="00313A8A" w:rsidRDefault="00313A8A">
      <w:pPr>
        <w:pStyle w:val="ConsPlusNormal"/>
        <w:spacing w:before="220"/>
        <w:ind w:firstLine="540"/>
        <w:jc w:val="both"/>
      </w:pPr>
      <w:r>
        <w:t xml:space="preserve">Организация утрачивает право на применение налоговых льгот с первого числа первого </w:t>
      </w:r>
      <w:r>
        <w:lastRenderedPageBreak/>
        <w:t>месяца календарного года, следующего за отчетным календарным годом, в котором такой организацией были снижены установленные настоящей частью предельные значения.</w:t>
      </w:r>
    </w:p>
    <w:p w:rsidR="00313A8A" w:rsidRDefault="00313A8A">
      <w:pPr>
        <w:pStyle w:val="ConsPlusNormal"/>
        <w:spacing w:before="220"/>
        <w:ind w:firstLine="540"/>
        <w:jc w:val="both"/>
      </w:pPr>
      <w:r>
        <w:t xml:space="preserve">Организация утрачивает право на применение налоговых льгот в случае, если общая сумма федеральных и региональных налогов и сборов, подлежащая начислению такой организацией в областной бюджет Ленинградской области за 2020 год, составит менее 50 процентов от общей суммы федеральных и региональных налогов и сборов, подлежащей уплате (перечислению) организацией и зачисляемой в областной бюджет Ленинградской области за первый календарный год применения налоговых льгот, установленных в соответствии с </w:t>
      </w:r>
      <w:hyperlink w:anchor="P120">
        <w:r>
          <w:rPr>
            <w:color w:val="0000FF"/>
          </w:rPr>
          <w:t>частью 1 статьи 3</w:t>
        </w:r>
      </w:hyperlink>
      <w:r>
        <w:t xml:space="preserve"> настоящего областного закона.</w:t>
      </w:r>
    </w:p>
    <w:p w:rsidR="00313A8A" w:rsidRDefault="00313A8A">
      <w:pPr>
        <w:pStyle w:val="ConsPlusNormal"/>
        <w:jc w:val="both"/>
      </w:pPr>
      <w:r>
        <w:t xml:space="preserve">(абзац введен Областным </w:t>
      </w:r>
      <w:hyperlink r:id="rId129">
        <w:r>
          <w:rPr>
            <w:color w:val="0000FF"/>
          </w:rPr>
          <w:t>законом</w:t>
        </w:r>
      </w:hyperlink>
      <w:r>
        <w:t xml:space="preserve"> Ленинградской области от 15.03.2021 N 27-оз)</w:t>
      </w:r>
    </w:p>
    <w:p w:rsidR="00313A8A" w:rsidRDefault="00313A8A">
      <w:pPr>
        <w:pStyle w:val="ConsPlusNormal"/>
        <w:jc w:val="both"/>
      </w:pPr>
    </w:p>
    <w:p w:rsidR="00313A8A" w:rsidRDefault="00313A8A">
      <w:pPr>
        <w:pStyle w:val="ConsPlusTitle"/>
        <w:ind w:firstLine="540"/>
        <w:jc w:val="both"/>
        <w:outlineLvl w:val="0"/>
      </w:pPr>
      <w:r>
        <w:t>Статья 7. Переходные положения</w:t>
      </w:r>
    </w:p>
    <w:p w:rsidR="00313A8A" w:rsidRDefault="00313A8A">
      <w:pPr>
        <w:pStyle w:val="ConsPlusNormal"/>
        <w:jc w:val="both"/>
      </w:pPr>
    </w:p>
    <w:p w:rsidR="00313A8A" w:rsidRDefault="00313A8A">
      <w:pPr>
        <w:pStyle w:val="ConsPlusNormal"/>
        <w:ind w:firstLine="540"/>
        <w:jc w:val="both"/>
      </w:pPr>
      <w:r>
        <w:t xml:space="preserve">1. Режим наибольшего благоприятствования, предоставленный юридическим лицам, с которыми до 1 января 2014 года были заключены договоры о предоставлении мер государственной поддержки инвестиционной деятельности в порядке, установленном областным </w:t>
      </w:r>
      <w:hyperlink r:id="rId130">
        <w:r>
          <w:rPr>
            <w:color w:val="0000FF"/>
          </w:rPr>
          <w:t>законом</w:t>
        </w:r>
      </w:hyperlink>
      <w:r>
        <w:t xml:space="preserve"> от 22 июля 1997 года N 24-оз "О государственной поддержке инвестиционной деятельности в Ленинградской области", сохраняется до прекращения действия таких договоров и действует в объеме, предусмотренном заключенными договорами. Период фактической окупаемости инвестиционных затрат определяется в соответствии с методикой, утверждаемой Правительством Ленинградской области.</w:t>
      </w:r>
    </w:p>
    <w:p w:rsidR="00313A8A" w:rsidRDefault="00313A8A">
      <w:pPr>
        <w:pStyle w:val="ConsPlusNormal"/>
        <w:jc w:val="both"/>
      </w:pPr>
      <w:r>
        <w:t xml:space="preserve">(в ред. Областных законов Ленинградской области от 03.10.2013 </w:t>
      </w:r>
      <w:hyperlink r:id="rId131">
        <w:r>
          <w:rPr>
            <w:color w:val="0000FF"/>
          </w:rPr>
          <w:t>N 63-оз</w:t>
        </w:r>
      </w:hyperlink>
      <w:r>
        <w:t xml:space="preserve">, от 26.07.2017 </w:t>
      </w:r>
      <w:hyperlink r:id="rId132">
        <w:r>
          <w:rPr>
            <w:color w:val="0000FF"/>
          </w:rPr>
          <w:t>N 51-оз</w:t>
        </w:r>
      </w:hyperlink>
      <w:r>
        <w:t xml:space="preserve">, от 22.11.2021 </w:t>
      </w:r>
      <w:hyperlink r:id="rId133">
        <w:r>
          <w:rPr>
            <w:color w:val="0000FF"/>
          </w:rPr>
          <w:t>N 121-оз</w:t>
        </w:r>
      </w:hyperlink>
      <w:r>
        <w:t>)</w:t>
      </w:r>
    </w:p>
    <w:p w:rsidR="00313A8A" w:rsidRDefault="00313A8A">
      <w:pPr>
        <w:pStyle w:val="ConsPlusNormal"/>
        <w:spacing w:before="220"/>
        <w:ind w:firstLine="540"/>
        <w:jc w:val="both"/>
      </w:pPr>
      <w:r>
        <w:t xml:space="preserve">2. Утратил силу с 1 января 2018 года. - </w:t>
      </w:r>
      <w:hyperlink r:id="rId134">
        <w:r>
          <w:rPr>
            <w:color w:val="0000FF"/>
          </w:rPr>
          <w:t>Закон</w:t>
        </w:r>
      </w:hyperlink>
      <w:r>
        <w:t xml:space="preserve"> Ленинградской области от 26.07.2017 N 51-оз.</w:t>
      </w:r>
    </w:p>
    <w:p w:rsidR="00313A8A" w:rsidRDefault="00313A8A">
      <w:pPr>
        <w:pStyle w:val="ConsPlusNormal"/>
        <w:jc w:val="both"/>
      </w:pPr>
    </w:p>
    <w:p w:rsidR="00313A8A" w:rsidRDefault="00313A8A">
      <w:pPr>
        <w:pStyle w:val="ConsPlusTitle"/>
        <w:ind w:firstLine="540"/>
        <w:jc w:val="both"/>
        <w:outlineLvl w:val="0"/>
      </w:pPr>
      <w:r>
        <w:t>Статья 8. Внесение изменений в отдельные законодательные акты и признание утратившими силу отдельных законодательных актов</w:t>
      </w:r>
    </w:p>
    <w:p w:rsidR="00313A8A" w:rsidRDefault="00313A8A">
      <w:pPr>
        <w:pStyle w:val="ConsPlusNormal"/>
        <w:jc w:val="both"/>
      </w:pPr>
    </w:p>
    <w:p w:rsidR="00313A8A" w:rsidRDefault="00313A8A">
      <w:pPr>
        <w:pStyle w:val="ConsPlusNormal"/>
        <w:ind w:firstLine="540"/>
        <w:jc w:val="both"/>
      </w:pPr>
      <w:r>
        <w:t xml:space="preserve">1. Утратил силу. - </w:t>
      </w:r>
      <w:hyperlink r:id="rId135">
        <w:r>
          <w:rPr>
            <w:color w:val="0000FF"/>
          </w:rPr>
          <w:t>Закон</w:t>
        </w:r>
      </w:hyperlink>
      <w:r>
        <w:t xml:space="preserve"> Ленинградской области от 19.06.2017 N 36-оз.</w:t>
      </w:r>
    </w:p>
    <w:p w:rsidR="00313A8A" w:rsidRDefault="00313A8A">
      <w:pPr>
        <w:pStyle w:val="ConsPlusNormal"/>
        <w:spacing w:before="220"/>
        <w:ind w:firstLine="540"/>
        <w:jc w:val="both"/>
      </w:pPr>
      <w:r>
        <w:t xml:space="preserve">2. Внести в </w:t>
      </w:r>
      <w:hyperlink r:id="rId136">
        <w:r>
          <w:rPr>
            <w:color w:val="0000FF"/>
          </w:rPr>
          <w:t>статью 3-1</w:t>
        </w:r>
      </w:hyperlink>
      <w:r>
        <w:t xml:space="preserve"> областного закона от 25 ноября 2003 года N 98-оз "О налоге на имущество организаций" (с последующими изменениями) следующие изменения:</w:t>
      </w:r>
    </w:p>
    <w:p w:rsidR="00313A8A" w:rsidRDefault="00313A8A">
      <w:pPr>
        <w:pStyle w:val="ConsPlusNormal"/>
        <w:spacing w:before="220"/>
        <w:ind w:firstLine="540"/>
        <w:jc w:val="both"/>
      </w:pPr>
      <w:r>
        <w:t xml:space="preserve">1) </w:t>
      </w:r>
      <w:hyperlink r:id="rId137">
        <w:r>
          <w:rPr>
            <w:color w:val="0000FF"/>
          </w:rPr>
          <w:t>дополнить</w:t>
        </w:r>
      </w:hyperlink>
      <w:r>
        <w:t xml:space="preserve"> пунктом "б-1" следующего содержания:</w:t>
      </w:r>
    </w:p>
    <w:p w:rsidR="00313A8A" w:rsidRDefault="00313A8A">
      <w:pPr>
        <w:pStyle w:val="ConsPlusNormal"/>
        <w:spacing w:before="220"/>
        <w:ind w:firstLine="540"/>
        <w:jc w:val="both"/>
      </w:pPr>
      <w:r>
        <w:t>"б-1) организации, применяющие режим государственной поддержки в соответствии с областным законом "О режиме государственной поддержки организаций, осуществляющих инвестиционную деятельность на территории Ленинградской области, и внесении изменений в отдельные законодательные акты Ленинградской области", на период применения такого режима;";</w:t>
      </w:r>
    </w:p>
    <w:p w:rsidR="00313A8A" w:rsidRDefault="00313A8A">
      <w:pPr>
        <w:pStyle w:val="ConsPlusNormal"/>
        <w:spacing w:before="220"/>
        <w:ind w:firstLine="540"/>
        <w:jc w:val="both"/>
      </w:pPr>
      <w:bookmarkStart w:id="19" w:name="P187"/>
      <w:bookmarkEnd w:id="19"/>
      <w:r>
        <w:t xml:space="preserve">2) </w:t>
      </w:r>
      <w:hyperlink r:id="rId138">
        <w:r>
          <w:rPr>
            <w:color w:val="0000FF"/>
          </w:rPr>
          <w:t>пункт "б"</w:t>
        </w:r>
      </w:hyperlink>
      <w:r>
        <w:t xml:space="preserve"> признать утратившим силу.</w:t>
      </w:r>
    </w:p>
    <w:p w:rsidR="00313A8A" w:rsidRDefault="00313A8A">
      <w:pPr>
        <w:pStyle w:val="ConsPlusNormal"/>
        <w:spacing w:before="220"/>
        <w:ind w:firstLine="540"/>
        <w:jc w:val="both"/>
      </w:pPr>
      <w:bookmarkStart w:id="20" w:name="P188"/>
      <w:bookmarkEnd w:id="20"/>
      <w:r>
        <w:t>3. Признать утратившими силу:</w:t>
      </w:r>
    </w:p>
    <w:p w:rsidR="00313A8A" w:rsidRDefault="00313A8A">
      <w:pPr>
        <w:pStyle w:val="ConsPlusNormal"/>
        <w:spacing w:before="220"/>
        <w:ind w:firstLine="540"/>
        <w:jc w:val="both"/>
      </w:pPr>
      <w:r>
        <w:t xml:space="preserve">областной </w:t>
      </w:r>
      <w:hyperlink r:id="rId139">
        <w:r>
          <w:rPr>
            <w:color w:val="0000FF"/>
          </w:rPr>
          <w:t>закон</w:t>
        </w:r>
      </w:hyperlink>
      <w:r>
        <w:t xml:space="preserve"> от 22 июля 1997 года N 24-оз "О государственной поддержке инвестиционной деятельности в Ленинградской области";</w:t>
      </w:r>
    </w:p>
    <w:p w:rsidR="00313A8A" w:rsidRDefault="00313A8A">
      <w:pPr>
        <w:pStyle w:val="ConsPlusNormal"/>
        <w:spacing w:before="220"/>
        <w:ind w:firstLine="540"/>
        <w:jc w:val="both"/>
      </w:pPr>
      <w:r>
        <w:t xml:space="preserve">областной </w:t>
      </w:r>
      <w:hyperlink r:id="rId140">
        <w:r>
          <w:rPr>
            <w:color w:val="0000FF"/>
          </w:rPr>
          <w:t>закон</w:t>
        </w:r>
      </w:hyperlink>
      <w:r>
        <w:t xml:space="preserve"> от 30 декабря 1999 года N 63-оз "О внесении изменений и дополнений в областной закон "Об инвестиционной деятельности в Ленинградской области";</w:t>
      </w:r>
    </w:p>
    <w:p w:rsidR="00313A8A" w:rsidRDefault="00313A8A">
      <w:pPr>
        <w:pStyle w:val="ConsPlusNormal"/>
        <w:spacing w:before="220"/>
        <w:ind w:firstLine="540"/>
        <w:jc w:val="both"/>
      </w:pPr>
      <w:r>
        <w:t xml:space="preserve">областной </w:t>
      </w:r>
      <w:hyperlink r:id="rId141">
        <w:r>
          <w:rPr>
            <w:color w:val="0000FF"/>
          </w:rPr>
          <w:t>закон</w:t>
        </w:r>
      </w:hyperlink>
      <w:r>
        <w:t xml:space="preserve"> от 13 июля 2000 года N 24-оз "О внесении изменений и дополнений в областной закон "Об инвестиционной деятельности в Ленинградской области";</w:t>
      </w:r>
    </w:p>
    <w:p w:rsidR="00313A8A" w:rsidRDefault="00313A8A">
      <w:pPr>
        <w:pStyle w:val="ConsPlusNormal"/>
        <w:spacing w:before="220"/>
        <w:ind w:firstLine="540"/>
        <w:jc w:val="both"/>
      </w:pPr>
      <w:r>
        <w:lastRenderedPageBreak/>
        <w:t xml:space="preserve">областной </w:t>
      </w:r>
      <w:hyperlink r:id="rId142">
        <w:r>
          <w:rPr>
            <w:color w:val="0000FF"/>
          </w:rPr>
          <w:t>закон</w:t>
        </w:r>
      </w:hyperlink>
      <w:r>
        <w:t xml:space="preserve"> от 26 марта 2001 года N 13-оз "О внесении изменений в областной закон "Об инвестиционной деятельности в Ленинградской области";</w:t>
      </w:r>
    </w:p>
    <w:p w:rsidR="00313A8A" w:rsidRDefault="00313A8A">
      <w:pPr>
        <w:pStyle w:val="ConsPlusNormal"/>
        <w:spacing w:before="220"/>
        <w:ind w:firstLine="540"/>
        <w:jc w:val="both"/>
      </w:pPr>
      <w:r>
        <w:t xml:space="preserve">областной </w:t>
      </w:r>
      <w:hyperlink r:id="rId143">
        <w:r>
          <w:rPr>
            <w:color w:val="0000FF"/>
          </w:rPr>
          <w:t>закон</w:t>
        </w:r>
      </w:hyperlink>
      <w:r>
        <w:t xml:space="preserve"> от 22 июля 2003 года N 57-оз "О внесении изменений и дополнений в областной закон "Об инвестиционной деятельности в Ленинградской области";</w:t>
      </w:r>
    </w:p>
    <w:p w:rsidR="00313A8A" w:rsidRDefault="00313A8A">
      <w:pPr>
        <w:pStyle w:val="ConsPlusNormal"/>
        <w:spacing w:before="220"/>
        <w:ind w:firstLine="540"/>
        <w:jc w:val="both"/>
      </w:pPr>
      <w:hyperlink r:id="rId144">
        <w:r>
          <w:rPr>
            <w:color w:val="0000FF"/>
          </w:rPr>
          <w:t>статью 6</w:t>
        </w:r>
      </w:hyperlink>
      <w:r>
        <w:t xml:space="preserve"> областного закона от 25 ноября 2003 года N 98-оз "О налоге на имущество организаций";</w:t>
      </w:r>
    </w:p>
    <w:p w:rsidR="00313A8A" w:rsidRDefault="00313A8A">
      <w:pPr>
        <w:pStyle w:val="ConsPlusNormal"/>
        <w:spacing w:before="220"/>
        <w:ind w:firstLine="540"/>
        <w:jc w:val="both"/>
      </w:pPr>
      <w:hyperlink r:id="rId145">
        <w:r>
          <w:rPr>
            <w:color w:val="0000FF"/>
          </w:rPr>
          <w:t>статью 1</w:t>
        </w:r>
      </w:hyperlink>
      <w:r>
        <w:t xml:space="preserve"> областного закона от 25 ноября 2003 года N 100-оз "О внесении изменений в областные законы, предоставляющие налоговые льготы по уплате налога на прибыль организаций";</w:t>
      </w:r>
    </w:p>
    <w:p w:rsidR="00313A8A" w:rsidRDefault="00313A8A">
      <w:pPr>
        <w:pStyle w:val="ConsPlusNormal"/>
        <w:spacing w:before="220"/>
        <w:ind w:firstLine="540"/>
        <w:jc w:val="both"/>
      </w:pPr>
      <w:r>
        <w:t xml:space="preserve">областной </w:t>
      </w:r>
      <w:hyperlink r:id="rId146">
        <w:r>
          <w:rPr>
            <w:color w:val="0000FF"/>
          </w:rPr>
          <w:t>закон</w:t>
        </w:r>
      </w:hyperlink>
      <w:r>
        <w:t xml:space="preserve"> от 12 марта 2004 года N 18-оз "О внесении изменения в областной закон "О государственной поддержке инвестиционной деятельности в Ленинградской области";</w:t>
      </w:r>
    </w:p>
    <w:p w:rsidR="00313A8A" w:rsidRDefault="00313A8A">
      <w:pPr>
        <w:pStyle w:val="ConsPlusNormal"/>
        <w:spacing w:before="220"/>
        <w:ind w:firstLine="540"/>
        <w:jc w:val="both"/>
      </w:pPr>
      <w:hyperlink r:id="rId147">
        <w:r>
          <w:rPr>
            <w:color w:val="0000FF"/>
          </w:rPr>
          <w:t>статью 1</w:t>
        </w:r>
      </w:hyperlink>
      <w:r>
        <w:t xml:space="preserve"> областного закона от 8 октября 2004 года N 74-оз "О внесении изменений в областные законы, предоставляющие налоговые льготы по уплате налога на прибыль организаций";</w:t>
      </w:r>
    </w:p>
    <w:p w:rsidR="00313A8A" w:rsidRDefault="00313A8A">
      <w:pPr>
        <w:pStyle w:val="ConsPlusNormal"/>
        <w:spacing w:before="220"/>
        <w:ind w:firstLine="540"/>
        <w:jc w:val="both"/>
      </w:pPr>
      <w:r>
        <w:t xml:space="preserve">областной </w:t>
      </w:r>
      <w:hyperlink r:id="rId148">
        <w:r>
          <w:rPr>
            <w:color w:val="0000FF"/>
          </w:rPr>
          <w:t>закон</w:t>
        </w:r>
      </w:hyperlink>
      <w:r>
        <w:t xml:space="preserve"> от 8 октября 2004 года N 75-оз "О внесении изменения в областной закон "О государственной поддержке инвестиционной деятельности в Ленинградской области";</w:t>
      </w:r>
    </w:p>
    <w:p w:rsidR="00313A8A" w:rsidRDefault="00313A8A">
      <w:pPr>
        <w:pStyle w:val="ConsPlusNormal"/>
        <w:spacing w:before="220"/>
        <w:ind w:firstLine="540"/>
        <w:jc w:val="both"/>
      </w:pPr>
      <w:r>
        <w:t xml:space="preserve">областной </w:t>
      </w:r>
      <w:hyperlink r:id="rId149">
        <w:r>
          <w:rPr>
            <w:color w:val="0000FF"/>
          </w:rPr>
          <w:t>закон</w:t>
        </w:r>
      </w:hyperlink>
      <w:r>
        <w:t xml:space="preserve"> от 16 июня 2005 года N 45-оз "О внесении изменений в областной закон "О государственной поддержке инвестиционной деятельности в Ленинградской области";</w:t>
      </w:r>
    </w:p>
    <w:p w:rsidR="00313A8A" w:rsidRDefault="00313A8A">
      <w:pPr>
        <w:pStyle w:val="ConsPlusNormal"/>
        <w:spacing w:before="220"/>
        <w:ind w:firstLine="540"/>
        <w:jc w:val="both"/>
      </w:pPr>
      <w:r>
        <w:t xml:space="preserve">областной </w:t>
      </w:r>
      <w:hyperlink r:id="rId150">
        <w:r>
          <w:rPr>
            <w:color w:val="0000FF"/>
          </w:rPr>
          <w:t>закон</w:t>
        </w:r>
      </w:hyperlink>
      <w:r>
        <w:t xml:space="preserve"> от 16 июня 2005 года N 46-оз "О ставках налога на прибыль организаций для инвесторов, осуществляющих инвестиционную деятельность на территории Ленинградской области";</w:t>
      </w:r>
    </w:p>
    <w:p w:rsidR="00313A8A" w:rsidRDefault="00313A8A">
      <w:pPr>
        <w:pStyle w:val="ConsPlusNormal"/>
        <w:spacing w:before="220"/>
        <w:ind w:firstLine="540"/>
        <w:jc w:val="both"/>
      </w:pPr>
      <w:r>
        <w:t xml:space="preserve">областной </w:t>
      </w:r>
      <w:hyperlink r:id="rId151">
        <w:r>
          <w:rPr>
            <w:color w:val="0000FF"/>
          </w:rPr>
          <w:t>закон</w:t>
        </w:r>
      </w:hyperlink>
      <w:r>
        <w:t xml:space="preserve"> от 26 июля 2006 года N 70-оз "О внесении изменений в областной закон "О государственной поддержке инвестиционной деятельности в Ленинградской области";</w:t>
      </w:r>
    </w:p>
    <w:p w:rsidR="00313A8A" w:rsidRDefault="00313A8A">
      <w:pPr>
        <w:pStyle w:val="ConsPlusNormal"/>
        <w:spacing w:before="220"/>
        <w:ind w:firstLine="540"/>
        <w:jc w:val="both"/>
      </w:pPr>
      <w:r>
        <w:t xml:space="preserve">областной </w:t>
      </w:r>
      <w:hyperlink r:id="rId152">
        <w:r>
          <w:rPr>
            <w:color w:val="0000FF"/>
          </w:rPr>
          <w:t>закон</w:t>
        </w:r>
      </w:hyperlink>
      <w:r>
        <w:t xml:space="preserve"> от 11 декабря 2006 года N 145-оз "О внесении изменений в областной закон "О государственной поддержке инвестиционной деятельности в Ленинградской области";</w:t>
      </w:r>
    </w:p>
    <w:p w:rsidR="00313A8A" w:rsidRDefault="00313A8A">
      <w:pPr>
        <w:pStyle w:val="ConsPlusNormal"/>
        <w:spacing w:before="220"/>
        <w:ind w:firstLine="540"/>
        <w:jc w:val="both"/>
      </w:pPr>
      <w:r>
        <w:t xml:space="preserve">областной </w:t>
      </w:r>
      <w:hyperlink r:id="rId153">
        <w:r>
          <w:rPr>
            <w:color w:val="0000FF"/>
          </w:rPr>
          <w:t>закон</w:t>
        </w:r>
      </w:hyperlink>
      <w:r>
        <w:t xml:space="preserve"> от 31 октября 2008 года N 116-оз "О внесении изменения в областной закон "О государственной поддержке инвестиционной деятельности в Ленинградской области";</w:t>
      </w:r>
    </w:p>
    <w:p w:rsidR="00313A8A" w:rsidRDefault="00313A8A">
      <w:pPr>
        <w:pStyle w:val="ConsPlusNormal"/>
        <w:spacing w:before="220"/>
        <w:ind w:firstLine="540"/>
        <w:jc w:val="both"/>
      </w:pPr>
      <w:r>
        <w:t xml:space="preserve">областной </w:t>
      </w:r>
      <w:hyperlink r:id="rId154">
        <w:r>
          <w:rPr>
            <w:color w:val="0000FF"/>
          </w:rPr>
          <w:t>закон</w:t>
        </w:r>
      </w:hyperlink>
      <w:r>
        <w:t xml:space="preserve"> от 26 декабря 2008 года N 151-оз "О внесении изменения в областной закон "О государственной поддержке инвестиционной деятельности в Ленинградской области";</w:t>
      </w:r>
    </w:p>
    <w:p w:rsidR="00313A8A" w:rsidRDefault="00313A8A">
      <w:pPr>
        <w:pStyle w:val="ConsPlusNormal"/>
        <w:spacing w:before="220"/>
        <w:ind w:firstLine="540"/>
        <w:jc w:val="both"/>
      </w:pPr>
      <w:r>
        <w:t xml:space="preserve">областной </w:t>
      </w:r>
      <w:hyperlink r:id="rId155">
        <w:r>
          <w:rPr>
            <w:color w:val="0000FF"/>
          </w:rPr>
          <w:t>закон</w:t>
        </w:r>
      </w:hyperlink>
      <w:r>
        <w:t xml:space="preserve"> от 14 мая 2012 года N 31-оз "О внесении изменений в статью 5 областного закона "О государственной поддержке инвестиционной деятельности в Ленинградской области".</w:t>
      </w:r>
    </w:p>
    <w:p w:rsidR="00313A8A" w:rsidRDefault="00313A8A">
      <w:pPr>
        <w:pStyle w:val="ConsPlusNormal"/>
        <w:jc w:val="both"/>
      </w:pPr>
    </w:p>
    <w:p w:rsidR="00313A8A" w:rsidRDefault="00313A8A">
      <w:pPr>
        <w:pStyle w:val="ConsPlusTitle"/>
        <w:ind w:firstLine="540"/>
        <w:jc w:val="both"/>
        <w:outlineLvl w:val="0"/>
      </w:pPr>
      <w:r>
        <w:t>Статья 9. Вступление в силу настоящего областного закона</w:t>
      </w:r>
    </w:p>
    <w:p w:rsidR="00313A8A" w:rsidRDefault="00313A8A">
      <w:pPr>
        <w:pStyle w:val="ConsPlusNormal"/>
        <w:jc w:val="both"/>
      </w:pPr>
    </w:p>
    <w:p w:rsidR="00313A8A" w:rsidRDefault="00313A8A">
      <w:pPr>
        <w:pStyle w:val="ConsPlusNormal"/>
        <w:ind w:firstLine="540"/>
        <w:jc w:val="both"/>
      </w:pPr>
      <w:r>
        <w:t xml:space="preserve">Настоящий областной закон вступает в силу со дня его официального опубликования и распространяется на правоотношения, возникшие с 1 января 2013 года, за исключением </w:t>
      </w:r>
      <w:hyperlink w:anchor="P187">
        <w:r>
          <w:rPr>
            <w:color w:val="0000FF"/>
          </w:rPr>
          <w:t>пункта 2 части 2</w:t>
        </w:r>
      </w:hyperlink>
      <w:r>
        <w:t xml:space="preserve"> и </w:t>
      </w:r>
      <w:hyperlink w:anchor="P188">
        <w:r>
          <w:rPr>
            <w:color w:val="0000FF"/>
          </w:rPr>
          <w:t>части 3 статьи 8</w:t>
        </w:r>
      </w:hyperlink>
      <w:r>
        <w:t>, которые вступают в силу с 1 января 2014 года.</w:t>
      </w:r>
    </w:p>
    <w:p w:rsidR="00313A8A" w:rsidRDefault="00313A8A">
      <w:pPr>
        <w:pStyle w:val="ConsPlusNormal"/>
        <w:jc w:val="both"/>
      </w:pPr>
    </w:p>
    <w:p w:rsidR="00313A8A" w:rsidRDefault="00313A8A">
      <w:pPr>
        <w:pStyle w:val="ConsPlusNormal"/>
        <w:jc w:val="right"/>
      </w:pPr>
      <w:r>
        <w:t>Губернатор</w:t>
      </w:r>
    </w:p>
    <w:p w:rsidR="00313A8A" w:rsidRDefault="00313A8A">
      <w:pPr>
        <w:pStyle w:val="ConsPlusNormal"/>
        <w:jc w:val="right"/>
      </w:pPr>
      <w:r>
        <w:t>Ленинградской области</w:t>
      </w:r>
    </w:p>
    <w:p w:rsidR="00313A8A" w:rsidRDefault="00313A8A">
      <w:pPr>
        <w:pStyle w:val="ConsPlusNormal"/>
        <w:jc w:val="right"/>
      </w:pPr>
      <w:r>
        <w:t>А.Дрозденко</w:t>
      </w:r>
    </w:p>
    <w:p w:rsidR="00313A8A" w:rsidRDefault="00313A8A">
      <w:pPr>
        <w:pStyle w:val="ConsPlusNormal"/>
      </w:pPr>
      <w:r>
        <w:t>Санкт-Петербург</w:t>
      </w:r>
    </w:p>
    <w:p w:rsidR="00313A8A" w:rsidRDefault="00313A8A">
      <w:pPr>
        <w:pStyle w:val="ConsPlusNormal"/>
        <w:spacing w:before="220"/>
      </w:pPr>
      <w:r>
        <w:lastRenderedPageBreak/>
        <w:t>29 декабря 2012 года</w:t>
      </w:r>
    </w:p>
    <w:p w:rsidR="00313A8A" w:rsidRDefault="00313A8A">
      <w:pPr>
        <w:pStyle w:val="ConsPlusNormal"/>
        <w:spacing w:before="220"/>
      </w:pPr>
      <w:r>
        <w:t>N 113-оз</w:t>
      </w:r>
    </w:p>
    <w:p w:rsidR="00313A8A" w:rsidRDefault="00313A8A">
      <w:pPr>
        <w:pStyle w:val="ConsPlusNormal"/>
        <w:jc w:val="both"/>
      </w:pPr>
    </w:p>
    <w:p w:rsidR="00313A8A" w:rsidRDefault="00313A8A">
      <w:pPr>
        <w:pStyle w:val="ConsPlusNormal"/>
        <w:jc w:val="both"/>
      </w:pPr>
    </w:p>
    <w:p w:rsidR="00313A8A" w:rsidRDefault="00313A8A">
      <w:pPr>
        <w:pStyle w:val="ConsPlusNormal"/>
        <w:pBdr>
          <w:bottom w:val="single" w:sz="6" w:space="0" w:color="auto"/>
        </w:pBdr>
        <w:spacing w:before="100" w:after="100"/>
        <w:jc w:val="both"/>
        <w:rPr>
          <w:sz w:val="2"/>
          <w:szCs w:val="2"/>
        </w:rPr>
      </w:pPr>
    </w:p>
    <w:p w:rsidR="00374331" w:rsidRDefault="00374331">
      <w:bookmarkStart w:id="21" w:name="_GoBack"/>
      <w:bookmarkEnd w:id="21"/>
    </w:p>
    <w:sectPr w:rsidR="00374331" w:rsidSect="00EA426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A8A"/>
    <w:rsid w:val="00313A8A"/>
    <w:rsid w:val="003743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F8AE39-63A4-4AD3-A80E-F76D8C83A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13A8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313A8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13A8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313A8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13A8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313A8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13A8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13A8A"/>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SPB&amp;n=272036&amp;dst=100016" TargetMode="External"/><Relationship Id="rId117" Type="http://schemas.openxmlformats.org/officeDocument/2006/relationships/hyperlink" Target="https://login.consultant.ru/link/?req=doc&amp;base=LAW&amp;n=486289&amp;dst=103483" TargetMode="External"/><Relationship Id="rId21" Type="http://schemas.openxmlformats.org/officeDocument/2006/relationships/hyperlink" Target="https://login.consultant.ru/link/?req=doc&amp;base=SPB&amp;n=269292&amp;dst=100012" TargetMode="External"/><Relationship Id="rId42" Type="http://schemas.openxmlformats.org/officeDocument/2006/relationships/hyperlink" Target="https://login.consultant.ru/link/?req=doc&amp;base=LAW&amp;n=486289&amp;dst=101621" TargetMode="External"/><Relationship Id="rId47" Type="http://schemas.openxmlformats.org/officeDocument/2006/relationships/hyperlink" Target="https://login.consultant.ru/link/?req=doc&amp;base=LAW&amp;n=486289&amp;dst=102200" TargetMode="External"/><Relationship Id="rId63" Type="http://schemas.openxmlformats.org/officeDocument/2006/relationships/hyperlink" Target="https://login.consultant.ru/link/?req=doc&amp;base=LAW&amp;n=486289&amp;dst=104371" TargetMode="External"/><Relationship Id="rId68" Type="http://schemas.openxmlformats.org/officeDocument/2006/relationships/hyperlink" Target="https://login.consultant.ru/link/?req=doc&amp;base=SPB&amp;n=272036&amp;dst=100020" TargetMode="External"/><Relationship Id="rId84" Type="http://schemas.openxmlformats.org/officeDocument/2006/relationships/hyperlink" Target="https://login.consultant.ru/link/?req=doc&amp;base=SPB&amp;n=265125&amp;dst=100016" TargetMode="External"/><Relationship Id="rId89" Type="http://schemas.openxmlformats.org/officeDocument/2006/relationships/hyperlink" Target="https://login.consultant.ru/link/?req=doc&amp;base=SPB&amp;n=248971&amp;dst=100017" TargetMode="External"/><Relationship Id="rId112" Type="http://schemas.openxmlformats.org/officeDocument/2006/relationships/hyperlink" Target="https://login.consultant.ru/link/?req=doc&amp;base=SPB&amp;n=272036&amp;dst=100025" TargetMode="External"/><Relationship Id="rId133" Type="http://schemas.openxmlformats.org/officeDocument/2006/relationships/hyperlink" Target="https://login.consultant.ru/link/?req=doc&amp;base=SPB&amp;n=248971&amp;dst=100023" TargetMode="External"/><Relationship Id="rId138" Type="http://schemas.openxmlformats.org/officeDocument/2006/relationships/hyperlink" Target="https://login.consultant.ru/link/?req=doc&amp;base=SPB&amp;n=131095&amp;dst=1" TargetMode="External"/><Relationship Id="rId154" Type="http://schemas.openxmlformats.org/officeDocument/2006/relationships/hyperlink" Target="https://login.consultant.ru/link/?req=doc&amp;base=SPB&amp;n=85755" TargetMode="External"/><Relationship Id="rId16" Type="http://schemas.openxmlformats.org/officeDocument/2006/relationships/hyperlink" Target="https://login.consultant.ru/link/?req=doc&amp;base=SPB&amp;n=240439&amp;dst=100047" TargetMode="External"/><Relationship Id="rId107" Type="http://schemas.openxmlformats.org/officeDocument/2006/relationships/hyperlink" Target="https://login.consultant.ru/link/?req=doc&amp;base=LAW&amp;n=486289&amp;dst=102200" TargetMode="External"/><Relationship Id="rId11" Type="http://schemas.openxmlformats.org/officeDocument/2006/relationships/hyperlink" Target="https://login.consultant.ru/link/?req=doc&amp;base=SPB&amp;n=240440&amp;dst=100051" TargetMode="External"/><Relationship Id="rId32" Type="http://schemas.openxmlformats.org/officeDocument/2006/relationships/hyperlink" Target="https://login.consultant.ru/link/?req=doc&amp;base=LAW&amp;n=486289&amp;dst=100714" TargetMode="External"/><Relationship Id="rId37" Type="http://schemas.openxmlformats.org/officeDocument/2006/relationships/hyperlink" Target="https://login.consultant.ru/link/?req=doc&amp;base=SPB&amp;n=272036&amp;dst=100018" TargetMode="External"/><Relationship Id="rId53" Type="http://schemas.openxmlformats.org/officeDocument/2006/relationships/hyperlink" Target="https://login.consultant.ru/link/?req=doc&amp;base=LAW&amp;n=486289&amp;dst=102622" TargetMode="External"/><Relationship Id="rId58" Type="http://schemas.openxmlformats.org/officeDocument/2006/relationships/hyperlink" Target="https://login.consultant.ru/link/?req=doc&amp;base=SPB&amp;n=258520&amp;dst=100025" TargetMode="External"/><Relationship Id="rId74" Type="http://schemas.openxmlformats.org/officeDocument/2006/relationships/hyperlink" Target="https://login.consultant.ru/link/?req=doc&amp;base=SPB&amp;n=197506&amp;dst=100018" TargetMode="External"/><Relationship Id="rId79" Type="http://schemas.openxmlformats.org/officeDocument/2006/relationships/hyperlink" Target="https://login.consultant.ru/link/?req=doc&amp;base=SPB&amp;n=240439&amp;dst=100030" TargetMode="External"/><Relationship Id="rId102" Type="http://schemas.openxmlformats.org/officeDocument/2006/relationships/hyperlink" Target="https://login.consultant.ru/link/?req=doc&amp;base=SPB&amp;n=258523&amp;dst=100059" TargetMode="External"/><Relationship Id="rId123" Type="http://schemas.openxmlformats.org/officeDocument/2006/relationships/hyperlink" Target="https://login.consultant.ru/link/?req=doc&amp;base=SPB&amp;n=206459&amp;dst=100055" TargetMode="External"/><Relationship Id="rId128" Type="http://schemas.openxmlformats.org/officeDocument/2006/relationships/hyperlink" Target="https://login.consultant.ru/link/?req=doc&amp;base=SPB&amp;n=239044&amp;dst=100009" TargetMode="External"/><Relationship Id="rId144" Type="http://schemas.openxmlformats.org/officeDocument/2006/relationships/hyperlink" Target="https://login.consultant.ru/link/?req=doc&amp;base=SPB&amp;n=131095&amp;dst=100029" TargetMode="External"/><Relationship Id="rId149" Type="http://schemas.openxmlformats.org/officeDocument/2006/relationships/hyperlink" Target="https://login.consultant.ru/link/?req=doc&amp;base=SPB&amp;n=56182" TargetMode="External"/><Relationship Id="rId5" Type="http://schemas.openxmlformats.org/officeDocument/2006/relationships/hyperlink" Target="https://login.consultant.ru/link/?req=doc&amp;base=SPB&amp;n=139944&amp;dst=100008" TargetMode="External"/><Relationship Id="rId90" Type="http://schemas.openxmlformats.org/officeDocument/2006/relationships/hyperlink" Target="https://login.consultant.ru/link/?req=doc&amp;base=SPB&amp;n=258520&amp;dst=100040" TargetMode="External"/><Relationship Id="rId95" Type="http://schemas.openxmlformats.org/officeDocument/2006/relationships/hyperlink" Target="https://login.consultant.ru/link/?req=doc&amp;base=SPB&amp;n=248971&amp;dst=100021" TargetMode="External"/><Relationship Id="rId22" Type="http://schemas.openxmlformats.org/officeDocument/2006/relationships/hyperlink" Target="https://login.consultant.ru/link/?req=doc&amp;base=SPB&amp;n=272036&amp;dst=100014" TargetMode="External"/><Relationship Id="rId27" Type="http://schemas.openxmlformats.org/officeDocument/2006/relationships/hyperlink" Target="https://login.consultant.ru/link/?req=doc&amp;base=SPB&amp;n=258520&amp;dst=100015" TargetMode="External"/><Relationship Id="rId43" Type="http://schemas.openxmlformats.org/officeDocument/2006/relationships/hyperlink" Target="https://login.consultant.ru/link/?req=doc&amp;base=LAW&amp;n=486289&amp;dst=101788" TargetMode="External"/><Relationship Id="rId48" Type="http://schemas.openxmlformats.org/officeDocument/2006/relationships/hyperlink" Target="https://login.consultant.ru/link/?req=doc&amp;base=LAW&amp;n=486289&amp;dst=102465" TargetMode="External"/><Relationship Id="rId64" Type="http://schemas.openxmlformats.org/officeDocument/2006/relationships/hyperlink" Target="https://login.consultant.ru/link/?req=doc&amp;base=SPB&amp;n=258520&amp;dst=100027" TargetMode="External"/><Relationship Id="rId69" Type="http://schemas.openxmlformats.org/officeDocument/2006/relationships/hyperlink" Target="https://login.consultant.ru/link/?req=doc&amp;base=SPB&amp;n=156886&amp;dst=100041" TargetMode="External"/><Relationship Id="rId113" Type="http://schemas.openxmlformats.org/officeDocument/2006/relationships/hyperlink" Target="https://login.consultant.ru/link/?req=doc&amp;base=LAW&amp;n=486289&amp;dst=103483" TargetMode="External"/><Relationship Id="rId118" Type="http://schemas.openxmlformats.org/officeDocument/2006/relationships/hyperlink" Target="https://login.consultant.ru/link/?req=doc&amp;base=LAW&amp;n=486289&amp;dst=103660" TargetMode="External"/><Relationship Id="rId134" Type="http://schemas.openxmlformats.org/officeDocument/2006/relationships/hyperlink" Target="https://login.consultant.ru/link/?req=doc&amp;base=SPB&amp;n=258520&amp;dst=100075" TargetMode="External"/><Relationship Id="rId139" Type="http://schemas.openxmlformats.org/officeDocument/2006/relationships/hyperlink" Target="https://login.consultant.ru/link/?req=doc&amp;base=SPB&amp;n=131094" TargetMode="External"/><Relationship Id="rId80" Type="http://schemas.openxmlformats.org/officeDocument/2006/relationships/hyperlink" Target="https://login.consultant.ru/link/?req=doc&amp;base=SPB&amp;n=240439&amp;dst=100031" TargetMode="External"/><Relationship Id="rId85" Type="http://schemas.openxmlformats.org/officeDocument/2006/relationships/hyperlink" Target="https://login.consultant.ru/link/?req=doc&amp;base=SPB&amp;n=258520&amp;dst=100032" TargetMode="External"/><Relationship Id="rId150" Type="http://schemas.openxmlformats.org/officeDocument/2006/relationships/hyperlink" Target="https://login.consultant.ru/link/?req=doc&amp;base=SPB&amp;n=56183" TargetMode="External"/><Relationship Id="rId155" Type="http://schemas.openxmlformats.org/officeDocument/2006/relationships/hyperlink" Target="https://login.consultant.ru/link/?req=doc&amp;base=SPB&amp;n=122768" TargetMode="External"/><Relationship Id="rId12" Type="http://schemas.openxmlformats.org/officeDocument/2006/relationships/hyperlink" Target="https://login.consultant.ru/link/?req=doc&amp;base=SPB&amp;n=197506&amp;dst=100018" TargetMode="External"/><Relationship Id="rId17" Type="http://schemas.openxmlformats.org/officeDocument/2006/relationships/hyperlink" Target="https://login.consultant.ru/link/?req=doc&amp;base=SPB&amp;n=239044&amp;dst=100008" TargetMode="External"/><Relationship Id="rId33" Type="http://schemas.openxmlformats.org/officeDocument/2006/relationships/hyperlink" Target="https://login.consultant.ru/link/?req=doc&amp;base=LAW&amp;n=486289&amp;dst=101322" TargetMode="External"/><Relationship Id="rId38" Type="http://schemas.openxmlformats.org/officeDocument/2006/relationships/hyperlink" Target="https://login.consultant.ru/link/?req=doc&amp;base=SPB&amp;n=272036&amp;dst=100019" TargetMode="External"/><Relationship Id="rId59" Type="http://schemas.openxmlformats.org/officeDocument/2006/relationships/hyperlink" Target="https://login.consultant.ru/link/?req=doc&amp;base=LAW&amp;n=486289&amp;dst=104020" TargetMode="External"/><Relationship Id="rId103" Type="http://schemas.openxmlformats.org/officeDocument/2006/relationships/hyperlink" Target="https://login.consultant.ru/link/?req=doc&amp;base=LAW&amp;n=486289&amp;dst=100714" TargetMode="External"/><Relationship Id="rId108" Type="http://schemas.openxmlformats.org/officeDocument/2006/relationships/hyperlink" Target="https://login.consultant.ru/link/?req=doc&amp;base=LAW&amp;n=486289&amp;dst=102468" TargetMode="External"/><Relationship Id="rId124" Type="http://schemas.openxmlformats.org/officeDocument/2006/relationships/hyperlink" Target="https://login.consultant.ru/link/?req=doc&amp;base=SPB&amp;n=258520&amp;dst=100067" TargetMode="External"/><Relationship Id="rId129" Type="http://schemas.openxmlformats.org/officeDocument/2006/relationships/hyperlink" Target="https://login.consultant.ru/link/?req=doc&amp;base=SPB&amp;n=239044&amp;dst=100010" TargetMode="External"/><Relationship Id="rId20" Type="http://schemas.openxmlformats.org/officeDocument/2006/relationships/hyperlink" Target="https://login.consultant.ru/link/?req=doc&amp;base=SPB&amp;n=265125&amp;dst=100016" TargetMode="External"/><Relationship Id="rId41" Type="http://schemas.openxmlformats.org/officeDocument/2006/relationships/hyperlink" Target="https://login.consultant.ru/link/?req=doc&amp;base=LAW&amp;n=486289&amp;dst=101582" TargetMode="External"/><Relationship Id="rId54" Type="http://schemas.openxmlformats.org/officeDocument/2006/relationships/hyperlink" Target="https://login.consultant.ru/link/?req=doc&amp;base=LAW&amp;n=486289&amp;dst=102845" TargetMode="External"/><Relationship Id="rId62" Type="http://schemas.openxmlformats.org/officeDocument/2006/relationships/hyperlink" Target="https://login.consultant.ru/link/?req=doc&amp;base=LAW&amp;n=486289&amp;dst=104310" TargetMode="External"/><Relationship Id="rId70" Type="http://schemas.openxmlformats.org/officeDocument/2006/relationships/hyperlink" Target="https://login.consultant.ru/link/?req=doc&amp;base=SPB&amp;n=248971&amp;dst=100012" TargetMode="External"/><Relationship Id="rId75" Type="http://schemas.openxmlformats.org/officeDocument/2006/relationships/hyperlink" Target="https://login.consultant.ru/link/?req=doc&amp;base=SPB&amp;n=269292&amp;dst=100012" TargetMode="External"/><Relationship Id="rId83" Type="http://schemas.openxmlformats.org/officeDocument/2006/relationships/hyperlink" Target="https://login.consultant.ru/link/?req=doc&amp;base=LAW&amp;n=454297" TargetMode="External"/><Relationship Id="rId88" Type="http://schemas.openxmlformats.org/officeDocument/2006/relationships/hyperlink" Target="https://login.consultant.ru/link/?req=doc&amp;base=SPB&amp;n=258520&amp;dst=100038" TargetMode="External"/><Relationship Id="rId91" Type="http://schemas.openxmlformats.org/officeDocument/2006/relationships/hyperlink" Target="https://login.consultant.ru/link/?req=doc&amp;base=SPB&amp;n=258520&amp;dst=100041" TargetMode="External"/><Relationship Id="rId96" Type="http://schemas.openxmlformats.org/officeDocument/2006/relationships/hyperlink" Target="https://login.consultant.ru/link/?req=doc&amp;base=SPB&amp;n=294906&amp;dst=100038" TargetMode="External"/><Relationship Id="rId111" Type="http://schemas.openxmlformats.org/officeDocument/2006/relationships/hyperlink" Target="https://login.consultant.ru/link/?req=doc&amp;base=LAW&amp;n=486289&amp;dst=100714" TargetMode="External"/><Relationship Id="rId132" Type="http://schemas.openxmlformats.org/officeDocument/2006/relationships/hyperlink" Target="https://login.consultant.ru/link/?req=doc&amp;base=SPB&amp;n=258520&amp;dst=100074" TargetMode="External"/><Relationship Id="rId140" Type="http://schemas.openxmlformats.org/officeDocument/2006/relationships/hyperlink" Target="https://login.consultant.ru/link/?req=doc&amp;base=SPB&amp;n=18294" TargetMode="External"/><Relationship Id="rId145" Type="http://schemas.openxmlformats.org/officeDocument/2006/relationships/hyperlink" Target="https://login.consultant.ru/link/?req=doc&amp;base=SPB&amp;n=95815&amp;dst=100007" TargetMode="External"/><Relationship Id="rId153" Type="http://schemas.openxmlformats.org/officeDocument/2006/relationships/hyperlink" Target="https://login.consultant.ru/link/?req=doc&amp;base=SPB&amp;n=84086" TargetMode="External"/><Relationship Id="rId1" Type="http://schemas.openxmlformats.org/officeDocument/2006/relationships/styles" Target="styles.xml"/><Relationship Id="rId6" Type="http://schemas.openxmlformats.org/officeDocument/2006/relationships/hyperlink" Target="https://login.consultant.ru/link/?req=doc&amp;base=SPB&amp;n=258521&amp;dst=100008" TargetMode="External"/><Relationship Id="rId15" Type="http://schemas.openxmlformats.org/officeDocument/2006/relationships/hyperlink" Target="https://login.consultant.ru/link/?req=doc&amp;base=SPB&amp;n=217896&amp;dst=100092" TargetMode="External"/><Relationship Id="rId23" Type="http://schemas.openxmlformats.org/officeDocument/2006/relationships/hyperlink" Target="https://login.consultant.ru/link/?req=doc&amp;base=SPB&amp;n=258520&amp;dst=100010" TargetMode="External"/><Relationship Id="rId28" Type="http://schemas.openxmlformats.org/officeDocument/2006/relationships/hyperlink" Target="https://login.consultant.ru/link/?req=doc&amp;base=SPB&amp;n=258520&amp;dst=100017" TargetMode="External"/><Relationship Id="rId36" Type="http://schemas.openxmlformats.org/officeDocument/2006/relationships/hyperlink" Target="https://login.consultant.ru/link/?req=doc&amp;base=LAW&amp;n=486289&amp;dst=101435" TargetMode="External"/><Relationship Id="rId49" Type="http://schemas.openxmlformats.org/officeDocument/2006/relationships/hyperlink" Target="https://login.consultant.ru/link/?req=doc&amp;base=LAW&amp;n=486289&amp;dst=102468" TargetMode="External"/><Relationship Id="rId57" Type="http://schemas.openxmlformats.org/officeDocument/2006/relationships/hyperlink" Target="https://login.consultant.ru/link/?req=doc&amp;base=LAW&amp;n=486289&amp;dst=103660" TargetMode="External"/><Relationship Id="rId106" Type="http://schemas.openxmlformats.org/officeDocument/2006/relationships/hyperlink" Target="https://login.consultant.ru/link/?req=doc&amp;base=SPB&amp;n=272036&amp;dst=100024" TargetMode="External"/><Relationship Id="rId114" Type="http://schemas.openxmlformats.org/officeDocument/2006/relationships/hyperlink" Target="https://login.consultant.ru/link/?req=doc&amp;base=LAW&amp;n=486289&amp;dst=103660" TargetMode="External"/><Relationship Id="rId119" Type="http://schemas.openxmlformats.org/officeDocument/2006/relationships/hyperlink" Target="https://login.consultant.ru/link/?req=doc&amp;base=SPB&amp;n=294906&amp;dst=60" TargetMode="External"/><Relationship Id="rId127" Type="http://schemas.openxmlformats.org/officeDocument/2006/relationships/hyperlink" Target="https://login.consultant.ru/link/?req=doc&amp;base=SPB&amp;n=139944&amp;dst=100016" TargetMode="External"/><Relationship Id="rId10" Type="http://schemas.openxmlformats.org/officeDocument/2006/relationships/hyperlink" Target="https://login.consultant.ru/link/?req=doc&amp;base=SPB&amp;n=258520&amp;dst=100008" TargetMode="External"/><Relationship Id="rId31" Type="http://schemas.openxmlformats.org/officeDocument/2006/relationships/hyperlink" Target="https://login.consultant.ru/link/?req=doc&amp;base=LAW&amp;n=486289&amp;dst=100391" TargetMode="External"/><Relationship Id="rId44" Type="http://schemas.openxmlformats.org/officeDocument/2006/relationships/hyperlink" Target="https://login.consultant.ru/link/?req=doc&amp;base=LAW&amp;n=486289&amp;dst=101887" TargetMode="External"/><Relationship Id="rId52" Type="http://schemas.openxmlformats.org/officeDocument/2006/relationships/hyperlink" Target="https://login.consultant.ru/link/?req=doc&amp;base=LAW&amp;n=486289&amp;dst=102609" TargetMode="External"/><Relationship Id="rId60" Type="http://schemas.openxmlformats.org/officeDocument/2006/relationships/hyperlink" Target="https://login.consultant.ru/link/?req=doc&amp;base=LAW&amp;n=486289&amp;dst=104145" TargetMode="External"/><Relationship Id="rId65" Type="http://schemas.openxmlformats.org/officeDocument/2006/relationships/hyperlink" Target="https://login.consultant.ru/link/?req=doc&amp;base=SPB&amp;n=156886&amp;dst=100010" TargetMode="External"/><Relationship Id="rId73" Type="http://schemas.openxmlformats.org/officeDocument/2006/relationships/hyperlink" Target="https://login.consultant.ru/link/?req=doc&amp;base=LAW&amp;n=481494" TargetMode="External"/><Relationship Id="rId78" Type="http://schemas.openxmlformats.org/officeDocument/2006/relationships/hyperlink" Target="https://login.consultant.ru/link/?req=doc&amp;base=SPB&amp;n=248971&amp;dst=100014" TargetMode="External"/><Relationship Id="rId81" Type="http://schemas.openxmlformats.org/officeDocument/2006/relationships/hyperlink" Target="https://login.consultant.ru/link/?req=doc&amp;base=SPB&amp;n=240439&amp;dst=100047" TargetMode="External"/><Relationship Id="rId86" Type="http://schemas.openxmlformats.org/officeDocument/2006/relationships/hyperlink" Target="https://login.consultant.ru/link/?req=doc&amp;base=SPB&amp;n=258520&amp;dst=100034" TargetMode="External"/><Relationship Id="rId94" Type="http://schemas.openxmlformats.org/officeDocument/2006/relationships/hyperlink" Target="https://login.consultant.ru/link/?req=doc&amp;base=SPB&amp;n=248971&amp;dst=100019" TargetMode="External"/><Relationship Id="rId99" Type="http://schemas.openxmlformats.org/officeDocument/2006/relationships/hyperlink" Target="https://login.consultant.ru/link/?req=doc&amp;base=SPB&amp;n=294906&amp;dst=100056" TargetMode="External"/><Relationship Id="rId101" Type="http://schemas.openxmlformats.org/officeDocument/2006/relationships/hyperlink" Target="https://login.consultant.ru/link/?req=doc&amp;base=SPB&amp;n=272036&amp;dst=100022" TargetMode="External"/><Relationship Id="rId122" Type="http://schemas.openxmlformats.org/officeDocument/2006/relationships/hyperlink" Target="https://login.consultant.ru/link/?req=doc&amp;base=SPB&amp;n=294906&amp;dst=102" TargetMode="External"/><Relationship Id="rId130" Type="http://schemas.openxmlformats.org/officeDocument/2006/relationships/hyperlink" Target="https://login.consultant.ru/link/?req=doc&amp;base=SPB&amp;n=131094" TargetMode="External"/><Relationship Id="rId135" Type="http://schemas.openxmlformats.org/officeDocument/2006/relationships/hyperlink" Target="https://login.consultant.ru/link/?req=doc&amp;base=SPB&amp;n=187357&amp;dst=100026" TargetMode="External"/><Relationship Id="rId143" Type="http://schemas.openxmlformats.org/officeDocument/2006/relationships/hyperlink" Target="https://login.consultant.ru/link/?req=doc&amp;base=SPB&amp;n=41214" TargetMode="External"/><Relationship Id="rId148" Type="http://schemas.openxmlformats.org/officeDocument/2006/relationships/hyperlink" Target="https://login.consultant.ru/link/?req=doc&amp;base=SPB&amp;n=50863" TargetMode="External"/><Relationship Id="rId151" Type="http://schemas.openxmlformats.org/officeDocument/2006/relationships/hyperlink" Target="https://login.consultant.ru/link/?req=doc&amp;base=SPB&amp;n=64911" TargetMode="External"/><Relationship Id="rId156"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https://login.consultant.ru/link/?req=doc&amp;base=SPB&amp;n=187357&amp;dst=100026" TargetMode="External"/><Relationship Id="rId13" Type="http://schemas.openxmlformats.org/officeDocument/2006/relationships/hyperlink" Target="https://login.consultant.ru/link/?req=doc&amp;base=SPB&amp;n=258523&amp;dst=100058" TargetMode="External"/><Relationship Id="rId18" Type="http://schemas.openxmlformats.org/officeDocument/2006/relationships/hyperlink" Target="https://login.consultant.ru/link/?req=doc&amp;base=SPB&amp;n=270711&amp;dst=100031" TargetMode="External"/><Relationship Id="rId39" Type="http://schemas.openxmlformats.org/officeDocument/2006/relationships/hyperlink" Target="https://login.consultant.ru/link/?req=doc&amp;base=LAW&amp;n=486289&amp;dst=101462" TargetMode="External"/><Relationship Id="rId109" Type="http://schemas.openxmlformats.org/officeDocument/2006/relationships/hyperlink" Target="https://login.consultant.ru/link/?req=doc&amp;base=LAW&amp;n=486289&amp;dst=102200" TargetMode="External"/><Relationship Id="rId34" Type="http://schemas.openxmlformats.org/officeDocument/2006/relationships/hyperlink" Target="https://login.consultant.ru/link/?req=doc&amp;base=LAW&amp;n=486289&amp;dst=101387" TargetMode="External"/><Relationship Id="rId50" Type="http://schemas.openxmlformats.org/officeDocument/2006/relationships/hyperlink" Target="https://login.consultant.ru/link/?req=doc&amp;base=SPB&amp;n=258520&amp;dst=100021" TargetMode="External"/><Relationship Id="rId55" Type="http://schemas.openxmlformats.org/officeDocument/2006/relationships/hyperlink" Target="https://login.consultant.ru/link/?req=doc&amp;base=LAW&amp;n=486289&amp;dst=103483" TargetMode="External"/><Relationship Id="rId76" Type="http://schemas.openxmlformats.org/officeDocument/2006/relationships/hyperlink" Target="https://login.consultant.ru/link/?req=doc&amp;base=SPB&amp;n=270711&amp;dst=100013" TargetMode="External"/><Relationship Id="rId97" Type="http://schemas.openxmlformats.org/officeDocument/2006/relationships/hyperlink" Target="https://login.consultant.ru/link/?req=doc&amp;base=LAW&amp;n=486289&amp;dst=103483" TargetMode="External"/><Relationship Id="rId104" Type="http://schemas.openxmlformats.org/officeDocument/2006/relationships/hyperlink" Target="https://login.consultant.ru/link/?req=doc&amp;base=LAW&amp;n=486289&amp;dst=103483" TargetMode="External"/><Relationship Id="rId120" Type="http://schemas.openxmlformats.org/officeDocument/2006/relationships/hyperlink" Target="https://login.consultant.ru/link/?req=doc&amp;base=SPB&amp;n=294906&amp;dst=100" TargetMode="External"/><Relationship Id="rId125" Type="http://schemas.openxmlformats.org/officeDocument/2006/relationships/hyperlink" Target="https://login.consultant.ru/link/?req=doc&amp;base=SPB&amp;n=258520&amp;dst=100069" TargetMode="External"/><Relationship Id="rId141" Type="http://schemas.openxmlformats.org/officeDocument/2006/relationships/hyperlink" Target="https://login.consultant.ru/link/?req=doc&amp;base=SPB&amp;n=20499" TargetMode="External"/><Relationship Id="rId146" Type="http://schemas.openxmlformats.org/officeDocument/2006/relationships/hyperlink" Target="https://login.consultant.ru/link/?req=doc&amp;base=SPB&amp;n=46244" TargetMode="External"/><Relationship Id="rId7" Type="http://schemas.openxmlformats.org/officeDocument/2006/relationships/hyperlink" Target="https://login.consultant.ru/link/?req=doc&amp;base=SPB&amp;n=156886&amp;dst=100008" TargetMode="External"/><Relationship Id="rId71" Type="http://schemas.openxmlformats.org/officeDocument/2006/relationships/hyperlink" Target="https://login.consultant.ru/link/?req=doc&amp;base=SPB&amp;n=258520&amp;dst=100028" TargetMode="External"/><Relationship Id="rId92" Type="http://schemas.openxmlformats.org/officeDocument/2006/relationships/hyperlink" Target="https://login.consultant.ru/link/?req=doc&amp;base=SPB&amp;n=258520&amp;dst=100043" TargetMode="External"/><Relationship Id="rId2" Type="http://schemas.openxmlformats.org/officeDocument/2006/relationships/settings" Target="settings.xml"/><Relationship Id="rId29" Type="http://schemas.openxmlformats.org/officeDocument/2006/relationships/hyperlink" Target="https://login.consultant.ru/link/?req=doc&amp;base=SPB&amp;n=258520&amp;dst=100020" TargetMode="External"/><Relationship Id="rId24" Type="http://schemas.openxmlformats.org/officeDocument/2006/relationships/hyperlink" Target="https://login.consultant.ru/link/?req=doc&amp;base=SPB&amp;n=248971&amp;dst=100010" TargetMode="External"/><Relationship Id="rId40" Type="http://schemas.openxmlformats.org/officeDocument/2006/relationships/hyperlink" Target="https://login.consultant.ru/link/?req=doc&amp;base=LAW&amp;n=486289&amp;dst=101574" TargetMode="External"/><Relationship Id="rId45" Type="http://schemas.openxmlformats.org/officeDocument/2006/relationships/hyperlink" Target="https://login.consultant.ru/link/?req=doc&amp;base=LAW&amp;n=486289&amp;dst=101978" TargetMode="External"/><Relationship Id="rId66" Type="http://schemas.openxmlformats.org/officeDocument/2006/relationships/hyperlink" Target="https://login.consultant.ru/link/?req=doc&amp;base=SPB&amp;n=258521&amp;dst=100018" TargetMode="External"/><Relationship Id="rId87" Type="http://schemas.openxmlformats.org/officeDocument/2006/relationships/hyperlink" Target="https://login.consultant.ru/link/?req=doc&amp;base=SPB&amp;n=258520&amp;dst=100035" TargetMode="External"/><Relationship Id="rId110" Type="http://schemas.openxmlformats.org/officeDocument/2006/relationships/hyperlink" Target="https://login.consultant.ru/link/?req=doc&amp;base=LAW&amp;n=486289&amp;dst=102468" TargetMode="External"/><Relationship Id="rId115" Type="http://schemas.openxmlformats.org/officeDocument/2006/relationships/hyperlink" Target="https://login.consultant.ru/link/?req=doc&amp;base=SPB&amp;n=258520&amp;dst=100050" TargetMode="External"/><Relationship Id="rId131" Type="http://schemas.openxmlformats.org/officeDocument/2006/relationships/hyperlink" Target="https://login.consultant.ru/link/?req=doc&amp;base=SPB&amp;n=139944&amp;dst=100018" TargetMode="External"/><Relationship Id="rId136" Type="http://schemas.openxmlformats.org/officeDocument/2006/relationships/hyperlink" Target="https://login.consultant.ru/link/?req=doc&amp;base=SPB&amp;n=121120&amp;dst=100037" TargetMode="External"/><Relationship Id="rId157" Type="http://schemas.openxmlformats.org/officeDocument/2006/relationships/theme" Target="theme/theme1.xml"/><Relationship Id="rId61" Type="http://schemas.openxmlformats.org/officeDocument/2006/relationships/hyperlink" Target="https://login.consultant.ru/link/?req=doc&amp;base=LAW&amp;n=486289&amp;dst=104257" TargetMode="External"/><Relationship Id="rId82" Type="http://schemas.openxmlformats.org/officeDocument/2006/relationships/hyperlink" Target="https://login.consultant.ru/link/?req=doc&amp;base=SPB&amp;n=248971&amp;dst=100015" TargetMode="External"/><Relationship Id="rId152" Type="http://schemas.openxmlformats.org/officeDocument/2006/relationships/hyperlink" Target="https://login.consultant.ru/link/?req=doc&amp;base=SPB&amp;n=68009" TargetMode="External"/><Relationship Id="rId19" Type="http://schemas.openxmlformats.org/officeDocument/2006/relationships/hyperlink" Target="https://login.consultant.ru/link/?req=doc&amp;base=SPB&amp;n=248971&amp;dst=100008" TargetMode="External"/><Relationship Id="rId14" Type="http://schemas.openxmlformats.org/officeDocument/2006/relationships/hyperlink" Target="https://login.consultant.ru/link/?req=doc&amp;base=SPB&amp;n=206459&amp;dst=100055" TargetMode="External"/><Relationship Id="rId30" Type="http://schemas.openxmlformats.org/officeDocument/2006/relationships/hyperlink" Target="https://login.consultant.ru/link/?req=doc&amp;base=LAW&amp;n=486289&amp;dst=100136" TargetMode="External"/><Relationship Id="rId35" Type="http://schemas.openxmlformats.org/officeDocument/2006/relationships/hyperlink" Target="https://login.consultant.ru/link/?req=doc&amp;base=LAW&amp;n=486289&amp;dst=101418" TargetMode="External"/><Relationship Id="rId56" Type="http://schemas.openxmlformats.org/officeDocument/2006/relationships/hyperlink" Target="https://login.consultant.ru/link/?req=doc&amp;base=SPB&amp;n=258520&amp;dst=100023" TargetMode="External"/><Relationship Id="rId77" Type="http://schemas.openxmlformats.org/officeDocument/2006/relationships/hyperlink" Target="https://login.consultant.ru/link/?req=doc&amp;base=SPB&amp;n=270711&amp;dst=100031" TargetMode="External"/><Relationship Id="rId100" Type="http://schemas.openxmlformats.org/officeDocument/2006/relationships/hyperlink" Target="https://login.consultant.ru/link/?req=doc&amp;base=SPB&amp;n=258520&amp;dst=100048" TargetMode="External"/><Relationship Id="rId105" Type="http://schemas.openxmlformats.org/officeDocument/2006/relationships/hyperlink" Target="https://login.consultant.ru/link/?req=doc&amp;base=LAW&amp;n=486289&amp;dst=103660" TargetMode="External"/><Relationship Id="rId126" Type="http://schemas.openxmlformats.org/officeDocument/2006/relationships/hyperlink" Target="https://login.consultant.ru/link/?req=doc&amp;base=SPB&amp;n=258520&amp;dst=100071" TargetMode="External"/><Relationship Id="rId147" Type="http://schemas.openxmlformats.org/officeDocument/2006/relationships/hyperlink" Target="https://login.consultant.ru/link/?req=doc&amp;base=SPB&amp;n=95817&amp;dst=100007" TargetMode="External"/><Relationship Id="rId8" Type="http://schemas.openxmlformats.org/officeDocument/2006/relationships/hyperlink" Target="https://login.consultant.ru/link/?req=doc&amp;base=SPB&amp;n=175846&amp;dst=100008" TargetMode="External"/><Relationship Id="rId51" Type="http://schemas.openxmlformats.org/officeDocument/2006/relationships/hyperlink" Target="https://login.consultant.ru/link/?req=doc&amp;base=LAW&amp;n=486289&amp;dst=102518" TargetMode="External"/><Relationship Id="rId72" Type="http://schemas.openxmlformats.org/officeDocument/2006/relationships/hyperlink" Target="https://login.consultant.ru/link/?req=doc&amp;base=SPB&amp;n=248971&amp;dst=100013" TargetMode="External"/><Relationship Id="rId93" Type="http://schemas.openxmlformats.org/officeDocument/2006/relationships/hyperlink" Target="https://login.consultant.ru/link/?req=doc&amp;base=SPB&amp;n=248971&amp;dst=100018" TargetMode="External"/><Relationship Id="rId98" Type="http://schemas.openxmlformats.org/officeDocument/2006/relationships/hyperlink" Target="https://login.consultant.ru/link/?req=doc&amp;base=LAW&amp;n=486289&amp;dst=103660" TargetMode="External"/><Relationship Id="rId121" Type="http://schemas.openxmlformats.org/officeDocument/2006/relationships/hyperlink" Target="https://login.consultant.ru/link/?req=doc&amp;base=SPB&amp;n=294906&amp;dst=101" TargetMode="External"/><Relationship Id="rId142" Type="http://schemas.openxmlformats.org/officeDocument/2006/relationships/hyperlink" Target="https://login.consultant.ru/link/?req=doc&amp;base=SPB&amp;n=23741" TargetMode="External"/><Relationship Id="rId3" Type="http://schemas.openxmlformats.org/officeDocument/2006/relationships/webSettings" Target="webSettings.xml"/><Relationship Id="rId25" Type="http://schemas.openxmlformats.org/officeDocument/2006/relationships/hyperlink" Target="https://login.consultant.ru/link/?req=doc&amp;base=SPB&amp;n=258520&amp;dst=100013" TargetMode="External"/><Relationship Id="rId46" Type="http://schemas.openxmlformats.org/officeDocument/2006/relationships/hyperlink" Target="https://login.consultant.ru/link/?req=doc&amp;base=LAW&amp;n=486289&amp;dst=102127" TargetMode="External"/><Relationship Id="rId67" Type="http://schemas.openxmlformats.org/officeDocument/2006/relationships/hyperlink" Target="https://login.consultant.ru/link/?req=doc&amp;base=SPB&amp;n=156886&amp;dst=100040" TargetMode="External"/><Relationship Id="rId116" Type="http://schemas.openxmlformats.org/officeDocument/2006/relationships/hyperlink" Target="https://login.consultant.ru/link/?req=doc&amp;base=SPB&amp;n=248971&amp;dst=100022" TargetMode="External"/><Relationship Id="rId137" Type="http://schemas.openxmlformats.org/officeDocument/2006/relationships/hyperlink" Target="https://login.consultant.ru/link/?req=doc&amp;base=SPB&amp;n=121120&amp;dst=10003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6588</Words>
  <Characters>37557</Characters>
  <Application>Microsoft Office Word</Application>
  <DocSecurity>0</DocSecurity>
  <Lines>312</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Company>
  <LinksUpToDate>false</LinksUpToDate>
  <CharactersWithSpaces>44057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ОЭР - Зотов И.Д.</dc:creator>
  <cp:keywords/>
  <dc:description/>
  <cp:lastModifiedBy>  </cp:lastModifiedBy>
  <cp:revision>1</cp:revision>
  <dcterms:created xsi:type="dcterms:W3CDTF">2024-10-14T11:18:00Z</dcterms:created>
  <dcterms:modified xsi:type="dcterms:W3CDTF">2024-10-14T11:18:00Z</dcterms:modified>
</cp:coreProperties>
</file>