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166" w:rsidRDefault="00135A89"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4"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 xml:space="preserve">СОСНОВОБОРСКИЙ ГОРОДСКОЙ </w:t>
      </w:r>
      <w:proofErr w:type="gramStart"/>
      <w:r w:rsidR="00762166">
        <w:rPr>
          <w:b/>
          <w:sz w:val="22"/>
        </w:rPr>
        <w:t>ОКРУГ  ЛЕНИНГРАДСКОЙ</w:t>
      </w:r>
      <w:proofErr w:type="gramEnd"/>
      <w:r w:rsidR="00762166">
        <w:rPr>
          <w:b/>
          <w:sz w:val="22"/>
        </w:rPr>
        <w:t xml:space="preserve"> ОБЛАСТИ</w:t>
      </w:r>
    </w:p>
    <w:p w:rsidR="00762166" w:rsidRDefault="00135A89"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7145" t="13970" r="18415" b="1397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2AF8D"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sSSjw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E672FF" w:rsidRDefault="00E672FF" w:rsidP="00E672FF">
      <w:pPr>
        <w:rPr>
          <w:sz w:val="24"/>
        </w:rPr>
      </w:pPr>
      <w:r>
        <w:rPr>
          <w:sz w:val="24"/>
        </w:rPr>
        <w:t xml:space="preserve">                                                      от 30/03/2026 № 936</w:t>
      </w:r>
    </w:p>
    <w:p w:rsidR="00C94251" w:rsidRDefault="00C94251" w:rsidP="00C94251">
      <w:pPr>
        <w:jc w:val="both"/>
        <w:rPr>
          <w:sz w:val="24"/>
        </w:rPr>
      </w:pPr>
    </w:p>
    <w:p w:rsidR="00C94251" w:rsidRPr="00B05FCB" w:rsidRDefault="00C94251" w:rsidP="00C94251">
      <w:pPr>
        <w:ind w:right="3542"/>
        <w:jc w:val="both"/>
        <w:rPr>
          <w:sz w:val="24"/>
          <w:szCs w:val="24"/>
        </w:rPr>
      </w:pPr>
      <w:r w:rsidRPr="00B05FCB">
        <w:rPr>
          <w:sz w:val="24"/>
          <w:szCs w:val="24"/>
        </w:rPr>
        <w:t>О подготовке теплоснабжающих (</w:t>
      </w:r>
      <w:proofErr w:type="spellStart"/>
      <w:r w:rsidRPr="00B05FCB">
        <w:rPr>
          <w:sz w:val="24"/>
          <w:szCs w:val="24"/>
        </w:rPr>
        <w:t>теплосетевых</w:t>
      </w:r>
      <w:proofErr w:type="spellEnd"/>
      <w:r w:rsidRPr="00B05FCB">
        <w:rPr>
          <w:sz w:val="24"/>
          <w:szCs w:val="24"/>
        </w:rPr>
        <w:t xml:space="preserve">) организаций, владельцев тепловых сетей, не являющихся </w:t>
      </w:r>
      <w:proofErr w:type="spellStart"/>
      <w:r w:rsidRPr="00B05FCB">
        <w:rPr>
          <w:sz w:val="24"/>
          <w:szCs w:val="24"/>
        </w:rPr>
        <w:t>теплосетевыми</w:t>
      </w:r>
      <w:proofErr w:type="spellEnd"/>
      <w:r w:rsidRPr="00B05FCB">
        <w:rPr>
          <w:sz w:val="24"/>
          <w:szCs w:val="24"/>
        </w:rPr>
        <w:t xml:space="preserve"> организациями, организаций в сфере электро-, газо-, водоснабжения и водоотведения, жилищного фонда, объектов социальной сферы и прочих потребителей тепловой энергии к работе в отопительный период 202</w:t>
      </w:r>
      <w:r>
        <w:rPr>
          <w:sz w:val="24"/>
          <w:szCs w:val="24"/>
        </w:rPr>
        <w:t>6</w:t>
      </w:r>
      <w:r w:rsidRPr="00B05FCB">
        <w:rPr>
          <w:sz w:val="24"/>
          <w:szCs w:val="24"/>
        </w:rPr>
        <w:t>-202</w:t>
      </w:r>
      <w:r>
        <w:rPr>
          <w:sz w:val="24"/>
          <w:szCs w:val="24"/>
        </w:rPr>
        <w:t>7</w:t>
      </w:r>
      <w:r w:rsidRPr="00B05FCB">
        <w:rPr>
          <w:sz w:val="24"/>
          <w:szCs w:val="24"/>
        </w:rPr>
        <w:t xml:space="preserve"> годов</w:t>
      </w:r>
    </w:p>
    <w:p w:rsidR="00C94251" w:rsidRPr="00B05FCB" w:rsidRDefault="00C94251" w:rsidP="00C94251">
      <w:pPr>
        <w:rPr>
          <w:sz w:val="24"/>
          <w:szCs w:val="24"/>
        </w:rPr>
      </w:pPr>
    </w:p>
    <w:p w:rsidR="00C94251" w:rsidRDefault="00C94251" w:rsidP="00C94251">
      <w:pPr>
        <w:rPr>
          <w:sz w:val="24"/>
          <w:szCs w:val="24"/>
        </w:rPr>
      </w:pPr>
    </w:p>
    <w:p w:rsidR="00C94251" w:rsidRPr="00B05FCB" w:rsidRDefault="00C94251" w:rsidP="00C94251">
      <w:pPr>
        <w:rPr>
          <w:sz w:val="24"/>
          <w:szCs w:val="24"/>
        </w:rPr>
      </w:pPr>
    </w:p>
    <w:p w:rsidR="00C94251" w:rsidRPr="00B05FCB" w:rsidRDefault="00C94251" w:rsidP="00C94251">
      <w:pPr>
        <w:ind w:firstLine="720"/>
        <w:jc w:val="both"/>
        <w:rPr>
          <w:sz w:val="24"/>
          <w:szCs w:val="24"/>
        </w:rPr>
      </w:pPr>
      <w:r w:rsidRPr="00B05FCB">
        <w:rPr>
          <w:sz w:val="24"/>
          <w:szCs w:val="24"/>
        </w:rPr>
        <w:t xml:space="preserve">В целях своевременной и качественной подготовки жилищного фонда, объектов социальной сферы, систем тепло-, электро-, газо-, водоснабжения и водоотведения на территории муниципального образования </w:t>
      </w:r>
      <w:proofErr w:type="spellStart"/>
      <w:r w:rsidRPr="00B05FCB">
        <w:rPr>
          <w:sz w:val="24"/>
          <w:szCs w:val="24"/>
        </w:rPr>
        <w:t>Сосновоборский</w:t>
      </w:r>
      <w:proofErr w:type="spellEnd"/>
      <w:r w:rsidRPr="00B05FCB">
        <w:rPr>
          <w:sz w:val="24"/>
          <w:szCs w:val="24"/>
        </w:rPr>
        <w:t xml:space="preserve"> городской округ Ленинградской области к эксплуатации в отопительном периоде 202</w:t>
      </w:r>
      <w:r>
        <w:rPr>
          <w:sz w:val="24"/>
          <w:szCs w:val="24"/>
        </w:rPr>
        <w:t>6</w:t>
      </w:r>
      <w:r w:rsidRPr="00B05FCB">
        <w:rPr>
          <w:sz w:val="24"/>
          <w:szCs w:val="24"/>
        </w:rPr>
        <w:t>-202</w:t>
      </w:r>
      <w:r>
        <w:rPr>
          <w:sz w:val="24"/>
          <w:szCs w:val="24"/>
        </w:rPr>
        <w:t>7</w:t>
      </w:r>
      <w:r w:rsidRPr="00B05FCB">
        <w:rPr>
          <w:sz w:val="24"/>
          <w:szCs w:val="24"/>
        </w:rPr>
        <w:t xml:space="preserve"> годов и в соответствии с Федеральным законом от 06.10.2003 № 131-ФЗ «Об общих принципах организации местного самоуправления в Российской Федерации», приказом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(далее – Правила № 2234 и Порядок № 2234), постановлением Правительства Ленинградской области от 19.06.2008 № 177 «Об утверждении Правил подготовки и проведения отопительного сезона в Ленинградской области» (далее - Правила № 177), администрация </w:t>
      </w:r>
      <w:proofErr w:type="spellStart"/>
      <w:r w:rsidRPr="00B05FCB">
        <w:rPr>
          <w:sz w:val="24"/>
          <w:szCs w:val="24"/>
        </w:rPr>
        <w:t>Сосновоборского</w:t>
      </w:r>
      <w:proofErr w:type="spellEnd"/>
      <w:r w:rsidRPr="00B05FCB">
        <w:rPr>
          <w:sz w:val="24"/>
          <w:szCs w:val="24"/>
        </w:rPr>
        <w:t xml:space="preserve"> городского округа </w:t>
      </w:r>
      <w:r w:rsidRPr="00B05FCB">
        <w:rPr>
          <w:b/>
          <w:sz w:val="24"/>
          <w:szCs w:val="24"/>
        </w:rPr>
        <w:t>п о с т а н о в л я е т</w:t>
      </w:r>
      <w:r w:rsidRPr="00B05FCB">
        <w:rPr>
          <w:sz w:val="24"/>
          <w:szCs w:val="24"/>
        </w:rPr>
        <w:t>:</w:t>
      </w:r>
    </w:p>
    <w:p w:rsidR="00C94251" w:rsidRPr="00B05FCB" w:rsidRDefault="00C94251" w:rsidP="00C94251">
      <w:pPr>
        <w:ind w:firstLine="720"/>
        <w:jc w:val="both"/>
        <w:rPr>
          <w:sz w:val="24"/>
          <w:szCs w:val="24"/>
        </w:rPr>
      </w:pPr>
    </w:p>
    <w:p w:rsidR="00C94251" w:rsidRPr="00B05FCB" w:rsidRDefault="00C94251" w:rsidP="00C94251">
      <w:pPr>
        <w:ind w:firstLine="720"/>
        <w:jc w:val="both"/>
        <w:rPr>
          <w:sz w:val="24"/>
          <w:szCs w:val="24"/>
        </w:rPr>
      </w:pPr>
      <w:r w:rsidRPr="00B05FCB">
        <w:rPr>
          <w:sz w:val="24"/>
          <w:szCs w:val="24"/>
        </w:rPr>
        <w:t>1. Руководителям: филиала АО «Концерн Росэнергоатом «Ленинградская атомная станция», СМУП «ТСП», ООО «ТСП», ФГУП «НИТИ им.</w:t>
      </w:r>
      <w:r>
        <w:rPr>
          <w:sz w:val="24"/>
          <w:szCs w:val="24"/>
        </w:rPr>
        <w:t xml:space="preserve"> </w:t>
      </w:r>
      <w:r w:rsidRPr="00B05FCB">
        <w:rPr>
          <w:sz w:val="24"/>
          <w:szCs w:val="24"/>
        </w:rPr>
        <w:t>А.П. Александрова»,                                 ООО «АТЭС-Сосновый Бор», ООО «ВОДОКАНАЛ», ООО «ГРАНД», ООО «СМЗ», филиала АО «Газпром газораспределение Ленинградская область» в г.</w:t>
      </w:r>
      <w:r>
        <w:rPr>
          <w:sz w:val="24"/>
          <w:szCs w:val="24"/>
        </w:rPr>
        <w:t xml:space="preserve"> </w:t>
      </w:r>
      <w:r w:rsidRPr="00B05FCB">
        <w:rPr>
          <w:sz w:val="24"/>
          <w:szCs w:val="24"/>
        </w:rPr>
        <w:t>Кингисеппе, филиала                                     АО «ЛОЭСК-Электрические сети Санкт-Петербурга и Ленинградской области» «Западные Электрические Сети», управляющих и эксплуатирующих организаций, товариществ собственников жилья и собственникам помещений в многоквартирном доме с непосредственным способом управления, организаций всех форм собственности, имеющем в обслуживании социальные объекты, общественные здания:</w:t>
      </w:r>
    </w:p>
    <w:p w:rsidR="00C94251" w:rsidRPr="00B05FCB" w:rsidRDefault="00C94251" w:rsidP="00C94251">
      <w:pPr>
        <w:tabs>
          <w:tab w:val="left" w:pos="1134"/>
        </w:tabs>
        <w:ind w:firstLine="709"/>
        <w:jc w:val="both"/>
        <w:rPr>
          <w:sz w:val="24"/>
          <w:szCs w:val="24"/>
        </w:rPr>
      </w:pPr>
      <w:r w:rsidRPr="00B05FCB">
        <w:rPr>
          <w:sz w:val="24"/>
          <w:szCs w:val="24"/>
        </w:rPr>
        <w:t>1.1 в срок до 12.05.202</w:t>
      </w:r>
      <w:r>
        <w:rPr>
          <w:sz w:val="24"/>
          <w:szCs w:val="24"/>
        </w:rPr>
        <w:t>6</w:t>
      </w:r>
      <w:r w:rsidRPr="00B05FCB">
        <w:rPr>
          <w:sz w:val="24"/>
          <w:szCs w:val="24"/>
        </w:rPr>
        <w:t xml:space="preserve"> года пред</w:t>
      </w:r>
      <w:r>
        <w:rPr>
          <w:sz w:val="24"/>
          <w:szCs w:val="24"/>
        </w:rPr>
        <w:t>о</w:t>
      </w:r>
      <w:r w:rsidRPr="00B05FCB">
        <w:rPr>
          <w:sz w:val="24"/>
          <w:szCs w:val="24"/>
        </w:rPr>
        <w:t xml:space="preserve">ставить в отдел жилищно-коммунального хозяйства Комитета по управлению жилищно-коммунальным хозяйством администрации </w:t>
      </w:r>
      <w:proofErr w:type="spellStart"/>
      <w:r w:rsidRPr="00B05FCB">
        <w:rPr>
          <w:sz w:val="24"/>
          <w:szCs w:val="24"/>
        </w:rPr>
        <w:t>Сосновоборского</w:t>
      </w:r>
      <w:proofErr w:type="spellEnd"/>
      <w:r w:rsidRPr="00B05FCB">
        <w:rPr>
          <w:sz w:val="24"/>
          <w:szCs w:val="24"/>
        </w:rPr>
        <w:t xml:space="preserve"> городского округа (далее - отдел ЖКХ) комплексный план подготовки к отопительному сезону 202</w:t>
      </w:r>
      <w:r>
        <w:rPr>
          <w:sz w:val="24"/>
          <w:szCs w:val="24"/>
        </w:rPr>
        <w:t>6</w:t>
      </w:r>
      <w:r w:rsidRPr="00B05FCB">
        <w:rPr>
          <w:sz w:val="24"/>
          <w:szCs w:val="24"/>
        </w:rPr>
        <w:t xml:space="preserve"> - 202</w:t>
      </w:r>
      <w:r>
        <w:rPr>
          <w:sz w:val="24"/>
          <w:szCs w:val="24"/>
        </w:rPr>
        <w:t>7</w:t>
      </w:r>
      <w:r w:rsidRPr="00B05FCB">
        <w:rPr>
          <w:sz w:val="24"/>
          <w:szCs w:val="24"/>
        </w:rPr>
        <w:t xml:space="preserve"> годов </w:t>
      </w:r>
      <w:r w:rsidRPr="00B05FCB">
        <w:rPr>
          <w:bCs/>
          <w:sz w:val="24"/>
          <w:szCs w:val="24"/>
        </w:rPr>
        <w:t xml:space="preserve">по форме </w:t>
      </w:r>
      <w:r w:rsidRPr="00B05FCB">
        <w:rPr>
          <w:sz w:val="24"/>
          <w:szCs w:val="24"/>
        </w:rPr>
        <w:t xml:space="preserve">(в части касающейся) </w:t>
      </w:r>
      <w:r w:rsidRPr="00B05FCB">
        <w:rPr>
          <w:bCs/>
          <w:sz w:val="24"/>
          <w:szCs w:val="24"/>
        </w:rPr>
        <w:t>согласно приложению 2 к</w:t>
      </w:r>
      <w:r w:rsidRPr="00B05FCB">
        <w:rPr>
          <w:sz w:val="24"/>
          <w:szCs w:val="24"/>
        </w:rPr>
        <w:t xml:space="preserve"> Правилам № 177;</w:t>
      </w:r>
    </w:p>
    <w:p w:rsidR="00C94251" w:rsidRPr="00B05FCB" w:rsidRDefault="00C94251" w:rsidP="00C94251">
      <w:pPr>
        <w:tabs>
          <w:tab w:val="left" w:pos="1134"/>
        </w:tabs>
        <w:ind w:firstLine="709"/>
        <w:jc w:val="both"/>
        <w:rPr>
          <w:sz w:val="24"/>
          <w:szCs w:val="24"/>
        </w:rPr>
      </w:pPr>
      <w:r w:rsidRPr="00B05FCB">
        <w:rPr>
          <w:sz w:val="24"/>
          <w:szCs w:val="24"/>
        </w:rPr>
        <w:t>1.2 в срок до 02.06.202</w:t>
      </w:r>
      <w:r>
        <w:rPr>
          <w:sz w:val="24"/>
          <w:szCs w:val="24"/>
        </w:rPr>
        <w:t>6</w:t>
      </w:r>
      <w:r w:rsidRPr="00B05FCB">
        <w:rPr>
          <w:sz w:val="24"/>
          <w:szCs w:val="24"/>
        </w:rPr>
        <w:t xml:space="preserve"> года назначить и </w:t>
      </w:r>
      <w:r>
        <w:rPr>
          <w:sz w:val="24"/>
          <w:szCs w:val="24"/>
        </w:rPr>
        <w:t>направить</w:t>
      </w:r>
      <w:r w:rsidRPr="00B05FCB">
        <w:rPr>
          <w:sz w:val="24"/>
          <w:szCs w:val="24"/>
        </w:rPr>
        <w:t xml:space="preserve"> в отдел ЖКХ информацию о лице, ответственном за ведение оперативного отчета о ходе подготовки  жилищно-коммунального хозяйства города, в том числе источников электро-, тепло-, газо-, водоснабжения и </w:t>
      </w:r>
      <w:r w:rsidRPr="00B05FCB">
        <w:rPr>
          <w:sz w:val="24"/>
          <w:szCs w:val="24"/>
        </w:rPr>
        <w:lastRenderedPageBreak/>
        <w:t xml:space="preserve">водоотведения к работе в зимних условиях по форме № 1-ЖКХ (зима) срочная, утвержденной </w:t>
      </w:r>
      <w:r>
        <w:rPr>
          <w:sz w:val="24"/>
          <w:szCs w:val="24"/>
        </w:rPr>
        <w:t>приказом Росст</w:t>
      </w:r>
      <w:r w:rsidRPr="00B05FCB">
        <w:rPr>
          <w:sz w:val="24"/>
          <w:szCs w:val="24"/>
        </w:rPr>
        <w:t xml:space="preserve">ата от </w:t>
      </w:r>
      <w:r>
        <w:rPr>
          <w:sz w:val="24"/>
          <w:szCs w:val="24"/>
        </w:rPr>
        <w:t>17</w:t>
      </w:r>
      <w:r w:rsidRPr="00B05FCB">
        <w:rPr>
          <w:sz w:val="24"/>
          <w:szCs w:val="24"/>
        </w:rPr>
        <w:t>.0</w:t>
      </w:r>
      <w:r>
        <w:rPr>
          <w:sz w:val="24"/>
          <w:szCs w:val="24"/>
        </w:rPr>
        <w:t>6</w:t>
      </w:r>
      <w:r w:rsidRPr="00B05FCB">
        <w:rPr>
          <w:sz w:val="24"/>
          <w:szCs w:val="24"/>
        </w:rPr>
        <w:t>.20</w:t>
      </w:r>
      <w:r>
        <w:rPr>
          <w:sz w:val="24"/>
          <w:szCs w:val="24"/>
        </w:rPr>
        <w:t>25</w:t>
      </w:r>
      <w:r w:rsidRPr="00B05FCB">
        <w:rPr>
          <w:sz w:val="24"/>
          <w:szCs w:val="24"/>
        </w:rPr>
        <w:t xml:space="preserve"> № </w:t>
      </w:r>
      <w:r>
        <w:rPr>
          <w:sz w:val="24"/>
          <w:szCs w:val="24"/>
        </w:rPr>
        <w:t>291</w:t>
      </w:r>
      <w:r w:rsidRPr="00B05FCB">
        <w:rPr>
          <w:sz w:val="24"/>
          <w:szCs w:val="24"/>
        </w:rPr>
        <w:t xml:space="preserve"> «Об утверждении </w:t>
      </w:r>
      <w:r>
        <w:rPr>
          <w:sz w:val="24"/>
          <w:szCs w:val="24"/>
        </w:rPr>
        <w:t xml:space="preserve">формы федерального </w:t>
      </w:r>
      <w:r w:rsidRPr="00B05FCB">
        <w:rPr>
          <w:sz w:val="24"/>
          <w:szCs w:val="24"/>
        </w:rPr>
        <w:t>статистического наблюдения</w:t>
      </w:r>
      <w:r>
        <w:rPr>
          <w:sz w:val="24"/>
          <w:szCs w:val="24"/>
        </w:rPr>
        <w:t xml:space="preserve"> № 1-ЖКХ (зима) срочная «Сведения о</w:t>
      </w:r>
      <w:r w:rsidRPr="00B05FCB">
        <w:rPr>
          <w:sz w:val="24"/>
          <w:szCs w:val="24"/>
        </w:rPr>
        <w:t xml:space="preserve"> подготовк</w:t>
      </w:r>
      <w:r>
        <w:rPr>
          <w:sz w:val="24"/>
          <w:szCs w:val="24"/>
        </w:rPr>
        <w:t>е</w:t>
      </w:r>
      <w:r w:rsidRPr="00B05FCB">
        <w:rPr>
          <w:sz w:val="24"/>
          <w:szCs w:val="24"/>
        </w:rPr>
        <w:t xml:space="preserve"> жилищно-коммунального хозяйства к работе в зимних условиях</w:t>
      </w:r>
      <w:r>
        <w:rPr>
          <w:sz w:val="24"/>
          <w:szCs w:val="24"/>
        </w:rPr>
        <w:t>» и указаний по ее заполнению</w:t>
      </w:r>
      <w:r w:rsidRPr="00B05FCB">
        <w:rPr>
          <w:sz w:val="24"/>
          <w:szCs w:val="24"/>
        </w:rPr>
        <w:t>»;</w:t>
      </w:r>
    </w:p>
    <w:p w:rsidR="00C94251" w:rsidRPr="00B05FCB" w:rsidRDefault="00C94251" w:rsidP="00C94251">
      <w:pPr>
        <w:tabs>
          <w:tab w:val="left" w:pos="1134"/>
        </w:tabs>
        <w:ind w:firstLine="709"/>
        <w:jc w:val="both"/>
        <w:rPr>
          <w:sz w:val="24"/>
          <w:szCs w:val="24"/>
        </w:rPr>
      </w:pPr>
      <w:r w:rsidRPr="00B05FCB">
        <w:rPr>
          <w:sz w:val="24"/>
          <w:szCs w:val="24"/>
        </w:rPr>
        <w:t>1.3 обеспечить своевременное предоставление в отдел ЖКХ статистического отчета в печатном и электронном виде по форме № 1-ЖКХ (зима) срочная в период с июня по ноябрь 202</w:t>
      </w:r>
      <w:r>
        <w:rPr>
          <w:sz w:val="24"/>
          <w:szCs w:val="24"/>
        </w:rPr>
        <w:t>6</w:t>
      </w:r>
      <w:r w:rsidRPr="00B05FCB">
        <w:rPr>
          <w:sz w:val="24"/>
          <w:szCs w:val="24"/>
        </w:rPr>
        <w:t xml:space="preserve"> года не позднее </w:t>
      </w:r>
      <w:r>
        <w:rPr>
          <w:sz w:val="24"/>
          <w:szCs w:val="24"/>
        </w:rPr>
        <w:t>28-го</w:t>
      </w:r>
      <w:r w:rsidRPr="00B05FCB">
        <w:rPr>
          <w:sz w:val="24"/>
          <w:szCs w:val="24"/>
        </w:rPr>
        <w:t xml:space="preserve"> числа отчетного месяца;</w:t>
      </w:r>
    </w:p>
    <w:p w:rsidR="00C94251" w:rsidRPr="00B05FCB" w:rsidRDefault="00C94251" w:rsidP="00C94251">
      <w:pPr>
        <w:tabs>
          <w:tab w:val="left" w:pos="1134"/>
        </w:tabs>
        <w:ind w:firstLine="709"/>
        <w:jc w:val="both"/>
        <w:rPr>
          <w:sz w:val="24"/>
          <w:szCs w:val="24"/>
        </w:rPr>
      </w:pPr>
      <w:r w:rsidRPr="00B05FCB">
        <w:rPr>
          <w:sz w:val="24"/>
          <w:szCs w:val="24"/>
        </w:rPr>
        <w:t>1.4 до начала отопительного сезона устранить все недостатки, выявленные в период прохождения предыдущего отопительного сезона, а также указанные в актах – предписаниях, выданных надзорными органами;</w:t>
      </w:r>
    </w:p>
    <w:p w:rsidR="00C94251" w:rsidRPr="00B05FCB" w:rsidRDefault="00C94251" w:rsidP="00C94251">
      <w:pPr>
        <w:tabs>
          <w:tab w:val="left" w:pos="1134"/>
        </w:tabs>
        <w:ind w:firstLine="709"/>
        <w:jc w:val="both"/>
        <w:rPr>
          <w:sz w:val="24"/>
          <w:szCs w:val="24"/>
        </w:rPr>
      </w:pPr>
      <w:r w:rsidRPr="00B05FCB">
        <w:rPr>
          <w:sz w:val="24"/>
          <w:szCs w:val="24"/>
        </w:rPr>
        <w:t>1.5 завершить к 25.08.202</w:t>
      </w:r>
      <w:r>
        <w:rPr>
          <w:sz w:val="24"/>
          <w:szCs w:val="24"/>
        </w:rPr>
        <w:t>6</w:t>
      </w:r>
      <w:r w:rsidRPr="00B05FCB">
        <w:rPr>
          <w:sz w:val="24"/>
          <w:szCs w:val="24"/>
        </w:rPr>
        <w:t xml:space="preserve"> года работы по ремонту и профилактике </w:t>
      </w:r>
      <w:proofErr w:type="spellStart"/>
      <w:r w:rsidRPr="00B05FCB">
        <w:rPr>
          <w:sz w:val="24"/>
          <w:szCs w:val="24"/>
        </w:rPr>
        <w:t>теплопотребляющих</w:t>
      </w:r>
      <w:proofErr w:type="spellEnd"/>
      <w:r w:rsidRPr="00B05FCB">
        <w:rPr>
          <w:sz w:val="24"/>
          <w:szCs w:val="24"/>
        </w:rPr>
        <w:t xml:space="preserve"> установок и системы отопления, инженерных сетей в границах балансовой принадлежности;</w:t>
      </w:r>
    </w:p>
    <w:p w:rsidR="00C94251" w:rsidRPr="00B05FCB" w:rsidRDefault="00C94251" w:rsidP="00C94251">
      <w:pPr>
        <w:tabs>
          <w:tab w:val="left" w:pos="1134"/>
        </w:tabs>
        <w:ind w:firstLine="709"/>
        <w:jc w:val="both"/>
        <w:rPr>
          <w:sz w:val="24"/>
          <w:szCs w:val="24"/>
        </w:rPr>
      </w:pPr>
      <w:r w:rsidRPr="00B05FCB">
        <w:rPr>
          <w:sz w:val="24"/>
          <w:szCs w:val="24"/>
        </w:rPr>
        <w:t>1.6 в срок до 01.09.202</w:t>
      </w:r>
      <w:r>
        <w:rPr>
          <w:sz w:val="24"/>
          <w:szCs w:val="24"/>
        </w:rPr>
        <w:t>6</w:t>
      </w:r>
      <w:r w:rsidRPr="00B05FCB">
        <w:rPr>
          <w:sz w:val="24"/>
          <w:szCs w:val="24"/>
        </w:rPr>
        <w:t xml:space="preserve"> года сформировать приказами по предприятиям аварийно-восстановительные бригады для ведения аварийно-восстановительных работ (далее – АВР); </w:t>
      </w:r>
    </w:p>
    <w:p w:rsidR="00C94251" w:rsidRPr="00B05FCB" w:rsidRDefault="00C94251" w:rsidP="00C94251">
      <w:pPr>
        <w:tabs>
          <w:tab w:val="left" w:pos="1134"/>
        </w:tabs>
        <w:ind w:firstLine="709"/>
        <w:jc w:val="both"/>
        <w:rPr>
          <w:sz w:val="24"/>
          <w:szCs w:val="24"/>
        </w:rPr>
      </w:pPr>
      <w:r w:rsidRPr="00B05FCB">
        <w:rPr>
          <w:sz w:val="24"/>
          <w:szCs w:val="24"/>
        </w:rPr>
        <w:t>1.</w:t>
      </w:r>
      <w:r>
        <w:rPr>
          <w:sz w:val="24"/>
          <w:szCs w:val="24"/>
        </w:rPr>
        <w:t>7</w:t>
      </w:r>
      <w:r w:rsidRPr="00B05FCB">
        <w:rPr>
          <w:sz w:val="24"/>
          <w:szCs w:val="24"/>
        </w:rPr>
        <w:t xml:space="preserve"> в срок до 01.09.202</w:t>
      </w:r>
      <w:r>
        <w:rPr>
          <w:sz w:val="24"/>
          <w:szCs w:val="24"/>
        </w:rPr>
        <w:t>6</w:t>
      </w:r>
      <w:r w:rsidRPr="00B05FCB">
        <w:rPr>
          <w:sz w:val="24"/>
          <w:szCs w:val="24"/>
        </w:rPr>
        <w:t xml:space="preserve"> года создать неснижаемый запас материалов, инструментов, запасных частей и оборудования для проведения АВР;</w:t>
      </w:r>
    </w:p>
    <w:p w:rsidR="00C94251" w:rsidRPr="00B05FCB" w:rsidRDefault="00C94251" w:rsidP="00C94251">
      <w:pPr>
        <w:tabs>
          <w:tab w:val="left" w:pos="1134"/>
        </w:tabs>
        <w:ind w:firstLine="709"/>
        <w:jc w:val="both"/>
        <w:rPr>
          <w:sz w:val="24"/>
          <w:szCs w:val="24"/>
        </w:rPr>
      </w:pPr>
      <w:r w:rsidRPr="00B05FCB">
        <w:rPr>
          <w:sz w:val="24"/>
          <w:szCs w:val="24"/>
        </w:rPr>
        <w:t>1.</w:t>
      </w:r>
      <w:r>
        <w:rPr>
          <w:sz w:val="24"/>
          <w:szCs w:val="24"/>
        </w:rPr>
        <w:t>8</w:t>
      </w:r>
      <w:r w:rsidRPr="00B05FCB">
        <w:rPr>
          <w:sz w:val="24"/>
          <w:szCs w:val="24"/>
        </w:rPr>
        <w:t xml:space="preserve"> обеспечить до 2</w:t>
      </w:r>
      <w:r>
        <w:rPr>
          <w:sz w:val="24"/>
          <w:szCs w:val="24"/>
        </w:rPr>
        <w:t>3</w:t>
      </w:r>
      <w:r w:rsidRPr="00B05FCB">
        <w:rPr>
          <w:sz w:val="24"/>
          <w:szCs w:val="24"/>
        </w:rPr>
        <w:t>.10.202</w:t>
      </w:r>
      <w:r>
        <w:rPr>
          <w:sz w:val="24"/>
          <w:szCs w:val="24"/>
        </w:rPr>
        <w:t>6</w:t>
      </w:r>
      <w:r w:rsidRPr="00B05FCB">
        <w:rPr>
          <w:sz w:val="24"/>
          <w:szCs w:val="24"/>
        </w:rPr>
        <w:t xml:space="preserve"> года готовность источников теплоснабжения и тепловых сетей к отопительному сезону 202</w:t>
      </w:r>
      <w:r>
        <w:rPr>
          <w:sz w:val="24"/>
          <w:szCs w:val="24"/>
        </w:rPr>
        <w:t>6</w:t>
      </w:r>
      <w:r w:rsidRPr="00B05FCB">
        <w:rPr>
          <w:sz w:val="24"/>
          <w:szCs w:val="24"/>
        </w:rPr>
        <w:t>-202</w:t>
      </w:r>
      <w:r>
        <w:rPr>
          <w:sz w:val="24"/>
          <w:szCs w:val="24"/>
        </w:rPr>
        <w:t>7</w:t>
      </w:r>
      <w:r w:rsidRPr="00B05FCB">
        <w:rPr>
          <w:sz w:val="24"/>
          <w:szCs w:val="24"/>
        </w:rPr>
        <w:t xml:space="preserve"> годов;</w:t>
      </w:r>
    </w:p>
    <w:p w:rsidR="00C94251" w:rsidRPr="00B05FCB" w:rsidRDefault="00C94251" w:rsidP="00C94251">
      <w:pPr>
        <w:ind w:firstLine="720"/>
        <w:jc w:val="both"/>
        <w:rPr>
          <w:sz w:val="24"/>
          <w:szCs w:val="24"/>
        </w:rPr>
      </w:pPr>
      <w:r w:rsidRPr="00B05FCB">
        <w:rPr>
          <w:sz w:val="24"/>
          <w:szCs w:val="24"/>
        </w:rPr>
        <w:t>1.</w:t>
      </w:r>
      <w:r>
        <w:rPr>
          <w:sz w:val="24"/>
          <w:szCs w:val="24"/>
        </w:rPr>
        <w:t>9</w:t>
      </w:r>
      <w:r w:rsidRPr="00B05FCB">
        <w:rPr>
          <w:sz w:val="24"/>
          <w:szCs w:val="24"/>
        </w:rPr>
        <w:t>. в срок до 02.02.202</w:t>
      </w:r>
      <w:r>
        <w:rPr>
          <w:sz w:val="24"/>
          <w:szCs w:val="24"/>
        </w:rPr>
        <w:t>7</w:t>
      </w:r>
      <w:r w:rsidRPr="00B05FCB">
        <w:rPr>
          <w:sz w:val="24"/>
          <w:szCs w:val="24"/>
        </w:rPr>
        <w:t xml:space="preserve"> года направить в отдел ЖКХ актуализированные порядки (планы) ликвидации последствий аварийных ситуаций в сфере теплоснабжения на отопительный период 202</w:t>
      </w:r>
      <w:r>
        <w:rPr>
          <w:sz w:val="24"/>
          <w:szCs w:val="24"/>
        </w:rPr>
        <w:t>7</w:t>
      </w:r>
      <w:r w:rsidRPr="00B05FCB">
        <w:rPr>
          <w:sz w:val="24"/>
          <w:szCs w:val="24"/>
        </w:rPr>
        <w:t>-202</w:t>
      </w:r>
      <w:r>
        <w:rPr>
          <w:sz w:val="24"/>
          <w:szCs w:val="24"/>
        </w:rPr>
        <w:t>8</w:t>
      </w:r>
      <w:r w:rsidRPr="00B05FCB">
        <w:rPr>
          <w:sz w:val="24"/>
          <w:szCs w:val="24"/>
        </w:rPr>
        <w:t xml:space="preserve"> годов. </w:t>
      </w:r>
    </w:p>
    <w:p w:rsidR="00C94251" w:rsidRPr="00B05FCB" w:rsidRDefault="00C94251" w:rsidP="00C94251">
      <w:pPr>
        <w:ind w:firstLine="720"/>
        <w:jc w:val="both"/>
        <w:rPr>
          <w:sz w:val="24"/>
          <w:szCs w:val="24"/>
        </w:rPr>
      </w:pPr>
    </w:p>
    <w:p w:rsidR="00C94251" w:rsidRPr="00B05FCB" w:rsidRDefault="00C94251" w:rsidP="00C94251">
      <w:pPr>
        <w:ind w:firstLine="720"/>
        <w:jc w:val="both"/>
        <w:rPr>
          <w:sz w:val="24"/>
          <w:szCs w:val="24"/>
        </w:rPr>
      </w:pPr>
      <w:r w:rsidRPr="00B05FCB">
        <w:rPr>
          <w:sz w:val="24"/>
          <w:szCs w:val="24"/>
        </w:rPr>
        <w:t>2. Отделу ЖКХ (Долотова Н.В):</w:t>
      </w:r>
    </w:p>
    <w:p w:rsidR="00C94251" w:rsidRPr="00B05FCB" w:rsidRDefault="00C94251" w:rsidP="00C94251">
      <w:pPr>
        <w:ind w:firstLine="720"/>
        <w:jc w:val="both"/>
        <w:rPr>
          <w:sz w:val="24"/>
          <w:szCs w:val="24"/>
        </w:rPr>
      </w:pPr>
      <w:r w:rsidRPr="00B05FCB">
        <w:rPr>
          <w:sz w:val="24"/>
          <w:szCs w:val="24"/>
        </w:rPr>
        <w:t>2.1. в срок до 15.05.202</w:t>
      </w:r>
      <w:r>
        <w:rPr>
          <w:sz w:val="24"/>
          <w:szCs w:val="24"/>
        </w:rPr>
        <w:t>6</w:t>
      </w:r>
      <w:r w:rsidRPr="00B05FCB">
        <w:rPr>
          <w:sz w:val="24"/>
          <w:szCs w:val="24"/>
        </w:rPr>
        <w:t xml:space="preserve"> года разработать план подготовки муниципального образования </w:t>
      </w:r>
      <w:proofErr w:type="spellStart"/>
      <w:r w:rsidRPr="00B05FCB">
        <w:rPr>
          <w:sz w:val="24"/>
          <w:szCs w:val="24"/>
        </w:rPr>
        <w:t>Сосновоборский</w:t>
      </w:r>
      <w:proofErr w:type="spellEnd"/>
      <w:r w:rsidRPr="00B05FCB">
        <w:rPr>
          <w:sz w:val="24"/>
          <w:szCs w:val="24"/>
        </w:rPr>
        <w:t xml:space="preserve"> городской округ к отопительному периоду 202</w:t>
      </w:r>
      <w:r>
        <w:rPr>
          <w:sz w:val="24"/>
          <w:szCs w:val="24"/>
        </w:rPr>
        <w:t>6</w:t>
      </w:r>
      <w:r w:rsidRPr="00B05FCB">
        <w:rPr>
          <w:sz w:val="24"/>
          <w:szCs w:val="24"/>
        </w:rPr>
        <w:t>-202</w:t>
      </w:r>
      <w:r>
        <w:rPr>
          <w:sz w:val="24"/>
          <w:szCs w:val="24"/>
        </w:rPr>
        <w:t>7</w:t>
      </w:r>
      <w:r w:rsidRPr="00B05FCB">
        <w:rPr>
          <w:sz w:val="24"/>
          <w:szCs w:val="24"/>
        </w:rPr>
        <w:t xml:space="preserve"> годов в соответствии с Правилами № 2234;</w:t>
      </w:r>
    </w:p>
    <w:p w:rsidR="00C94251" w:rsidRPr="00B05FCB" w:rsidRDefault="00C94251" w:rsidP="00C94251">
      <w:pPr>
        <w:ind w:firstLine="720"/>
        <w:jc w:val="both"/>
        <w:rPr>
          <w:sz w:val="24"/>
          <w:szCs w:val="24"/>
        </w:rPr>
      </w:pPr>
      <w:r w:rsidRPr="00B05FCB">
        <w:rPr>
          <w:sz w:val="24"/>
          <w:szCs w:val="24"/>
        </w:rPr>
        <w:t>2.2. в срок до 22.05.202</w:t>
      </w:r>
      <w:r>
        <w:rPr>
          <w:sz w:val="24"/>
          <w:szCs w:val="24"/>
        </w:rPr>
        <w:t>6</w:t>
      </w:r>
      <w:r w:rsidRPr="00B05FCB">
        <w:rPr>
          <w:sz w:val="24"/>
          <w:szCs w:val="24"/>
        </w:rPr>
        <w:t xml:space="preserve"> года сформировать и представить на утверждение заместителю главы администрации </w:t>
      </w:r>
      <w:proofErr w:type="spellStart"/>
      <w:r w:rsidRPr="00B05FCB">
        <w:rPr>
          <w:sz w:val="24"/>
          <w:szCs w:val="24"/>
        </w:rPr>
        <w:t>Сосновоборского</w:t>
      </w:r>
      <w:proofErr w:type="spellEnd"/>
      <w:r w:rsidRPr="00B05FCB">
        <w:rPr>
          <w:sz w:val="24"/>
          <w:szCs w:val="24"/>
        </w:rPr>
        <w:t xml:space="preserve"> городского округа по жилищно-коммунальному комплексу (Иванов А.В.) комплексный план подготовки объектов жилищно-коммунального хозяйства, топливно-энергетического комплекса и социальной сферы к отопительному сезону 202</w:t>
      </w:r>
      <w:r>
        <w:rPr>
          <w:sz w:val="24"/>
          <w:szCs w:val="24"/>
        </w:rPr>
        <w:t>6</w:t>
      </w:r>
      <w:r w:rsidRPr="00B05FCB">
        <w:rPr>
          <w:sz w:val="24"/>
          <w:szCs w:val="24"/>
        </w:rPr>
        <w:t xml:space="preserve"> - 202</w:t>
      </w:r>
      <w:r>
        <w:rPr>
          <w:sz w:val="24"/>
          <w:szCs w:val="24"/>
        </w:rPr>
        <w:t>7</w:t>
      </w:r>
      <w:r w:rsidRPr="00B05FCB">
        <w:rPr>
          <w:sz w:val="24"/>
          <w:szCs w:val="24"/>
        </w:rPr>
        <w:t xml:space="preserve"> годов в соответствии с приложением 3 Правил № 177;  </w:t>
      </w:r>
    </w:p>
    <w:p w:rsidR="00C94251" w:rsidRPr="00B05FCB" w:rsidRDefault="00C94251" w:rsidP="00C94251">
      <w:pPr>
        <w:ind w:firstLine="720"/>
        <w:jc w:val="both"/>
        <w:rPr>
          <w:sz w:val="24"/>
          <w:szCs w:val="24"/>
        </w:rPr>
      </w:pPr>
      <w:r w:rsidRPr="00B05FCB">
        <w:rPr>
          <w:sz w:val="24"/>
          <w:szCs w:val="24"/>
        </w:rPr>
        <w:t>2.3. в срок до 2</w:t>
      </w:r>
      <w:r>
        <w:rPr>
          <w:sz w:val="24"/>
          <w:szCs w:val="24"/>
        </w:rPr>
        <w:t>5</w:t>
      </w:r>
      <w:r w:rsidRPr="00B05FCB">
        <w:rPr>
          <w:sz w:val="24"/>
          <w:szCs w:val="24"/>
        </w:rPr>
        <w:t>.05.202</w:t>
      </w:r>
      <w:r>
        <w:rPr>
          <w:sz w:val="24"/>
          <w:szCs w:val="24"/>
        </w:rPr>
        <w:t>6</w:t>
      </w:r>
      <w:r w:rsidRPr="00B05FCB">
        <w:rPr>
          <w:sz w:val="24"/>
          <w:szCs w:val="24"/>
        </w:rPr>
        <w:t xml:space="preserve"> года представить утвержденный комплексный план в Комитет по топливно-энергетическому комплексу Ленинградской области;</w:t>
      </w:r>
    </w:p>
    <w:p w:rsidR="00C94251" w:rsidRPr="00B05FCB" w:rsidRDefault="00C94251" w:rsidP="00C94251">
      <w:pPr>
        <w:ind w:firstLine="720"/>
        <w:jc w:val="both"/>
        <w:rPr>
          <w:sz w:val="24"/>
          <w:szCs w:val="24"/>
        </w:rPr>
      </w:pPr>
      <w:r w:rsidRPr="00B05FCB">
        <w:rPr>
          <w:sz w:val="24"/>
          <w:szCs w:val="24"/>
        </w:rPr>
        <w:t>2.4.  в срок до 1</w:t>
      </w:r>
      <w:r>
        <w:rPr>
          <w:sz w:val="24"/>
          <w:szCs w:val="24"/>
        </w:rPr>
        <w:t>8</w:t>
      </w:r>
      <w:r w:rsidRPr="00B05FCB">
        <w:rPr>
          <w:sz w:val="24"/>
          <w:szCs w:val="24"/>
        </w:rPr>
        <w:t>.09.202</w:t>
      </w:r>
      <w:r>
        <w:rPr>
          <w:sz w:val="24"/>
          <w:szCs w:val="24"/>
        </w:rPr>
        <w:t>6</w:t>
      </w:r>
      <w:r w:rsidRPr="00B05FCB">
        <w:rPr>
          <w:sz w:val="24"/>
          <w:szCs w:val="24"/>
        </w:rPr>
        <w:t xml:space="preserve"> года направить в Комитет государственного жилищного надзора и контроля Ленинградской области:</w:t>
      </w:r>
    </w:p>
    <w:p w:rsidR="00C94251" w:rsidRPr="00B05FCB" w:rsidRDefault="00C94251" w:rsidP="00C94251">
      <w:pPr>
        <w:ind w:firstLine="720"/>
        <w:jc w:val="both"/>
        <w:rPr>
          <w:sz w:val="24"/>
          <w:szCs w:val="24"/>
        </w:rPr>
      </w:pPr>
      <w:r w:rsidRPr="00B05FCB">
        <w:rPr>
          <w:sz w:val="24"/>
          <w:szCs w:val="24"/>
        </w:rPr>
        <w:t>- заверенные копии паспортов готовности к отопительному периоду, выданных потребителям тепловой энергии в отношении жилых зданий;</w:t>
      </w:r>
    </w:p>
    <w:p w:rsidR="00C94251" w:rsidRPr="00B05FCB" w:rsidRDefault="00C94251" w:rsidP="00C94251">
      <w:pPr>
        <w:ind w:firstLine="720"/>
        <w:jc w:val="both"/>
        <w:rPr>
          <w:sz w:val="24"/>
          <w:szCs w:val="24"/>
        </w:rPr>
      </w:pPr>
      <w:r w:rsidRPr="00B05FCB">
        <w:rPr>
          <w:sz w:val="24"/>
          <w:szCs w:val="24"/>
        </w:rPr>
        <w:t>- адресные списки жилых зданий, готовность которых к отопительному сезону по состоянию на 15.09.202</w:t>
      </w:r>
      <w:r>
        <w:rPr>
          <w:sz w:val="24"/>
          <w:szCs w:val="24"/>
        </w:rPr>
        <w:t>6</w:t>
      </w:r>
      <w:r w:rsidRPr="00B05FCB">
        <w:rPr>
          <w:sz w:val="24"/>
          <w:szCs w:val="24"/>
        </w:rPr>
        <w:t xml:space="preserve"> года документально не подтверждена, с приложением справки о причинах невыполнения, виновных в срыве работ и новых сроках выполнения работ. </w:t>
      </w:r>
    </w:p>
    <w:p w:rsidR="00C94251" w:rsidRPr="00B05FCB" w:rsidRDefault="00C94251" w:rsidP="00C94251">
      <w:pPr>
        <w:ind w:firstLine="720"/>
        <w:jc w:val="both"/>
        <w:rPr>
          <w:sz w:val="24"/>
          <w:szCs w:val="24"/>
        </w:rPr>
      </w:pPr>
      <w:r w:rsidRPr="00B05FCB">
        <w:rPr>
          <w:sz w:val="24"/>
          <w:szCs w:val="24"/>
        </w:rPr>
        <w:t xml:space="preserve"> </w:t>
      </w:r>
    </w:p>
    <w:p w:rsidR="00C94251" w:rsidRPr="00B05FCB" w:rsidRDefault="00C94251" w:rsidP="00C94251">
      <w:pPr>
        <w:ind w:firstLine="720"/>
        <w:jc w:val="both"/>
        <w:rPr>
          <w:sz w:val="24"/>
          <w:szCs w:val="24"/>
        </w:rPr>
      </w:pPr>
      <w:r w:rsidRPr="00B05FCB">
        <w:rPr>
          <w:sz w:val="24"/>
          <w:szCs w:val="24"/>
        </w:rPr>
        <w:t>3. Теплоснабжающей (</w:t>
      </w:r>
      <w:proofErr w:type="spellStart"/>
      <w:r w:rsidRPr="00B05FCB">
        <w:rPr>
          <w:sz w:val="24"/>
          <w:szCs w:val="24"/>
        </w:rPr>
        <w:t>теплосетевой</w:t>
      </w:r>
      <w:proofErr w:type="spellEnd"/>
      <w:r w:rsidRPr="00B05FCB">
        <w:rPr>
          <w:sz w:val="24"/>
          <w:szCs w:val="24"/>
        </w:rPr>
        <w:t xml:space="preserve">) организации (Ленинградская </w:t>
      </w:r>
      <w:proofErr w:type="gramStart"/>
      <w:r w:rsidRPr="00B05FCB">
        <w:rPr>
          <w:sz w:val="24"/>
          <w:szCs w:val="24"/>
        </w:rPr>
        <w:t xml:space="preserve">АЭС, </w:t>
      </w:r>
      <w:r>
        <w:rPr>
          <w:sz w:val="24"/>
          <w:szCs w:val="24"/>
        </w:rPr>
        <w:t xml:space="preserve">  </w:t>
      </w:r>
      <w:proofErr w:type="gramEnd"/>
      <w:r>
        <w:rPr>
          <w:sz w:val="24"/>
          <w:szCs w:val="24"/>
        </w:rPr>
        <w:t xml:space="preserve">                         </w:t>
      </w:r>
      <w:r w:rsidRPr="00B05FCB">
        <w:rPr>
          <w:sz w:val="24"/>
          <w:szCs w:val="24"/>
        </w:rPr>
        <w:t xml:space="preserve">СМУП «ТСП»), а также владельцам тепловых сетей, не являющимися </w:t>
      </w:r>
      <w:proofErr w:type="spellStart"/>
      <w:r w:rsidRPr="00B05FCB">
        <w:rPr>
          <w:sz w:val="24"/>
          <w:szCs w:val="24"/>
        </w:rPr>
        <w:t>теплосетевой</w:t>
      </w:r>
      <w:proofErr w:type="spellEnd"/>
      <w:r w:rsidRPr="00B05FCB">
        <w:rPr>
          <w:sz w:val="24"/>
          <w:szCs w:val="24"/>
        </w:rPr>
        <w:t xml:space="preserve"> организацией (ООО «ГРАНД», ООО «АТЭС-Сосновый Бор», ООО «СМЗ»):</w:t>
      </w:r>
    </w:p>
    <w:p w:rsidR="00C94251" w:rsidRPr="00B05FCB" w:rsidRDefault="00C94251" w:rsidP="00C94251">
      <w:pPr>
        <w:ind w:firstLine="720"/>
        <w:jc w:val="both"/>
        <w:rPr>
          <w:sz w:val="24"/>
          <w:szCs w:val="24"/>
        </w:rPr>
      </w:pPr>
      <w:r w:rsidRPr="00B05FCB">
        <w:rPr>
          <w:sz w:val="24"/>
          <w:szCs w:val="24"/>
        </w:rPr>
        <w:t>3.1. в срок не позднее 15 апреля 202</w:t>
      </w:r>
      <w:r>
        <w:rPr>
          <w:sz w:val="24"/>
          <w:szCs w:val="24"/>
        </w:rPr>
        <w:t>6</w:t>
      </w:r>
      <w:r w:rsidRPr="00B05FCB">
        <w:rPr>
          <w:sz w:val="24"/>
          <w:szCs w:val="24"/>
        </w:rPr>
        <w:t xml:space="preserve"> года разработать и в срок не позднее 21 апреля 202</w:t>
      </w:r>
      <w:r>
        <w:rPr>
          <w:sz w:val="24"/>
          <w:szCs w:val="24"/>
        </w:rPr>
        <w:t>6</w:t>
      </w:r>
      <w:r w:rsidRPr="00B05FCB">
        <w:rPr>
          <w:sz w:val="24"/>
          <w:szCs w:val="24"/>
        </w:rPr>
        <w:t xml:space="preserve"> года представить в отдел ЖКХ утвержденный план подготовки к отопительному периоду 202</w:t>
      </w:r>
      <w:r>
        <w:rPr>
          <w:sz w:val="24"/>
          <w:szCs w:val="24"/>
        </w:rPr>
        <w:t>6</w:t>
      </w:r>
      <w:r w:rsidRPr="00B05FCB">
        <w:rPr>
          <w:sz w:val="24"/>
          <w:szCs w:val="24"/>
        </w:rPr>
        <w:t>-202</w:t>
      </w:r>
      <w:r>
        <w:rPr>
          <w:sz w:val="24"/>
          <w:szCs w:val="24"/>
        </w:rPr>
        <w:t>7</w:t>
      </w:r>
      <w:r w:rsidRPr="00B05FCB">
        <w:rPr>
          <w:sz w:val="24"/>
          <w:szCs w:val="24"/>
        </w:rPr>
        <w:t xml:space="preserve"> годов, который должен содержать организационные и технические мероприятия, предусмотренные п.9 Правил № 2234, с указанием сроков их выполнения, включающие мероприятия, направленные на устранение проблем, выявленных по результатам анализа прохождения предыдущих отопительных периодов, произошедших аварийных ситуаций при теплоснабжении в прошлые три отопительных периода;</w:t>
      </w:r>
    </w:p>
    <w:p w:rsidR="00C94251" w:rsidRPr="00B05FCB" w:rsidRDefault="00C94251" w:rsidP="00C94251">
      <w:pPr>
        <w:ind w:firstLine="720"/>
        <w:jc w:val="both"/>
        <w:rPr>
          <w:sz w:val="24"/>
          <w:szCs w:val="24"/>
        </w:rPr>
      </w:pPr>
      <w:r w:rsidRPr="00B05FCB">
        <w:rPr>
          <w:sz w:val="24"/>
          <w:szCs w:val="24"/>
        </w:rPr>
        <w:lastRenderedPageBreak/>
        <w:t>3.2. в срок не позднее 5 рабочих дней со дня утверждения разместить план подготовки к отопительному периоду 202</w:t>
      </w:r>
      <w:r>
        <w:rPr>
          <w:sz w:val="24"/>
          <w:szCs w:val="24"/>
        </w:rPr>
        <w:t>6</w:t>
      </w:r>
      <w:r w:rsidRPr="00B05FCB">
        <w:rPr>
          <w:sz w:val="24"/>
          <w:szCs w:val="24"/>
        </w:rPr>
        <w:t>-202</w:t>
      </w:r>
      <w:r>
        <w:rPr>
          <w:sz w:val="24"/>
          <w:szCs w:val="24"/>
        </w:rPr>
        <w:t>7</w:t>
      </w:r>
      <w:r w:rsidRPr="00B05FCB">
        <w:rPr>
          <w:sz w:val="24"/>
          <w:szCs w:val="24"/>
        </w:rPr>
        <w:t xml:space="preserve"> годов на официальном сайте организации.</w:t>
      </w:r>
    </w:p>
    <w:p w:rsidR="00C94251" w:rsidRPr="00B05FCB" w:rsidRDefault="00C94251" w:rsidP="00C94251">
      <w:pPr>
        <w:ind w:firstLine="720"/>
        <w:jc w:val="both"/>
        <w:rPr>
          <w:sz w:val="24"/>
          <w:szCs w:val="24"/>
        </w:rPr>
      </w:pPr>
    </w:p>
    <w:p w:rsidR="00C94251" w:rsidRPr="00B05FCB" w:rsidRDefault="00C94251" w:rsidP="00C94251">
      <w:pPr>
        <w:ind w:firstLine="720"/>
        <w:jc w:val="both"/>
        <w:rPr>
          <w:sz w:val="24"/>
          <w:szCs w:val="24"/>
        </w:rPr>
      </w:pPr>
      <w:r w:rsidRPr="00B05FCB">
        <w:rPr>
          <w:sz w:val="24"/>
          <w:szCs w:val="24"/>
        </w:rPr>
        <w:t>4.  Управляющим организациям, товариществам собственников жилья, собственникам помещений при непосредственном управлении многоквартирными домами:</w:t>
      </w:r>
    </w:p>
    <w:p w:rsidR="00C94251" w:rsidRPr="00B05FCB" w:rsidRDefault="00C94251" w:rsidP="00C94251">
      <w:pPr>
        <w:ind w:firstLine="720"/>
        <w:jc w:val="both"/>
        <w:rPr>
          <w:sz w:val="24"/>
          <w:szCs w:val="24"/>
        </w:rPr>
      </w:pPr>
      <w:r w:rsidRPr="00B05FCB">
        <w:rPr>
          <w:sz w:val="24"/>
          <w:szCs w:val="24"/>
        </w:rPr>
        <w:t>4.1. в срок до 07 апреля 202</w:t>
      </w:r>
      <w:r>
        <w:rPr>
          <w:sz w:val="24"/>
          <w:szCs w:val="24"/>
        </w:rPr>
        <w:t>6</w:t>
      </w:r>
      <w:r w:rsidRPr="00B05FCB">
        <w:rPr>
          <w:sz w:val="24"/>
          <w:szCs w:val="24"/>
        </w:rPr>
        <w:t xml:space="preserve"> года согласовать с теплоснабжающей организацией графики промывки, </w:t>
      </w:r>
      <w:proofErr w:type="spellStart"/>
      <w:r w:rsidRPr="00B05FCB">
        <w:rPr>
          <w:sz w:val="24"/>
          <w:szCs w:val="24"/>
        </w:rPr>
        <w:t>опрессовки</w:t>
      </w:r>
      <w:proofErr w:type="spellEnd"/>
      <w:r w:rsidRPr="00B05FCB">
        <w:rPr>
          <w:sz w:val="24"/>
          <w:szCs w:val="24"/>
        </w:rPr>
        <w:t xml:space="preserve"> системы отопления многоквартирных домов, ремонта и сдачи тепловых пунктов;  </w:t>
      </w:r>
    </w:p>
    <w:p w:rsidR="00C94251" w:rsidRPr="00B05FCB" w:rsidRDefault="00C94251" w:rsidP="00C94251">
      <w:pPr>
        <w:ind w:firstLine="720"/>
        <w:jc w:val="both"/>
        <w:rPr>
          <w:sz w:val="24"/>
          <w:szCs w:val="24"/>
        </w:rPr>
      </w:pPr>
      <w:r w:rsidRPr="00B05FCB">
        <w:rPr>
          <w:sz w:val="24"/>
          <w:szCs w:val="24"/>
        </w:rPr>
        <w:t>4.2. в срок не позднее 30 апреля 202</w:t>
      </w:r>
      <w:r>
        <w:rPr>
          <w:sz w:val="24"/>
          <w:szCs w:val="24"/>
        </w:rPr>
        <w:t>6</w:t>
      </w:r>
      <w:r w:rsidRPr="00B05FCB">
        <w:rPr>
          <w:sz w:val="24"/>
          <w:szCs w:val="24"/>
        </w:rPr>
        <w:t xml:space="preserve"> года разработать и в срок не позднее 08 мая </w:t>
      </w:r>
      <w:r>
        <w:rPr>
          <w:sz w:val="24"/>
          <w:szCs w:val="24"/>
        </w:rPr>
        <w:t xml:space="preserve">     </w:t>
      </w:r>
      <w:r w:rsidRPr="00B05FCB">
        <w:rPr>
          <w:sz w:val="24"/>
          <w:szCs w:val="24"/>
        </w:rPr>
        <w:t>202</w:t>
      </w:r>
      <w:r>
        <w:rPr>
          <w:sz w:val="24"/>
          <w:szCs w:val="24"/>
        </w:rPr>
        <w:t>6</w:t>
      </w:r>
      <w:r w:rsidRPr="00B05FCB">
        <w:rPr>
          <w:sz w:val="24"/>
          <w:szCs w:val="24"/>
        </w:rPr>
        <w:t xml:space="preserve"> года представить в отдел ЖКХ согласованный с СМУП «ТСП» и утвержденный план подготовки к отопительному периоду 202</w:t>
      </w:r>
      <w:r>
        <w:rPr>
          <w:sz w:val="24"/>
          <w:szCs w:val="24"/>
        </w:rPr>
        <w:t>6</w:t>
      </w:r>
      <w:r w:rsidRPr="00B05FCB">
        <w:rPr>
          <w:sz w:val="24"/>
          <w:szCs w:val="24"/>
        </w:rPr>
        <w:t>-202</w:t>
      </w:r>
      <w:r>
        <w:rPr>
          <w:sz w:val="24"/>
          <w:szCs w:val="24"/>
        </w:rPr>
        <w:t>7</w:t>
      </w:r>
      <w:r w:rsidRPr="00B05FCB">
        <w:rPr>
          <w:sz w:val="24"/>
          <w:szCs w:val="24"/>
        </w:rPr>
        <w:t xml:space="preserve"> годов, который должен содержать организационные и технические мероприятия, предусмотренные п.11 Правил № 2234, с указанием сроков их выполнения, включающие мероприятия, направленные на устранение проблем, выявленных по результатам анализа прохождения предыдущих отопительных периодов, произошедших аварийных ситуаций при теплоснабжении в прошлые три отопительных периода, по форме согласно Приложению № 1;</w:t>
      </w:r>
    </w:p>
    <w:p w:rsidR="00C94251" w:rsidRPr="00B05FCB" w:rsidRDefault="00C94251" w:rsidP="00C94251">
      <w:pPr>
        <w:ind w:firstLine="720"/>
        <w:jc w:val="both"/>
        <w:rPr>
          <w:sz w:val="24"/>
          <w:szCs w:val="24"/>
        </w:rPr>
      </w:pPr>
      <w:r w:rsidRPr="00B05FCB">
        <w:rPr>
          <w:sz w:val="24"/>
          <w:szCs w:val="24"/>
        </w:rPr>
        <w:t>4.3. в срок не позднее 5 рабочих дней со дня утверждения разместить план подготовки к отопительному периоду 202</w:t>
      </w:r>
      <w:r>
        <w:rPr>
          <w:sz w:val="24"/>
          <w:szCs w:val="24"/>
        </w:rPr>
        <w:t>6</w:t>
      </w:r>
      <w:r w:rsidRPr="00B05FCB">
        <w:rPr>
          <w:sz w:val="24"/>
          <w:szCs w:val="24"/>
        </w:rPr>
        <w:t>-202</w:t>
      </w:r>
      <w:r>
        <w:rPr>
          <w:sz w:val="24"/>
          <w:szCs w:val="24"/>
        </w:rPr>
        <w:t>7</w:t>
      </w:r>
      <w:r w:rsidRPr="00B05FCB">
        <w:rPr>
          <w:sz w:val="24"/>
          <w:szCs w:val="24"/>
        </w:rPr>
        <w:t xml:space="preserve"> годов на официальном сайте организации;</w:t>
      </w:r>
    </w:p>
    <w:p w:rsidR="00C94251" w:rsidRPr="00B05FCB" w:rsidRDefault="00C94251" w:rsidP="00C94251">
      <w:pPr>
        <w:ind w:firstLine="720"/>
        <w:jc w:val="both"/>
        <w:rPr>
          <w:sz w:val="24"/>
          <w:szCs w:val="24"/>
        </w:rPr>
      </w:pPr>
      <w:r w:rsidRPr="00B05FCB">
        <w:rPr>
          <w:sz w:val="24"/>
          <w:szCs w:val="24"/>
        </w:rPr>
        <w:t>4.4. обеспечить проверку состояния вентиляционных каналов в соответствии с пунктом 12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утвержденных постановлением Правительства РФ от 14.05.2013 № 410.</w:t>
      </w:r>
    </w:p>
    <w:p w:rsidR="00C94251" w:rsidRPr="00B05FCB" w:rsidRDefault="00C94251" w:rsidP="00C94251">
      <w:pPr>
        <w:ind w:firstLine="720"/>
        <w:jc w:val="both"/>
        <w:rPr>
          <w:sz w:val="24"/>
          <w:szCs w:val="24"/>
        </w:rPr>
      </w:pPr>
    </w:p>
    <w:p w:rsidR="00C94251" w:rsidRPr="00B05FCB" w:rsidRDefault="00C94251" w:rsidP="00C94251">
      <w:pPr>
        <w:tabs>
          <w:tab w:val="left" w:pos="1134"/>
        </w:tabs>
        <w:ind w:firstLine="709"/>
        <w:jc w:val="both"/>
        <w:rPr>
          <w:sz w:val="24"/>
          <w:szCs w:val="24"/>
        </w:rPr>
      </w:pPr>
      <w:r w:rsidRPr="00B05FCB">
        <w:rPr>
          <w:sz w:val="24"/>
          <w:szCs w:val="24"/>
        </w:rPr>
        <w:t>5. Отделу гражданской защиты</w:t>
      </w:r>
      <w:r>
        <w:rPr>
          <w:sz w:val="24"/>
          <w:szCs w:val="24"/>
        </w:rPr>
        <w:t xml:space="preserve"> и общественной безопасности</w:t>
      </w:r>
      <w:r w:rsidRPr="00B05FCB">
        <w:rPr>
          <w:sz w:val="24"/>
          <w:szCs w:val="24"/>
        </w:rPr>
        <w:t xml:space="preserve"> администрации </w:t>
      </w:r>
      <w:proofErr w:type="spellStart"/>
      <w:r w:rsidRPr="00B05FCB">
        <w:rPr>
          <w:sz w:val="24"/>
          <w:szCs w:val="24"/>
        </w:rPr>
        <w:t>Сосновоборского</w:t>
      </w:r>
      <w:proofErr w:type="spellEnd"/>
      <w:r w:rsidRPr="00B05FCB">
        <w:rPr>
          <w:sz w:val="24"/>
          <w:szCs w:val="24"/>
        </w:rPr>
        <w:t xml:space="preserve"> городского округа (Парамонов Р.Ю.) обеспечить представление в </w:t>
      </w:r>
      <w:r>
        <w:rPr>
          <w:sz w:val="24"/>
          <w:szCs w:val="24"/>
        </w:rPr>
        <w:t xml:space="preserve">единую </w:t>
      </w:r>
      <w:r w:rsidRPr="00B05FCB">
        <w:rPr>
          <w:sz w:val="24"/>
          <w:szCs w:val="24"/>
        </w:rPr>
        <w:t xml:space="preserve">дежурно-диспетчерскую службу </w:t>
      </w:r>
      <w:r>
        <w:rPr>
          <w:sz w:val="24"/>
          <w:szCs w:val="24"/>
        </w:rPr>
        <w:t xml:space="preserve">комитета по </w:t>
      </w:r>
      <w:r w:rsidRPr="00B05FCB">
        <w:rPr>
          <w:sz w:val="24"/>
          <w:szCs w:val="24"/>
        </w:rPr>
        <w:t>топливно-энергетическо</w:t>
      </w:r>
      <w:r>
        <w:rPr>
          <w:sz w:val="24"/>
          <w:szCs w:val="24"/>
        </w:rPr>
        <w:t>му</w:t>
      </w:r>
      <w:r w:rsidRPr="00B05FCB">
        <w:rPr>
          <w:sz w:val="24"/>
          <w:szCs w:val="24"/>
        </w:rPr>
        <w:t xml:space="preserve"> комплекс</w:t>
      </w:r>
      <w:r>
        <w:rPr>
          <w:sz w:val="24"/>
          <w:szCs w:val="24"/>
        </w:rPr>
        <w:t>у</w:t>
      </w:r>
      <w:r w:rsidRPr="00B05FCB">
        <w:rPr>
          <w:sz w:val="24"/>
          <w:szCs w:val="24"/>
        </w:rPr>
        <w:t xml:space="preserve"> </w:t>
      </w:r>
      <w:r>
        <w:rPr>
          <w:sz w:val="24"/>
          <w:szCs w:val="24"/>
        </w:rPr>
        <w:t>Лен</w:t>
      </w:r>
      <w:r w:rsidRPr="00B05FCB">
        <w:rPr>
          <w:sz w:val="24"/>
          <w:szCs w:val="24"/>
        </w:rPr>
        <w:t xml:space="preserve">инградской области </w:t>
      </w:r>
      <w:r>
        <w:rPr>
          <w:sz w:val="24"/>
          <w:szCs w:val="24"/>
        </w:rPr>
        <w:t>на электронный адрес</w:t>
      </w:r>
      <w:r w:rsidRPr="00B05FCB">
        <w:rPr>
          <w:sz w:val="24"/>
          <w:szCs w:val="24"/>
        </w:rPr>
        <w:t xml:space="preserve">: </w:t>
      </w:r>
      <w:hyperlink r:id="rId8" w:history="1">
        <w:r w:rsidRPr="00C94251">
          <w:rPr>
            <w:rStyle w:val="aa"/>
            <w:color w:val="auto"/>
            <w:sz w:val="24"/>
            <w:szCs w:val="24"/>
            <w:u w:val="none"/>
          </w:rPr>
          <w:t>dds@lenoblces.ru</w:t>
        </w:r>
      </w:hyperlink>
      <w:r>
        <w:rPr>
          <w:sz w:val="24"/>
          <w:szCs w:val="24"/>
        </w:rPr>
        <w:t xml:space="preserve"> </w:t>
      </w:r>
      <w:r w:rsidRPr="00B05FCB">
        <w:rPr>
          <w:sz w:val="24"/>
          <w:szCs w:val="24"/>
        </w:rPr>
        <w:t xml:space="preserve">ежедневных сообщений оперативного дежурного </w:t>
      </w:r>
      <w:r>
        <w:rPr>
          <w:sz w:val="24"/>
          <w:szCs w:val="24"/>
        </w:rPr>
        <w:t xml:space="preserve">единой дежурно-диспетчерской службы администрации </w:t>
      </w:r>
      <w:proofErr w:type="spellStart"/>
      <w:r>
        <w:rPr>
          <w:sz w:val="24"/>
          <w:szCs w:val="24"/>
        </w:rPr>
        <w:t>Сосновоборского</w:t>
      </w:r>
      <w:proofErr w:type="spellEnd"/>
      <w:r>
        <w:rPr>
          <w:sz w:val="24"/>
          <w:szCs w:val="24"/>
        </w:rPr>
        <w:t xml:space="preserve"> городского округа</w:t>
      </w:r>
      <w:r w:rsidRPr="00B05FCB">
        <w:rPr>
          <w:sz w:val="24"/>
          <w:szCs w:val="24"/>
        </w:rPr>
        <w:t xml:space="preserve"> о нарушениях в режимах работы и аварийных ситуациях на объектах жилищно-коммунального хозяйства </w:t>
      </w:r>
      <w:proofErr w:type="spellStart"/>
      <w:r w:rsidRPr="00B05FCB">
        <w:rPr>
          <w:sz w:val="24"/>
          <w:szCs w:val="24"/>
        </w:rPr>
        <w:t>Сосновоборского</w:t>
      </w:r>
      <w:proofErr w:type="spellEnd"/>
      <w:r w:rsidRPr="00B05FCB">
        <w:rPr>
          <w:sz w:val="24"/>
          <w:szCs w:val="24"/>
        </w:rPr>
        <w:t xml:space="preserve"> городского округа установленным порядком.</w:t>
      </w:r>
    </w:p>
    <w:p w:rsidR="00C94251" w:rsidRPr="00B05FCB" w:rsidRDefault="00C94251" w:rsidP="00C94251">
      <w:pPr>
        <w:tabs>
          <w:tab w:val="left" w:pos="1134"/>
        </w:tabs>
        <w:ind w:firstLine="709"/>
        <w:jc w:val="both"/>
        <w:rPr>
          <w:sz w:val="24"/>
          <w:szCs w:val="24"/>
        </w:rPr>
      </w:pPr>
    </w:p>
    <w:p w:rsidR="00C94251" w:rsidRPr="00B05FCB" w:rsidRDefault="00C94251" w:rsidP="00C94251">
      <w:pPr>
        <w:ind w:firstLine="720"/>
        <w:jc w:val="both"/>
        <w:rPr>
          <w:sz w:val="24"/>
          <w:szCs w:val="24"/>
        </w:rPr>
      </w:pPr>
      <w:r w:rsidRPr="00B05FCB">
        <w:rPr>
          <w:sz w:val="24"/>
          <w:szCs w:val="24"/>
        </w:rPr>
        <w:t>6. Утвердить состав межведомственной комиссии по подготовке и проведению отопительного периода 202</w:t>
      </w:r>
      <w:r>
        <w:rPr>
          <w:sz w:val="24"/>
          <w:szCs w:val="24"/>
        </w:rPr>
        <w:t>6</w:t>
      </w:r>
      <w:r w:rsidRPr="00B05FCB">
        <w:rPr>
          <w:sz w:val="24"/>
          <w:szCs w:val="24"/>
        </w:rPr>
        <w:t>-202</w:t>
      </w:r>
      <w:r>
        <w:rPr>
          <w:sz w:val="24"/>
          <w:szCs w:val="24"/>
        </w:rPr>
        <w:t>7</w:t>
      </w:r>
      <w:r w:rsidRPr="00B05FCB">
        <w:rPr>
          <w:sz w:val="24"/>
          <w:szCs w:val="24"/>
        </w:rPr>
        <w:t xml:space="preserve"> годов (далее – МВК) (Приложение № 2).</w:t>
      </w:r>
    </w:p>
    <w:p w:rsidR="00C94251" w:rsidRPr="00B05FCB" w:rsidRDefault="00C94251" w:rsidP="00C94251">
      <w:pPr>
        <w:ind w:firstLine="720"/>
        <w:jc w:val="both"/>
        <w:rPr>
          <w:sz w:val="24"/>
          <w:szCs w:val="24"/>
        </w:rPr>
      </w:pPr>
      <w:r w:rsidRPr="00B05FCB">
        <w:rPr>
          <w:sz w:val="24"/>
          <w:szCs w:val="24"/>
        </w:rPr>
        <w:t>Заседания МВК проводить, начиная с мая месяца 202</w:t>
      </w:r>
      <w:r>
        <w:rPr>
          <w:sz w:val="24"/>
          <w:szCs w:val="24"/>
        </w:rPr>
        <w:t>6</w:t>
      </w:r>
      <w:r w:rsidRPr="00B05FCB">
        <w:rPr>
          <w:sz w:val="24"/>
          <w:szCs w:val="24"/>
        </w:rPr>
        <w:t xml:space="preserve"> года до начала отопительного периода с учетом следующей периодичности:</w:t>
      </w:r>
    </w:p>
    <w:p w:rsidR="00C94251" w:rsidRPr="00B05FCB" w:rsidRDefault="00C94251" w:rsidP="00C94251">
      <w:pPr>
        <w:ind w:firstLine="720"/>
        <w:jc w:val="both"/>
        <w:rPr>
          <w:sz w:val="24"/>
          <w:szCs w:val="24"/>
        </w:rPr>
      </w:pPr>
      <w:r w:rsidRPr="00B05FCB">
        <w:rPr>
          <w:sz w:val="24"/>
          <w:szCs w:val="24"/>
        </w:rPr>
        <w:t>- май – первый вторник месяца после окончания отопительного периода;</w:t>
      </w:r>
    </w:p>
    <w:p w:rsidR="00C94251" w:rsidRPr="00B05FCB" w:rsidRDefault="00C94251" w:rsidP="00C94251">
      <w:pPr>
        <w:ind w:firstLine="720"/>
        <w:jc w:val="both"/>
        <w:rPr>
          <w:sz w:val="24"/>
          <w:szCs w:val="24"/>
        </w:rPr>
      </w:pPr>
      <w:r w:rsidRPr="00B05FCB">
        <w:rPr>
          <w:sz w:val="24"/>
          <w:szCs w:val="24"/>
        </w:rPr>
        <w:t>- июнь-июль – третий вторник каждого месяца;</w:t>
      </w:r>
    </w:p>
    <w:p w:rsidR="00C94251" w:rsidRPr="00B05FCB" w:rsidRDefault="00C94251" w:rsidP="00C94251">
      <w:pPr>
        <w:ind w:firstLine="720"/>
        <w:jc w:val="both"/>
        <w:rPr>
          <w:sz w:val="24"/>
          <w:szCs w:val="24"/>
        </w:rPr>
      </w:pPr>
      <w:r w:rsidRPr="00B05FCB">
        <w:rPr>
          <w:sz w:val="24"/>
          <w:szCs w:val="24"/>
        </w:rPr>
        <w:t>- с августа и до начала отопительного периода – второй вторник каждого месяца.</w:t>
      </w:r>
    </w:p>
    <w:p w:rsidR="00C94251" w:rsidRPr="00B05FCB" w:rsidRDefault="00C94251" w:rsidP="00C94251">
      <w:pPr>
        <w:ind w:firstLine="720"/>
        <w:jc w:val="both"/>
        <w:rPr>
          <w:sz w:val="24"/>
          <w:szCs w:val="24"/>
        </w:rPr>
      </w:pPr>
    </w:p>
    <w:p w:rsidR="00C94251" w:rsidRPr="00B05FCB" w:rsidRDefault="00C94251" w:rsidP="00C94251">
      <w:pPr>
        <w:ind w:firstLine="720"/>
        <w:jc w:val="both"/>
        <w:rPr>
          <w:sz w:val="24"/>
          <w:szCs w:val="24"/>
        </w:rPr>
      </w:pPr>
      <w:r w:rsidRPr="00B05FCB">
        <w:rPr>
          <w:sz w:val="24"/>
          <w:szCs w:val="24"/>
        </w:rPr>
        <w:t>7. МВК (Иванов А.В.) организовать контроль за ходом выполнения мероприятий по подготовке объектов жилищно-коммунального хозяйства, топливно-энергетического комплекса и социальной сферы к работе в отопительный период 202</w:t>
      </w:r>
      <w:r>
        <w:rPr>
          <w:sz w:val="24"/>
          <w:szCs w:val="24"/>
        </w:rPr>
        <w:t>6</w:t>
      </w:r>
      <w:r w:rsidRPr="00B05FCB">
        <w:rPr>
          <w:sz w:val="24"/>
          <w:szCs w:val="24"/>
        </w:rPr>
        <w:t>-202</w:t>
      </w:r>
      <w:r>
        <w:rPr>
          <w:sz w:val="24"/>
          <w:szCs w:val="24"/>
        </w:rPr>
        <w:t>7</w:t>
      </w:r>
      <w:r w:rsidRPr="00B05FCB">
        <w:rPr>
          <w:sz w:val="24"/>
          <w:szCs w:val="24"/>
        </w:rPr>
        <w:t xml:space="preserve"> годов.</w:t>
      </w:r>
    </w:p>
    <w:p w:rsidR="00C94251" w:rsidRPr="00B05FCB" w:rsidRDefault="00C94251" w:rsidP="00C94251">
      <w:pPr>
        <w:ind w:firstLine="720"/>
        <w:jc w:val="both"/>
        <w:rPr>
          <w:sz w:val="24"/>
          <w:szCs w:val="24"/>
        </w:rPr>
      </w:pPr>
    </w:p>
    <w:p w:rsidR="00C94251" w:rsidRPr="00B05FCB" w:rsidRDefault="00C94251" w:rsidP="00C94251">
      <w:pPr>
        <w:ind w:firstLine="720"/>
        <w:jc w:val="both"/>
        <w:rPr>
          <w:sz w:val="24"/>
          <w:szCs w:val="24"/>
        </w:rPr>
      </w:pPr>
      <w:r w:rsidRPr="00B05FCB">
        <w:rPr>
          <w:sz w:val="24"/>
          <w:szCs w:val="24"/>
        </w:rPr>
        <w:t xml:space="preserve">8. Признать утратившим силу постановление администрации </w:t>
      </w:r>
      <w:proofErr w:type="spellStart"/>
      <w:r w:rsidRPr="00B05FCB">
        <w:rPr>
          <w:sz w:val="24"/>
          <w:szCs w:val="24"/>
        </w:rPr>
        <w:t>Сосновоборского</w:t>
      </w:r>
      <w:proofErr w:type="spellEnd"/>
      <w:r w:rsidRPr="00B05FCB">
        <w:rPr>
          <w:sz w:val="24"/>
          <w:szCs w:val="24"/>
        </w:rPr>
        <w:t xml:space="preserve"> городского округа от </w:t>
      </w:r>
      <w:r>
        <w:rPr>
          <w:sz w:val="24"/>
          <w:szCs w:val="24"/>
        </w:rPr>
        <w:t>03.04.2025</w:t>
      </w:r>
      <w:r w:rsidRPr="00B05FCB">
        <w:rPr>
          <w:sz w:val="24"/>
          <w:szCs w:val="24"/>
        </w:rPr>
        <w:t xml:space="preserve"> № 9</w:t>
      </w:r>
      <w:r>
        <w:rPr>
          <w:sz w:val="24"/>
          <w:szCs w:val="24"/>
        </w:rPr>
        <w:t>50</w:t>
      </w:r>
      <w:r w:rsidRPr="00B05FCB">
        <w:rPr>
          <w:sz w:val="24"/>
          <w:szCs w:val="24"/>
        </w:rPr>
        <w:t xml:space="preserve"> «О подготовке </w:t>
      </w:r>
      <w:r>
        <w:rPr>
          <w:sz w:val="24"/>
          <w:szCs w:val="24"/>
        </w:rPr>
        <w:t>теплоснабжающих (</w:t>
      </w:r>
      <w:proofErr w:type="spellStart"/>
      <w:r>
        <w:rPr>
          <w:sz w:val="24"/>
          <w:szCs w:val="24"/>
        </w:rPr>
        <w:t>теплосетевых</w:t>
      </w:r>
      <w:proofErr w:type="spellEnd"/>
      <w:r>
        <w:rPr>
          <w:sz w:val="24"/>
          <w:szCs w:val="24"/>
        </w:rPr>
        <w:t xml:space="preserve">) организаций, владельцев тепловых сетей, не являющихся </w:t>
      </w:r>
      <w:proofErr w:type="spellStart"/>
      <w:r>
        <w:rPr>
          <w:sz w:val="24"/>
          <w:szCs w:val="24"/>
        </w:rPr>
        <w:t>теплосетевыми</w:t>
      </w:r>
      <w:proofErr w:type="spellEnd"/>
      <w:r>
        <w:rPr>
          <w:sz w:val="24"/>
          <w:szCs w:val="24"/>
        </w:rPr>
        <w:t xml:space="preserve"> организациями, организаций в сфере электро-, газо-, водоснабжения и водоотведения, </w:t>
      </w:r>
      <w:r w:rsidRPr="00B05FCB">
        <w:rPr>
          <w:sz w:val="24"/>
          <w:szCs w:val="24"/>
        </w:rPr>
        <w:t>жилищного фонда, объектов социально</w:t>
      </w:r>
      <w:r>
        <w:rPr>
          <w:sz w:val="24"/>
          <w:szCs w:val="24"/>
        </w:rPr>
        <w:t>й сферы и прочих потребителей тепловой энергии в отопительный период</w:t>
      </w:r>
      <w:r w:rsidRPr="00B05FCB">
        <w:rPr>
          <w:sz w:val="24"/>
          <w:szCs w:val="24"/>
        </w:rPr>
        <w:t xml:space="preserve"> 202</w:t>
      </w:r>
      <w:r>
        <w:rPr>
          <w:sz w:val="24"/>
          <w:szCs w:val="24"/>
        </w:rPr>
        <w:t>5</w:t>
      </w:r>
      <w:r w:rsidRPr="00B05FCB">
        <w:rPr>
          <w:sz w:val="24"/>
          <w:szCs w:val="24"/>
        </w:rPr>
        <w:t>-202</w:t>
      </w:r>
      <w:r>
        <w:rPr>
          <w:sz w:val="24"/>
          <w:szCs w:val="24"/>
        </w:rPr>
        <w:t>6</w:t>
      </w:r>
      <w:r w:rsidRPr="00B05FCB">
        <w:rPr>
          <w:sz w:val="24"/>
          <w:szCs w:val="24"/>
        </w:rPr>
        <w:t xml:space="preserve"> годов».</w:t>
      </w:r>
    </w:p>
    <w:p w:rsidR="00C94251" w:rsidRPr="00B05FCB" w:rsidRDefault="00C94251" w:rsidP="00C94251">
      <w:pPr>
        <w:ind w:firstLine="720"/>
        <w:jc w:val="both"/>
        <w:rPr>
          <w:sz w:val="24"/>
          <w:szCs w:val="24"/>
        </w:rPr>
      </w:pPr>
    </w:p>
    <w:p w:rsidR="00C94251" w:rsidRPr="00B05FCB" w:rsidRDefault="00C94251" w:rsidP="00C94251">
      <w:pPr>
        <w:ind w:firstLine="720"/>
        <w:jc w:val="both"/>
        <w:rPr>
          <w:sz w:val="24"/>
          <w:szCs w:val="24"/>
        </w:rPr>
      </w:pPr>
      <w:r w:rsidRPr="00B05FCB">
        <w:rPr>
          <w:sz w:val="24"/>
          <w:szCs w:val="24"/>
        </w:rPr>
        <w:lastRenderedPageBreak/>
        <w:t xml:space="preserve">9. Отделу по связям с общественностью (пресс-центр) разместить настоящее постановление на официальном сайте администрации </w:t>
      </w:r>
      <w:proofErr w:type="spellStart"/>
      <w:r w:rsidRPr="00B05FCB">
        <w:rPr>
          <w:sz w:val="24"/>
          <w:szCs w:val="24"/>
        </w:rPr>
        <w:t>Сосновоборского</w:t>
      </w:r>
      <w:proofErr w:type="spellEnd"/>
      <w:r w:rsidRPr="00B05FCB">
        <w:rPr>
          <w:sz w:val="24"/>
          <w:szCs w:val="24"/>
        </w:rPr>
        <w:t xml:space="preserve"> городского округа.</w:t>
      </w:r>
    </w:p>
    <w:p w:rsidR="00C94251" w:rsidRPr="00B05FCB" w:rsidRDefault="00C94251" w:rsidP="00C94251">
      <w:pPr>
        <w:ind w:firstLine="720"/>
        <w:jc w:val="both"/>
        <w:rPr>
          <w:sz w:val="24"/>
          <w:szCs w:val="24"/>
        </w:rPr>
      </w:pPr>
    </w:p>
    <w:p w:rsidR="00C94251" w:rsidRPr="00B05FCB" w:rsidRDefault="00C94251" w:rsidP="00C94251">
      <w:pPr>
        <w:ind w:firstLine="720"/>
        <w:jc w:val="both"/>
        <w:rPr>
          <w:sz w:val="24"/>
          <w:szCs w:val="24"/>
        </w:rPr>
      </w:pPr>
      <w:r w:rsidRPr="00B05FCB">
        <w:rPr>
          <w:sz w:val="24"/>
          <w:szCs w:val="24"/>
        </w:rPr>
        <w:t xml:space="preserve">10. Общему отделу администрации обнародовать настоящее постановление на электронном сайте городской газеты «Маяк».  </w:t>
      </w:r>
    </w:p>
    <w:p w:rsidR="00C94251" w:rsidRPr="00B05FCB" w:rsidRDefault="00C94251" w:rsidP="00C94251">
      <w:pPr>
        <w:ind w:firstLine="720"/>
        <w:jc w:val="both"/>
        <w:rPr>
          <w:sz w:val="24"/>
          <w:szCs w:val="24"/>
        </w:rPr>
      </w:pPr>
    </w:p>
    <w:p w:rsidR="00C94251" w:rsidRPr="00B05FCB" w:rsidRDefault="00C94251" w:rsidP="00C94251">
      <w:pPr>
        <w:ind w:firstLine="720"/>
        <w:jc w:val="both"/>
        <w:rPr>
          <w:sz w:val="24"/>
          <w:szCs w:val="24"/>
        </w:rPr>
      </w:pPr>
      <w:r w:rsidRPr="00B05FCB">
        <w:rPr>
          <w:sz w:val="24"/>
          <w:szCs w:val="24"/>
        </w:rPr>
        <w:t>11. Настоящее постановление вступает в силу со дня официального обнародования.</w:t>
      </w:r>
    </w:p>
    <w:p w:rsidR="00C94251" w:rsidRPr="00B05FCB" w:rsidRDefault="00C94251" w:rsidP="00C94251">
      <w:pPr>
        <w:ind w:firstLine="720"/>
        <w:jc w:val="both"/>
        <w:rPr>
          <w:sz w:val="24"/>
          <w:szCs w:val="24"/>
        </w:rPr>
      </w:pPr>
    </w:p>
    <w:p w:rsidR="00C94251" w:rsidRPr="00B05FCB" w:rsidRDefault="00C94251" w:rsidP="00C94251">
      <w:pPr>
        <w:ind w:firstLine="720"/>
        <w:jc w:val="both"/>
        <w:rPr>
          <w:sz w:val="24"/>
          <w:szCs w:val="24"/>
        </w:rPr>
      </w:pPr>
      <w:r w:rsidRPr="00B05FCB">
        <w:rPr>
          <w:sz w:val="24"/>
          <w:szCs w:val="24"/>
        </w:rPr>
        <w:t xml:space="preserve">12. Контроль за исполнением настоящего постановления возложить на заместителя главы администрации по жилищно-коммунальному комплексу Иванова А.В.   </w:t>
      </w:r>
    </w:p>
    <w:p w:rsidR="00C94251" w:rsidRPr="00B05FCB" w:rsidRDefault="00C94251" w:rsidP="00C94251">
      <w:pPr>
        <w:ind w:firstLine="720"/>
        <w:jc w:val="both"/>
        <w:rPr>
          <w:sz w:val="24"/>
          <w:szCs w:val="24"/>
        </w:rPr>
      </w:pPr>
    </w:p>
    <w:p w:rsidR="00C94251" w:rsidRPr="00B05FCB" w:rsidRDefault="00C94251" w:rsidP="00C94251">
      <w:pPr>
        <w:ind w:firstLine="720"/>
        <w:jc w:val="both"/>
        <w:rPr>
          <w:sz w:val="24"/>
          <w:szCs w:val="24"/>
        </w:rPr>
      </w:pPr>
    </w:p>
    <w:p w:rsidR="00C94251" w:rsidRPr="00B05FCB" w:rsidRDefault="00C94251" w:rsidP="00C94251">
      <w:pPr>
        <w:ind w:firstLine="720"/>
        <w:jc w:val="both"/>
        <w:rPr>
          <w:sz w:val="24"/>
          <w:szCs w:val="24"/>
        </w:rPr>
      </w:pPr>
    </w:p>
    <w:p w:rsidR="00C94251" w:rsidRPr="00B05FCB" w:rsidRDefault="00C94251" w:rsidP="00C94251">
      <w:pPr>
        <w:jc w:val="both"/>
        <w:rPr>
          <w:sz w:val="24"/>
          <w:szCs w:val="24"/>
        </w:rPr>
      </w:pPr>
      <w:r>
        <w:rPr>
          <w:sz w:val="24"/>
          <w:szCs w:val="24"/>
        </w:rPr>
        <w:t>Гл</w:t>
      </w:r>
      <w:r w:rsidRPr="00B05FCB">
        <w:rPr>
          <w:sz w:val="24"/>
          <w:szCs w:val="24"/>
        </w:rPr>
        <w:t>ав</w:t>
      </w:r>
      <w:r>
        <w:rPr>
          <w:sz w:val="24"/>
          <w:szCs w:val="24"/>
        </w:rPr>
        <w:t>а</w:t>
      </w:r>
      <w:r w:rsidRPr="00B05FCB">
        <w:rPr>
          <w:sz w:val="24"/>
          <w:szCs w:val="24"/>
        </w:rPr>
        <w:t xml:space="preserve"> </w:t>
      </w:r>
      <w:proofErr w:type="spellStart"/>
      <w:r>
        <w:rPr>
          <w:sz w:val="24"/>
          <w:szCs w:val="24"/>
        </w:rPr>
        <w:t>Сосновоборского</w:t>
      </w:r>
      <w:proofErr w:type="spellEnd"/>
      <w:r>
        <w:rPr>
          <w:sz w:val="24"/>
          <w:szCs w:val="24"/>
        </w:rPr>
        <w:t xml:space="preserve"> городского округа                                                            М.В. Воронков</w:t>
      </w: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Default="00C94251" w:rsidP="00C94251">
      <w:pPr>
        <w:jc w:val="both"/>
        <w:rPr>
          <w:sz w:val="24"/>
          <w:szCs w:val="24"/>
        </w:rPr>
      </w:pPr>
    </w:p>
    <w:p w:rsidR="00C94251" w:rsidRPr="00B05FCB" w:rsidRDefault="00C94251" w:rsidP="00C94251">
      <w:pPr>
        <w:jc w:val="both"/>
        <w:rPr>
          <w:sz w:val="12"/>
          <w:szCs w:val="12"/>
        </w:rPr>
      </w:pPr>
      <w:r>
        <w:rPr>
          <w:sz w:val="12"/>
          <w:szCs w:val="12"/>
        </w:rPr>
        <w:t>Исп. Павлюк С.В. 6-28-20 БГ</w:t>
      </w:r>
    </w:p>
    <w:p w:rsidR="00C94251" w:rsidRDefault="00C94251" w:rsidP="00C94251">
      <w:pPr>
        <w:rPr>
          <w:sz w:val="24"/>
          <w:szCs w:val="24"/>
        </w:rPr>
      </w:pPr>
    </w:p>
    <w:p w:rsidR="00C94251" w:rsidRDefault="00C94251" w:rsidP="00C94251">
      <w:pPr>
        <w:rPr>
          <w:sz w:val="24"/>
          <w:szCs w:val="24"/>
        </w:rPr>
      </w:pPr>
    </w:p>
    <w:p w:rsidR="00415760" w:rsidRDefault="00415760" w:rsidP="00C94251">
      <w:pPr>
        <w:ind w:firstLine="225"/>
        <w:jc w:val="right"/>
        <w:rPr>
          <w:sz w:val="24"/>
          <w:szCs w:val="24"/>
        </w:rPr>
      </w:pPr>
    </w:p>
    <w:p w:rsidR="00C94251" w:rsidRPr="00B05FCB" w:rsidRDefault="00D96B78" w:rsidP="00C94251">
      <w:pPr>
        <w:ind w:firstLine="225"/>
        <w:jc w:val="right"/>
        <w:rPr>
          <w:caps/>
          <w:sz w:val="24"/>
          <w:szCs w:val="24"/>
        </w:rPr>
      </w:pPr>
      <w:r>
        <w:rPr>
          <w:sz w:val="24"/>
          <w:szCs w:val="24"/>
        </w:rPr>
        <w:lastRenderedPageBreak/>
        <w:t>П</w:t>
      </w:r>
      <w:r w:rsidR="00C94251">
        <w:rPr>
          <w:sz w:val="24"/>
          <w:szCs w:val="24"/>
        </w:rPr>
        <w:t>РИЛОЖЕНИЕ № 1</w:t>
      </w:r>
      <w:r w:rsidR="00C94251" w:rsidRPr="00B05FCB">
        <w:rPr>
          <w:sz w:val="24"/>
          <w:szCs w:val="24"/>
        </w:rPr>
        <w:t xml:space="preserve">                                                                          </w:t>
      </w:r>
    </w:p>
    <w:p w:rsidR="00C94251" w:rsidRPr="00B05FCB" w:rsidRDefault="00C94251" w:rsidP="00C94251">
      <w:pPr>
        <w:jc w:val="right"/>
        <w:rPr>
          <w:sz w:val="24"/>
          <w:szCs w:val="24"/>
        </w:rPr>
      </w:pPr>
      <w:r w:rsidRPr="00B05FCB">
        <w:rPr>
          <w:sz w:val="24"/>
          <w:szCs w:val="24"/>
        </w:rPr>
        <w:t xml:space="preserve">   </w:t>
      </w:r>
      <w:r>
        <w:rPr>
          <w:sz w:val="24"/>
          <w:szCs w:val="24"/>
        </w:rPr>
        <w:t xml:space="preserve">к </w:t>
      </w:r>
      <w:r w:rsidRPr="00B05FCB">
        <w:rPr>
          <w:sz w:val="24"/>
          <w:szCs w:val="24"/>
        </w:rPr>
        <w:t>постановлени</w:t>
      </w:r>
      <w:r>
        <w:rPr>
          <w:sz w:val="24"/>
          <w:szCs w:val="24"/>
        </w:rPr>
        <w:t>ю</w:t>
      </w:r>
      <w:r w:rsidRPr="00B05FCB">
        <w:rPr>
          <w:sz w:val="24"/>
          <w:szCs w:val="24"/>
        </w:rPr>
        <w:t xml:space="preserve"> администрации</w:t>
      </w:r>
    </w:p>
    <w:p w:rsidR="00C94251" w:rsidRPr="00B05FCB" w:rsidRDefault="00C94251" w:rsidP="00C94251">
      <w:pPr>
        <w:jc w:val="right"/>
        <w:rPr>
          <w:sz w:val="24"/>
          <w:szCs w:val="24"/>
        </w:rPr>
      </w:pPr>
      <w:r w:rsidRPr="00B05FCB">
        <w:rPr>
          <w:sz w:val="24"/>
          <w:szCs w:val="24"/>
        </w:rPr>
        <w:t xml:space="preserve">                                                                               </w:t>
      </w:r>
      <w:proofErr w:type="spellStart"/>
      <w:r w:rsidRPr="00B05FCB">
        <w:rPr>
          <w:sz w:val="24"/>
          <w:szCs w:val="24"/>
        </w:rPr>
        <w:t>Сосновоборского</w:t>
      </w:r>
      <w:proofErr w:type="spellEnd"/>
      <w:r w:rsidRPr="00B05FCB">
        <w:rPr>
          <w:sz w:val="24"/>
          <w:szCs w:val="24"/>
        </w:rPr>
        <w:t xml:space="preserve"> городского округа</w:t>
      </w:r>
    </w:p>
    <w:p w:rsidR="00C94251" w:rsidRPr="00B05FCB" w:rsidRDefault="00C94251" w:rsidP="00C94251">
      <w:pPr>
        <w:jc w:val="right"/>
        <w:rPr>
          <w:sz w:val="24"/>
          <w:szCs w:val="24"/>
        </w:rPr>
      </w:pPr>
      <w:r w:rsidRPr="00B05FCB">
        <w:rPr>
          <w:sz w:val="24"/>
          <w:szCs w:val="24"/>
        </w:rPr>
        <w:t xml:space="preserve">                                                               </w:t>
      </w:r>
      <w:r>
        <w:rPr>
          <w:sz w:val="24"/>
          <w:szCs w:val="24"/>
        </w:rPr>
        <w:t xml:space="preserve">                           от </w:t>
      </w:r>
      <w:r w:rsidR="00E672FF">
        <w:rPr>
          <w:sz w:val="24"/>
          <w:szCs w:val="24"/>
        </w:rPr>
        <w:t>30/03/2026 № 936</w:t>
      </w:r>
    </w:p>
    <w:p w:rsidR="00C94251" w:rsidRPr="00B05FCB" w:rsidRDefault="00C94251" w:rsidP="00C94251">
      <w:pPr>
        <w:jc w:val="right"/>
        <w:rPr>
          <w:sz w:val="24"/>
          <w:szCs w:val="24"/>
        </w:rPr>
      </w:pPr>
    </w:p>
    <w:p w:rsidR="00C94251" w:rsidRPr="00B05FCB" w:rsidRDefault="00C94251" w:rsidP="00C94251">
      <w:pPr>
        <w:jc w:val="right"/>
        <w:rPr>
          <w:sz w:val="24"/>
          <w:szCs w:val="24"/>
        </w:rPr>
      </w:pPr>
      <w:r w:rsidRPr="00B05FCB">
        <w:rPr>
          <w:sz w:val="24"/>
          <w:szCs w:val="24"/>
        </w:rPr>
        <w:t>Рекоменд</w:t>
      </w:r>
      <w:r>
        <w:rPr>
          <w:sz w:val="24"/>
          <w:szCs w:val="24"/>
        </w:rPr>
        <w:t>ованная</w:t>
      </w:r>
      <w:r w:rsidRPr="00B05FCB">
        <w:rPr>
          <w:sz w:val="24"/>
          <w:szCs w:val="24"/>
        </w:rPr>
        <w:t xml:space="preserve"> форма</w:t>
      </w:r>
    </w:p>
    <w:p w:rsidR="00C94251" w:rsidRPr="00B05FCB" w:rsidRDefault="00C94251" w:rsidP="00C94251">
      <w:pPr>
        <w:jc w:val="right"/>
        <w:rPr>
          <w:sz w:val="24"/>
          <w:szCs w:val="24"/>
        </w:rPr>
      </w:pPr>
    </w:p>
    <w:p w:rsidR="00C94251" w:rsidRPr="00B05FCB" w:rsidRDefault="00C94251" w:rsidP="00C94251">
      <w:pPr>
        <w:jc w:val="right"/>
        <w:rPr>
          <w:sz w:val="24"/>
          <w:szCs w:val="24"/>
        </w:rPr>
      </w:pPr>
      <w:r w:rsidRPr="00B05FCB">
        <w:rPr>
          <w:sz w:val="24"/>
          <w:szCs w:val="24"/>
        </w:rPr>
        <w:t>«УТВЕРЖДАЮ»</w:t>
      </w:r>
    </w:p>
    <w:p w:rsidR="00C94251" w:rsidRPr="00B05FCB" w:rsidRDefault="00C94251" w:rsidP="00C94251">
      <w:pPr>
        <w:jc w:val="right"/>
        <w:rPr>
          <w:sz w:val="24"/>
          <w:szCs w:val="24"/>
          <w:u w:val="single"/>
        </w:rPr>
      </w:pPr>
      <w:r w:rsidRPr="00B05FCB">
        <w:rPr>
          <w:sz w:val="24"/>
          <w:szCs w:val="24"/>
        </w:rPr>
        <w:t xml:space="preserve">Директор </w:t>
      </w:r>
      <w:r w:rsidRPr="00B05FCB">
        <w:rPr>
          <w:sz w:val="24"/>
          <w:szCs w:val="24"/>
          <w:u w:val="single"/>
        </w:rPr>
        <w:t>(наименование организации)</w:t>
      </w:r>
    </w:p>
    <w:p w:rsidR="00C94251" w:rsidRPr="00B05FCB" w:rsidRDefault="00C94251" w:rsidP="00C94251">
      <w:pPr>
        <w:jc w:val="right"/>
        <w:rPr>
          <w:sz w:val="24"/>
          <w:szCs w:val="24"/>
        </w:rPr>
      </w:pPr>
      <w:r w:rsidRPr="00B05FCB">
        <w:rPr>
          <w:sz w:val="24"/>
          <w:szCs w:val="24"/>
          <w:u w:val="single"/>
        </w:rPr>
        <w:softHyphen/>
      </w:r>
      <w:r w:rsidRPr="00B05FCB">
        <w:rPr>
          <w:sz w:val="24"/>
          <w:szCs w:val="24"/>
          <w:u w:val="single"/>
        </w:rPr>
        <w:softHyphen/>
      </w:r>
      <w:r w:rsidRPr="00B05FCB">
        <w:rPr>
          <w:sz w:val="24"/>
          <w:szCs w:val="24"/>
          <w:u w:val="single"/>
        </w:rPr>
        <w:softHyphen/>
      </w:r>
      <w:r w:rsidRPr="00B05FCB">
        <w:rPr>
          <w:sz w:val="24"/>
          <w:szCs w:val="24"/>
          <w:u w:val="single"/>
        </w:rPr>
        <w:softHyphen/>
      </w:r>
      <w:r w:rsidRPr="00B05FCB">
        <w:rPr>
          <w:sz w:val="24"/>
          <w:szCs w:val="24"/>
          <w:u w:val="single"/>
        </w:rPr>
        <w:softHyphen/>
      </w:r>
      <w:r w:rsidRPr="00B05FCB">
        <w:rPr>
          <w:sz w:val="24"/>
          <w:szCs w:val="24"/>
          <w:u w:val="single"/>
        </w:rPr>
        <w:softHyphen/>
      </w:r>
      <w:r w:rsidRPr="00B05FCB">
        <w:rPr>
          <w:sz w:val="24"/>
          <w:szCs w:val="24"/>
          <w:u w:val="single"/>
        </w:rPr>
        <w:softHyphen/>
      </w:r>
      <w:r w:rsidRPr="00B05FCB">
        <w:rPr>
          <w:sz w:val="24"/>
          <w:szCs w:val="24"/>
          <w:u w:val="single"/>
        </w:rPr>
        <w:softHyphen/>
      </w:r>
      <w:r w:rsidRPr="00B05FCB">
        <w:rPr>
          <w:sz w:val="24"/>
          <w:szCs w:val="24"/>
          <w:u w:val="single"/>
        </w:rPr>
        <w:softHyphen/>
      </w:r>
      <w:r w:rsidRPr="00B05FCB">
        <w:rPr>
          <w:sz w:val="24"/>
          <w:szCs w:val="24"/>
          <w:u w:val="single"/>
        </w:rPr>
        <w:softHyphen/>
      </w:r>
      <w:r w:rsidRPr="00B05FCB">
        <w:rPr>
          <w:sz w:val="24"/>
          <w:szCs w:val="24"/>
          <w:u w:val="single"/>
        </w:rPr>
        <w:softHyphen/>
      </w:r>
      <w:r w:rsidRPr="00B05FCB">
        <w:rPr>
          <w:sz w:val="24"/>
          <w:szCs w:val="24"/>
        </w:rPr>
        <w:t>___________________ /Ф.И.О/</w:t>
      </w:r>
    </w:p>
    <w:p w:rsidR="00C94251" w:rsidRPr="00B05FCB" w:rsidRDefault="00C94251" w:rsidP="00C94251">
      <w:pPr>
        <w:ind w:firstLine="720"/>
        <w:jc w:val="both"/>
        <w:rPr>
          <w:sz w:val="24"/>
          <w:szCs w:val="24"/>
        </w:rPr>
      </w:pPr>
      <w:r w:rsidRPr="00B05FCB">
        <w:rPr>
          <w:sz w:val="24"/>
          <w:szCs w:val="24"/>
        </w:rPr>
        <w:t xml:space="preserve">                                                                                                            (подпись)</w:t>
      </w:r>
    </w:p>
    <w:p w:rsidR="00C94251" w:rsidRPr="00B05FCB" w:rsidRDefault="00C94251" w:rsidP="00C94251">
      <w:pPr>
        <w:ind w:firstLine="720"/>
        <w:jc w:val="right"/>
        <w:rPr>
          <w:sz w:val="24"/>
          <w:szCs w:val="24"/>
        </w:rPr>
      </w:pPr>
      <w:r w:rsidRPr="00B05FCB">
        <w:rPr>
          <w:sz w:val="24"/>
          <w:szCs w:val="24"/>
        </w:rPr>
        <w:t>«_____» _______________ 202</w:t>
      </w:r>
      <w:r w:rsidR="001D1E85">
        <w:rPr>
          <w:sz w:val="24"/>
          <w:szCs w:val="24"/>
        </w:rPr>
        <w:t>6</w:t>
      </w:r>
      <w:r w:rsidRPr="00B05FCB">
        <w:rPr>
          <w:sz w:val="24"/>
          <w:szCs w:val="24"/>
        </w:rPr>
        <w:t>г.</w:t>
      </w:r>
    </w:p>
    <w:p w:rsidR="00C94251" w:rsidRPr="00B05FCB" w:rsidRDefault="00C94251" w:rsidP="00C94251">
      <w:pPr>
        <w:ind w:firstLine="720"/>
        <w:jc w:val="right"/>
        <w:rPr>
          <w:sz w:val="24"/>
          <w:szCs w:val="24"/>
        </w:rPr>
      </w:pPr>
    </w:p>
    <w:p w:rsidR="00C94251" w:rsidRPr="00B05FCB" w:rsidRDefault="00C94251" w:rsidP="00C94251">
      <w:pPr>
        <w:ind w:firstLine="720"/>
        <w:jc w:val="right"/>
        <w:rPr>
          <w:sz w:val="24"/>
          <w:szCs w:val="24"/>
        </w:rPr>
      </w:pPr>
    </w:p>
    <w:p w:rsidR="00C94251" w:rsidRPr="00B05FCB" w:rsidRDefault="00C94251" w:rsidP="00C94251">
      <w:pPr>
        <w:ind w:firstLine="720"/>
        <w:jc w:val="both"/>
        <w:rPr>
          <w:sz w:val="24"/>
          <w:szCs w:val="24"/>
        </w:rPr>
      </w:pPr>
      <w:r w:rsidRPr="00B05FCB">
        <w:rPr>
          <w:sz w:val="24"/>
          <w:szCs w:val="24"/>
        </w:rPr>
        <w:t xml:space="preserve">                                                                ПЛАН</w:t>
      </w:r>
    </w:p>
    <w:p w:rsidR="00C94251" w:rsidRPr="00B05FCB" w:rsidRDefault="00C94251" w:rsidP="00C94251">
      <w:pPr>
        <w:ind w:firstLine="720"/>
        <w:jc w:val="both"/>
        <w:rPr>
          <w:sz w:val="24"/>
          <w:szCs w:val="24"/>
        </w:rPr>
      </w:pPr>
      <w:r w:rsidRPr="00B05FCB">
        <w:rPr>
          <w:sz w:val="24"/>
          <w:szCs w:val="24"/>
        </w:rPr>
        <w:t xml:space="preserve">             мероприятий по подготовке к отопительному периоду 202</w:t>
      </w:r>
      <w:r>
        <w:rPr>
          <w:sz w:val="24"/>
          <w:szCs w:val="24"/>
        </w:rPr>
        <w:t>6</w:t>
      </w:r>
      <w:r w:rsidRPr="00B05FCB">
        <w:rPr>
          <w:sz w:val="24"/>
          <w:szCs w:val="24"/>
        </w:rPr>
        <w:t>-202</w:t>
      </w:r>
      <w:r>
        <w:rPr>
          <w:sz w:val="24"/>
          <w:szCs w:val="24"/>
        </w:rPr>
        <w:t>7</w:t>
      </w:r>
      <w:r w:rsidRPr="00B05FCB">
        <w:rPr>
          <w:sz w:val="24"/>
          <w:szCs w:val="24"/>
        </w:rPr>
        <w:t xml:space="preserve"> годов</w:t>
      </w:r>
    </w:p>
    <w:p w:rsidR="00C94251" w:rsidRPr="00B05FCB" w:rsidRDefault="00C94251" w:rsidP="00C94251">
      <w:pPr>
        <w:ind w:firstLine="720"/>
        <w:jc w:val="both"/>
        <w:rPr>
          <w:sz w:val="24"/>
          <w:szCs w:val="24"/>
        </w:rPr>
      </w:pPr>
      <w:r w:rsidRPr="00B05FCB">
        <w:rPr>
          <w:sz w:val="24"/>
          <w:szCs w:val="24"/>
        </w:rPr>
        <w:t xml:space="preserve">               (в соответствии с приказом Минэнерго России от 13.11.2024 № 2234)</w:t>
      </w:r>
    </w:p>
    <w:p w:rsidR="00C94251" w:rsidRPr="00B05FCB" w:rsidRDefault="00C94251" w:rsidP="00C94251">
      <w:pPr>
        <w:ind w:firstLine="720"/>
        <w:jc w:val="both"/>
        <w:rPr>
          <w:sz w:val="24"/>
          <w:szCs w:val="24"/>
        </w:rPr>
      </w:pPr>
    </w:p>
    <w:p w:rsidR="00C94251" w:rsidRPr="00B05FCB" w:rsidRDefault="00C94251" w:rsidP="00C94251">
      <w:pPr>
        <w:ind w:firstLine="720"/>
        <w:jc w:val="both"/>
        <w:rPr>
          <w:sz w:val="24"/>
          <w:szCs w:val="24"/>
        </w:rPr>
      </w:pPr>
      <w:r w:rsidRPr="00B05FCB">
        <w:rPr>
          <w:sz w:val="24"/>
          <w:szCs w:val="24"/>
        </w:rPr>
        <w:t>1.  Общие положения</w:t>
      </w:r>
    </w:p>
    <w:tbl>
      <w:tblPr>
        <w:tblStyle w:val="a9"/>
        <w:tblW w:w="0" w:type="auto"/>
        <w:tblLook w:val="04A0" w:firstRow="1" w:lastRow="0" w:firstColumn="1" w:lastColumn="0" w:noHBand="0" w:noVBand="1"/>
      </w:tblPr>
      <w:tblGrid>
        <w:gridCol w:w="666"/>
        <w:gridCol w:w="5220"/>
        <w:gridCol w:w="3742"/>
      </w:tblGrid>
      <w:tr w:rsidR="00C94251" w:rsidRPr="00B05FCB" w:rsidTr="000E79F3">
        <w:tc>
          <w:tcPr>
            <w:tcW w:w="675" w:type="dxa"/>
          </w:tcPr>
          <w:p w:rsidR="00C94251" w:rsidRPr="00B05FCB" w:rsidRDefault="00C94251" w:rsidP="000E79F3">
            <w:pPr>
              <w:jc w:val="both"/>
              <w:rPr>
                <w:sz w:val="24"/>
                <w:szCs w:val="24"/>
              </w:rPr>
            </w:pPr>
            <w:r w:rsidRPr="00B05FCB">
              <w:rPr>
                <w:sz w:val="24"/>
                <w:szCs w:val="24"/>
              </w:rPr>
              <w:t>1.</w:t>
            </w:r>
          </w:p>
        </w:tc>
        <w:tc>
          <w:tcPr>
            <w:tcW w:w="5387" w:type="dxa"/>
          </w:tcPr>
          <w:p w:rsidR="00C94251" w:rsidRPr="00B05FCB" w:rsidRDefault="00C94251" w:rsidP="000E79F3">
            <w:pPr>
              <w:jc w:val="both"/>
              <w:rPr>
                <w:sz w:val="24"/>
                <w:szCs w:val="24"/>
              </w:rPr>
            </w:pPr>
            <w:r w:rsidRPr="00B05FCB">
              <w:rPr>
                <w:sz w:val="24"/>
                <w:szCs w:val="24"/>
              </w:rPr>
              <w:t>Адрес многоквартирного дома</w:t>
            </w:r>
          </w:p>
        </w:tc>
        <w:tc>
          <w:tcPr>
            <w:tcW w:w="3792"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r w:rsidRPr="00B05FCB">
              <w:rPr>
                <w:sz w:val="24"/>
                <w:szCs w:val="24"/>
              </w:rPr>
              <w:t>2.</w:t>
            </w:r>
          </w:p>
        </w:tc>
        <w:tc>
          <w:tcPr>
            <w:tcW w:w="5387" w:type="dxa"/>
          </w:tcPr>
          <w:p w:rsidR="00C94251" w:rsidRPr="00B05FCB" w:rsidRDefault="00C94251" w:rsidP="000E79F3">
            <w:pPr>
              <w:jc w:val="both"/>
              <w:rPr>
                <w:sz w:val="24"/>
                <w:szCs w:val="24"/>
              </w:rPr>
            </w:pPr>
            <w:r w:rsidRPr="00B05FCB">
              <w:rPr>
                <w:sz w:val="24"/>
                <w:szCs w:val="24"/>
              </w:rPr>
              <w:t>Организация, осуществляющая управление МКД</w:t>
            </w:r>
          </w:p>
        </w:tc>
        <w:tc>
          <w:tcPr>
            <w:tcW w:w="3792"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r w:rsidRPr="00B05FCB">
              <w:rPr>
                <w:sz w:val="24"/>
                <w:szCs w:val="24"/>
              </w:rPr>
              <w:t>3.</w:t>
            </w:r>
          </w:p>
        </w:tc>
        <w:tc>
          <w:tcPr>
            <w:tcW w:w="5387" w:type="dxa"/>
          </w:tcPr>
          <w:p w:rsidR="00C94251" w:rsidRPr="00B05FCB" w:rsidRDefault="00C94251" w:rsidP="000E79F3">
            <w:pPr>
              <w:jc w:val="both"/>
              <w:rPr>
                <w:sz w:val="24"/>
                <w:szCs w:val="24"/>
              </w:rPr>
            </w:pPr>
            <w:r w:rsidRPr="00B05FCB">
              <w:rPr>
                <w:sz w:val="24"/>
                <w:szCs w:val="24"/>
              </w:rPr>
              <w:t>Год постройки/ввода в эксплуатацию</w:t>
            </w:r>
          </w:p>
        </w:tc>
        <w:tc>
          <w:tcPr>
            <w:tcW w:w="3792"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r w:rsidRPr="00B05FCB">
              <w:rPr>
                <w:sz w:val="24"/>
                <w:szCs w:val="24"/>
              </w:rPr>
              <w:t>4.</w:t>
            </w:r>
          </w:p>
        </w:tc>
        <w:tc>
          <w:tcPr>
            <w:tcW w:w="5387" w:type="dxa"/>
          </w:tcPr>
          <w:p w:rsidR="00C94251" w:rsidRPr="00B05FCB" w:rsidRDefault="00C94251" w:rsidP="000E79F3">
            <w:pPr>
              <w:jc w:val="both"/>
              <w:rPr>
                <w:sz w:val="24"/>
                <w:szCs w:val="24"/>
              </w:rPr>
            </w:pPr>
            <w:r w:rsidRPr="00B05FCB">
              <w:rPr>
                <w:sz w:val="24"/>
                <w:szCs w:val="24"/>
              </w:rPr>
              <w:t xml:space="preserve">Площадь помещений в МКД, </w:t>
            </w:r>
            <w:proofErr w:type="spellStart"/>
            <w:r w:rsidRPr="00B05FCB">
              <w:rPr>
                <w:sz w:val="24"/>
                <w:szCs w:val="24"/>
              </w:rPr>
              <w:t>м.кв</w:t>
            </w:r>
            <w:proofErr w:type="spellEnd"/>
            <w:r w:rsidRPr="00B05FCB">
              <w:rPr>
                <w:sz w:val="24"/>
                <w:szCs w:val="24"/>
              </w:rPr>
              <w:t>.</w:t>
            </w:r>
          </w:p>
        </w:tc>
        <w:tc>
          <w:tcPr>
            <w:tcW w:w="3792"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r w:rsidRPr="00B05FCB">
              <w:rPr>
                <w:sz w:val="24"/>
                <w:szCs w:val="24"/>
              </w:rPr>
              <w:t>5.</w:t>
            </w:r>
          </w:p>
        </w:tc>
        <w:tc>
          <w:tcPr>
            <w:tcW w:w="5387" w:type="dxa"/>
          </w:tcPr>
          <w:p w:rsidR="00C94251" w:rsidRPr="00B05FCB" w:rsidRDefault="00C94251" w:rsidP="000E79F3">
            <w:pPr>
              <w:jc w:val="both"/>
              <w:rPr>
                <w:sz w:val="24"/>
                <w:szCs w:val="24"/>
              </w:rPr>
            </w:pPr>
            <w:r w:rsidRPr="00B05FCB">
              <w:rPr>
                <w:sz w:val="24"/>
                <w:szCs w:val="24"/>
              </w:rPr>
              <w:t>Теплоснабжающая организация</w:t>
            </w:r>
          </w:p>
        </w:tc>
        <w:tc>
          <w:tcPr>
            <w:tcW w:w="3792"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r w:rsidRPr="00B05FCB">
              <w:rPr>
                <w:sz w:val="24"/>
                <w:szCs w:val="24"/>
              </w:rPr>
              <w:t>6.</w:t>
            </w:r>
          </w:p>
        </w:tc>
        <w:tc>
          <w:tcPr>
            <w:tcW w:w="5387" w:type="dxa"/>
          </w:tcPr>
          <w:p w:rsidR="00C94251" w:rsidRPr="00B05FCB" w:rsidRDefault="00C94251" w:rsidP="000E79F3">
            <w:pPr>
              <w:jc w:val="both"/>
              <w:rPr>
                <w:sz w:val="24"/>
                <w:szCs w:val="24"/>
              </w:rPr>
            </w:pPr>
            <w:r w:rsidRPr="00B05FCB">
              <w:rPr>
                <w:sz w:val="24"/>
                <w:szCs w:val="24"/>
              </w:rPr>
              <w:t>Материал стен МКД</w:t>
            </w:r>
          </w:p>
        </w:tc>
        <w:tc>
          <w:tcPr>
            <w:tcW w:w="3792"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r w:rsidRPr="00B05FCB">
              <w:rPr>
                <w:sz w:val="24"/>
                <w:szCs w:val="24"/>
              </w:rPr>
              <w:t>7.</w:t>
            </w:r>
          </w:p>
        </w:tc>
        <w:tc>
          <w:tcPr>
            <w:tcW w:w="5387" w:type="dxa"/>
          </w:tcPr>
          <w:p w:rsidR="00C94251" w:rsidRPr="00B05FCB" w:rsidRDefault="00C94251" w:rsidP="000E79F3">
            <w:pPr>
              <w:jc w:val="both"/>
              <w:rPr>
                <w:sz w:val="24"/>
                <w:szCs w:val="24"/>
              </w:rPr>
            </w:pPr>
            <w:r w:rsidRPr="00B05FCB">
              <w:rPr>
                <w:sz w:val="24"/>
                <w:szCs w:val="24"/>
              </w:rPr>
              <w:t>Наличие подвала в МКД</w:t>
            </w:r>
          </w:p>
        </w:tc>
        <w:tc>
          <w:tcPr>
            <w:tcW w:w="3792" w:type="dxa"/>
          </w:tcPr>
          <w:p w:rsidR="00C94251" w:rsidRPr="00B05FCB" w:rsidRDefault="00C94251" w:rsidP="000E79F3">
            <w:pPr>
              <w:jc w:val="both"/>
              <w:rPr>
                <w:sz w:val="24"/>
                <w:szCs w:val="24"/>
              </w:rPr>
            </w:pPr>
            <w:r w:rsidRPr="00B05FCB">
              <w:rPr>
                <w:sz w:val="24"/>
                <w:szCs w:val="24"/>
              </w:rPr>
              <w:t>имеется/отсутствует</w:t>
            </w:r>
          </w:p>
        </w:tc>
      </w:tr>
      <w:tr w:rsidR="00C94251" w:rsidRPr="00B05FCB" w:rsidTr="000E79F3">
        <w:tc>
          <w:tcPr>
            <w:tcW w:w="675" w:type="dxa"/>
          </w:tcPr>
          <w:p w:rsidR="00C94251" w:rsidRPr="00B05FCB" w:rsidRDefault="00C94251" w:rsidP="000E79F3">
            <w:pPr>
              <w:jc w:val="both"/>
              <w:rPr>
                <w:sz w:val="24"/>
                <w:szCs w:val="24"/>
              </w:rPr>
            </w:pPr>
            <w:r w:rsidRPr="00B05FCB">
              <w:rPr>
                <w:sz w:val="24"/>
                <w:szCs w:val="24"/>
              </w:rPr>
              <w:t>8.</w:t>
            </w:r>
          </w:p>
        </w:tc>
        <w:tc>
          <w:tcPr>
            <w:tcW w:w="5387" w:type="dxa"/>
          </w:tcPr>
          <w:p w:rsidR="00C94251" w:rsidRPr="00B05FCB" w:rsidRDefault="00C94251" w:rsidP="000E79F3">
            <w:pPr>
              <w:jc w:val="both"/>
              <w:rPr>
                <w:sz w:val="24"/>
                <w:szCs w:val="24"/>
              </w:rPr>
            </w:pPr>
            <w:r w:rsidRPr="00B05FCB">
              <w:rPr>
                <w:sz w:val="24"/>
                <w:szCs w:val="24"/>
              </w:rPr>
              <w:t>Наличие прибора учета тепловой энергии в МКД</w:t>
            </w:r>
          </w:p>
        </w:tc>
        <w:tc>
          <w:tcPr>
            <w:tcW w:w="3792" w:type="dxa"/>
          </w:tcPr>
          <w:p w:rsidR="00C94251" w:rsidRPr="00B05FCB" w:rsidRDefault="00C94251" w:rsidP="000E79F3">
            <w:pPr>
              <w:jc w:val="both"/>
              <w:rPr>
                <w:sz w:val="24"/>
                <w:szCs w:val="24"/>
              </w:rPr>
            </w:pPr>
            <w:r w:rsidRPr="00B05FCB">
              <w:rPr>
                <w:sz w:val="24"/>
                <w:szCs w:val="24"/>
              </w:rPr>
              <w:t>имеется/отсутствует</w:t>
            </w:r>
          </w:p>
        </w:tc>
      </w:tr>
      <w:tr w:rsidR="00C94251" w:rsidRPr="00B05FCB" w:rsidTr="000E79F3">
        <w:tc>
          <w:tcPr>
            <w:tcW w:w="675" w:type="dxa"/>
          </w:tcPr>
          <w:p w:rsidR="00C94251" w:rsidRPr="00B05FCB" w:rsidRDefault="00C94251" w:rsidP="000E79F3">
            <w:pPr>
              <w:jc w:val="both"/>
              <w:rPr>
                <w:sz w:val="24"/>
                <w:szCs w:val="24"/>
              </w:rPr>
            </w:pPr>
            <w:r w:rsidRPr="00B05FCB">
              <w:rPr>
                <w:sz w:val="24"/>
                <w:szCs w:val="24"/>
              </w:rPr>
              <w:t>9.</w:t>
            </w:r>
          </w:p>
        </w:tc>
        <w:tc>
          <w:tcPr>
            <w:tcW w:w="5387" w:type="dxa"/>
          </w:tcPr>
          <w:p w:rsidR="00C94251" w:rsidRPr="00B05FCB" w:rsidRDefault="00C94251" w:rsidP="000E79F3">
            <w:pPr>
              <w:jc w:val="both"/>
              <w:rPr>
                <w:sz w:val="24"/>
                <w:szCs w:val="24"/>
              </w:rPr>
            </w:pPr>
            <w:r w:rsidRPr="00B05FCB">
              <w:rPr>
                <w:sz w:val="24"/>
                <w:szCs w:val="24"/>
              </w:rPr>
              <w:t>Наличие элеватора/теплового пункта в МКД</w:t>
            </w:r>
          </w:p>
        </w:tc>
        <w:tc>
          <w:tcPr>
            <w:tcW w:w="3792" w:type="dxa"/>
          </w:tcPr>
          <w:p w:rsidR="00C94251" w:rsidRPr="00B05FCB" w:rsidRDefault="00C94251" w:rsidP="000E79F3">
            <w:pPr>
              <w:jc w:val="both"/>
              <w:rPr>
                <w:sz w:val="24"/>
                <w:szCs w:val="24"/>
              </w:rPr>
            </w:pPr>
            <w:r w:rsidRPr="00B05FCB">
              <w:rPr>
                <w:sz w:val="24"/>
                <w:szCs w:val="24"/>
              </w:rPr>
              <w:t>имеется/отсутствует, кол-во</w:t>
            </w:r>
          </w:p>
        </w:tc>
      </w:tr>
      <w:tr w:rsidR="00C94251" w:rsidRPr="00B05FCB" w:rsidTr="000E79F3">
        <w:tc>
          <w:tcPr>
            <w:tcW w:w="675" w:type="dxa"/>
          </w:tcPr>
          <w:p w:rsidR="00C94251" w:rsidRPr="00B05FCB" w:rsidRDefault="00C94251" w:rsidP="000E79F3">
            <w:pPr>
              <w:jc w:val="both"/>
              <w:rPr>
                <w:sz w:val="24"/>
                <w:szCs w:val="24"/>
              </w:rPr>
            </w:pPr>
            <w:r w:rsidRPr="00B05FCB">
              <w:rPr>
                <w:sz w:val="24"/>
                <w:szCs w:val="24"/>
              </w:rPr>
              <w:t>10.</w:t>
            </w:r>
          </w:p>
        </w:tc>
        <w:tc>
          <w:tcPr>
            <w:tcW w:w="5387" w:type="dxa"/>
          </w:tcPr>
          <w:p w:rsidR="00C94251" w:rsidRPr="00B05FCB" w:rsidRDefault="00C94251" w:rsidP="000E79F3">
            <w:pPr>
              <w:jc w:val="both"/>
              <w:rPr>
                <w:sz w:val="24"/>
                <w:szCs w:val="24"/>
              </w:rPr>
            </w:pPr>
            <w:r w:rsidRPr="00B05FCB">
              <w:rPr>
                <w:sz w:val="24"/>
                <w:szCs w:val="24"/>
              </w:rPr>
              <w:t>Система отопления МКД</w:t>
            </w:r>
          </w:p>
        </w:tc>
        <w:tc>
          <w:tcPr>
            <w:tcW w:w="3792" w:type="dxa"/>
          </w:tcPr>
          <w:p w:rsidR="00C94251" w:rsidRPr="00B05FCB" w:rsidRDefault="00C94251" w:rsidP="000E79F3">
            <w:pPr>
              <w:jc w:val="both"/>
              <w:rPr>
                <w:sz w:val="24"/>
                <w:szCs w:val="24"/>
              </w:rPr>
            </w:pPr>
            <w:r w:rsidRPr="00B05FCB">
              <w:rPr>
                <w:sz w:val="24"/>
                <w:szCs w:val="24"/>
              </w:rPr>
              <w:t>открытая/закрытая</w:t>
            </w:r>
          </w:p>
        </w:tc>
      </w:tr>
      <w:tr w:rsidR="00C94251" w:rsidRPr="00B05FCB" w:rsidTr="000E79F3">
        <w:tc>
          <w:tcPr>
            <w:tcW w:w="675" w:type="dxa"/>
          </w:tcPr>
          <w:p w:rsidR="00C94251" w:rsidRPr="00B05FCB" w:rsidRDefault="00C94251" w:rsidP="000E79F3">
            <w:pPr>
              <w:jc w:val="both"/>
              <w:rPr>
                <w:sz w:val="24"/>
                <w:szCs w:val="24"/>
              </w:rPr>
            </w:pPr>
            <w:r w:rsidRPr="00B05FCB">
              <w:rPr>
                <w:sz w:val="24"/>
                <w:szCs w:val="24"/>
              </w:rPr>
              <w:t>11.</w:t>
            </w:r>
          </w:p>
        </w:tc>
        <w:tc>
          <w:tcPr>
            <w:tcW w:w="5387" w:type="dxa"/>
          </w:tcPr>
          <w:p w:rsidR="00C94251" w:rsidRPr="00B05FCB" w:rsidRDefault="00C94251" w:rsidP="000E79F3">
            <w:pPr>
              <w:jc w:val="both"/>
              <w:rPr>
                <w:sz w:val="24"/>
                <w:szCs w:val="24"/>
              </w:rPr>
            </w:pPr>
            <w:r w:rsidRPr="00B05FCB">
              <w:rPr>
                <w:sz w:val="24"/>
                <w:szCs w:val="24"/>
              </w:rPr>
              <w:t>Схема отопления МКД</w:t>
            </w:r>
          </w:p>
        </w:tc>
        <w:tc>
          <w:tcPr>
            <w:tcW w:w="3792" w:type="dxa"/>
          </w:tcPr>
          <w:p w:rsidR="00C94251" w:rsidRPr="00B05FCB" w:rsidRDefault="00C94251" w:rsidP="000E79F3">
            <w:pPr>
              <w:jc w:val="both"/>
              <w:rPr>
                <w:sz w:val="24"/>
                <w:szCs w:val="24"/>
              </w:rPr>
            </w:pPr>
            <w:r w:rsidRPr="00B05FCB">
              <w:rPr>
                <w:sz w:val="24"/>
                <w:szCs w:val="24"/>
              </w:rPr>
              <w:t>однотрубная/двухтрубная</w:t>
            </w:r>
          </w:p>
        </w:tc>
      </w:tr>
      <w:tr w:rsidR="00C94251" w:rsidRPr="00B05FCB" w:rsidTr="000E79F3">
        <w:tc>
          <w:tcPr>
            <w:tcW w:w="675" w:type="dxa"/>
          </w:tcPr>
          <w:p w:rsidR="00C94251" w:rsidRPr="00B05FCB" w:rsidRDefault="00C94251" w:rsidP="000E79F3">
            <w:pPr>
              <w:jc w:val="both"/>
              <w:rPr>
                <w:sz w:val="24"/>
                <w:szCs w:val="24"/>
              </w:rPr>
            </w:pPr>
            <w:r w:rsidRPr="00B05FCB">
              <w:rPr>
                <w:sz w:val="24"/>
                <w:szCs w:val="24"/>
              </w:rPr>
              <w:t>12.</w:t>
            </w:r>
          </w:p>
        </w:tc>
        <w:tc>
          <w:tcPr>
            <w:tcW w:w="5387" w:type="dxa"/>
          </w:tcPr>
          <w:p w:rsidR="00C94251" w:rsidRPr="00B05FCB" w:rsidRDefault="00C94251" w:rsidP="000E79F3">
            <w:pPr>
              <w:jc w:val="both"/>
              <w:rPr>
                <w:sz w:val="24"/>
                <w:szCs w:val="24"/>
              </w:rPr>
            </w:pPr>
            <w:r w:rsidRPr="00B05FCB">
              <w:rPr>
                <w:sz w:val="24"/>
                <w:szCs w:val="24"/>
              </w:rPr>
              <w:t>Система ГВС в МКД</w:t>
            </w:r>
          </w:p>
        </w:tc>
        <w:tc>
          <w:tcPr>
            <w:tcW w:w="3792" w:type="dxa"/>
          </w:tcPr>
          <w:p w:rsidR="00C94251" w:rsidRPr="00B05FCB" w:rsidRDefault="00C94251" w:rsidP="000E79F3">
            <w:pPr>
              <w:jc w:val="both"/>
              <w:rPr>
                <w:sz w:val="24"/>
                <w:szCs w:val="24"/>
              </w:rPr>
            </w:pPr>
            <w:r w:rsidRPr="00B05FCB">
              <w:rPr>
                <w:sz w:val="24"/>
                <w:szCs w:val="24"/>
              </w:rPr>
              <w:t>открытая/закрытая</w:t>
            </w:r>
          </w:p>
        </w:tc>
      </w:tr>
      <w:tr w:rsidR="00C94251" w:rsidRPr="00B05FCB" w:rsidTr="000E79F3">
        <w:tc>
          <w:tcPr>
            <w:tcW w:w="675" w:type="dxa"/>
          </w:tcPr>
          <w:p w:rsidR="00C94251" w:rsidRPr="00B05FCB" w:rsidRDefault="00C94251" w:rsidP="000E79F3">
            <w:pPr>
              <w:jc w:val="both"/>
              <w:rPr>
                <w:sz w:val="24"/>
                <w:szCs w:val="24"/>
              </w:rPr>
            </w:pPr>
            <w:r w:rsidRPr="00B05FCB">
              <w:rPr>
                <w:sz w:val="24"/>
                <w:szCs w:val="24"/>
              </w:rPr>
              <w:t>13.</w:t>
            </w:r>
          </w:p>
        </w:tc>
        <w:tc>
          <w:tcPr>
            <w:tcW w:w="5387" w:type="dxa"/>
          </w:tcPr>
          <w:p w:rsidR="00C94251" w:rsidRPr="00B05FCB" w:rsidRDefault="00C94251" w:rsidP="000E79F3">
            <w:pPr>
              <w:jc w:val="both"/>
              <w:rPr>
                <w:sz w:val="24"/>
                <w:szCs w:val="24"/>
              </w:rPr>
            </w:pPr>
            <w:r w:rsidRPr="00B05FCB">
              <w:rPr>
                <w:sz w:val="24"/>
                <w:szCs w:val="24"/>
              </w:rPr>
              <w:t>Материал трубопроводов системы отопления в МКД</w:t>
            </w:r>
          </w:p>
        </w:tc>
        <w:tc>
          <w:tcPr>
            <w:tcW w:w="3792"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r w:rsidRPr="00B05FCB">
              <w:rPr>
                <w:sz w:val="24"/>
                <w:szCs w:val="24"/>
              </w:rPr>
              <w:t>14.</w:t>
            </w:r>
          </w:p>
        </w:tc>
        <w:tc>
          <w:tcPr>
            <w:tcW w:w="5387" w:type="dxa"/>
          </w:tcPr>
          <w:p w:rsidR="00C94251" w:rsidRPr="00B05FCB" w:rsidRDefault="00C94251" w:rsidP="000E79F3">
            <w:pPr>
              <w:jc w:val="both"/>
              <w:rPr>
                <w:sz w:val="24"/>
                <w:szCs w:val="24"/>
              </w:rPr>
            </w:pPr>
            <w:r w:rsidRPr="00B05FCB">
              <w:rPr>
                <w:sz w:val="24"/>
                <w:szCs w:val="24"/>
              </w:rPr>
              <w:t>Система газоснабжения</w:t>
            </w:r>
          </w:p>
        </w:tc>
        <w:tc>
          <w:tcPr>
            <w:tcW w:w="3792" w:type="dxa"/>
          </w:tcPr>
          <w:p w:rsidR="00C94251" w:rsidRPr="00B05FCB" w:rsidRDefault="00C94251" w:rsidP="000E79F3">
            <w:pPr>
              <w:jc w:val="both"/>
              <w:rPr>
                <w:sz w:val="24"/>
                <w:szCs w:val="24"/>
              </w:rPr>
            </w:pPr>
            <w:r w:rsidRPr="00B05FCB">
              <w:rPr>
                <w:sz w:val="24"/>
                <w:szCs w:val="24"/>
              </w:rPr>
              <w:t>имеется/отсутствует</w:t>
            </w:r>
          </w:p>
        </w:tc>
      </w:tr>
    </w:tbl>
    <w:p w:rsidR="00C94251" w:rsidRPr="00B05FCB" w:rsidRDefault="00C94251" w:rsidP="00C94251">
      <w:pPr>
        <w:ind w:firstLine="720"/>
        <w:jc w:val="both"/>
        <w:rPr>
          <w:sz w:val="24"/>
          <w:szCs w:val="24"/>
        </w:rPr>
      </w:pPr>
    </w:p>
    <w:p w:rsidR="00C94251" w:rsidRPr="00B05FCB" w:rsidRDefault="00C94251" w:rsidP="00C94251">
      <w:pPr>
        <w:ind w:firstLine="720"/>
        <w:jc w:val="both"/>
        <w:rPr>
          <w:sz w:val="24"/>
          <w:szCs w:val="24"/>
        </w:rPr>
      </w:pPr>
      <w:r w:rsidRPr="00B05FCB">
        <w:rPr>
          <w:sz w:val="24"/>
          <w:szCs w:val="24"/>
        </w:rPr>
        <w:t>2. Анализ прохождения трех прошлых отопительных периодов</w:t>
      </w:r>
    </w:p>
    <w:tbl>
      <w:tblPr>
        <w:tblStyle w:val="a9"/>
        <w:tblW w:w="0" w:type="auto"/>
        <w:tblLook w:val="04A0" w:firstRow="1" w:lastRow="0" w:firstColumn="1" w:lastColumn="0" w:noHBand="0" w:noVBand="1"/>
      </w:tblPr>
      <w:tblGrid>
        <w:gridCol w:w="672"/>
        <w:gridCol w:w="5774"/>
        <w:gridCol w:w="3182"/>
      </w:tblGrid>
      <w:tr w:rsidR="00C94251" w:rsidRPr="00B05FCB" w:rsidTr="000E79F3">
        <w:tc>
          <w:tcPr>
            <w:tcW w:w="675" w:type="dxa"/>
          </w:tcPr>
          <w:p w:rsidR="00C94251" w:rsidRPr="00B05FCB" w:rsidRDefault="00C94251" w:rsidP="000E79F3">
            <w:pPr>
              <w:jc w:val="both"/>
              <w:rPr>
                <w:sz w:val="24"/>
                <w:szCs w:val="24"/>
              </w:rPr>
            </w:pPr>
            <w:r w:rsidRPr="00B05FCB">
              <w:rPr>
                <w:sz w:val="24"/>
                <w:szCs w:val="24"/>
              </w:rPr>
              <w:t>1.</w:t>
            </w:r>
          </w:p>
        </w:tc>
        <w:tc>
          <w:tcPr>
            <w:tcW w:w="5894" w:type="dxa"/>
          </w:tcPr>
          <w:p w:rsidR="00C94251" w:rsidRPr="00B05FCB" w:rsidRDefault="00C94251" w:rsidP="000E79F3">
            <w:pPr>
              <w:jc w:val="both"/>
              <w:rPr>
                <w:sz w:val="24"/>
                <w:szCs w:val="24"/>
              </w:rPr>
            </w:pPr>
            <w:r w:rsidRPr="00B05FCB">
              <w:rPr>
                <w:sz w:val="24"/>
                <w:szCs w:val="24"/>
              </w:rPr>
              <w:t>Продолжительность отопительного периода</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3</w:t>
            </w:r>
            <w:r w:rsidRPr="00B05FCB">
              <w:rPr>
                <w:sz w:val="24"/>
                <w:szCs w:val="24"/>
              </w:rPr>
              <w:t>-202</w:t>
            </w:r>
            <w:r>
              <w:rPr>
                <w:sz w:val="24"/>
                <w:szCs w:val="24"/>
              </w:rPr>
              <w:t>4</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4</w:t>
            </w:r>
            <w:r w:rsidRPr="00B05FCB">
              <w:rPr>
                <w:sz w:val="24"/>
                <w:szCs w:val="24"/>
              </w:rPr>
              <w:t>-202</w:t>
            </w:r>
            <w:r>
              <w:rPr>
                <w:sz w:val="24"/>
                <w:szCs w:val="24"/>
              </w:rPr>
              <w:t>5</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5</w:t>
            </w:r>
            <w:r w:rsidRPr="00B05FCB">
              <w:rPr>
                <w:sz w:val="24"/>
                <w:szCs w:val="24"/>
              </w:rPr>
              <w:t>-202</w:t>
            </w:r>
            <w:r>
              <w:rPr>
                <w:sz w:val="24"/>
                <w:szCs w:val="24"/>
              </w:rPr>
              <w:t>6</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r w:rsidRPr="00B05FCB">
              <w:rPr>
                <w:sz w:val="24"/>
                <w:szCs w:val="24"/>
              </w:rPr>
              <w:t>2.</w:t>
            </w:r>
          </w:p>
        </w:tc>
        <w:tc>
          <w:tcPr>
            <w:tcW w:w="5894" w:type="dxa"/>
          </w:tcPr>
          <w:p w:rsidR="00C94251" w:rsidRPr="00B05FCB" w:rsidRDefault="00C94251" w:rsidP="000E79F3">
            <w:pPr>
              <w:jc w:val="both"/>
              <w:rPr>
                <w:sz w:val="24"/>
                <w:szCs w:val="24"/>
              </w:rPr>
            </w:pPr>
            <w:r w:rsidRPr="00B05FCB">
              <w:rPr>
                <w:sz w:val="24"/>
                <w:szCs w:val="24"/>
              </w:rPr>
              <w:t>Средняя температура наружного воздуха</w:t>
            </w:r>
          </w:p>
          <w:p w:rsidR="00C94251" w:rsidRPr="00B05FCB" w:rsidRDefault="00C94251" w:rsidP="000E79F3">
            <w:pPr>
              <w:jc w:val="both"/>
              <w:rPr>
                <w:sz w:val="24"/>
                <w:szCs w:val="24"/>
              </w:rPr>
            </w:pPr>
            <w:r w:rsidRPr="00B05FCB">
              <w:rPr>
                <w:sz w:val="24"/>
                <w:szCs w:val="24"/>
              </w:rPr>
              <w:t>отопительного периода</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3</w:t>
            </w:r>
            <w:r w:rsidRPr="00B05FCB">
              <w:rPr>
                <w:sz w:val="24"/>
                <w:szCs w:val="24"/>
              </w:rPr>
              <w:t>-202</w:t>
            </w:r>
            <w:r>
              <w:rPr>
                <w:sz w:val="24"/>
                <w:szCs w:val="24"/>
              </w:rPr>
              <w:t>4</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4</w:t>
            </w:r>
            <w:r w:rsidRPr="00B05FCB">
              <w:rPr>
                <w:sz w:val="24"/>
                <w:szCs w:val="24"/>
              </w:rPr>
              <w:t>-202</w:t>
            </w:r>
            <w:r>
              <w:rPr>
                <w:sz w:val="24"/>
                <w:szCs w:val="24"/>
              </w:rPr>
              <w:t>5</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5</w:t>
            </w:r>
            <w:r w:rsidRPr="00B05FCB">
              <w:rPr>
                <w:sz w:val="24"/>
                <w:szCs w:val="24"/>
              </w:rPr>
              <w:t>-202</w:t>
            </w:r>
            <w:r>
              <w:rPr>
                <w:sz w:val="24"/>
                <w:szCs w:val="24"/>
              </w:rPr>
              <w:t>6</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r w:rsidRPr="00B05FCB">
              <w:rPr>
                <w:sz w:val="24"/>
                <w:szCs w:val="24"/>
              </w:rPr>
              <w:t>3.</w:t>
            </w:r>
          </w:p>
        </w:tc>
        <w:tc>
          <w:tcPr>
            <w:tcW w:w="5894" w:type="dxa"/>
          </w:tcPr>
          <w:p w:rsidR="00C94251" w:rsidRPr="00B05FCB" w:rsidRDefault="00C94251" w:rsidP="000E79F3">
            <w:pPr>
              <w:jc w:val="both"/>
              <w:rPr>
                <w:sz w:val="24"/>
                <w:szCs w:val="24"/>
              </w:rPr>
            </w:pPr>
            <w:r w:rsidRPr="00B05FCB">
              <w:rPr>
                <w:sz w:val="24"/>
                <w:szCs w:val="24"/>
              </w:rPr>
              <w:t>Объем потребленной тепловой энергии в</w:t>
            </w:r>
          </w:p>
          <w:p w:rsidR="00C94251" w:rsidRPr="00B05FCB" w:rsidRDefault="00C94251" w:rsidP="000E79F3">
            <w:pPr>
              <w:jc w:val="both"/>
              <w:rPr>
                <w:sz w:val="24"/>
                <w:szCs w:val="24"/>
              </w:rPr>
            </w:pPr>
            <w:r w:rsidRPr="00B05FCB">
              <w:rPr>
                <w:sz w:val="24"/>
                <w:szCs w:val="24"/>
              </w:rPr>
              <w:t>отопительный период, Гкал (при наличии приборов</w:t>
            </w:r>
          </w:p>
          <w:p w:rsidR="00C94251" w:rsidRPr="00B05FCB" w:rsidRDefault="00C94251" w:rsidP="000E79F3">
            <w:pPr>
              <w:jc w:val="both"/>
              <w:rPr>
                <w:sz w:val="24"/>
                <w:szCs w:val="24"/>
              </w:rPr>
            </w:pPr>
            <w:r w:rsidRPr="00B05FCB">
              <w:rPr>
                <w:sz w:val="24"/>
                <w:szCs w:val="24"/>
              </w:rPr>
              <w:t>учета)</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3</w:t>
            </w:r>
            <w:r w:rsidRPr="00B05FCB">
              <w:rPr>
                <w:sz w:val="24"/>
                <w:szCs w:val="24"/>
              </w:rPr>
              <w:t>-202</w:t>
            </w:r>
            <w:r>
              <w:rPr>
                <w:sz w:val="24"/>
                <w:szCs w:val="24"/>
              </w:rPr>
              <w:t>4</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4</w:t>
            </w:r>
            <w:r w:rsidRPr="00B05FCB">
              <w:rPr>
                <w:sz w:val="24"/>
                <w:szCs w:val="24"/>
              </w:rPr>
              <w:t>-202</w:t>
            </w:r>
            <w:r>
              <w:rPr>
                <w:sz w:val="24"/>
                <w:szCs w:val="24"/>
              </w:rPr>
              <w:t>5</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5</w:t>
            </w:r>
            <w:r w:rsidRPr="00B05FCB">
              <w:rPr>
                <w:sz w:val="24"/>
                <w:szCs w:val="24"/>
              </w:rPr>
              <w:t>-202</w:t>
            </w:r>
            <w:r>
              <w:rPr>
                <w:sz w:val="24"/>
                <w:szCs w:val="24"/>
              </w:rPr>
              <w:t>6</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r w:rsidRPr="00B05FCB">
              <w:rPr>
                <w:sz w:val="24"/>
                <w:szCs w:val="24"/>
              </w:rPr>
              <w:t>4.</w:t>
            </w:r>
          </w:p>
        </w:tc>
        <w:tc>
          <w:tcPr>
            <w:tcW w:w="5894" w:type="dxa"/>
          </w:tcPr>
          <w:p w:rsidR="00C94251" w:rsidRPr="00B05FCB" w:rsidRDefault="00C94251" w:rsidP="000E79F3">
            <w:pPr>
              <w:jc w:val="both"/>
              <w:rPr>
                <w:sz w:val="24"/>
                <w:szCs w:val="24"/>
              </w:rPr>
            </w:pPr>
            <w:r w:rsidRPr="00B05FCB">
              <w:rPr>
                <w:sz w:val="24"/>
                <w:szCs w:val="24"/>
              </w:rPr>
              <w:t>Случаи размораживания внутренних систем</w:t>
            </w:r>
          </w:p>
          <w:p w:rsidR="00C94251" w:rsidRPr="00B05FCB" w:rsidRDefault="00C94251" w:rsidP="000E79F3">
            <w:pPr>
              <w:jc w:val="both"/>
              <w:rPr>
                <w:sz w:val="24"/>
                <w:szCs w:val="24"/>
              </w:rPr>
            </w:pPr>
            <w:r w:rsidRPr="00B05FCB">
              <w:rPr>
                <w:sz w:val="24"/>
                <w:szCs w:val="24"/>
              </w:rPr>
              <w:t>теплоснабжения МКД</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3</w:t>
            </w:r>
            <w:r w:rsidRPr="00B05FCB">
              <w:rPr>
                <w:sz w:val="24"/>
                <w:szCs w:val="24"/>
              </w:rPr>
              <w:t>-202</w:t>
            </w:r>
            <w:r>
              <w:rPr>
                <w:sz w:val="24"/>
                <w:szCs w:val="24"/>
              </w:rPr>
              <w:t>4</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4</w:t>
            </w:r>
            <w:r w:rsidRPr="00B05FCB">
              <w:rPr>
                <w:sz w:val="24"/>
                <w:szCs w:val="24"/>
              </w:rPr>
              <w:t>-202</w:t>
            </w:r>
            <w:r>
              <w:rPr>
                <w:sz w:val="24"/>
                <w:szCs w:val="24"/>
              </w:rPr>
              <w:t>5</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5</w:t>
            </w:r>
            <w:r w:rsidRPr="00B05FCB">
              <w:rPr>
                <w:sz w:val="24"/>
                <w:szCs w:val="24"/>
              </w:rPr>
              <w:t>-202</w:t>
            </w:r>
            <w:r>
              <w:rPr>
                <w:sz w:val="24"/>
                <w:szCs w:val="24"/>
              </w:rPr>
              <w:t>6</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r w:rsidRPr="00B05FCB">
              <w:rPr>
                <w:sz w:val="24"/>
                <w:szCs w:val="24"/>
              </w:rPr>
              <w:t>5.</w:t>
            </w:r>
          </w:p>
        </w:tc>
        <w:tc>
          <w:tcPr>
            <w:tcW w:w="5894" w:type="dxa"/>
          </w:tcPr>
          <w:p w:rsidR="00C94251" w:rsidRPr="00B05FCB" w:rsidRDefault="00C94251" w:rsidP="000E79F3">
            <w:pPr>
              <w:jc w:val="both"/>
              <w:rPr>
                <w:sz w:val="24"/>
                <w:szCs w:val="24"/>
              </w:rPr>
            </w:pPr>
            <w:r w:rsidRPr="00B05FCB">
              <w:rPr>
                <w:sz w:val="24"/>
                <w:szCs w:val="24"/>
              </w:rPr>
              <w:t>Случаи аварий/дефектов внутренних систем</w:t>
            </w:r>
          </w:p>
          <w:p w:rsidR="00C94251" w:rsidRPr="00B05FCB" w:rsidRDefault="00C94251" w:rsidP="000E79F3">
            <w:pPr>
              <w:jc w:val="both"/>
              <w:rPr>
                <w:sz w:val="24"/>
                <w:szCs w:val="24"/>
              </w:rPr>
            </w:pPr>
            <w:r w:rsidRPr="00B05FCB">
              <w:rPr>
                <w:sz w:val="24"/>
                <w:szCs w:val="24"/>
              </w:rPr>
              <w:t>теплоснабжения МКД</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3</w:t>
            </w:r>
            <w:r w:rsidRPr="00B05FCB">
              <w:rPr>
                <w:sz w:val="24"/>
                <w:szCs w:val="24"/>
              </w:rPr>
              <w:t>-202</w:t>
            </w:r>
            <w:r>
              <w:rPr>
                <w:sz w:val="24"/>
                <w:szCs w:val="24"/>
              </w:rPr>
              <w:t>4</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4</w:t>
            </w:r>
            <w:r w:rsidRPr="00B05FCB">
              <w:rPr>
                <w:sz w:val="24"/>
                <w:szCs w:val="24"/>
              </w:rPr>
              <w:t>-202</w:t>
            </w:r>
            <w:r>
              <w:rPr>
                <w:sz w:val="24"/>
                <w:szCs w:val="24"/>
              </w:rPr>
              <w:t>5</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5</w:t>
            </w:r>
            <w:r w:rsidRPr="00B05FCB">
              <w:rPr>
                <w:sz w:val="24"/>
                <w:szCs w:val="24"/>
              </w:rPr>
              <w:t>-202</w:t>
            </w:r>
            <w:r>
              <w:rPr>
                <w:sz w:val="24"/>
                <w:szCs w:val="24"/>
              </w:rPr>
              <w:t>6</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r w:rsidRPr="00B05FCB">
              <w:rPr>
                <w:sz w:val="24"/>
                <w:szCs w:val="24"/>
              </w:rPr>
              <w:t>6.</w:t>
            </w:r>
          </w:p>
        </w:tc>
        <w:tc>
          <w:tcPr>
            <w:tcW w:w="5894" w:type="dxa"/>
          </w:tcPr>
          <w:p w:rsidR="00C94251" w:rsidRPr="00B05FCB" w:rsidRDefault="00C94251" w:rsidP="000E79F3">
            <w:pPr>
              <w:jc w:val="both"/>
              <w:rPr>
                <w:sz w:val="24"/>
                <w:szCs w:val="24"/>
              </w:rPr>
            </w:pPr>
            <w:r w:rsidRPr="00B05FCB">
              <w:rPr>
                <w:sz w:val="24"/>
                <w:szCs w:val="24"/>
              </w:rPr>
              <w:t>Особенности функционирования объектов</w:t>
            </w:r>
          </w:p>
          <w:p w:rsidR="00C94251" w:rsidRPr="00B05FCB" w:rsidRDefault="00C94251" w:rsidP="000E79F3">
            <w:pPr>
              <w:jc w:val="both"/>
              <w:rPr>
                <w:sz w:val="24"/>
                <w:szCs w:val="24"/>
              </w:rPr>
            </w:pPr>
            <w:r w:rsidRPr="00B05FCB">
              <w:rPr>
                <w:sz w:val="24"/>
                <w:szCs w:val="24"/>
              </w:rPr>
              <w:t>теплоснабжения и их оборудования в</w:t>
            </w:r>
          </w:p>
          <w:p w:rsidR="00C94251" w:rsidRPr="00B05FCB" w:rsidRDefault="00C94251" w:rsidP="000E79F3">
            <w:pPr>
              <w:jc w:val="both"/>
              <w:rPr>
                <w:sz w:val="24"/>
                <w:szCs w:val="24"/>
              </w:rPr>
            </w:pPr>
            <w:r w:rsidRPr="00B05FCB">
              <w:rPr>
                <w:sz w:val="24"/>
                <w:szCs w:val="24"/>
              </w:rPr>
              <w:t>отопительный период</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r w:rsidRPr="00B05FCB">
              <w:rPr>
                <w:sz w:val="24"/>
                <w:szCs w:val="24"/>
              </w:rPr>
              <w:t>6.1.</w:t>
            </w:r>
          </w:p>
        </w:tc>
        <w:tc>
          <w:tcPr>
            <w:tcW w:w="5894" w:type="dxa"/>
          </w:tcPr>
          <w:p w:rsidR="00C94251" w:rsidRPr="00B05FCB" w:rsidRDefault="00C94251" w:rsidP="000E79F3">
            <w:pPr>
              <w:jc w:val="both"/>
              <w:rPr>
                <w:sz w:val="24"/>
                <w:szCs w:val="24"/>
              </w:rPr>
            </w:pPr>
            <w:r w:rsidRPr="00B05FCB">
              <w:rPr>
                <w:sz w:val="24"/>
                <w:szCs w:val="24"/>
              </w:rPr>
              <w:t>Случаи перерывов в поставке теплоносителя</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3</w:t>
            </w:r>
            <w:r w:rsidRPr="00B05FCB">
              <w:rPr>
                <w:sz w:val="24"/>
                <w:szCs w:val="24"/>
              </w:rPr>
              <w:t>-202</w:t>
            </w:r>
            <w:r>
              <w:rPr>
                <w:sz w:val="24"/>
                <w:szCs w:val="24"/>
              </w:rPr>
              <w:t>4</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4</w:t>
            </w:r>
            <w:r w:rsidRPr="00B05FCB">
              <w:rPr>
                <w:sz w:val="24"/>
                <w:szCs w:val="24"/>
              </w:rPr>
              <w:t>-202</w:t>
            </w:r>
            <w:r>
              <w:rPr>
                <w:sz w:val="24"/>
                <w:szCs w:val="24"/>
              </w:rPr>
              <w:t>5</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5</w:t>
            </w:r>
            <w:r w:rsidRPr="00B05FCB">
              <w:rPr>
                <w:sz w:val="24"/>
                <w:szCs w:val="24"/>
              </w:rPr>
              <w:t>-202</w:t>
            </w:r>
            <w:r>
              <w:rPr>
                <w:sz w:val="24"/>
                <w:szCs w:val="24"/>
              </w:rPr>
              <w:t>6</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r w:rsidRPr="00B05FCB">
              <w:rPr>
                <w:sz w:val="24"/>
                <w:szCs w:val="24"/>
              </w:rPr>
              <w:t>6.2.</w:t>
            </w:r>
          </w:p>
        </w:tc>
        <w:tc>
          <w:tcPr>
            <w:tcW w:w="5894" w:type="dxa"/>
          </w:tcPr>
          <w:p w:rsidR="00C94251" w:rsidRPr="00B05FCB" w:rsidRDefault="00C94251" w:rsidP="000E79F3">
            <w:pPr>
              <w:jc w:val="both"/>
              <w:rPr>
                <w:sz w:val="24"/>
                <w:szCs w:val="24"/>
              </w:rPr>
            </w:pPr>
            <w:r w:rsidRPr="00B05FCB">
              <w:rPr>
                <w:sz w:val="24"/>
                <w:szCs w:val="24"/>
              </w:rPr>
              <w:t>Случаи нарушения температурного режима тепловой энергии</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3</w:t>
            </w:r>
            <w:r w:rsidRPr="00B05FCB">
              <w:rPr>
                <w:sz w:val="24"/>
                <w:szCs w:val="24"/>
              </w:rPr>
              <w:t>-202</w:t>
            </w:r>
            <w:r>
              <w:rPr>
                <w:sz w:val="24"/>
                <w:szCs w:val="24"/>
              </w:rPr>
              <w:t>4</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4</w:t>
            </w:r>
            <w:r w:rsidRPr="00B05FCB">
              <w:rPr>
                <w:sz w:val="24"/>
                <w:szCs w:val="24"/>
              </w:rPr>
              <w:t>-202</w:t>
            </w:r>
            <w:r>
              <w:rPr>
                <w:sz w:val="24"/>
                <w:szCs w:val="24"/>
              </w:rPr>
              <w:t>5</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5</w:t>
            </w:r>
            <w:r w:rsidRPr="00B05FCB">
              <w:rPr>
                <w:sz w:val="24"/>
                <w:szCs w:val="24"/>
              </w:rPr>
              <w:t>-202</w:t>
            </w:r>
            <w:r>
              <w:rPr>
                <w:sz w:val="24"/>
                <w:szCs w:val="24"/>
              </w:rPr>
              <w:t>6</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r w:rsidRPr="00B05FCB">
              <w:rPr>
                <w:sz w:val="24"/>
                <w:szCs w:val="24"/>
              </w:rPr>
              <w:t>6.3.</w:t>
            </w:r>
          </w:p>
        </w:tc>
        <w:tc>
          <w:tcPr>
            <w:tcW w:w="5894" w:type="dxa"/>
          </w:tcPr>
          <w:p w:rsidR="00C94251" w:rsidRPr="00B05FCB" w:rsidRDefault="00C94251" w:rsidP="000E79F3">
            <w:pPr>
              <w:jc w:val="both"/>
              <w:rPr>
                <w:sz w:val="24"/>
                <w:szCs w:val="24"/>
              </w:rPr>
            </w:pPr>
            <w:r w:rsidRPr="00B05FCB">
              <w:rPr>
                <w:sz w:val="24"/>
                <w:szCs w:val="24"/>
              </w:rPr>
              <w:t>Случаи снижения параметров давления теплоносителя</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3</w:t>
            </w:r>
            <w:r w:rsidRPr="00B05FCB">
              <w:rPr>
                <w:sz w:val="24"/>
                <w:szCs w:val="24"/>
              </w:rPr>
              <w:t>-202</w:t>
            </w:r>
            <w:r>
              <w:rPr>
                <w:sz w:val="24"/>
                <w:szCs w:val="24"/>
              </w:rPr>
              <w:t>4</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4</w:t>
            </w:r>
            <w:r w:rsidRPr="00B05FCB">
              <w:rPr>
                <w:sz w:val="24"/>
                <w:szCs w:val="24"/>
              </w:rPr>
              <w:t>-202</w:t>
            </w:r>
            <w:r>
              <w:rPr>
                <w:sz w:val="24"/>
                <w:szCs w:val="24"/>
              </w:rPr>
              <w:t>5</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5</w:t>
            </w:r>
            <w:r w:rsidRPr="00B05FCB">
              <w:rPr>
                <w:sz w:val="24"/>
                <w:szCs w:val="24"/>
              </w:rPr>
              <w:t>-202</w:t>
            </w:r>
            <w:r>
              <w:rPr>
                <w:sz w:val="24"/>
                <w:szCs w:val="24"/>
              </w:rPr>
              <w:t>6</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r w:rsidRPr="00B05FCB">
              <w:rPr>
                <w:sz w:val="24"/>
                <w:szCs w:val="24"/>
              </w:rPr>
              <w:t>7.</w:t>
            </w:r>
          </w:p>
        </w:tc>
        <w:tc>
          <w:tcPr>
            <w:tcW w:w="5894" w:type="dxa"/>
          </w:tcPr>
          <w:p w:rsidR="00C94251" w:rsidRPr="00B05FCB" w:rsidRDefault="00C94251" w:rsidP="000E79F3">
            <w:pPr>
              <w:jc w:val="both"/>
              <w:rPr>
                <w:sz w:val="24"/>
                <w:szCs w:val="24"/>
              </w:rPr>
            </w:pPr>
            <w:r w:rsidRPr="00B05FCB">
              <w:rPr>
                <w:sz w:val="24"/>
                <w:szCs w:val="24"/>
              </w:rPr>
              <w:t>Количество обращений/жалоб жителей на снижение качества/параметров услуги отопления в управляющую организацию</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3</w:t>
            </w:r>
            <w:r w:rsidRPr="00B05FCB">
              <w:rPr>
                <w:sz w:val="24"/>
                <w:szCs w:val="24"/>
              </w:rPr>
              <w:t>-202</w:t>
            </w:r>
            <w:r>
              <w:rPr>
                <w:sz w:val="24"/>
                <w:szCs w:val="24"/>
              </w:rPr>
              <w:t>4</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4</w:t>
            </w:r>
            <w:r w:rsidRPr="00B05FCB">
              <w:rPr>
                <w:sz w:val="24"/>
                <w:szCs w:val="24"/>
              </w:rPr>
              <w:t>-202</w:t>
            </w:r>
            <w:r>
              <w:rPr>
                <w:sz w:val="24"/>
                <w:szCs w:val="24"/>
              </w:rPr>
              <w:t>5</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5</w:t>
            </w:r>
            <w:r w:rsidRPr="00B05FCB">
              <w:rPr>
                <w:sz w:val="24"/>
                <w:szCs w:val="24"/>
              </w:rPr>
              <w:t>-202</w:t>
            </w:r>
            <w:r>
              <w:rPr>
                <w:sz w:val="24"/>
                <w:szCs w:val="24"/>
              </w:rPr>
              <w:t>6</w:t>
            </w:r>
          </w:p>
        </w:tc>
        <w:tc>
          <w:tcPr>
            <w:tcW w:w="3285" w:type="dxa"/>
          </w:tcPr>
          <w:p w:rsidR="00C94251" w:rsidRPr="00B05FCB" w:rsidRDefault="00C94251" w:rsidP="000E79F3">
            <w:pPr>
              <w:jc w:val="both"/>
              <w:rPr>
                <w:sz w:val="24"/>
                <w:szCs w:val="24"/>
              </w:rPr>
            </w:pPr>
          </w:p>
        </w:tc>
      </w:tr>
    </w:tbl>
    <w:p w:rsidR="00C94251" w:rsidRPr="00B05FCB" w:rsidRDefault="00C94251" w:rsidP="00C94251">
      <w:pPr>
        <w:ind w:firstLine="720"/>
        <w:jc w:val="both"/>
        <w:rPr>
          <w:sz w:val="24"/>
          <w:szCs w:val="24"/>
        </w:rPr>
      </w:pPr>
    </w:p>
    <w:p w:rsidR="00C94251" w:rsidRPr="00B05FCB" w:rsidRDefault="00C94251" w:rsidP="00C94251">
      <w:pPr>
        <w:ind w:firstLine="720"/>
        <w:jc w:val="both"/>
        <w:rPr>
          <w:sz w:val="24"/>
          <w:szCs w:val="24"/>
        </w:rPr>
      </w:pPr>
      <w:r w:rsidRPr="00B05FCB">
        <w:rPr>
          <w:sz w:val="24"/>
          <w:szCs w:val="24"/>
        </w:rPr>
        <w:t>3. Организационные и технические мероприятия по подготовке к отопительному периоду</w:t>
      </w:r>
    </w:p>
    <w:tbl>
      <w:tblPr>
        <w:tblStyle w:val="a9"/>
        <w:tblW w:w="0" w:type="auto"/>
        <w:tblLook w:val="04A0" w:firstRow="1" w:lastRow="0" w:firstColumn="1" w:lastColumn="0" w:noHBand="0" w:noVBand="1"/>
      </w:tblPr>
      <w:tblGrid>
        <w:gridCol w:w="599"/>
        <w:gridCol w:w="3530"/>
        <w:gridCol w:w="1567"/>
        <w:gridCol w:w="2302"/>
        <w:gridCol w:w="1630"/>
      </w:tblGrid>
      <w:tr w:rsidR="00C94251" w:rsidRPr="00B05FCB" w:rsidTr="000E79F3">
        <w:tc>
          <w:tcPr>
            <w:tcW w:w="610" w:type="dxa"/>
          </w:tcPr>
          <w:p w:rsidR="00C94251" w:rsidRPr="00B05FCB" w:rsidRDefault="00C94251" w:rsidP="000E79F3">
            <w:pPr>
              <w:jc w:val="both"/>
              <w:rPr>
                <w:sz w:val="24"/>
                <w:szCs w:val="24"/>
              </w:rPr>
            </w:pPr>
            <w:r w:rsidRPr="00B05FCB">
              <w:rPr>
                <w:sz w:val="24"/>
                <w:szCs w:val="24"/>
              </w:rPr>
              <w:t>№ п/п</w:t>
            </w:r>
          </w:p>
        </w:tc>
        <w:tc>
          <w:tcPr>
            <w:tcW w:w="3595" w:type="dxa"/>
          </w:tcPr>
          <w:p w:rsidR="00C94251" w:rsidRPr="00B05FCB" w:rsidRDefault="00C94251" w:rsidP="000E79F3">
            <w:pPr>
              <w:jc w:val="both"/>
              <w:rPr>
                <w:sz w:val="24"/>
                <w:szCs w:val="24"/>
              </w:rPr>
            </w:pPr>
            <w:r w:rsidRPr="00B05FCB">
              <w:rPr>
                <w:sz w:val="24"/>
                <w:szCs w:val="24"/>
              </w:rPr>
              <w:t xml:space="preserve">         Наименование</w:t>
            </w:r>
          </w:p>
          <w:p w:rsidR="00C94251" w:rsidRPr="00B05FCB" w:rsidRDefault="00C94251" w:rsidP="000E79F3">
            <w:pPr>
              <w:jc w:val="both"/>
              <w:rPr>
                <w:sz w:val="24"/>
                <w:szCs w:val="24"/>
              </w:rPr>
            </w:pPr>
            <w:r w:rsidRPr="00B05FCB">
              <w:rPr>
                <w:sz w:val="24"/>
                <w:szCs w:val="24"/>
              </w:rPr>
              <w:t xml:space="preserve">     мероприятий, работ</w:t>
            </w:r>
          </w:p>
        </w:tc>
        <w:tc>
          <w:tcPr>
            <w:tcW w:w="1588" w:type="dxa"/>
          </w:tcPr>
          <w:p w:rsidR="00C94251" w:rsidRPr="00B05FCB" w:rsidRDefault="00C94251" w:rsidP="000E79F3">
            <w:pPr>
              <w:jc w:val="both"/>
              <w:rPr>
                <w:sz w:val="24"/>
                <w:szCs w:val="24"/>
              </w:rPr>
            </w:pPr>
            <w:r w:rsidRPr="00B05FCB">
              <w:rPr>
                <w:sz w:val="24"/>
                <w:szCs w:val="24"/>
              </w:rPr>
              <w:t xml:space="preserve">     Сроки выполнения</w:t>
            </w:r>
          </w:p>
        </w:tc>
        <w:tc>
          <w:tcPr>
            <w:tcW w:w="2402" w:type="dxa"/>
          </w:tcPr>
          <w:p w:rsidR="00C94251" w:rsidRPr="00B05FCB" w:rsidRDefault="00C94251" w:rsidP="000E79F3">
            <w:pPr>
              <w:jc w:val="both"/>
              <w:rPr>
                <w:sz w:val="24"/>
                <w:szCs w:val="24"/>
              </w:rPr>
            </w:pPr>
            <w:r w:rsidRPr="00B05FCB">
              <w:rPr>
                <w:sz w:val="24"/>
                <w:szCs w:val="24"/>
              </w:rPr>
              <w:t xml:space="preserve">  Ответственный</w:t>
            </w:r>
          </w:p>
          <w:p w:rsidR="00C94251" w:rsidRPr="00B05FCB" w:rsidRDefault="00C94251" w:rsidP="000E79F3">
            <w:pPr>
              <w:jc w:val="both"/>
              <w:rPr>
                <w:sz w:val="24"/>
                <w:szCs w:val="24"/>
              </w:rPr>
            </w:pPr>
            <w:r w:rsidRPr="00B05FCB">
              <w:rPr>
                <w:sz w:val="24"/>
                <w:szCs w:val="24"/>
              </w:rPr>
              <w:t xml:space="preserve">     исполнитель</w:t>
            </w:r>
          </w:p>
        </w:tc>
        <w:tc>
          <w:tcPr>
            <w:tcW w:w="1659" w:type="dxa"/>
          </w:tcPr>
          <w:p w:rsidR="00C94251" w:rsidRPr="00B05FCB" w:rsidRDefault="00C94251" w:rsidP="000E79F3">
            <w:pPr>
              <w:jc w:val="both"/>
              <w:rPr>
                <w:sz w:val="24"/>
                <w:szCs w:val="24"/>
              </w:rPr>
            </w:pPr>
            <w:r w:rsidRPr="00B05FCB">
              <w:rPr>
                <w:sz w:val="24"/>
                <w:szCs w:val="24"/>
              </w:rPr>
              <w:t xml:space="preserve">  Отметка о</w:t>
            </w:r>
          </w:p>
          <w:p w:rsidR="00C94251" w:rsidRPr="00B05FCB" w:rsidRDefault="00C94251" w:rsidP="000E79F3">
            <w:pPr>
              <w:jc w:val="both"/>
              <w:rPr>
                <w:sz w:val="24"/>
                <w:szCs w:val="24"/>
              </w:rPr>
            </w:pPr>
            <w:r w:rsidRPr="00B05FCB">
              <w:rPr>
                <w:sz w:val="24"/>
                <w:szCs w:val="24"/>
              </w:rPr>
              <w:t xml:space="preserve"> выполнении</w:t>
            </w:r>
          </w:p>
        </w:tc>
      </w:tr>
      <w:tr w:rsidR="00C94251" w:rsidRPr="00B05FCB" w:rsidTr="000E79F3">
        <w:tc>
          <w:tcPr>
            <w:tcW w:w="610" w:type="dxa"/>
          </w:tcPr>
          <w:p w:rsidR="00C94251" w:rsidRPr="00B05FCB" w:rsidRDefault="00C94251" w:rsidP="000E79F3">
            <w:pPr>
              <w:jc w:val="both"/>
              <w:rPr>
                <w:sz w:val="24"/>
                <w:szCs w:val="24"/>
              </w:rPr>
            </w:pPr>
            <w:r w:rsidRPr="00B05FCB">
              <w:rPr>
                <w:sz w:val="24"/>
                <w:szCs w:val="24"/>
              </w:rPr>
              <w:t>1.</w:t>
            </w:r>
          </w:p>
        </w:tc>
        <w:tc>
          <w:tcPr>
            <w:tcW w:w="3595" w:type="dxa"/>
          </w:tcPr>
          <w:p w:rsidR="00C94251" w:rsidRPr="00B05FCB" w:rsidRDefault="00C94251" w:rsidP="000E79F3">
            <w:pPr>
              <w:rPr>
                <w:sz w:val="24"/>
                <w:szCs w:val="24"/>
              </w:rPr>
            </w:pPr>
            <w:r w:rsidRPr="00B05FCB">
              <w:rPr>
                <w:sz w:val="24"/>
                <w:szCs w:val="24"/>
              </w:rPr>
              <w:t>Промывка системы теплоснабжения. Составление соответствующего акта</w:t>
            </w:r>
          </w:p>
          <w:p w:rsidR="00C94251" w:rsidRPr="00B05FCB" w:rsidRDefault="00C94251" w:rsidP="000E79F3">
            <w:pPr>
              <w:rPr>
                <w:sz w:val="24"/>
                <w:szCs w:val="24"/>
              </w:rPr>
            </w:pPr>
            <w:r w:rsidRPr="00B05FCB">
              <w:rPr>
                <w:sz w:val="24"/>
                <w:szCs w:val="24"/>
              </w:rPr>
              <w:t>(пп.11.5.1 п. 1 Правил № 2234)</w:t>
            </w:r>
          </w:p>
        </w:tc>
        <w:tc>
          <w:tcPr>
            <w:tcW w:w="1588" w:type="dxa"/>
          </w:tcPr>
          <w:p w:rsidR="00C94251" w:rsidRPr="00B05FCB" w:rsidRDefault="00C94251" w:rsidP="000E79F3">
            <w:pPr>
              <w:jc w:val="both"/>
              <w:rPr>
                <w:sz w:val="24"/>
                <w:szCs w:val="24"/>
              </w:rPr>
            </w:pPr>
          </w:p>
        </w:tc>
        <w:tc>
          <w:tcPr>
            <w:tcW w:w="2402" w:type="dxa"/>
          </w:tcPr>
          <w:p w:rsidR="00C94251" w:rsidRPr="00B05FCB" w:rsidRDefault="00C94251" w:rsidP="000E79F3">
            <w:pPr>
              <w:jc w:val="both"/>
              <w:rPr>
                <w:sz w:val="24"/>
                <w:szCs w:val="24"/>
              </w:rPr>
            </w:pPr>
          </w:p>
        </w:tc>
        <w:tc>
          <w:tcPr>
            <w:tcW w:w="1659" w:type="dxa"/>
          </w:tcPr>
          <w:p w:rsidR="00C94251" w:rsidRPr="00B05FCB" w:rsidRDefault="00C94251" w:rsidP="000E79F3">
            <w:pPr>
              <w:jc w:val="both"/>
              <w:rPr>
                <w:sz w:val="24"/>
                <w:szCs w:val="24"/>
              </w:rPr>
            </w:pPr>
          </w:p>
        </w:tc>
      </w:tr>
      <w:tr w:rsidR="00C94251" w:rsidRPr="00B05FCB" w:rsidTr="000E79F3">
        <w:tc>
          <w:tcPr>
            <w:tcW w:w="610" w:type="dxa"/>
          </w:tcPr>
          <w:p w:rsidR="00C94251" w:rsidRPr="00B05FCB" w:rsidRDefault="00C94251" w:rsidP="000E79F3">
            <w:pPr>
              <w:jc w:val="both"/>
              <w:rPr>
                <w:sz w:val="24"/>
                <w:szCs w:val="24"/>
              </w:rPr>
            </w:pPr>
            <w:r w:rsidRPr="00B05FCB">
              <w:rPr>
                <w:sz w:val="24"/>
                <w:szCs w:val="24"/>
              </w:rPr>
              <w:t>2.</w:t>
            </w:r>
          </w:p>
        </w:tc>
        <w:tc>
          <w:tcPr>
            <w:tcW w:w="3595" w:type="dxa"/>
          </w:tcPr>
          <w:p w:rsidR="00C94251" w:rsidRPr="00B05FCB" w:rsidRDefault="00C94251" w:rsidP="000E79F3">
            <w:pPr>
              <w:rPr>
                <w:sz w:val="24"/>
                <w:szCs w:val="24"/>
              </w:rPr>
            </w:pPr>
            <w:r w:rsidRPr="00B05FCB">
              <w:rPr>
                <w:sz w:val="24"/>
                <w:szCs w:val="24"/>
              </w:rPr>
              <w:t xml:space="preserve">Проверка наладки режимов потребления тепловой энергии и (или) теплоносителя (в </w:t>
            </w:r>
            <w:proofErr w:type="spellStart"/>
            <w:r w:rsidRPr="00B05FCB">
              <w:rPr>
                <w:sz w:val="24"/>
                <w:szCs w:val="24"/>
              </w:rPr>
              <w:t>т.ч</w:t>
            </w:r>
            <w:proofErr w:type="spellEnd"/>
            <w:r w:rsidRPr="00B05FCB">
              <w:rPr>
                <w:sz w:val="24"/>
                <w:szCs w:val="24"/>
              </w:rPr>
              <w:t xml:space="preserve">. тепловых и гидравлических режимов) теплового пункта, внутри домовых сетей и </w:t>
            </w:r>
            <w:proofErr w:type="spellStart"/>
            <w:r w:rsidRPr="00B05FCB">
              <w:rPr>
                <w:sz w:val="24"/>
                <w:szCs w:val="24"/>
              </w:rPr>
              <w:t>теплопотребляющих</w:t>
            </w:r>
            <w:proofErr w:type="spellEnd"/>
            <w:r w:rsidRPr="00B05FCB">
              <w:rPr>
                <w:sz w:val="24"/>
                <w:szCs w:val="24"/>
              </w:rPr>
              <w:t xml:space="preserve"> установок. Составление акта об установке </w:t>
            </w:r>
            <w:proofErr w:type="gramStart"/>
            <w:r w:rsidRPr="00B05FCB">
              <w:rPr>
                <w:sz w:val="24"/>
                <w:szCs w:val="24"/>
              </w:rPr>
              <w:t>и  пломбировании</w:t>
            </w:r>
            <w:proofErr w:type="gramEnd"/>
            <w:r w:rsidRPr="00B05FCB">
              <w:rPr>
                <w:sz w:val="24"/>
                <w:szCs w:val="24"/>
              </w:rPr>
              <w:t xml:space="preserve"> дроссельных </w:t>
            </w:r>
            <w:r w:rsidRPr="00B05FCB">
              <w:rPr>
                <w:sz w:val="24"/>
                <w:szCs w:val="24"/>
              </w:rPr>
              <w:lastRenderedPageBreak/>
              <w:t>(ограничительных)устройств во внутренних системах, включая элеваторы и шайбы на линиях рециркуляции горячего водоснабжения</w:t>
            </w:r>
          </w:p>
          <w:p w:rsidR="00C94251" w:rsidRPr="00B05FCB" w:rsidRDefault="00C94251" w:rsidP="000E79F3">
            <w:pPr>
              <w:jc w:val="both"/>
              <w:rPr>
                <w:sz w:val="24"/>
                <w:szCs w:val="24"/>
              </w:rPr>
            </w:pPr>
            <w:r w:rsidRPr="00B05FCB">
              <w:rPr>
                <w:sz w:val="24"/>
                <w:szCs w:val="24"/>
              </w:rPr>
              <w:t>(пп.11.5.2 п. 1 Правил № 2234)</w:t>
            </w:r>
          </w:p>
        </w:tc>
        <w:tc>
          <w:tcPr>
            <w:tcW w:w="1588" w:type="dxa"/>
          </w:tcPr>
          <w:p w:rsidR="00C94251" w:rsidRPr="00B05FCB" w:rsidRDefault="00C94251" w:rsidP="000E79F3">
            <w:pPr>
              <w:jc w:val="both"/>
              <w:rPr>
                <w:sz w:val="24"/>
                <w:szCs w:val="24"/>
              </w:rPr>
            </w:pPr>
          </w:p>
        </w:tc>
        <w:tc>
          <w:tcPr>
            <w:tcW w:w="2402" w:type="dxa"/>
          </w:tcPr>
          <w:p w:rsidR="00C94251" w:rsidRPr="00B05FCB" w:rsidRDefault="00C94251" w:rsidP="000E79F3">
            <w:pPr>
              <w:jc w:val="both"/>
              <w:rPr>
                <w:sz w:val="24"/>
                <w:szCs w:val="24"/>
              </w:rPr>
            </w:pPr>
          </w:p>
        </w:tc>
        <w:tc>
          <w:tcPr>
            <w:tcW w:w="1659" w:type="dxa"/>
          </w:tcPr>
          <w:p w:rsidR="00C94251" w:rsidRPr="00B05FCB" w:rsidRDefault="00C94251" w:rsidP="000E79F3">
            <w:pPr>
              <w:jc w:val="both"/>
              <w:rPr>
                <w:sz w:val="24"/>
                <w:szCs w:val="24"/>
              </w:rPr>
            </w:pPr>
          </w:p>
        </w:tc>
      </w:tr>
      <w:tr w:rsidR="00C94251" w:rsidRPr="00B05FCB" w:rsidTr="000E79F3">
        <w:tc>
          <w:tcPr>
            <w:tcW w:w="610" w:type="dxa"/>
          </w:tcPr>
          <w:p w:rsidR="00C94251" w:rsidRPr="00B05FCB" w:rsidRDefault="00C94251" w:rsidP="000E79F3">
            <w:pPr>
              <w:jc w:val="both"/>
              <w:rPr>
                <w:sz w:val="24"/>
                <w:szCs w:val="24"/>
              </w:rPr>
            </w:pPr>
            <w:r w:rsidRPr="00B05FCB">
              <w:rPr>
                <w:sz w:val="24"/>
                <w:szCs w:val="24"/>
              </w:rPr>
              <w:t>3.</w:t>
            </w:r>
          </w:p>
        </w:tc>
        <w:tc>
          <w:tcPr>
            <w:tcW w:w="3595" w:type="dxa"/>
          </w:tcPr>
          <w:p w:rsidR="00C94251" w:rsidRPr="00B05FCB" w:rsidRDefault="00C94251" w:rsidP="000E79F3">
            <w:pPr>
              <w:rPr>
                <w:sz w:val="24"/>
                <w:szCs w:val="24"/>
              </w:rPr>
            </w:pPr>
            <w:r w:rsidRPr="00B05FCB">
              <w:rPr>
                <w:sz w:val="24"/>
                <w:szCs w:val="24"/>
              </w:rPr>
              <w:t xml:space="preserve">Проверка (осмотр) запорной арматуры, в </w:t>
            </w:r>
            <w:proofErr w:type="spellStart"/>
            <w:r w:rsidRPr="00B05FCB">
              <w:rPr>
                <w:sz w:val="24"/>
                <w:szCs w:val="24"/>
              </w:rPr>
              <w:t>т.ч</w:t>
            </w:r>
            <w:proofErr w:type="spellEnd"/>
            <w:r w:rsidRPr="00B05FCB">
              <w:rPr>
                <w:sz w:val="24"/>
                <w:szCs w:val="24"/>
              </w:rPr>
              <w:t xml:space="preserve">. в высших (воздушники) и низших точках </w:t>
            </w:r>
            <w:proofErr w:type="gramStart"/>
            <w:r w:rsidRPr="00B05FCB">
              <w:rPr>
                <w:sz w:val="24"/>
                <w:szCs w:val="24"/>
              </w:rPr>
              <w:t>трубопроводов  (</w:t>
            </w:r>
            <w:proofErr w:type="spellStart"/>
            <w:proofErr w:type="gramEnd"/>
            <w:r w:rsidRPr="00B05FCB">
              <w:rPr>
                <w:sz w:val="24"/>
                <w:szCs w:val="24"/>
              </w:rPr>
              <w:t>спускники</w:t>
            </w:r>
            <w:proofErr w:type="spellEnd"/>
            <w:r w:rsidRPr="00B05FCB">
              <w:rPr>
                <w:sz w:val="24"/>
                <w:szCs w:val="24"/>
              </w:rPr>
              <w:t>)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w:t>
            </w:r>
          </w:p>
          <w:p w:rsidR="00C94251" w:rsidRPr="00B05FCB" w:rsidRDefault="00C94251" w:rsidP="000E79F3">
            <w:pPr>
              <w:rPr>
                <w:sz w:val="24"/>
                <w:szCs w:val="24"/>
              </w:rPr>
            </w:pPr>
            <w:r w:rsidRPr="00B05FCB">
              <w:rPr>
                <w:sz w:val="24"/>
                <w:szCs w:val="24"/>
              </w:rPr>
              <w:t>неповрежденных пломб,</w:t>
            </w:r>
          </w:p>
          <w:p w:rsidR="00C94251" w:rsidRPr="00B05FCB" w:rsidRDefault="00C94251" w:rsidP="000E79F3">
            <w:pPr>
              <w:rPr>
                <w:sz w:val="24"/>
                <w:szCs w:val="24"/>
              </w:rPr>
            </w:pPr>
            <w:r w:rsidRPr="00B05FCB">
              <w:rPr>
                <w:sz w:val="24"/>
                <w:szCs w:val="24"/>
              </w:rPr>
              <w:t xml:space="preserve"> установленных</w:t>
            </w:r>
          </w:p>
          <w:p w:rsidR="00C94251" w:rsidRPr="00B05FCB" w:rsidRDefault="00C94251" w:rsidP="000E79F3">
            <w:pPr>
              <w:rPr>
                <w:sz w:val="24"/>
                <w:szCs w:val="24"/>
              </w:rPr>
            </w:pPr>
            <w:r w:rsidRPr="00B05FCB">
              <w:rPr>
                <w:sz w:val="24"/>
                <w:szCs w:val="24"/>
              </w:rPr>
              <w:t>ТСО. Составление</w:t>
            </w:r>
          </w:p>
          <w:p w:rsidR="00C94251" w:rsidRPr="00B05FCB" w:rsidRDefault="00C94251" w:rsidP="000E79F3">
            <w:pPr>
              <w:rPr>
                <w:sz w:val="24"/>
                <w:szCs w:val="24"/>
              </w:rPr>
            </w:pPr>
            <w:r w:rsidRPr="00B05FCB">
              <w:rPr>
                <w:sz w:val="24"/>
                <w:szCs w:val="24"/>
              </w:rPr>
              <w:t xml:space="preserve"> соответствующего акта</w:t>
            </w:r>
          </w:p>
          <w:p w:rsidR="00C94251" w:rsidRPr="00B05FCB" w:rsidRDefault="00C94251" w:rsidP="000E79F3">
            <w:pPr>
              <w:rPr>
                <w:sz w:val="24"/>
                <w:szCs w:val="24"/>
              </w:rPr>
            </w:pPr>
            <w:r w:rsidRPr="00B05FCB">
              <w:rPr>
                <w:sz w:val="24"/>
                <w:szCs w:val="24"/>
              </w:rPr>
              <w:t>(пп.11.5.3 п. 1 Правил № 2234)</w:t>
            </w:r>
          </w:p>
        </w:tc>
        <w:tc>
          <w:tcPr>
            <w:tcW w:w="1588" w:type="dxa"/>
          </w:tcPr>
          <w:p w:rsidR="00C94251" w:rsidRPr="00B05FCB" w:rsidRDefault="00C94251" w:rsidP="000E79F3">
            <w:pPr>
              <w:jc w:val="both"/>
              <w:rPr>
                <w:sz w:val="24"/>
                <w:szCs w:val="24"/>
              </w:rPr>
            </w:pPr>
          </w:p>
        </w:tc>
        <w:tc>
          <w:tcPr>
            <w:tcW w:w="2402" w:type="dxa"/>
          </w:tcPr>
          <w:p w:rsidR="00C94251" w:rsidRPr="00B05FCB" w:rsidRDefault="00C94251" w:rsidP="000E79F3">
            <w:pPr>
              <w:jc w:val="both"/>
              <w:rPr>
                <w:sz w:val="24"/>
                <w:szCs w:val="24"/>
              </w:rPr>
            </w:pPr>
          </w:p>
        </w:tc>
        <w:tc>
          <w:tcPr>
            <w:tcW w:w="1659" w:type="dxa"/>
          </w:tcPr>
          <w:p w:rsidR="00C94251" w:rsidRPr="00B05FCB" w:rsidRDefault="00C94251" w:rsidP="000E79F3">
            <w:pPr>
              <w:jc w:val="both"/>
              <w:rPr>
                <w:sz w:val="24"/>
                <w:szCs w:val="24"/>
              </w:rPr>
            </w:pPr>
          </w:p>
        </w:tc>
      </w:tr>
      <w:tr w:rsidR="00C94251" w:rsidRPr="00B05FCB" w:rsidTr="000E79F3">
        <w:tc>
          <w:tcPr>
            <w:tcW w:w="610" w:type="dxa"/>
          </w:tcPr>
          <w:p w:rsidR="00C94251" w:rsidRPr="00B05FCB" w:rsidRDefault="00C94251" w:rsidP="000E79F3">
            <w:pPr>
              <w:jc w:val="both"/>
              <w:rPr>
                <w:sz w:val="24"/>
                <w:szCs w:val="24"/>
              </w:rPr>
            </w:pPr>
            <w:r w:rsidRPr="00B05FCB">
              <w:rPr>
                <w:sz w:val="24"/>
                <w:szCs w:val="24"/>
              </w:rPr>
              <w:t>4.</w:t>
            </w:r>
          </w:p>
        </w:tc>
        <w:tc>
          <w:tcPr>
            <w:tcW w:w="3595" w:type="dxa"/>
          </w:tcPr>
          <w:p w:rsidR="00C94251" w:rsidRPr="00B05FCB" w:rsidRDefault="00C94251" w:rsidP="000E79F3">
            <w:pPr>
              <w:rPr>
                <w:sz w:val="24"/>
                <w:szCs w:val="24"/>
              </w:rPr>
            </w:pPr>
            <w:r w:rsidRPr="00B05FCB">
              <w:rPr>
                <w:sz w:val="24"/>
                <w:szCs w:val="24"/>
              </w:rPr>
              <w:t>Составление организационно-распорядительных документов о назначении ответственных лиц за безопасную эксплуатацию</w:t>
            </w:r>
          </w:p>
          <w:p w:rsidR="00C94251" w:rsidRPr="00B05FCB" w:rsidRDefault="00C94251" w:rsidP="000E79F3">
            <w:pPr>
              <w:rPr>
                <w:sz w:val="24"/>
                <w:szCs w:val="24"/>
              </w:rPr>
            </w:pPr>
            <w:r w:rsidRPr="00B05FCB">
              <w:rPr>
                <w:sz w:val="24"/>
                <w:szCs w:val="24"/>
              </w:rPr>
              <w:t>энергоустановок для объекта (пп.11.5.4 п. 1 Правил № 2234)</w:t>
            </w:r>
          </w:p>
        </w:tc>
        <w:tc>
          <w:tcPr>
            <w:tcW w:w="1588" w:type="dxa"/>
          </w:tcPr>
          <w:p w:rsidR="00C94251" w:rsidRPr="00B05FCB" w:rsidRDefault="00C94251" w:rsidP="000E79F3">
            <w:pPr>
              <w:jc w:val="both"/>
              <w:rPr>
                <w:sz w:val="24"/>
                <w:szCs w:val="24"/>
              </w:rPr>
            </w:pPr>
          </w:p>
        </w:tc>
        <w:tc>
          <w:tcPr>
            <w:tcW w:w="2402" w:type="dxa"/>
          </w:tcPr>
          <w:p w:rsidR="00C94251" w:rsidRPr="00B05FCB" w:rsidRDefault="00C94251" w:rsidP="000E79F3">
            <w:pPr>
              <w:jc w:val="both"/>
              <w:rPr>
                <w:sz w:val="24"/>
                <w:szCs w:val="24"/>
              </w:rPr>
            </w:pPr>
          </w:p>
        </w:tc>
        <w:tc>
          <w:tcPr>
            <w:tcW w:w="1659" w:type="dxa"/>
          </w:tcPr>
          <w:p w:rsidR="00C94251" w:rsidRPr="00B05FCB" w:rsidRDefault="00C94251" w:rsidP="000E79F3">
            <w:pPr>
              <w:jc w:val="both"/>
              <w:rPr>
                <w:sz w:val="24"/>
                <w:szCs w:val="24"/>
              </w:rPr>
            </w:pPr>
          </w:p>
        </w:tc>
      </w:tr>
      <w:tr w:rsidR="00C94251" w:rsidRPr="00B05FCB" w:rsidTr="000E79F3">
        <w:tc>
          <w:tcPr>
            <w:tcW w:w="610" w:type="dxa"/>
          </w:tcPr>
          <w:p w:rsidR="00C94251" w:rsidRPr="00B05FCB" w:rsidRDefault="00C94251" w:rsidP="000E79F3">
            <w:pPr>
              <w:jc w:val="both"/>
              <w:rPr>
                <w:sz w:val="24"/>
                <w:szCs w:val="24"/>
              </w:rPr>
            </w:pPr>
            <w:r w:rsidRPr="00B05FCB">
              <w:rPr>
                <w:sz w:val="24"/>
                <w:szCs w:val="24"/>
              </w:rPr>
              <w:t>5.</w:t>
            </w:r>
          </w:p>
        </w:tc>
        <w:tc>
          <w:tcPr>
            <w:tcW w:w="3595" w:type="dxa"/>
          </w:tcPr>
          <w:p w:rsidR="00C94251" w:rsidRPr="00B05FCB" w:rsidRDefault="00C94251" w:rsidP="000E79F3">
            <w:pPr>
              <w:rPr>
                <w:sz w:val="24"/>
                <w:szCs w:val="24"/>
              </w:rPr>
            </w:pPr>
            <w:r w:rsidRPr="00B05FCB">
              <w:rPr>
                <w:sz w:val="24"/>
                <w:szCs w:val="24"/>
              </w:rPr>
              <w:t>Проведение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ИТП и внутренних систем теплопотребления. Составление соответствующего акта (пп.11.5.5 п. 1 Правил № 2234)</w:t>
            </w:r>
          </w:p>
        </w:tc>
        <w:tc>
          <w:tcPr>
            <w:tcW w:w="1588" w:type="dxa"/>
          </w:tcPr>
          <w:p w:rsidR="00C94251" w:rsidRPr="00B05FCB" w:rsidRDefault="00C94251" w:rsidP="000E79F3">
            <w:pPr>
              <w:jc w:val="both"/>
              <w:rPr>
                <w:sz w:val="24"/>
                <w:szCs w:val="24"/>
              </w:rPr>
            </w:pPr>
          </w:p>
        </w:tc>
        <w:tc>
          <w:tcPr>
            <w:tcW w:w="2402" w:type="dxa"/>
          </w:tcPr>
          <w:p w:rsidR="00C94251" w:rsidRPr="00B05FCB" w:rsidRDefault="00C94251" w:rsidP="000E79F3">
            <w:pPr>
              <w:jc w:val="both"/>
              <w:rPr>
                <w:sz w:val="24"/>
                <w:szCs w:val="24"/>
              </w:rPr>
            </w:pPr>
          </w:p>
        </w:tc>
        <w:tc>
          <w:tcPr>
            <w:tcW w:w="1659" w:type="dxa"/>
          </w:tcPr>
          <w:p w:rsidR="00C94251" w:rsidRPr="00B05FCB" w:rsidRDefault="00C94251" w:rsidP="000E79F3">
            <w:pPr>
              <w:jc w:val="both"/>
              <w:rPr>
                <w:sz w:val="24"/>
                <w:szCs w:val="24"/>
              </w:rPr>
            </w:pPr>
          </w:p>
        </w:tc>
      </w:tr>
      <w:tr w:rsidR="00C94251" w:rsidRPr="00B05FCB" w:rsidTr="000E79F3">
        <w:tc>
          <w:tcPr>
            <w:tcW w:w="610" w:type="dxa"/>
          </w:tcPr>
          <w:p w:rsidR="00C94251" w:rsidRPr="00B05FCB" w:rsidRDefault="00C94251" w:rsidP="000E79F3">
            <w:pPr>
              <w:jc w:val="both"/>
              <w:rPr>
                <w:sz w:val="24"/>
                <w:szCs w:val="24"/>
              </w:rPr>
            </w:pPr>
            <w:r w:rsidRPr="00B05FCB">
              <w:rPr>
                <w:sz w:val="24"/>
                <w:szCs w:val="24"/>
              </w:rPr>
              <w:t>6.</w:t>
            </w:r>
          </w:p>
        </w:tc>
        <w:tc>
          <w:tcPr>
            <w:tcW w:w="3595" w:type="dxa"/>
          </w:tcPr>
          <w:p w:rsidR="00C94251" w:rsidRPr="00B05FCB" w:rsidRDefault="00C94251" w:rsidP="000E79F3">
            <w:pPr>
              <w:rPr>
                <w:sz w:val="24"/>
                <w:szCs w:val="24"/>
              </w:rPr>
            </w:pPr>
            <w:r w:rsidRPr="00B05FCB">
              <w:rPr>
                <w:sz w:val="24"/>
                <w:szCs w:val="24"/>
              </w:rPr>
              <w:t xml:space="preserve">Подготовка организационно-распорядительных документов об утверждении перечня производственных инструкций для безопасной эксплуатации </w:t>
            </w:r>
            <w:proofErr w:type="spellStart"/>
            <w:r w:rsidRPr="00B05FCB">
              <w:rPr>
                <w:sz w:val="24"/>
                <w:szCs w:val="24"/>
              </w:rPr>
              <w:t>теплопотребляющих</w:t>
            </w:r>
            <w:proofErr w:type="spellEnd"/>
            <w:r w:rsidRPr="00B05FCB">
              <w:rPr>
                <w:sz w:val="24"/>
                <w:szCs w:val="24"/>
              </w:rPr>
              <w:t xml:space="preserve"> установок (пп.11.5.6 п. 1 Правил № 2234)</w:t>
            </w:r>
          </w:p>
        </w:tc>
        <w:tc>
          <w:tcPr>
            <w:tcW w:w="1588" w:type="dxa"/>
          </w:tcPr>
          <w:p w:rsidR="00C94251" w:rsidRPr="00B05FCB" w:rsidRDefault="00C94251" w:rsidP="000E79F3">
            <w:pPr>
              <w:jc w:val="both"/>
              <w:rPr>
                <w:sz w:val="24"/>
                <w:szCs w:val="24"/>
              </w:rPr>
            </w:pPr>
          </w:p>
        </w:tc>
        <w:tc>
          <w:tcPr>
            <w:tcW w:w="2402" w:type="dxa"/>
          </w:tcPr>
          <w:p w:rsidR="00C94251" w:rsidRPr="00B05FCB" w:rsidRDefault="00C94251" w:rsidP="000E79F3">
            <w:pPr>
              <w:jc w:val="both"/>
              <w:rPr>
                <w:sz w:val="24"/>
                <w:szCs w:val="24"/>
              </w:rPr>
            </w:pPr>
          </w:p>
        </w:tc>
        <w:tc>
          <w:tcPr>
            <w:tcW w:w="1659" w:type="dxa"/>
          </w:tcPr>
          <w:p w:rsidR="00C94251" w:rsidRPr="00B05FCB" w:rsidRDefault="00C94251" w:rsidP="000E79F3">
            <w:pPr>
              <w:jc w:val="both"/>
              <w:rPr>
                <w:sz w:val="24"/>
                <w:szCs w:val="24"/>
              </w:rPr>
            </w:pPr>
          </w:p>
        </w:tc>
      </w:tr>
      <w:tr w:rsidR="00C94251" w:rsidRPr="00B05FCB" w:rsidTr="000E79F3">
        <w:tc>
          <w:tcPr>
            <w:tcW w:w="610" w:type="dxa"/>
          </w:tcPr>
          <w:p w:rsidR="00C94251" w:rsidRPr="00B05FCB" w:rsidRDefault="00C94251" w:rsidP="000E79F3">
            <w:pPr>
              <w:jc w:val="both"/>
              <w:rPr>
                <w:sz w:val="24"/>
                <w:szCs w:val="24"/>
              </w:rPr>
            </w:pPr>
            <w:r w:rsidRPr="00B05FCB">
              <w:rPr>
                <w:sz w:val="24"/>
                <w:szCs w:val="24"/>
              </w:rPr>
              <w:lastRenderedPageBreak/>
              <w:t>7.</w:t>
            </w:r>
          </w:p>
        </w:tc>
        <w:tc>
          <w:tcPr>
            <w:tcW w:w="3595" w:type="dxa"/>
          </w:tcPr>
          <w:p w:rsidR="00C94251" w:rsidRPr="00B05FCB" w:rsidRDefault="00C94251" w:rsidP="000E79F3">
            <w:pPr>
              <w:jc w:val="both"/>
              <w:rPr>
                <w:sz w:val="24"/>
                <w:szCs w:val="24"/>
              </w:rPr>
            </w:pPr>
            <w:r w:rsidRPr="00B05FCB">
              <w:rPr>
                <w:sz w:val="24"/>
                <w:szCs w:val="24"/>
              </w:rPr>
              <w:t>Подготовка эксплуатационных</w:t>
            </w:r>
          </w:p>
          <w:p w:rsidR="00C94251" w:rsidRPr="00B05FCB" w:rsidRDefault="00C94251" w:rsidP="000E79F3">
            <w:pPr>
              <w:jc w:val="both"/>
              <w:rPr>
                <w:sz w:val="24"/>
                <w:szCs w:val="24"/>
              </w:rPr>
            </w:pPr>
            <w:r w:rsidRPr="00B05FCB">
              <w:rPr>
                <w:sz w:val="24"/>
                <w:szCs w:val="24"/>
              </w:rPr>
              <w:t>инструкций объектов</w:t>
            </w:r>
          </w:p>
          <w:p w:rsidR="00C94251" w:rsidRPr="00B05FCB" w:rsidRDefault="00C94251" w:rsidP="000E79F3">
            <w:pPr>
              <w:jc w:val="both"/>
              <w:rPr>
                <w:sz w:val="24"/>
                <w:szCs w:val="24"/>
              </w:rPr>
            </w:pPr>
            <w:r w:rsidRPr="00B05FCB">
              <w:rPr>
                <w:sz w:val="24"/>
                <w:szCs w:val="24"/>
              </w:rPr>
              <w:t>теплоснабжения</w:t>
            </w:r>
          </w:p>
          <w:p w:rsidR="00C94251" w:rsidRPr="00B05FCB" w:rsidRDefault="00C94251" w:rsidP="000E79F3">
            <w:pPr>
              <w:jc w:val="both"/>
              <w:rPr>
                <w:sz w:val="24"/>
                <w:szCs w:val="24"/>
              </w:rPr>
            </w:pPr>
            <w:r w:rsidRPr="00B05FCB">
              <w:rPr>
                <w:sz w:val="24"/>
                <w:szCs w:val="24"/>
              </w:rPr>
              <w:t xml:space="preserve">(пп.11.5.7 п. 1 Правил № 2234) </w:t>
            </w:r>
          </w:p>
        </w:tc>
        <w:tc>
          <w:tcPr>
            <w:tcW w:w="1588" w:type="dxa"/>
          </w:tcPr>
          <w:p w:rsidR="00C94251" w:rsidRPr="00B05FCB" w:rsidRDefault="00C94251" w:rsidP="000E79F3">
            <w:pPr>
              <w:jc w:val="both"/>
              <w:rPr>
                <w:sz w:val="24"/>
                <w:szCs w:val="24"/>
              </w:rPr>
            </w:pPr>
          </w:p>
        </w:tc>
        <w:tc>
          <w:tcPr>
            <w:tcW w:w="2402" w:type="dxa"/>
          </w:tcPr>
          <w:p w:rsidR="00C94251" w:rsidRPr="00B05FCB" w:rsidRDefault="00C94251" w:rsidP="000E79F3">
            <w:pPr>
              <w:jc w:val="both"/>
              <w:rPr>
                <w:sz w:val="24"/>
                <w:szCs w:val="24"/>
              </w:rPr>
            </w:pPr>
          </w:p>
        </w:tc>
        <w:tc>
          <w:tcPr>
            <w:tcW w:w="1659" w:type="dxa"/>
          </w:tcPr>
          <w:p w:rsidR="00C94251" w:rsidRPr="00B05FCB" w:rsidRDefault="00C94251" w:rsidP="000E79F3">
            <w:pPr>
              <w:jc w:val="both"/>
              <w:rPr>
                <w:sz w:val="24"/>
                <w:szCs w:val="24"/>
              </w:rPr>
            </w:pPr>
          </w:p>
        </w:tc>
      </w:tr>
      <w:tr w:rsidR="00C94251" w:rsidRPr="00B05FCB" w:rsidTr="000E79F3">
        <w:tc>
          <w:tcPr>
            <w:tcW w:w="610" w:type="dxa"/>
          </w:tcPr>
          <w:p w:rsidR="00C94251" w:rsidRPr="00B05FCB" w:rsidRDefault="00C94251" w:rsidP="000E79F3">
            <w:pPr>
              <w:jc w:val="both"/>
              <w:rPr>
                <w:sz w:val="24"/>
                <w:szCs w:val="24"/>
              </w:rPr>
            </w:pPr>
            <w:r w:rsidRPr="00B05FCB">
              <w:rPr>
                <w:sz w:val="24"/>
                <w:szCs w:val="24"/>
              </w:rPr>
              <w:t>8.</w:t>
            </w:r>
          </w:p>
        </w:tc>
        <w:tc>
          <w:tcPr>
            <w:tcW w:w="3595" w:type="dxa"/>
          </w:tcPr>
          <w:p w:rsidR="00C94251" w:rsidRPr="00B05FCB" w:rsidRDefault="00C94251" w:rsidP="000E79F3">
            <w:pPr>
              <w:rPr>
                <w:sz w:val="24"/>
                <w:szCs w:val="24"/>
              </w:rPr>
            </w:pPr>
            <w:r w:rsidRPr="00B05FCB">
              <w:rPr>
                <w:sz w:val="24"/>
                <w:szCs w:val="24"/>
              </w:rPr>
              <w:t>Подготовка паспортов тепловых пунктов, а также проектно-технической</w:t>
            </w:r>
          </w:p>
          <w:p w:rsidR="00C94251" w:rsidRPr="00B05FCB" w:rsidRDefault="00C94251" w:rsidP="000E79F3">
            <w:pPr>
              <w:rPr>
                <w:sz w:val="24"/>
                <w:szCs w:val="24"/>
              </w:rPr>
            </w:pPr>
            <w:r w:rsidRPr="00B05FCB">
              <w:rPr>
                <w:sz w:val="24"/>
                <w:szCs w:val="24"/>
              </w:rPr>
              <w:t>документации на здание в части внутренних систем</w:t>
            </w:r>
          </w:p>
          <w:p w:rsidR="00C94251" w:rsidRPr="00B05FCB" w:rsidRDefault="00C94251" w:rsidP="000E79F3">
            <w:pPr>
              <w:rPr>
                <w:sz w:val="24"/>
                <w:szCs w:val="24"/>
              </w:rPr>
            </w:pPr>
            <w:r w:rsidRPr="00B05FCB">
              <w:rPr>
                <w:sz w:val="24"/>
                <w:szCs w:val="24"/>
              </w:rPr>
              <w:t>теплоснабжения по</w:t>
            </w:r>
          </w:p>
          <w:p w:rsidR="00C94251" w:rsidRPr="00B05FCB" w:rsidRDefault="00C94251" w:rsidP="000E79F3">
            <w:pPr>
              <w:rPr>
                <w:sz w:val="24"/>
                <w:szCs w:val="24"/>
              </w:rPr>
            </w:pPr>
            <w:proofErr w:type="spellStart"/>
            <w:r w:rsidRPr="00B05FCB">
              <w:rPr>
                <w:sz w:val="24"/>
                <w:szCs w:val="24"/>
              </w:rPr>
              <w:t>теплопотребляющим</w:t>
            </w:r>
            <w:proofErr w:type="spellEnd"/>
            <w:r w:rsidRPr="00B05FCB">
              <w:rPr>
                <w:sz w:val="24"/>
                <w:szCs w:val="24"/>
              </w:rPr>
              <w:t xml:space="preserve"> установкам,</w:t>
            </w:r>
          </w:p>
          <w:p w:rsidR="00C94251" w:rsidRPr="00B05FCB" w:rsidRDefault="00C94251" w:rsidP="000E79F3">
            <w:pPr>
              <w:rPr>
                <w:sz w:val="24"/>
                <w:szCs w:val="24"/>
              </w:rPr>
            </w:pPr>
            <w:r w:rsidRPr="00B05FCB">
              <w:rPr>
                <w:sz w:val="24"/>
                <w:szCs w:val="24"/>
              </w:rPr>
              <w:t>установленным в здании</w:t>
            </w:r>
          </w:p>
          <w:p w:rsidR="00C94251" w:rsidRPr="00B05FCB" w:rsidRDefault="00C94251" w:rsidP="000E79F3">
            <w:pPr>
              <w:rPr>
                <w:sz w:val="24"/>
                <w:szCs w:val="24"/>
              </w:rPr>
            </w:pPr>
            <w:r w:rsidRPr="00B05FCB">
              <w:rPr>
                <w:sz w:val="24"/>
                <w:szCs w:val="24"/>
              </w:rPr>
              <w:t>(пп.11.5.8 п. 1 Правил № 2234)</w:t>
            </w:r>
          </w:p>
        </w:tc>
        <w:tc>
          <w:tcPr>
            <w:tcW w:w="1588" w:type="dxa"/>
          </w:tcPr>
          <w:p w:rsidR="00C94251" w:rsidRPr="00B05FCB" w:rsidRDefault="00C94251" w:rsidP="000E79F3">
            <w:pPr>
              <w:jc w:val="both"/>
              <w:rPr>
                <w:sz w:val="24"/>
                <w:szCs w:val="24"/>
              </w:rPr>
            </w:pPr>
          </w:p>
        </w:tc>
        <w:tc>
          <w:tcPr>
            <w:tcW w:w="2402" w:type="dxa"/>
          </w:tcPr>
          <w:p w:rsidR="00C94251" w:rsidRPr="00B05FCB" w:rsidRDefault="00C94251" w:rsidP="000E79F3">
            <w:pPr>
              <w:jc w:val="both"/>
              <w:rPr>
                <w:sz w:val="24"/>
                <w:szCs w:val="24"/>
              </w:rPr>
            </w:pPr>
          </w:p>
        </w:tc>
        <w:tc>
          <w:tcPr>
            <w:tcW w:w="1659" w:type="dxa"/>
          </w:tcPr>
          <w:p w:rsidR="00C94251" w:rsidRPr="00B05FCB" w:rsidRDefault="00C94251" w:rsidP="000E79F3">
            <w:pPr>
              <w:jc w:val="both"/>
              <w:rPr>
                <w:sz w:val="24"/>
                <w:szCs w:val="24"/>
              </w:rPr>
            </w:pPr>
          </w:p>
        </w:tc>
      </w:tr>
      <w:tr w:rsidR="00C94251" w:rsidRPr="00B05FCB" w:rsidTr="000E79F3">
        <w:tc>
          <w:tcPr>
            <w:tcW w:w="610" w:type="dxa"/>
          </w:tcPr>
          <w:p w:rsidR="00C94251" w:rsidRPr="00B05FCB" w:rsidRDefault="00C94251" w:rsidP="000E79F3">
            <w:pPr>
              <w:jc w:val="both"/>
              <w:rPr>
                <w:sz w:val="24"/>
                <w:szCs w:val="24"/>
              </w:rPr>
            </w:pPr>
            <w:r w:rsidRPr="00B05FCB">
              <w:rPr>
                <w:sz w:val="24"/>
                <w:szCs w:val="24"/>
              </w:rPr>
              <w:t>9.</w:t>
            </w:r>
          </w:p>
        </w:tc>
        <w:tc>
          <w:tcPr>
            <w:tcW w:w="3595" w:type="dxa"/>
          </w:tcPr>
          <w:p w:rsidR="00C94251" w:rsidRPr="00B05FCB" w:rsidRDefault="00C94251" w:rsidP="000E79F3">
            <w:pPr>
              <w:rPr>
                <w:sz w:val="24"/>
                <w:szCs w:val="24"/>
              </w:rPr>
            </w:pPr>
            <w:r w:rsidRPr="00B05FCB">
              <w:rPr>
                <w:sz w:val="24"/>
                <w:szCs w:val="24"/>
              </w:rPr>
              <w:t xml:space="preserve">Подготовка выписки из утвержденного штатного расписания, подтверждающая наличие персонала, осуществляющего функции эксплуатационной, </w:t>
            </w:r>
          </w:p>
          <w:p w:rsidR="00C94251" w:rsidRPr="00B05FCB" w:rsidRDefault="00C94251" w:rsidP="000E79F3">
            <w:pPr>
              <w:rPr>
                <w:sz w:val="24"/>
                <w:szCs w:val="24"/>
              </w:rPr>
            </w:pPr>
            <w:r w:rsidRPr="00B05FCB">
              <w:rPr>
                <w:sz w:val="24"/>
                <w:szCs w:val="24"/>
              </w:rPr>
              <w:t>диспетчерской и аварийной служб или договоры на техническое обслуживание (пп.11.5.9 п. 1 Правил № 2234)</w:t>
            </w:r>
          </w:p>
        </w:tc>
        <w:tc>
          <w:tcPr>
            <w:tcW w:w="1588" w:type="dxa"/>
          </w:tcPr>
          <w:p w:rsidR="00C94251" w:rsidRPr="00B05FCB" w:rsidRDefault="00C94251" w:rsidP="000E79F3">
            <w:pPr>
              <w:jc w:val="both"/>
              <w:rPr>
                <w:sz w:val="24"/>
                <w:szCs w:val="24"/>
              </w:rPr>
            </w:pPr>
          </w:p>
        </w:tc>
        <w:tc>
          <w:tcPr>
            <w:tcW w:w="2402" w:type="dxa"/>
          </w:tcPr>
          <w:p w:rsidR="00C94251" w:rsidRPr="00B05FCB" w:rsidRDefault="00C94251" w:rsidP="000E79F3">
            <w:pPr>
              <w:jc w:val="both"/>
              <w:rPr>
                <w:sz w:val="24"/>
                <w:szCs w:val="24"/>
              </w:rPr>
            </w:pPr>
          </w:p>
        </w:tc>
        <w:tc>
          <w:tcPr>
            <w:tcW w:w="1659" w:type="dxa"/>
          </w:tcPr>
          <w:p w:rsidR="00C94251" w:rsidRPr="00B05FCB" w:rsidRDefault="00C94251" w:rsidP="000E79F3">
            <w:pPr>
              <w:jc w:val="both"/>
              <w:rPr>
                <w:sz w:val="24"/>
                <w:szCs w:val="24"/>
              </w:rPr>
            </w:pPr>
          </w:p>
        </w:tc>
      </w:tr>
      <w:tr w:rsidR="00C94251" w:rsidRPr="00B05FCB" w:rsidTr="000E79F3">
        <w:tc>
          <w:tcPr>
            <w:tcW w:w="610" w:type="dxa"/>
          </w:tcPr>
          <w:p w:rsidR="00C94251" w:rsidRPr="00B05FCB" w:rsidRDefault="00C94251" w:rsidP="000E79F3">
            <w:pPr>
              <w:jc w:val="both"/>
              <w:rPr>
                <w:sz w:val="24"/>
                <w:szCs w:val="24"/>
              </w:rPr>
            </w:pPr>
            <w:r w:rsidRPr="00B05FCB">
              <w:rPr>
                <w:sz w:val="24"/>
                <w:szCs w:val="24"/>
              </w:rPr>
              <w:t>10.</w:t>
            </w:r>
          </w:p>
        </w:tc>
        <w:tc>
          <w:tcPr>
            <w:tcW w:w="3595" w:type="dxa"/>
          </w:tcPr>
          <w:p w:rsidR="00C94251" w:rsidRPr="00B05FCB" w:rsidRDefault="00C94251" w:rsidP="000E79F3">
            <w:pPr>
              <w:rPr>
                <w:sz w:val="24"/>
                <w:szCs w:val="24"/>
              </w:rPr>
            </w:pPr>
            <w:r w:rsidRPr="00B05FCB">
              <w:rPr>
                <w:sz w:val="24"/>
                <w:szCs w:val="24"/>
              </w:rPr>
              <w:t>Проверка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Составление соответствующего акта (пп.11.5.10 п. 1 Правил № 2234)</w:t>
            </w:r>
          </w:p>
        </w:tc>
        <w:tc>
          <w:tcPr>
            <w:tcW w:w="1588" w:type="dxa"/>
          </w:tcPr>
          <w:p w:rsidR="00C94251" w:rsidRPr="00B05FCB" w:rsidRDefault="00C94251" w:rsidP="000E79F3">
            <w:pPr>
              <w:jc w:val="both"/>
              <w:rPr>
                <w:sz w:val="24"/>
                <w:szCs w:val="24"/>
              </w:rPr>
            </w:pPr>
          </w:p>
        </w:tc>
        <w:tc>
          <w:tcPr>
            <w:tcW w:w="2402" w:type="dxa"/>
          </w:tcPr>
          <w:p w:rsidR="00C94251" w:rsidRPr="00B05FCB" w:rsidRDefault="00C94251" w:rsidP="000E79F3">
            <w:pPr>
              <w:jc w:val="both"/>
              <w:rPr>
                <w:sz w:val="24"/>
                <w:szCs w:val="24"/>
              </w:rPr>
            </w:pPr>
          </w:p>
        </w:tc>
        <w:tc>
          <w:tcPr>
            <w:tcW w:w="1659" w:type="dxa"/>
          </w:tcPr>
          <w:p w:rsidR="00C94251" w:rsidRPr="00B05FCB" w:rsidRDefault="00C94251" w:rsidP="000E79F3">
            <w:pPr>
              <w:jc w:val="both"/>
              <w:rPr>
                <w:sz w:val="24"/>
                <w:szCs w:val="24"/>
              </w:rPr>
            </w:pPr>
          </w:p>
        </w:tc>
      </w:tr>
      <w:tr w:rsidR="00C94251" w:rsidRPr="00B05FCB" w:rsidTr="000E79F3">
        <w:tc>
          <w:tcPr>
            <w:tcW w:w="610" w:type="dxa"/>
          </w:tcPr>
          <w:p w:rsidR="00C94251" w:rsidRPr="00B05FCB" w:rsidRDefault="00C94251" w:rsidP="000E79F3">
            <w:pPr>
              <w:jc w:val="both"/>
              <w:rPr>
                <w:sz w:val="24"/>
                <w:szCs w:val="24"/>
              </w:rPr>
            </w:pPr>
            <w:r w:rsidRPr="00B05FCB">
              <w:rPr>
                <w:sz w:val="24"/>
                <w:szCs w:val="24"/>
              </w:rPr>
              <w:t>11.</w:t>
            </w:r>
          </w:p>
        </w:tc>
        <w:tc>
          <w:tcPr>
            <w:tcW w:w="3595" w:type="dxa"/>
          </w:tcPr>
          <w:p w:rsidR="00C94251" w:rsidRPr="00B05FCB" w:rsidRDefault="00C94251" w:rsidP="000E79F3">
            <w:pPr>
              <w:rPr>
                <w:sz w:val="24"/>
                <w:szCs w:val="24"/>
              </w:rPr>
            </w:pPr>
            <w:r w:rsidRPr="00B05FCB">
              <w:rPr>
                <w:sz w:val="24"/>
                <w:szCs w:val="24"/>
              </w:rPr>
              <w:t xml:space="preserve">Осмотр объектов теплоснабжения и </w:t>
            </w:r>
            <w:proofErr w:type="spellStart"/>
            <w:r w:rsidRPr="00B05FCB">
              <w:rPr>
                <w:sz w:val="24"/>
                <w:szCs w:val="24"/>
              </w:rPr>
              <w:t>теплопотребляющих</w:t>
            </w:r>
            <w:proofErr w:type="spellEnd"/>
            <w:r w:rsidRPr="00B05FCB">
              <w:rPr>
                <w:sz w:val="24"/>
                <w:szCs w:val="24"/>
              </w:rPr>
              <w:t xml:space="preserve"> установок на предмет наличия несанкционированных врезок для разбора сетевой воды или потребления тепловой энергии на </w:t>
            </w:r>
            <w:proofErr w:type="spellStart"/>
            <w:r w:rsidRPr="00B05FCB">
              <w:rPr>
                <w:sz w:val="24"/>
                <w:szCs w:val="24"/>
              </w:rPr>
              <w:t>теплопотребляющих</w:t>
            </w:r>
            <w:proofErr w:type="spellEnd"/>
            <w:r w:rsidRPr="00B05FCB">
              <w:rPr>
                <w:sz w:val="24"/>
                <w:szCs w:val="24"/>
              </w:rPr>
              <w:t xml:space="preserve"> энергоустановках, или для переключения закрытой системы теплоснабжения на открытую систему теплоснабжения с разбором </w:t>
            </w:r>
            <w:r w:rsidRPr="00B05FCB">
              <w:rPr>
                <w:sz w:val="24"/>
                <w:szCs w:val="24"/>
              </w:rPr>
              <w:lastRenderedPageBreak/>
              <w:t>сетевой воды или отступлений от проектного решения. Составление соответствующего акта (пп.11.5.11 п. 1 Правил № 2234)</w:t>
            </w:r>
          </w:p>
        </w:tc>
        <w:tc>
          <w:tcPr>
            <w:tcW w:w="1588" w:type="dxa"/>
          </w:tcPr>
          <w:p w:rsidR="00C94251" w:rsidRPr="00B05FCB" w:rsidRDefault="00C94251" w:rsidP="000E79F3">
            <w:pPr>
              <w:jc w:val="both"/>
              <w:rPr>
                <w:sz w:val="24"/>
                <w:szCs w:val="24"/>
              </w:rPr>
            </w:pPr>
          </w:p>
        </w:tc>
        <w:tc>
          <w:tcPr>
            <w:tcW w:w="2402" w:type="dxa"/>
          </w:tcPr>
          <w:p w:rsidR="00C94251" w:rsidRPr="00B05FCB" w:rsidRDefault="00C94251" w:rsidP="000E79F3">
            <w:pPr>
              <w:jc w:val="both"/>
              <w:rPr>
                <w:sz w:val="24"/>
                <w:szCs w:val="24"/>
              </w:rPr>
            </w:pPr>
          </w:p>
        </w:tc>
        <w:tc>
          <w:tcPr>
            <w:tcW w:w="1659" w:type="dxa"/>
          </w:tcPr>
          <w:p w:rsidR="00C94251" w:rsidRPr="00B05FCB" w:rsidRDefault="00C94251" w:rsidP="000E79F3">
            <w:pPr>
              <w:jc w:val="both"/>
              <w:rPr>
                <w:sz w:val="24"/>
                <w:szCs w:val="24"/>
              </w:rPr>
            </w:pPr>
          </w:p>
        </w:tc>
      </w:tr>
      <w:tr w:rsidR="00C94251" w:rsidRPr="00B05FCB" w:rsidTr="000E79F3">
        <w:tc>
          <w:tcPr>
            <w:tcW w:w="610" w:type="dxa"/>
          </w:tcPr>
          <w:p w:rsidR="00C94251" w:rsidRPr="00B05FCB" w:rsidRDefault="00C94251" w:rsidP="000E79F3">
            <w:pPr>
              <w:jc w:val="both"/>
              <w:rPr>
                <w:sz w:val="24"/>
                <w:szCs w:val="24"/>
              </w:rPr>
            </w:pPr>
            <w:r w:rsidRPr="00B05FCB">
              <w:rPr>
                <w:sz w:val="24"/>
                <w:szCs w:val="24"/>
              </w:rPr>
              <w:t>12.</w:t>
            </w:r>
          </w:p>
        </w:tc>
        <w:tc>
          <w:tcPr>
            <w:tcW w:w="3595" w:type="dxa"/>
          </w:tcPr>
          <w:p w:rsidR="00C94251" w:rsidRPr="00B05FCB" w:rsidRDefault="00C94251" w:rsidP="000E79F3">
            <w:pPr>
              <w:rPr>
                <w:sz w:val="24"/>
                <w:szCs w:val="24"/>
              </w:rPr>
            </w:pPr>
            <w:r w:rsidRPr="00B05FCB">
              <w:rPr>
                <w:sz w:val="24"/>
                <w:szCs w:val="24"/>
              </w:rPr>
              <w:t>Подготовка копий заключенных договоров теплоснабжения и (или) договоров оказания услуг по поддержанию резервной тепловой мощности (пп.11.5.12 п. 1 Правил № 2234)</w:t>
            </w:r>
          </w:p>
        </w:tc>
        <w:tc>
          <w:tcPr>
            <w:tcW w:w="1588" w:type="dxa"/>
          </w:tcPr>
          <w:p w:rsidR="00C94251" w:rsidRPr="00B05FCB" w:rsidRDefault="00C94251" w:rsidP="000E79F3">
            <w:pPr>
              <w:jc w:val="both"/>
              <w:rPr>
                <w:sz w:val="24"/>
                <w:szCs w:val="24"/>
              </w:rPr>
            </w:pPr>
          </w:p>
        </w:tc>
        <w:tc>
          <w:tcPr>
            <w:tcW w:w="2402" w:type="dxa"/>
          </w:tcPr>
          <w:p w:rsidR="00C94251" w:rsidRPr="00B05FCB" w:rsidRDefault="00C94251" w:rsidP="000E79F3">
            <w:pPr>
              <w:jc w:val="both"/>
              <w:rPr>
                <w:sz w:val="24"/>
                <w:szCs w:val="24"/>
              </w:rPr>
            </w:pPr>
          </w:p>
        </w:tc>
        <w:tc>
          <w:tcPr>
            <w:tcW w:w="1659" w:type="dxa"/>
          </w:tcPr>
          <w:p w:rsidR="00C94251" w:rsidRPr="00B05FCB" w:rsidRDefault="00C94251" w:rsidP="000E79F3">
            <w:pPr>
              <w:jc w:val="both"/>
              <w:rPr>
                <w:sz w:val="24"/>
                <w:szCs w:val="24"/>
              </w:rPr>
            </w:pPr>
          </w:p>
        </w:tc>
      </w:tr>
      <w:tr w:rsidR="00C94251" w:rsidRPr="00B05FCB" w:rsidTr="000E79F3">
        <w:tc>
          <w:tcPr>
            <w:tcW w:w="610" w:type="dxa"/>
          </w:tcPr>
          <w:p w:rsidR="00C94251" w:rsidRPr="00B05FCB" w:rsidRDefault="00C94251" w:rsidP="000E79F3">
            <w:pPr>
              <w:jc w:val="both"/>
              <w:rPr>
                <w:sz w:val="24"/>
                <w:szCs w:val="24"/>
              </w:rPr>
            </w:pPr>
            <w:r w:rsidRPr="00B05FCB">
              <w:rPr>
                <w:sz w:val="24"/>
                <w:szCs w:val="24"/>
              </w:rPr>
              <w:t>13.</w:t>
            </w:r>
          </w:p>
        </w:tc>
        <w:tc>
          <w:tcPr>
            <w:tcW w:w="3595" w:type="dxa"/>
          </w:tcPr>
          <w:p w:rsidR="00C94251" w:rsidRPr="00B05FCB" w:rsidRDefault="00C94251" w:rsidP="000E79F3">
            <w:pPr>
              <w:rPr>
                <w:sz w:val="24"/>
                <w:szCs w:val="24"/>
              </w:rPr>
            </w:pPr>
            <w:r w:rsidRPr="00B05FCB">
              <w:rPr>
                <w:sz w:val="24"/>
                <w:szCs w:val="24"/>
              </w:rPr>
              <w:t xml:space="preserve">Подготовка акта сверки расчетов за поставленную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ТСО порядка погашения всей существующей задолженности (пп.11.5.13 п. 1 Правил № 2234) </w:t>
            </w:r>
          </w:p>
        </w:tc>
        <w:tc>
          <w:tcPr>
            <w:tcW w:w="1588" w:type="dxa"/>
          </w:tcPr>
          <w:p w:rsidR="00C94251" w:rsidRPr="00B05FCB" w:rsidRDefault="00C94251" w:rsidP="000E79F3">
            <w:pPr>
              <w:jc w:val="both"/>
              <w:rPr>
                <w:sz w:val="24"/>
                <w:szCs w:val="24"/>
              </w:rPr>
            </w:pPr>
          </w:p>
        </w:tc>
        <w:tc>
          <w:tcPr>
            <w:tcW w:w="2402" w:type="dxa"/>
          </w:tcPr>
          <w:p w:rsidR="00C94251" w:rsidRPr="00B05FCB" w:rsidRDefault="00C94251" w:rsidP="000E79F3">
            <w:pPr>
              <w:jc w:val="both"/>
              <w:rPr>
                <w:sz w:val="24"/>
                <w:szCs w:val="24"/>
              </w:rPr>
            </w:pPr>
          </w:p>
        </w:tc>
        <w:tc>
          <w:tcPr>
            <w:tcW w:w="1659" w:type="dxa"/>
          </w:tcPr>
          <w:p w:rsidR="00C94251" w:rsidRPr="00B05FCB" w:rsidRDefault="00C94251" w:rsidP="000E79F3">
            <w:pPr>
              <w:jc w:val="both"/>
              <w:rPr>
                <w:sz w:val="24"/>
                <w:szCs w:val="24"/>
              </w:rPr>
            </w:pPr>
          </w:p>
        </w:tc>
      </w:tr>
      <w:tr w:rsidR="00C94251" w:rsidRPr="00B05FCB" w:rsidTr="000E79F3">
        <w:tc>
          <w:tcPr>
            <w:tcW w:w="610" w:type="dxa"/>
          </w:tcPr>
          <w:p w:rsidR="00C94251" w:rsidRPr="00B05FCB" w:rsidRDefault="00C94251" w:rsidP="000E79F3">
            <w:pPr>
              <w:jc w:val="both"/>
              <w:rPr>
                <w:sz w:val="24"/>
                <w:szCs w:val="24"/>
              </w:rPr>
            </w:pPr>
            <w:r w:rsidRPr="00B05FCB">
              <w:rPr>
                <w:sz w:val="24"/>
                <w:szCs w:val="24"/>
              </w:rPr>
              <w:t>14.</w:t>
            </w:r>
          </w:p>
        </w:tc>
        <w:tc>
          <w:tcPr>
            <w:tcW w:w="3595" w:type="dxa"/>
          </w:tcPr>
          <w:p w:rsidR="00C94251" w:rsidRPr="00B05FCB" w:rsidRDefault="00C94251" w:rsidP="000E79F3">
            <w:pPr>
              <w:rPr>
                <w:sz w:val="24"/>
                <w:szCs w:val="24"/>
              </w:rPr>
            </w:pPr>
            <w:r w:rsidRPr="00B05FCB">
              <w:rPr>
                <w:sz w:val="24"/>
                <w:szCs w:val="24"/>
              </w:rPr>
              <w:t>Выполнение периодической проверки узлов учета, акты разграничения балансовой принадлежности. Составление соответствующего акта (пп.11.5.14 п. 1 Правил № 2234)</w:t>
            </w:r>
          </w:p>
        </w:tc>
        <w:tc>
          <w:tcPr>
            <w:tcW w:w="1588" w:type="dxa"/>
          </w:tcPr>
          <w:p w:rsidR="00C94251" w:rsidRPr="00B05FCB" w:rsidRDefault="00C94251" w:rsidP="000E79F3">
            <w:pPr>
              <w:jc w:val="both"/>
              <w:rPr>
                <w:sz w:val="24"/>
                <w:szCs w:val="24"/>
              </w:rPr>
            </w:pPr>
          </w:p>
        </w:tc>
        <w:tc>
          <w:tcPr>
            <w:tcW w:w="2402" w:type="dxa"/>
          </w:tcPr>
          <w:p w:rsidR="00C94251" w:rsidRPr="00B05FCB" w:rsidRDefault="00C94251" w:rsidP="000E79F3">
            <w:pPr>
              <w:jc w:val="both"/>
              <w:rPr>
                <w:sz w:val="24"/>
                <w:szCs w:val="24"/>
              </w:rPr>
            </w:pPr>
          </w:p>
        </w:tc>
        <w:tc>
          <w:tcPr>
            <w:tcW w:w="1659" w:type="dxa"/>
          </w:tcPr>
          <w:p w:rsidR="00C94251" w:rsidRPr="00B05FCB" w:rsidRDefault="00C94251" w:rsidP="000E79F3">
            <w:pPr>
              <w:jc w:val="both"/>
              <w:rPr>
                <w:sz w:val="24"/>
                <w:szCs w:val="24"/>
              </w:rPr>
            </w:pPr>
          </w:p>
        </w:tc>
      </w:tr>
      <w:tr w:rsidR="00C94251" w:rsidRPr="00B05FCB" w:rsidTr="000E79F3">
        <w:tc>
          <w:tcPr>
            <w:tcW w:w="610" w:type="dxa"/>
          </w:tcPr>
          <w:p w:rsidR="00C94251" w:rsidRPr="00B05FCB" w:rsidRDefault="00C94251" w:rsidP="000E79F3">
            <w:pPr>
              <w:jc w:val="both"/>
              <w:rPr>
                <w:sz w:val="24"/>
                <w:szCs w:val="24"/>
              </w:rPr>
            </w:pPr>
            <w:r w:rsidRPr="00B05FCB">
              <w:rPr>
                <w:sz w:val="24"/>
                <w:szCs w:val="24"/>
              </w:rPr>
              <w:t>15.</w:t>
            </w:r>
          </w:p>
        </w:tc>
        <w:tc>
          <w:tcPr>
            <w:tcW w:w="3595" w:type="dxa"/>
          </w:tcPr>
          <w:p w:rsidR="00C94251" w:rsidRPr="00B05FCB" w:rsidRDefault="00C94251" w:rsidP="000E79F3">
            <w:pPr>
              <w:rPr>
                <w:sz w:val="24"/>
                <w:szCs w:val="24"/>
              </w:rPr>
            </w:pPr>
            <w:r w:rsidRPr="00B05FCB">
              <w:rPr>
                <w:sz w:val="24"/>
                <w:szCs w:val="24"/>
              </w:rPr>
              <w:t>Проверка контрольно-измерительных приборов в тепловом пункте, с обязательным указанием заводских номеров, отметки о наличии паспортов контрольно-измерительных приборов. Составление соответствующего акта (пп.11.5.15 п. 1 Правил № 2234)</w:t>
            </w:r>
          </w:p>
        </w:tc>
        <w:tc>
          <w:tcPr>
            <w:tcW w:w="1588" w:type="dxa"/>
          </w:tcPr>
          <w:p w:rsidR="00C94251" w:rsidRPr="00B05FCB" w:rsidRDefault="00C94251" w:rsidP="000E79F3">
            <w:pPr>
              <w:jc w:val="both"/>
              <w:rPr>
                <w:sz w:val="24"/>
                <w:szCs w:val="24"/>
              </w:rPr>
            </w:pPr>
          </w:p>
        </w:tc>
        <w:tc>
          <w:tcPr>
            <w:tcW w:w="2402" w:type="dxa"/>
          </w:tcPr>
          <w:p w:rsidR="00C94251" w:rsidRPr="00B05FCB" w:rsidRDefault="00C94251" w:rsidP="000E79F3">
            <w:pPr>
              <w:jc w:val="both"/>
              <w:rPr>
                <w:sz w:val="24"/>
                <w:szCs w:val="24"/>
              </w:rPr>
            </w:pPr>
          </w:p>
        </w:tc>
        <w:tc>
          <w:tcPr>
            <w:tcW w:w="1659" w:type="dxa"/>
          </w:tcPr>
          <w:p w:rsidR="00C94251" w:rsidRPr="00B05FCB" w:rsidRDefault="00C94251" w:rsidP="000E79F3">
            <w:pPr>
              <w:jc w:val="both"/>
              <w:rPr>
                <w:sz w:val="24"/>
                <w:szCs w:val="24"/>
              </w:rPr>
            </w:pPr>
          </w:p>
        </w:tc>
      </w:tr>
      <w:tr w:rsidR="00C94251" w:rsidRPr="00B05FCB" w:rsidTr="000E79F3">
        <w:tc>
          <w:tcPr>
            <w:tcW w:w="610" w:type="dxa"/>
          </w:tcPr>
          <w:p w:rsidR="00C94251" w:rsidRPr="00B05FCB" w:rsidRDefault="00C94251" w:rsidP="000E79F3">
            <w:pPr>
              <w:jc w:val="both"/>
              <w:rPr>
                <w:sz w:val="24"/>
                <w:szCs w:val="24"/>
              </w:rPr>
            </w:pPr>
            <w:r w:rsidRPr="00B05FCB">
              <w:rPr>
                <w:sz w:val="24"/>
                <w:szCs w:val="24"/>
              </w:rPr>
              <w:t>16.</w:t>
            </w:r>
          </w:p>
        </w:tc>
        <w:tc>
          <w:tcPr>
            <w:tcW w:w="3595" w:type="dxa"/>
          </w:tcPr>
          <w:p w:rsidR="00C94251" w:rsidRPr="00B05FCB" w:rsidRDefault="00C94251" w:rsidP="000E79F3">
            <w:pPr>
              <w:rPr>
                <w:sz w:val="24"/>
                <w:szCs w:val="24"/>
              </w:rPr>
            </w:pPr>
            <w:r w:rsidRPr="00B05FCB">
              <w:rPr>
                <w:sz w:val="24"/>
                <w:szCs w:val="24"/>
              </w:rPr>
              <w:t xml:space="preserve">Выполнение работ по подготовке к отопительному периоду теплового контура здания в соответствии с требованиями п. 2.6.10 Правил и норм технической эксплуатации жилищного </w:t>
            </w:r>
            <w:r w:rsidRPr="00B05FCB">
              <w:rPr>
                <w:sz w:val="24"/>
                <w:szCs w:val="24"/>
              </w:rPr>
              <w:lastRenderedPageBreak/>
              <w:t>фонда (пп.11.5.16 п. 1 Правил № 2234)</w:t>
            </w:r>
          </w:p>
        </w:tc>
        <w:tc>
          <w:tcPr>
            <w:tcW w:w="1588" w:type="dxa"/>
          </w:tcPr>
          <w:p w:rsidR="00C94251" w:rsidRPr="00B05FCB" w:rsidRDefault="00C94251" w:rsidP="000E79F3">
            <w:pPr>
              <w:jc w:val="both"/>
              <w:rPr>
                <w:sz w:val="24"/>
                <w:szCs w:val="24"/>
              </w:rPr>
            </w:pPr>
          </w:p>
        </w:tc>
        <w:tc>
          <w:tcPr>
            <w:tcW w:w="2402" w:type="dxa"/>
          </w:tcPr>
          <w:p w:rsidR="00C94251" w:rsidRPr="00B05FCB" w:rsidRDefault="00C94251" w:rsidP="000E79F3">
            <w:pPr>
              <w:jc w:val="both"/>
              <w:rPr>
                <w:sz w:val="24"/>
                <w:szCs w:val="24"/>
              </w:rPr>
            </w:pPr>
          </w:p>
        </w:tc>
        <w:tc>
          <w:tcPr>
            <w:tcW w:w="1659" w:type="dxa"/>
          </w:tcPr>
          <w:p w:rsidR="00C94251" w:rsidRPr="00B05FCB" w:rsidRDefault="00C94251" w:rsidP="000E79F3">
            <w:pPr>
              <w:jc w:val="both"/>
              <w:rPr>
                <w:sz w:val="24"/>
                <w:szCs w:val="24"/>
              </w:rPr>
            </w:pPr>
          </w:p>
        </w:tc>
      </w:tr>
      <w:tr w:rsidR="00C94251" w:rsidRPr="00B05FCB" w:rsidTr="000E79F3">
        <w:tc>
          <w:tcPr>
            <w:tcW w:w="610" w:type="dxa"/>
          </w:tcPr>
          <w:p w:rsidR="00C94251" w:rsidRPr="00B05FCB" w:rsidRDefault="00C94251" w:rsidP="000E79F3">
            <w:pPr>
              <w:jc w:val="both"/>
              <w:rPr>
                <w:sz w:val="24"/>
                <w:szCs w:val="24"/>
              </w:rPr>
            </w:pPr>
            <w:r w:rsidRPr="00B05FCB">
              <w:rPr>
                <w:sz w:val="24"/>
                <w:szCs w:val="24"/>
              </w:rPr>
              <w:t>17.</w:t>
            </w:r>
          </w:p>
        </w:tc>
        <w:tc>
          <w:tcPr>
            <w:tcW w:w="3595" w:type="dxa"/>
          </w:tcPr>
          <w:p w:rsidR="00C94251" w:rsidRPr="00B05FCB" w:rsidRDefault="00C94251" w:rsidP="000E79F3">
            <w:pPr>
              <w:rPr>
                <w:sz w:val="24"/>
                <w:szCs w:val="24"/>
              </w:rPr>
            </w:pPr>
            <w:r w:rsidRPr="00B05FCB">
              <w:rPr>
                <w:sz w:val="24"/>
                <w:szCs w:val="24"/>
              </w:rPr>
              <w:t>Проведение дезинфекции систем теплопотребления с открытой схемой теплоснабжения и горячего водоснабжения в соответствии с п. 5.2.10 правил и норм технической эксплуатации жилищного фонда, СанПиН 1.2.3685-21. Составление соответствующего акта (пп.11.5.17 п. 1 Правил № 2234)</w:t>
            </w:r>
          </w:p>
        </w:tc>
        <w:tc>
          <w:tcPr>
            <w:tcW w:w="1588" w:type="dxa"/>
          </w:tcPr>
          <w:p w:rsidR="00C94251" w:rsidRPr="00B05FCB" w:rsidRDefault="00C94251" w:rsidP="000E79F3">
            <w:pPr>
              <w:jc w:val="both"/>
              <w:rPr>
                <w:sz w:val="24"/>
                <w:szCs w:val="24"/>
              </w:rPr>
            </w:pPr>
          </w:p>
        </w:tc>
        <w:tc>
          <w:tcPr>
            <w:tcW w:w="2402" w:type="dxa"/>
          </w:tcPr>
          <w:p w:rsidR="00C94251" w:rsidRPr="00B05FCB" w:rsidRDefault="00C94251" w:rsidP="000E79F3">
            <w:pPr>
              <w:jc w:val="both"/>
              <w:rPr>
                <w:sz w:val="24"/>
                <w:szCs w:val="24"/>
              </w:rPr>
            </w:pPr>
          </w:p>
        </w:tc>
        <w:tc>
          <w:tcPr>
            <w:tcW w:w="1659" w:type="dxa"/>
          </w:tcPr>
          <w:p w:rsidR="00C94251" w:rsidRPr="00B05FCB" w:rsidRDefault="00C94251" w:rsidP="000E79F3">
            <w:pPr>
              <w:jc w:val="both"/>
              <w:rPr>
                <w:sz w:val="24"/>
                <w:szCs w:val="24"/>
              </w:rPr>
            </w:pPr>
          </w:p>
        </w:tc>
      </w:tr>
      <w:tr w:rsidR="00C94251" w:rsidRPr="00B05FCB" w:rsidTr="000E79F3">
        <w:tc>
          <w:tcPr>
            <w:tcW w:w="610" w:type="dxa"/>
          </w:tcPr>
          <w:p w:rsidR="00C94251" w:rsidRPr="00B05FCB" w:rsidRDefault="00C94251" w:rsidP="000E79F3">
            <w:pPr>
              <w:jc w:val="both"/>
              <w:rPr>
                <w:sz w:val="24"/>
                <w:szCs w:val="24"/>
              </w:rPr>
            </w:pPr>
            <w:r w:rsidRPr="00B05FCB">
              <w:rPr>
                <w:sz w:val="24"/>
                <w:szCs w:val="24"/>
              </w:rPr>
              <w:t>18.</w:t>
            </w:r>
          </w:p>
        </w:tc>
        <w:tc>
          <w:tcPr>
            <w:tcW w:w="3595" w:type="dxa"/>
          </w:tcPr>
          <w:p w:rsidR="00C94251" w:rsidRPr="00B05FCB" w:rsidRDefault="00C94251" w:rsidP="000E79F3">
            <w:pPr>
              <w:rPr>
                <w:sz w:val="24"/>
                <w:szCs w:val="24"/>
              </w:rPr>
            </w:pPr>
            <w:r w:rsidRPr="00B05FCB">
              <w:rPr>
                <w:sz w:val="24"/>
                <w:szCs w:val="24"/>
              </w:rPr>
              <w:t>Обследование дымовых и вентиляционных каналов многоквартирных домов перед отопительным периодом, копия действующего договора о ТО и ремонте ВДГО в МКД (пп.11.5.18 п. 1 Правил № 2234)</w:t>
            </w:r>
          </w:p>
        </w:tc>
        <w:tc>
          <w:tcPr>
            <w:tcW w:w="1588" w:type="dxa"/>
          </w:tcPr>
          <w:p w:rsidR="00C94251" w:rsidRPr="00B05FCB" w:rsidRDefault="00C94251" w:rsidP="000E79F3">
            <w:pPr>
              <w:jc w:val="both"/>
              <w:rPr>
                <w:sz w:val="24"/>
                <w:szCs w:val="24"/>
              </w:rPr>
            </w:pPr>
          </w:p>
        </w:tc>
        <w:tc>
          <w:tcPr>
            <w:tcW w:w="2402" w:type="dxa"/>
          </w:tcPr>
          <w:p w:rsidR="00C94251" w:rsidRPr="00B05FCB" w:rsidRDefault="00C94251" w:rsidP="000E79F3">
            <w:pPr>
              <w:jc w:val="both"/>
              <w:rPr>
                <w:sz w:val="24"/>
                <w:szCs w:val="24"/>
              </w:rPr>
            </w:pPr>
          </w:p>
        </w:tc>
        <w:tc>
          <w:tcPr>
            <w:tcW w:w="1659" w:type="dxa"/>
          </w:tcPr>
          <w:p w:rsidR="00C94251" w:rsidRPr="00B05FCB" w:rsidRDefault="00C94251" w:rsidP="000E79F3">
            <w:pPr>
              <w:jc w:val="both"/>
              <w:rPr>
                <w:sz w:val="24"/>
                <w:szCs w:val="24"/>
              </w:rPr>
            </w:pPr>
          </w:p>
        </w:tc>
      </w:tr>
      <w:tr w:rsidR="00C94251" w:rsidRPr="00B05FCB" w:rsidTr="000E79F3">
        <w:tc>
          <w:tcPr>
            <w:tcW w:w="610" w:type="dxa"/>
          </w:tcPr>
          <w:p w:rsidR="00C94251" w:rsidRPr="00B05FCB" w:rsidRDefault="00C94251" w:rsidP="000E79F3">
            <w:pPr>
              <w:jc w:val="both"/>
              <w:rPr>
                <w:sz w:val="24"/>
                <w:szCs w:val="24"/>
              </w:rPr>
            </w:pPr>
            <w:r w:rsidRPr="00B05FCB">
              <w:rPr>
                <w:sz w:val="24"/>
                <w:szCs w:val="24"/>
              </w:rPr>
              <w:t xml:space="preserve">19. </w:t>
            </w:r>
          </w:p>
        </w:tc>
        <w:tc>
          <w:tcPr>
            <w:tcW w:w="3595" w:type="dxa"/>
          </w:tcPr>
          <w:p w:rsidR="00C94251" w:rsidRPr="00B05FCB" w:rsidRDefault="00C94251" w:rsidP="000E79F3">
            <w:pPr>
              <w:rPr>
                <w:sz w:val="24"/>
                <w:szCs w:val="24"/>
              </w:rPr>
            </w:pPr>
            <w:r w:rsidRPr="00B05FCB">
              <w:rPr>
                <w:sz w:val="24"/>
                <w:szCs w:val="24"/>
              </w:rPr>
              <w:t xml:space="preserve">Заполнение оценочного листа для расчета индекса готовности к отопительному периоду </w:t>
            </w:r>
          </w:p>
        </w:tc>
        <w:tc>
          <w:tcPr>
            <w:tcW w:w="1588" w:type="dxa"/>
          </w:tcPr>
          <w:p w:rsidR="00C94251" w:rsidRPr="00B05FCB" w:rsidRDefault="00C94251" w:rsidP="000E79F3">
            <w:pPr>
              <w:jc w:val="both"/>
              <w:rPr>
                <w:sz w:val="24"/>
                <w:szCs w:val="24"/>
              </w:rPr>
            </w:pPr>
          </w:p>
        </w:tc>
        <w:tc>
          <w:tcPr>
            <w:tcW w:w="2402" w:type="dxa"/>
          </w:tcPr>
          <w:p w:rsidR="00C94251" w:rsidRPr="00B05FCB" w:rsidRDefault="00C94251" w:rsidP="000E79F3">
            <w:pPr>
              <w:jc w:val="both"/>
              <w:rPr>
                <w:sz w:val="24"/>
                <w:szCs w:val="24"/>
              </w:rPr>
            </w:pPr>
          </w:p>
        </w:tc>
        <w:tc>
          <w:tcPr>
            <w:tcW w:w="1659" w:type="dxa"/>
          </w:tcPr>
          <w:p w:rsidR="00C94251" w:rsidRPr="00B05FCB" w:rsidRDefault="00C94251" w:rsidP="000E79F3">
            <w:pPr>
              <w:jc w:val="both"/>
              <w:rPr>
                <w:sz w:val="24"/>
                <w:szCs w:val="24"/>
              </w:rPr>
            </w:pPr>
          </w:p>
        </w:tc>
      </w:tr>
      <w:tr w:rsidR="00C94251" w:rsidRPr="00B05FCB" w:rsidTr="000E79F3">
        <w:tc>
          <w:tcPr>
            <w:tcW w:w="610" w:type="dxa"/>
          </w:tcPr>
          <w:p w:rsidR="00C94251" w:rsidRPr="00B05FCB" w:rsidRDefault="00C94251" w:rsidP="000E79F3">
            <w:pPr>
              <w:jc w:val="both"/>
              <w:rPr>
                <w:sz w:val="24"/>
                <w:szCs w:val="24"/>
              </w:rPr>
            </w:pPr>
            <w:r w:rsidRPr="00B05FCB">
              <w:rPr>
                <w:sz w:val="24"/>
                <w:szCs w:val="24"/>
              </w:rPr>
              <w:t>20.</w:t>
            </w:r>
          </w:p>
        </w:tc>
        <w:tc>
          <w:tcPr>
            <w:tcW w:w="3595" w:type="dxa"/>
          </w:tcPr>
          <w:p w:rsidR="00C94251" w:rsidRPr="00B05FCB" w:rsidRDefault="00C94251" w:rsidP="000E79F3">
            <w:pPr>
              <w:rPr>
                <w:sz w:val="24"/>
                <w:szCs w:val="24"/>
              </w:rPr>
            </w:pPr>
            <w:r w:rsidRPr="00B05FCB">
              <w:rPr>
                <w:sz w:val="24"/>
                <w:szCs w:val="24"/>
              </w:rPr>
              <w:t xml:space="preserve">Оформление и получение акта проверки технической готовности </w:t>
            </w:r>
            <w:proofErr w:type="spellStart"/>
            <w:r w:rsidRPr="00B05FCB">
              <w:rPr>
                <w:sz w:val="24"/>
                <w:szCs w:val="24"/>
              </w:rPr>
              <w:t>теплопотребляющей</w:t>
            </w:r>
            <w:proofErr w:type="spellEnd"/>
            <w:r w:rsidRPr="00B05FCB">
              <w:rPr>
                <w:sz w:val="24"/>
                <w:szCs w:val="24"/>
              </w:rPr>
              <w:t xml:space="preserve"> установки объекта к отопительному периоду, составленный по результатам анализа документов и визуального осмотра (пп.11.5.19 п. 1 Правил № 2234)</w:t>
            </w:r>
          </w:p>
        </w:tc>
        <w:tc>
          <w:tcPr>
            <w:tcW w:w="1588" w:type="dxa"/>
          </w:tcPr>
          <w:p w:rsidR="00C94251" w:rsidRPr="00B05FCB" w:rsidRDefault="00C94251" w:rsidP="000E79F3">
            <w:pPr>
              <w:jc w:val="both"/>
              <w:rPr>
                <w:sz w:val="24"/>
                <w:szCs w:val="24"/>
              </w:rPr>
            </w:pPr>
          </w:p>
        </w:tc>
        <w:tc>
          <w:tcPr>
            <w:tcW w:w="2402" w:type="dxa"/>
          </w:tcPr>
          <w:p w:rsidR="00C94251" w:rsidRPr="00B05FCB" w:rsidRDefault="00C94251" w:rsidP="000E79F3">
            <w:pPr>
              <w:jc w:val="both"/>
              <w:rPr>
                <w:sz w:val="24"/>
                <w:szCs w:val="24"/>
              </w:rPr>
            </w:pPr>
          </w:p>
        </w:tc>
        <w:tc>
          <w:tcPr>
            <w:tcW w:w="1659" w:type="dxa"/>
          </w:tcPr>
          <w:p w:rsidR="00C94251" w:rsidRPr="00B05FCB" w:rsidRDefault="00C94251" w:rsidP="000E79F3">
            <w:pPr>
              <w:jc w:val="both"/>
              <w:rPr>
                <w:sz w:val="24"/>
                <w:szCs w:val="24"/>
              </w:rPr>
            </w:pPr>
          </w:p>
        </w:tc>
      </w:tr>
      <w:tr w:rsidR="00C94251" w:rsidRPr="00B05FCB" w:rsidTr="000E79F3">
        <w:tc>
          <w:tcPr>
            <w:tcW w:w="610" w:type="dxa"/>
          </w:tcPr>
          <w:p w:rsidR="00C94251" w:rsidRPr="00B05FCB" w:rsidRDefault="00C94251" w:rsidP="000E79F3">
            <w:pPr>
              <w:jc w:val="both"/>
              <w:rPr>
                <w:sz w:val="24"/>
                <w:szCs w:val="24"/>
              </w:rPr>
            </w:pPr>
            <w:r w:rsidRPr="00B05FCB">
              <w:rPr>
                <w:sz w:val="24"/>
                <w:szCs w:val="24"/>
              </w:rPr>
              <w:t>21.</w:t>
            </w:r>
          </w:p>
        </w:tc>
        <w:tc>
          <w:tcPr>
            <w:tcW w:w="3595" w:type="dxa"/>
          </w:tcPr>
          <w:p w:rsidR="00C94251" w:rsidRPr="00B05FCB" w:rsidRDefault="00C94251" w:rsidP="001D1E85">
            <w:pPr>
              <w:rPr>
                <w:sz w:val="24"/>
                <w:szCs w:val="24"/>
              </w:rPr>
            </w:pPr>
            <w:r w:rsidRPr="00B05FCB">
              <w:rPr>
                <w:sz w:val="24"/>
                <w:szCs w:val="24"/>
              </w:rPr>
              <w:t>Получение паспорта готовности к отопительному периоду 202</w:t>
            </w:r>
            <w:r w:rsidR="001D1E85">
              <w:rPr>
                <w:sz w:val="24"/>
                <w:szCs w:val="24"/>
              </w:rPr>
              <w:t>6</w:t>
            </w:r>
            <w:r w:rsidRPr="00B05FCB">
              <w:rPr>
                <w:sz w:val="24"/>
                <w:szCs w:val="24"/>
              </w:rPr>
              <w:t>-202</w:t>
            </w:r>
            <w:r w:rsidR="001D1E85">
              <w:rPr>
                <w:sz w:val="24"/>
                <w:szCs w:val="24"/>
              </w:rPr>
              <w:t>7</w:t>
            </w:r>
            <w:r w:rsidRPr="00B05FCB">
              <w:rPr>
                <w:sz w:val="24"/>
                <w:szCs w:val="24"/>
              </w:rPr>
              <w:t xml:space="preserve"> годов</w:t>
            </w:r>
          </w:p>
        </w:tc>
        <w:tc>
          <w:tcPr>
            <w:tcW w:w="1588" w:type="dxa"/>
          </w:tcPr>
          <w:p w:rsidR="00C94251" w:rsidRPr="00B05FCB" w:rsidRDefault="00C94251" w:rsidP="000E79F3">
            <w:pPr>
              <w:jc w:val="both"/>
              <w:rPr>
                <w:sz w:val="24"/>
                <w:szCs w:val="24"/>
              </w:rPr>
            </w:pPr>
          </w:p>
        </w:tc>
        <w:tc>
          <w:tcPr>
            <w:tcW w:w="2402" w:type="dxa"/>
          </w:tcPr>
          <w:p w:rsidR="00C94251" w:rsidRPr="00B05FCB" w:rsidRDefault="00C94251" w:rsidP="000E79F3">
            <w:pPr>
              <w:jc w:val="both"/>
              <w:rPr>
                <w:sz w:val="24"/>
                <w:szCs w:val="24"/>
              </w:rPr>
            </w:pPr>
          </w:p>
        </w:tc>
        <w:tc>
          <w:tcPr>
            <w:tcW w:w="1659" w:type="dxa"/>
          </w:tcPr>
          <w:p w:rsidR="00C94251" w:rsidRPr="00B05FCB" w:rsidRDefault="00C94251" w:rsidP="000E79F3">
            <w:pPr>
              <w:jc w:val="both"/>
              <w:rPr>
                <w:sz w:val="24"/>
                <w:szCs w:val="24"/>
              </w:rPr>
            </w:pPr>
          </w:p>
        </w:tc>
      </w:tr>
    </w:tbl>
    <w:p w:rsidR="00C94251" w:rsidRPr="00B05FCB" w:rsidRDefault="00C94251" w:rsidP="00C94251">
      <w:pPr>
        <w:ind w:firstLine="720"/>
        <w:jc w:val="both"/>
        <w:rPr>
          <w:sz w:val="24"/>
          <w:szCs w:val="24"/>
        </w:rPr>
      </w:pPr>
      <w:r w:rsidRPr="00B05FCB">
        <w:rPr>
          <w:sz w:val="24"/>
          <w:szCs w:val="24"/>
        </w:rPr>
        <w:t xml:space="preserve">    </w:t>
      </w:r>
    </w:p>
    <w:p w:rsidR="00C94251" w:rsidRPr="00B05FCB" w:rsidRDefault="00C94251" w:rsidP="00C94251">
      <w:pPr>
        <w:jc w:val="both"/>
      </w:pPr>
    </w:p>
    <w:p w:rsidR="00C94251" w:rsidRPr="00B05FCB" w:rsidRDefault="00C94251" w:rsidP="00C94251">
      <w:pPr>
        <w:jc w:val="both"/>
      </w:pPr>
    </w:p>
    <w:p w:rsidR="00C94251" w:rsidRPr="00B05FCB" w:rsidRDefault="00C94251" w:rsidP="00C94251">
      <w:pPr>
        <w:jc w:val="both"/>
      </w:pPr>
    </w:p>
    <w:p w:rsidR="00C94251" w:rsidRPr="00B05FCB" w:rsidRDefault="00C94251" w:rsidP="00C94251">
      <w:pPr>
        <w:jc w:val="both"/>
      </w:pPr>
    </w:p>
    <w:p w:rsidR="00C94251" w:rsidRPr="00B05FCB" w:rsidRDefault="00C94251" w:rsidP="00C94251">
      <w:pPr>
        <w:jc w:val="both"/>
      </w:pPr>
    </w:p>
    <w:p w:rsidR="00C94251" w:rsidRPr="00B05FCB" w:rsidRDefault="00C94251" w:rsidP="00C94251">
      <w:pPr>
        <w:jc w:val="both"/>
      </w:pPr>
    </w:p>
    <w:p w:rsidR="00C94251" w:rsidRPr="00B05FCB" w:rsidRDefault="00C94251" w:rsidP="00C94251">
      <w:pPr>
        <w:jc w:val="both"/>
      </w:pPr>
    </w:p>
    <w:p w:rsidR="00C94251" w:rsidRPr="00B05FCB" w:rsidRDefault="00C94251" w:rsidP="00C94251">
      <w:pPr>
        <w:jc w:val="both"/>
      </w:pPr>
    </w:p>
    <w:p w:rsidR="00C94251" w:rsidRPr="00B05FCB" w:rsidRDefault="00C94251" w:rsidP="00C94251">
      <w:pPr>
        <w:jc w:val="both"/>
      </w:pPr>
    </w:p>
    <w:p w:rsidR="00C94251" w:rsidRPr="00B05FCB" w:rsidRDefault="00C94251" w:rsidP="00C94251">
      <w:pPr>
        <w:jc w:val="both"/>
      </w:pPr>
    </w:p>
    <w:p w:rsidR="00C94251" w:rsidRPr="00B05FCB" w:rsidRDefault="00C94251" w:rsidP="00C94251">
      <w:pPr>
        <w:jc w:val="both"/>
      </w:pPr>
    </w:p>
    <w:p w:rsidR="00C94251" w:rsidRPr="00B05FCB" w:rsidRDefault="00C94251" w:rsidP="00C94251">
      <w:pPr>
        <w:jc w:val="both"/>
      </w:pPr>
    </w:p>
    <w:p w:rsidR="00C94251" w:rsidRPr="00B05FCB" w:rsidRDefault="00C94251" w:rsidP="00C94251">
      <w:pPr>
        <w:jc w:val="both"/>
      </w:pPr>
    </w:p>
    <w:p w:rsidR="00C94251" w:rsidRPr="00B05FCB" w:rsidRDefault="00C94251" w:rsidP="00C94251">
      <w:pPr>
        <w:jc w:val="both"/>
      </w:pPr>
    </w:p>
    <w:p w:rsidR="00C94251" w:rsidRPr="00B05FCB" w:rsidRDefault="00C94251" w:rsidP="00C94251">
      <w:pPr>
        <w:jc w:val="both"/>
      </w:pPr>
    </w:p>
    <w:p w:rsidR="00C94251" w:rsidRPr="00B05FCB" w:rsidRDefault="00C94251" w:rsidP="00C94251">
      <w:pPr>
        <w:jc w:val="both"/>
      </w:pPr>
    </w:p>
    <w:p w:rsidR="00C94251" w:rsidRPr="00B05FCB" w:rsidRDefault="00C94251" w:rsidP="00C94251">
      <w:pPr>
        <w:jc w:val="both"/>
      </w:pPr>
    </w:p>
    <w:p w:rsidR="00C94251" w:rsidRPr="00B05FCB" w:rsidRDefault="00C94251" w:rsidP="00C94251">
      <w:pPr>
        <w:jc w:val="both"/>
      </w:pPr>
    </w:p>
    <w:p w:rsidR="00C94251" w:rsidRPr="00B05FCB" w:rsidRDefault="00C94251" w:rsidP="00C94251">
      <w:pPr>
        <w:jc w:val="both"/>
      </w:pPr>
    </w:p>
    <w:p w:rsidR="00C94251" w:rsidRPr="00B05FCB" w:rsidRDefault="00C94251" w:rsidP="00C94251">
      <w:pPr>
        <w:ind w:firstLine="225"/>
        <w:jc w:val="right"/>
        <w:rPr>
          <w:caps/>
          <w:sz w:val="24"/>
          <w:szCs w:val="24"/>
        </w:rPr>
      </w:pPr>
      <w:bookmarkStart w:id="0" w:name="_GoBack"/>
      <w:bookmarkEnd w:id="0"/>
      <w:r>
        <w:rPr>
          <w:sz w:val="24"/>
          <w:szCs w:val="24"/>
        </w:rPr>
        <w:t>УТВЕРЖДЕН</w:t>
      </w:r>
    </w:p>
    <w:p w:rsidR="00C94251" w:rsidRPr="00B05FCB" w:rsidRDefault="00C94251" w:rsidP="00C94251">
      <w:pPr>
        <w:jc w:val="right"/>
        <w:rPr>
          <w:sz w:val="24"/>
          <w:szCs w:val="24"/>
        </w:rPr>
      </w:pPr>
      <w:r w:rsidRPr="00B05FCB">
        <w:rPr>
          <w:sz w:val="24"/>
          <w:szCs w:val="24"/>
        </w:rPr>
        <w:t xml:space="preserve">   постановлени</w:t>
      </w:r>
      <w:r>
        <w:rPr>
          <w:sz w:val="24"/>
          <w:szCs w:val="24"/>
        </w:rPr>
        <w:t>ем</w:t>
      </w:r>
      <w:r w:rsidRPr="00B05FCB">
        <w:rPr>
          <w:sz w:val="24"/>
          <w:szCs w:val="24"/>
        </w:rPr>
        <w:t xml:space="preserve"> администрации</w:t>
      </w:r>
    </w:p>
    <w:p w:rsidR="00C94251" w:rsidRPr="00B05FCB" w:rsidRDefault="00C94251" w:rsidP="00C94251">
      <w:pPr>
        <w:jc w:val="right"/>
        <w:rPr>
          <w:sz w:val="24"/>
          <w:szCs w:val="24"/>
        </w:rPr>
      </w:pPr>
      <w:r w:rsidRPr="00B05FCB">
        <w:rPr>
          <w:sz w:val="24"/>
          <w:szCs w:val="24"/>
        </w:rPr>
        <w:t xml:space="preserve">                                                                               </w:t>
      </w:r>
      <w:proofErr w:type="spellStart"/>
      <w:r w:rsidRPr="00B05FCB">
        <w:rPr>
          <w:sz w:val="24"/>
          <w:szCs w:val="24"/>
        </w:rPr>
        <w:t>Сосновоборского</w:t>
      </w:r>
      <w:proofErr w:type="spellEnd"/>
      <w:r w:rsidRPr="00B05FCB">
        <w:rPr>
          <w:sz w:val="24"/>
          <w:szCs w:val="24"/>
        </w:rPr>
        <w:t xml:space="preserve"> городского округа</w:t>
      </w:r>
    </w:p>
    <w:p w:rsidR="00C94251" w:rsidRDefault="00C94251" w:rsidP="00C94251">
      <w:pPr>
        <w:jc w:val="right"/>
        <w:rPr>
          <w:sz w:val="24"/>
          <w:szCs w:val="24"/>
        </w:rPr>
      </w:pPr>
      <w:r w:rsidRPr="00B05FCB">
        <w:rPr>
          <w:sz w:val="24"/>
          <w:szCs w:val="24"/>
        </w:rPr>
        <w:t xml:space="preserve">                                                                                           </w:t>
      </w:r>
      <w:r w:rsidRPr="007C727B">
        <w:rPr>
          <w:sz w:val="24"/>
          <w:szCs w:val="24"/>
        </w:rPr>
        <w:t>от ____________________ № ______</w:t>
      </w:r>
    </w:p>
    <w:p w:rsidR="00C94251" w:rsidRDefault="00C94251" w:rsidP="00C94251">
      <w:pPr>
        <w:jc w:val="right"/>
        <w:rPr>
          <w:sz w:val="24"/>
          <w:szCs w:val="24"/>
        </w:rPr>
      </w:pPr>
    </w:p>
    <w:p w:rsidR="00C94251" w:rsidRPr="00B05FCB" w:rsidRDefault="00C94251" w:rsidP="00C94251">
      <w:pPr>
        <w:jc w:val="right"/>
        <w:rPr>
          <w:sz w:val="24"/>
          <w:szCs w:val="24"/>
        </w:rPr>
      </w:pPr>
      <w:r>
        <w:rPr>
          <w:sz w:val="24"/>
          <w:szCs w:val="24"/>
        </w:rPr>
        <w:t>(Приложение № 2)</w:t>
      </w:r>
    </w:p>
    <w:p w:rsidR="00C94251" w:rsidRPr="00B05FCB" w:rsidRDefault="00C94251" w:rsidP="00C94251">
      <w:pPr>
        <w:jc w:val="both"/>
        <w:rPr>
          <w:sz w:val="24"/>
          <w:szCs w:val="24"/>
        </w:rPr>
      </w:pPr>
    </w:p>
    <w:p w:rsidR="00C94251" w:rsidRPr="00B05FCB" w:rsidRDefault="00C94251" w:rsidP="00C94251">
      <w:pPr>
        <w:tabs>
          <w:tab w:val="left" w:pos="3555"/>
          <w:tab w:val="center" w:pos="5173"/>
        </w:tabs>
        <w:ind w:firstLine="709"/>
        <w:rPr>
          <w:b/>
          <w:sz w:val="24"/>
          <w:szCs w:val="24"/>
        </w:rPr>
      </w:pPr>
      <w:r w:rsidRPr="00B05FCB">
        <w:rPr>
          <w:b/>
          <w:sz w:val="24"/>
          <w:szCs w:val="24"/>
        </w:rPr>
        <w:tab/>
        <w:t xml:space="preserve">       СОСТАВ</w:t>
      </w:r>
    </w:p>
    <w:p w:rsidR="00C94251" w:rsidRPr="00B05FCB" w:rsidRDefault="00C94251" w:rsidP="00C94251">
      <w:pPr>
        <w:jc w:val="center"/>
        <w:rPr>
          <w:b/>
          <w:sz w:val="24"/>
          <w:szCs w:val="24"/>
        </w:rPr>
      </w:pPr>
      <w:r w:rsidRPr="00B05FCB">
        <w:rPr>
          <w:b/>
          <w:sz w:val="24"/>
          <w:szCs w:val="24"/>
        </w:rPr>
        <w:t xml:space="preserve">межведомственной комиссии по подготовке и проведению отопительного сезона  </w:t>
      </w:r>
    </w:p>
    <w:p w:rsidR="00C94251" w:rsidRPr="00B05FCB" w:rsidRDefault="00C94251" w:rsidP="00C94251">
      <w:pPr>
        <w:tabs>
          <w:tab w:val="left" w:pos="3268"/>
          <w:tab w:val="center" w:pos="4819"/>
        </w:tabs>
        <w:rPr>
          <w:b/>
          <w:sz w:val="24"/>
          <w:szCs w:val="24"/>
        </w:rPr>
      </w:pPr>
      <w:r>
        <w:rPr>
          <w:b/>
          <w:sz w:val="24"/>
          <w:szCs w:val="24"/>
        </w:rPr>
        <w:tab/>
        <w:t xml:space="preserve">     </w:t>
      </w:r>
      <w:r w:rsidRPr="00B05FCB">
        <w:rPr>
          <w:b/>
          <w:sz w:val="24"/>
          <w:szCs w:val="24"/>
        </w:rPr>
        <w:t xml:space="preserve"> 202</w:t>
      </w:r>
      <w:r>
        <w:rPr>
          <w:b/>
          <w:sz w:val="24"/>
          <w:szCs w:val="24"/>
        </w:rPr>
        <w:t>6</w:t>
      </w:r>
      <w:r w:rsidRPr="00B05FCB">
        <w:rPr>
          <w:b/>
          <w:sz w:val="24"/>
          <w:szCs w:val="24"/>
        </w:rPr>
        <w:t>-202</w:t>
      </w:r>
      <w:r>
        <w:rPr>
          <w:b/>
          <w:sz w:val="24"/>
          <w:szCs w:val="24"/>
        </w:rPr>
        <w:t>7</w:t>
      </w:r>
      <w:r w:rsidRPr="00B05FCB">
        <w:rPr>
          <w:b/>
          <w:sz w:val="24"/>
          <w:szCs w:val="24"/>
        </w:rPr>
        <w:t xml:space="preserve"> годов</w:t>
      </w:r>
    </w:p>
    <w:p w:rsidR="00C94251" w:rsidRPr="00B05FCB" w:rsidRDefault="00C94251" w:rsidP="00C94251">
      <w:pPr>
        <w:keepNext/>
        <w:spacing w:before="240" w:after="60"/>
        <w:outlineLvl w:val="1"/>
        <w:rPr>
          <w:bCs/>
          <w:iCs/>
          <w:sz w:val="24"/>
          <w:szCs w:val="24"/>
          <w:u w:val="single"/>
        </w:rPr>
      </w:pPr>
      <w:r w:rsidRPr="00B05FCB">
        <w:rPr>
          <w:b/>
          <w:bCs/>
          <w:iCs/>
          <w:sz w:val="24"/>
          <w:szCs w:val="24"/>
          <w:u w:val="single"/>
        </w:rPr>
        <w:t>Председатель комиссии</w:t>
      </w:r>
      <w:r w:rsidRPr="00B05FCB">
        <w:rPr>
          <w:bCs/>
          <w:iCs/>
          <w:sz w:val="24"/>
          <w:szCs w:val="24"/>
          <w:u w:val="single"/>
        </w:rPr>
        <w:t>:</w:t>
      </w:r>
    </w:p>
    <w:p w:rsidR="00C94251" w:rsidRPr="00B05FCB" w:rsidRDefault="00C94251" w:rsidP="00C94251">
      <w:pPr>
        <w:jc w:val="both"/>
        <w:rPr>
          <w:sz w:val="24"/>
          <w:szCs w:val="24"/>
        </w:rPr>
      </w:pPr>
      <w:r w:rsidRPr="00027ECE">
        <w:rPr>
          <w:b/>
          <w:sz w:val="24"/>
          <w:szCs w:val="24"/>
        </w:rPr>
        <w:t>Иванов А.В.</w:t>
      </w:r>
      <w:r w:rsidRPr="00027ECE">
        <w:rPr>
          <w:sz w:val="24"/>
          <w:szCs w:val="24"/>
        </w:rPr>
        <w:t xml:space="preserve"> – заместитель главы администрации по жилищно-коммунальному комплексу</w:t>
      </w:r>
    </w:p>
    <w:p w:rsidR="00C94251" w:rsidRPr="00B05FCB" w:rsidRDefault="00C94251" w:rsidP="00C94251">
      <w:pPr>
        <w:rPr>
          <w:sz w:val="24"/>
          <w:szCs w:val="24"/>
        </w:rPr>
      </w:pPr>
    </w:p>
    <w:p w:rsidR="00C94251" w:rsidRPr="00B05FCB" w:rsidRDefault="00C94251" w:rsidP="00C94251">
      <w:pPr>
        <w:rPr>
          <w:sz w:val="24"/>
          <w:szCs w:val="24"/>
        </w:rPr>
      </w:pPr>
      <w:r w:rsidRPr="00B05FCB">
        <w:rPr>
          <w:b/>
          <w:sz w:val="24"/>
          <w:szCs w:val="24"/>
          <w:u w:val="single"/>
        </w:rPr>
        <w:t>Заместитель председателя комиссии</w:t>
      </w:r>
      <w:r w:rsidRPr="00B05FCB">
        <w:rPr>
          <w:sz w:val="24"/>
          <w:szCs w:val="24"/>
          <w:u w:val="single"/>
        </w:rPr>
        <w:t>:</w:t>
      </w:r>
    </w:p>
    <w:p w:rsidR="00C94251" w:rsidRPr="00027ECE" w:rsidRDefault="00C94251" w:rsidP="00C94251">
      <w:pPr>
        <w:ind w:left="1440" w:hanging="1440"/>
        <w:jc w:val="both"/>
        <w:rPr>
          <w:sz w:val="24"/>
          <w:szCs w:val="24"/>
        </w:rPr>
      </w:pPr>
      <w:r w:rsidRPr="00027ECE">
        <w:rPr>
          <w:b/>
          <w:sz w:val="24"/>
          <w:szCs w:val="24"/>
        </w:rPr>
        <w:t>Кобзев А.А.</w:t>
      </w:r>
      <w:r w:rsidRPr="00027ECE">
        <w:rPr>
          <w:sz w:val="24"/>
          <w:szCs w:val="24"/>
        </w:rPr>
        <w:tab/>
        <w:t xml:space="preserve">– председатель Комитета по управлению жилищно-коммунального </w:t>
      </w:r>
    </w:p>
    <w:p w:rsidR="00C94251" w:rsidRPr="00B05FCB" w:rsidRDefault="00C94251" w:rsidP="00C94251">
      <w:pPr>
        <w:ind w:left="1440" w:hanging="1440"/>
        <w:jc w:val="both"/>
        <w:rPr>
          <w:sz w:val="24"/>
          <w:szCs w:val="24"/>
        </w:rPr>
      </w:pPr>
      <w:r w:rsidRPr="00027ECE">
        <w:rPr>
          <w:sz w:val="24"/>
          <w:szCs w:val="24"/>
        </w:rPr>
        <w:t xml:space="preserve">Хозяйства администрации </w:t>
      </w:r>
      <w:proofErr w:type="spellStart"/>
      <w:r w:rsidRPr="00027ECE">
        <w:rPr>
          <w:sz w:val="24"/>
          <w:szCs w:val="24"/>
        </w:rPr>
        <w:t>Сосновоборского</w:t>
      </w:r>
      <w:proofErr w:type="spellEnd"/>
      <w:r w:rsidRPr="00027ECE">
        <w:rPr>
          <w:sz w:val="24"/>
          <w:szCs w:val="24"/>
        </w:rPr>
        <w:t xml:space="preserve"> городского округа</w:t>
      </w:r>
      <w:r w:rsidRPr="00B05FCB">
        <w:rPr>
          <w:sz w:val="24"/>
          <w:szCs w:val="24"/>
        </w:rPr>
        <w:t xml:space="preserve">   </w:t>
      </w:r>
    </w:p>
    <w:p w:rsidR="00C94251" w:rsidRPr="00B05FCB" w:rsidRDefault="00C94251" w:rsidP="00C94251">
      <w:pPr>
        <w:rPr>
          <w:sz w:val="24"/>
          <w:szCs w:val="24"/>
        </w:rPr>
      </w:pPr>
    </w:p>
    <w:p w:rsidR="00C94251" w:rsidRPr="00B05FCB" w:rsidRDefault="00C94251" w:rsidP="00C94251">
      <w:pPr>
        <w:rPr>
          <w:b/>
          <w:sz w:val="24"/>
          <w:szCs w:val="24"/>
          <w:u w:val="single"/>
        </w:rPr>
      </w:pPr>
      <w:r w:rsidRPr="00B05FCB">
        <w:rPr>
          <w:b/>
          <w:sz w:val="24"/>
          <w:szCs w:val="24"/>
          <w:u w:val="single"/>
        </w:rPr>
        <w:t xml:space="preserve">Секретарь комиссии:   </w:t>
      </w:r>
    </w:p>
    <w:p w:rsidR="00C94251" w:rsidRPr="00B05FCB" w:rsidRDefault="00C94251" w:rsidP="00C94251">
      <w:pPr>
        <w:jc w:val="both"/>
        <w:rPr>
          <w:sz w:val="24"/>
          <w:szCs w:val="24"/>
        </w:rPr>
      </w:pPr>
      <w:r w:rsidRPr="00027ECE">
        <w:rPr>
          <w:b/>
          <w:sz w:val="24"/>
          <w:szCs w:val="24"/>
        </w:rPr>
        <w:t>Павлюк С.В.</w:t>
      </w:r>
      <w:r w:rsidRPr="00027ECE">
        <w:rPr>
          <w:sz w:val="24"/>
          <w:szCs w:val="24"/>
        </w:rPr>
        <w:tab/>
        <w:t xml:space="preserve">– заместитель начальника отдела ЖКХ комитета по управлению ЖКХ администрации </w:t>
      </w:r>
      <w:proofErr w:type="spellStart"/>
      <w:r w:rsidRPr="00027ECE">
        <w:rPr>
          <w:sz w:val="24"/>
          <w:szCs w:val="24"/>
        </w:rPr>
        <w:t>Сосновоборского</w:t>
      </w:r>
      <w:proofErr w:type="spellEnd"/>
      <w:r w:rsidRPr="00027ECE">
        <w:rPr>
          <w:sz w:val="24"/>
          <w:szCs w:val="24"/>
        </w:rPr>
        <w:t xml:space="preserve"> городского округа</w:t>
      </w:r>
    </w:p>
    <w:p w:rsidR="00C94251" w:rsidRPr="00B05FCB" w:rsidRDefault="00C94251" w:rsidP="00C94251">
      <w:pPr>
        <w:rPr>
          <w:sz w:val="24"/>
          <w:szCs w:val="24"/>
        </w:rPr>
      </w:pPr>
    </w:p>
    <w:p w:rsidR="00C94251" w:rsidRPr="00B05FCB" w:rsidRDefault="00C94251" w:rsidP="00C94251">
      <w:pPr>
        <w:rPr>
          <w:sz w:val="24"/>
          <w:szCs w:val="24"/>
          <w:u w:val="single"/>
        </w:rPr>
      </w:pPr>
      <w:r w:rsidRPr="00B05FCB">
        <w:rPr>
          <w:b/>
          <w:sz w:val="24"/>
          <w:szCs w:val="24"/>
          <w:u w:val="single"/>
        </w:rPr>
        <w:t>Члены комиссии</w:t>
      </w:r>
      <w:r w:rsidRPr="00B05FCB">
        <w:rPr>
          <w:sz w:val="24"/>
          <w:szCs w:val="24"/>
          <w:u w:val="single"/>
        </w:rPr>
        <w:t>:</w:t>
      </w:r>
    </w:p>
    <w:p w:rsidR="00C94251" w:rsidRPr="00027ECE" w:rsidRDefault="00C94251" w:rsidP="00C94251">
      <w:pPr>
        <w:jc w:val="both"/>
        <w:rPr>
          <w:sz w:val="24"/>
          <w:szCs w:val="24"/>
        </w:rPr>
      </w:pPr>
      <w:r w:rsidRPr="00027ECE">
        <w:rPr>
          <w:b/>
          <w:sz w:val="24"/>
          <w:szCs w:val="24"/>
        </w:rPr>
        <w:t>Малинин П.А.</w:t>
      </w:r>
      <w:r w:rsidRPr="00027ECE">
        <w:rPr>
          <w:sz w:val="24"/>
          <w:szCs w:val="24"/>
        </w:rPr>
        <w:t xml:space="preserve"> – заместитель начальника отдела инженерно-технической поддержки эксплуатации по газовому хозяйству, вентиляции, тепло- и холодоснабжению филиала АО «Концерн «Росэнергоатом» «ЛАС» </w:t>
      </w:r>
    </w:p>
    <w:p w:rsidR="00C94251" w:rsidRPr="00027ECE" w:rsidRDefault="00C94251" w:rsidP="00C94251">
      <w:pPr>
        <w:jc w:val="both"/>
        <w:rPr>
          <w:sz w:val="24"/>
          <w:szCs w:val="24"/>
        </w:rPr>
      </w:pPr>
      <w:r w:rsidRPr="00027ECE">
        <w:rPr>
          <w:b/>
          <w:sz w:val="24"/>
          <w:szCs w:val="24"/>
        </w:rPr>
        <w:t>Кочеров О.А.</w:t>
      </w:r>
      <w:r w:rsidRPr="00027ECE">
        <w:rPr>
          <w:sz w:val="24"/>
          <w:szCs w:val="24"/>
        </w:rPr>
        <w:t xml:space="preserve"> – заместитель начальника турбинного цеха по бойлерной районного теплоснабжения филиала АО «Концерн «Росэнергоатом» «ЛАС» </w:t>
      </w:r>
    </w:p>
    <w:p w:rsidR="00C94251" w:rsidRPr="00027ECE" w:rsidRDefault="00C94251" w:rsidP="00C94251">
      <w:pPr>
        <w:jc w:val="both"/>
        <w:rPr>
          <w:sz w:val="24"/>
          <w:szCs w:val="24"/>
        </w:rPr>
      </w:pPr>
      <w:r w:rsidRPr="00027ECE">
        <w:rPr>
          <w:b/>
          <w:sz w:val="24"/>
          <w:szCs w:val="24"/>
        </w:rPr>
        <w:t>Струнников С.В.</w:t>
      </w:r>
      <w:r w:rsidRPr="00027ECE">
        <w:rPr>
          <w:sz w:val="24"/>
          <w:szCs w:val="24"/>
        </w:rPr>
        <w:t xml:space="preserve"> – начальник ПТО филиала ООО «АТЭС» в г. Сосновый Бор</w:t>
      </w:r>
    </w:p>
    <w:p w:rsidR="00C94251" w:rsidRPr="00027ECE" w:rsidRDefault="00C94251" w:rsidP="00C94251">
      <w:pPr>
        <w:jc w:val="both"/>
        <w:rPr>
          <w:sz w:val="24"/>
          <w:szCs w:val="24"/>
        </w:rPr>
      </w:pPr>
      <w:r w:rsidRPr="00027ECE">
        <w:rPr>
          <w:b/>
          <w:sz w:val="24"/>
          <w:szCs w:val="24"/>
        </w:rPr>
        <w:t>Яценко Е.О.</w:t>
      </w:r>
      <w:r w:rsidRPr="00027ECE">
        <w:rPr>
          <w:sz w:val="24"/>
          <w:szCs w:val="24"/>
        </w:rPr>
        <w:t xml:space="preserve"> – начальник Гатчинского отдела по государственному   энергетическому надзору Северо-Западного управления </w:t>
      </w:r>
      <w:proofErr w:type="spellStart"/>
      <w:r w:rsidRPr="00027ECE">
        <w:rPr>
          <w:sz w:val="24"/>
          <w:szCs w:val="24"/>
        </w:rPr>
        <w:t>Ростехнадзора</w:t>
      </w:r>
      <w:proofErr w:type="spellEnd"/>
      <w:r w:rsidRPr="00027ECE">
        <w:rPr>
          <w:sz w:val="24"/>
          <w:szCs w:val="24"/>
        </w:rPr>
        <w:t xml:space="preserve"> </w:t>
      </w:r>
    </w:p>
    <w:p w:rsidR="00C94251" w:rsidRPr="00027ECE" w:rsidRDefault="00C94251" w:rsidP="00C94251">
      <w:pPr>
        <w:jc w:val="both"/>
        <w:rPr>
          <w:sz w:val="24"/>
          <w:szCs w:val="24"/>
        </w:rPr>
      </w:pPr>
      <w:r w:rsidRPr="00027ECE">
        <w:rPr>
          <w:b/>
          <w:sz w:val="24"/>
          <w:szCs w:val="24"/>
        </w:rPr>
        <w:t xml:space="preserve">Ахметов Р.Ю. </w:t>
      </w:r>
      <w:r w:rsidRPr="00027ECE">
        <w:rPr>
          <w:sz w:val="24"/>
          <w:szCs w:val="24"/>
        </w:rPr>
        <w:t xml:space="preserve">– государственный инспектор Гатчинского отдела по государственному   энергетическому надзору Северо-Западного управления </w:t>
      </w:r>
      <w:proofErr w:type="spellStart"/>
      <w:r w:rsidRPr="00027ECE">
        <w:rPr>
          <w:sz w:val="24"/>
          <w:szCs w:val="24"/>
        </w:rPr>
        <w:t>Ростехнадзора</w:t>
      </w:r>
      <w:proofErr w:type="spellEnd"/>
      <w:r w:rsidRPr="00027ECE">
        <w:rPr>
          <w:sz w:val="24"/>
          <w:szCs w:val="24"/>
        </w:rPr>
        <w:t xml:space="preserve"> </w:t>
      </w:r>
    </w:p>
    <w:p w:rsidR="00C94251" w:rsidRPr="00027ECE" w:rsidRDefault="00C94251" w:rsidP="00C94251">
      <w:pPr>
        <w:jc w:val="both"/>
        <w:rPr>
          <w:sz w:val="24"/>
          <w:szCs w:val="24"/>
        </w:rPr>
      </w:pPr>
      <w:r w:rsidRPr="00027ECE">
        <w:rPr>
          <w:b/>
          <w:sz w:val="24"/>
          <w:szCs w:val="24"/>
        </w:rPr>
        <w:t>Долотова Н.В.</w:t>
      </w:r>
      <w:r w:rsidRPr="00027ECE">
        <w:rPr>
          <w:sz w:val="24"/>
          <w:szCs w:val="24"/>
        </w:rPr>
        <w:t xml:space="preserve"> – начальник отдела ЖКХ комитета по управления ЖКХ</w:t>
      </w:r>
    </w:p>
    <w:p w:rsidR="00C94251" w:rsidRPr="00027ECE" w:rsidRDefault="00C94251" w:rsidP="00C94251">
      <w:pPr>
        <w:jc w:val="both"/>
        <w:rPr>
          <w:sz w:val="24"/>
          <w:szCs w:val="24"/>
        </w:rPr>
      </w:pPr>
      <w:r w:rsidRPr="00027ECE">
        <w:rPr>
          <w:b/>
          <w:sz w:val="24"/>
          <w:szCs w:val="24"/>
        </w:rPr>
        <w:t>Евдокимов А.О.</w:t>
      </w:r>
      <w:r w:rsidRPr="00027ECE">
        <w:rPr>
          <w:sz w:val="24"/>
          <w:szCs w:val="24"/>
        </w:rPr>
        <w:t xml:space="preserve">  – главный инженер СМУП «ТСП»</w:t>
      </w:r>
    </w:p>
    <w:p w:rsidR="00C94251" w:rsidRPr="00027ECE" w:rsidRDefault="00C94251" w:rsidP="00C94251">
      <w:pPr>
        <w:jc w:val="both"/>
        <w:rPr>
          <w:sz w:val="24"/>
          <w:szCs w:val="24"/>
        </w:rPr>
      </w:pPr>
      <w:r w:rsidRPr="00027ECE">
        <w:rPr>
          <w:b/>
          <w:sz w:val="24"/>
          <w:szCs w:val="24"/>
        </w:rPr>
        <w:t>Воробьев В.С.</w:t>
      </w:r>
      <w:r w:rsidRPr="00027ECE">
        <w:rPr>
          <w:sz w:val="24"/>
          <w:szCs w:val="24"/>
        </w:rPr>
        <w:t xml:space="preserve"> – генеральный директор ООО «ТСП»</w:t>
      </w:r>
    </w:p>
    <w:p w:rsidR="00C94251" w:rsidRPr="00027ECE" w:rsidRDefault="00C94251" w:rsidP="00C94251">
      <w:pPr>
        <w:jc w:val="both"/>
        <w:rPr>
          <w:sz w:val="24"/>
          <w:szCs w:val="24"/>
        </w:rPr>
      </w:pPr>
      <w:proofErr w:type="spellStart"/>
      <w:r w:rsidRPr="00027ECE">
        <w:rPr>
          <w:b/>
          <w:sz w:val="24"/>
          <w:szCs w:val="24"/>
        </w:rPr>
        <w:t>Маркешкина</w:t>
      </w:r>
      <w:proofErr w:type="spellEnd"/>
      <w:r w:rsidRPr="00027ECE">
        <w:rPr>
          <w:b/>
          <w:sz w:val="24"/>
          <w:szCs w:val="24"/>
        </w:rPr>
        <w:t xml:space="preserve"> Л.В.</w:t>
      </w:r>
      <w:r w:rsidRPr="00027ECE">
        <w:rPr>
          <w:sz w:val="24"/>
          <w:szCs w:val="24"/>
        </w:rPr>
        <w:t>– начальник ПТО ООО «Водоканал»</w:t>
      </w:r>
    </w:p>
    <w:p w:rsidR="00C94251" w:rsidRPr="00027ECE" w:rsidRDefault="00C94251" w:rsidP="00C94251">
      <w:pPr>
        <w:jc w:val="both"/>
        <w:rPr>
          <w:sz w:val="24"/>
          <w:szCs w:val="24"/>
        </w:rPr>
      </w:pPr>
      <w:r w:rsidRPr="00027ECE">
        <w:rPr>
          <w:b/>
          <w:sz w:val="24"/>
          <w:szCs w:val="24"/>
        </w:rPr>
        <w:t xml:space="preserve">Рябов С.С. </w:t>
      </w:r>
      <w:r w:rsidRPr="00027ECE">
        <w:rPr>
          <w:sz w:val="24"/>
          <w:szCs w:val="24"/>
        </w:rPr>
        <w:t>– директор</w:t>
      </w:r>
      <w:r w:rsidRPr="00027ECE">
        <w:rPr>
          <w:b/>
          <w:sz w:val="24"/>
          <w:szCs w:val="24"/>
        </w:rPr>
        <w:t xml:space="preserve"> </w:t>
      </w:r>
      <w:r w:rsidRPr="00027ECE">
        <w:rPr>
          <w:sz w:val="24"/>
          <w:szCs w:val="24"/>
        </w:rPr>
        <w:t xml:space="preserve">филиала АО «ЛОЭСК» «Западные электрические сети» </w:t>
      </w:r>
    </w:p>
    <w:p w:rsidR="00C94251" w:rsidRPr="00027ECE" w:rsidRDefault="00C94251" w:rsidP="00C94251">
      <w:pPr>
        <w:jc w:val="both"/>
        <w:rPr>
          <w:sz w:val="24"/>
          <w:szCs w:val="24"/>
        </w:rPr>
      </w:pPr>
      <w:r w:rsidRPr="00027ECE">
        <w:rPr>
          <w:b/>
          <w:sz w:val="24"/>
          <w:szCs w:val="24"/>
        </w:rPr>
        <w:t>Корниенко Д.Е.</w:t>
      </w:r>
      <w:r w:rsidRPr="00027ECE">
        <w:rPr>
          <w:sz w:val="24"/>
          <w:szCs w:val="24"/>
        </w:rPr>
        <w:t xml:space="preserve"> – главный инженер филиал АО «ЛОЭСК» «Западные электрические сети»</w:t>
      </w:r>
    </w:p>
    <w:p w:rsidR="00C94251" w:rsidRPr="00027ECE" w:rsidRDefault="00C94251" w:rsidP="00C94251">
      <w:pPr>
        <w:jc w:val="both"/>
        <w:rPr>
          <w:sz w:val="24"/>
          <w:szCs w:val="24"/>
        </w:rPr>
      </w:pPr>
      <w:r w:rsidRPr="00027ECE">
        <w:rPr>
          <w:b/>
          <w:sz w:val="24"/>
          <w:szCs w:val="24"/>
        </w:rPr>
        <w:t>Киселев А.Ю.</w:t>
      </w:r>
      <w:r w:rsidRPr="00027ECE">
        <w:rPr>
          <w:sz w:val="24"/>
          <w:szCs w:val="24"/>
        </w:rPr>
        <w:t xml:space="preserve"> – начальник РЭС филиала АО «ЛОЭСК» «Западные Электрические Сети» </w:t>
      </w:r>
    </w:p>
    <w:p w:rsidR="00C94251" w:rsidRPr="00027ECE" w:rsidRDefault="00C94251" w:rsidP="00C94251">
      <w:pPr>
        <w:jc w:val="both"/>
        <w:rPr>
          <w:sz w:val="24"/>
          <w:szCs w:val="24"/>
        </w:rPr>
      </w:pPr>
      <w:r w:rsidRPr="00027ECE">
        <w:rPr>
          <w:b/>
          <w:sz w:val="24"/>
          <w:szCs w:val="24"/>
        </w:rPr>
        <w:t>Орлов В.П.</w:t>
      </w:r>
      <w:r w:rsidRPr="00027ECE">
        <w:rPr>
          <w:sz w:val="24"/>
          <w:szCs w:val="24"/>
        </w:rPr>
        <w:t xml:space="preserve"> – начальник </w:t>
      </w:r>
      <w:proofErr w:type="spellStart"/>
      <w:r w:rsidRPr="00027ECE">
        <w:rPr>
          <w:sz w:val="24"/>
          <w:szCs w:val="24"/>
        </w:rPr>
        <w:t>Сосновоборского</w:t>
      </w:r>
      <w:proofErr w:type="spellEnd"/>
      <w:r w:rsidRPr="00027ECE">
        <w:rPr>
          <w:sz w:val="24"/>
          <w:szCs w:val="24"/>
        </w:rPr>
        <w:t xml:space="preserve"> газового участка филиала АО «Газпром газораспределение Ленинградская область» в г. Кингисеппе</w:t>
      </w:r>
    </w:p>
    <w:p w:rsidR="00C94251" w:rsidRPr="00027ECE" w:rsidRDefault="00C94251" w:rsidP="00C94251">
      <w:pPr>
        <w:jc w:val="both"/>
        <w:rPr>
          <w:sz w:val="24"/>
          <w:szCs w:val="24"/>
        </w:rPr>
      </w:pPr>
      <w:r w:rsidRPr="00027ECE">
        <w:rPr>
          <w:b/>
          <w:sz w:val="24"/>
          <w:szCs w:val="24"/>
        </w:rPr>
        <w:t>Никитина Ю.Н.</w:t>
      </w:r>
      <w:r w:rsidRPr="00027ECE">
        <w:rPr>
          <w:sz w:val="24"/>
          <w:szCs w:val="24"/>
        </w:rPr>
        <w:t xml:space="preserve"> – экономист отдела экономики и финансов комитета образования СГО</w:t>
      </w:r>
    </w:p>
    <w:p w:rsidR="00C94251" w:rsidRPr="00027ECE" w:rsidRDefault="00C94251" w:rsidP="00C94251">
      <w:pPr>
        <w:jc w:val="both"/>
        <w:rPr>
          <w:sz w:val="24"/>
          <w:szCs w:val="24"/>
        </w:rPr>
      </w:pPr>
      <w:r w:rsidRPr="00027ECE">
        <w:rPr>
          <w:b/>
          <w:sz w:val="24"/>
          <w:szCs w:val="24"/>
        </w:rPr>
        <w:t>Ковалев О.О.</w:t>
      </w:r>
      <w:r w:rsidRPr="00027ECE">
        <w:rPr>
          <w:sz w:val="24"/>
          <w:szCs w:val="24"/>
        </w:rPr>
        <w:t xml:space="preserve"> – инженер МКУ «ФТЦ» </w:t>
      </w:r>
    </w:p>
    <w:p w:rsidR="00C94251" w:rsidRPr="00027ECE" w:rsidRDefault="00C94251" w:rsidP="00C94251">
      <w:pPr>
        <w:jc w:val="both"/>
        <w:rPr>
          <w:sz w:val="24"/>
          <w:szCs w:val="24"/>
        </w:rPr>
      </w:pPr>
      <w:r w:rsidRPr="00027ECE">
        <w:rPr>
          <w:b/>
          <w:sz w:val="24"/>
          <w:szCs w:val="24"/>
        </w:rPr>
        <w:t>Прокуратура г. Сосновый Бор</w:t>
      </w:r>
      <w:r w:rsidRPr="00027ECE">
        <w:rPr>
          <w:sz w:val="24"/>
          <w:szCs w:val="24"/>
        </w:rPr>
        <w:t xml:space="preserve"> – по согласованию</w:t>
      </w:r>
    </w:p>
    <w:p w:rsidR="00C94251" w:rsidRPr="00027ECE" w:rsidRDefault="00C94251" w:rsidP="00C94251">
      <w:pPr>
        <w:jc w:val="both"/>
        <w:rPr>
          <w:sz w:val="24"/>
          <w:szCs w:val="24"/>
        </w:rPr>
      </w:pPr>
      <w:r w:rsidRPr="00027ECE">
        <w:rPr>
          <w:b/>
          <w:sz w:val="24"/>
          <w:szCs w:val="24"/>
        </w:rPr>
        <w:t>МРУ № 122 ФМБА России по г. Сосновый Бор ЛО</w:t>
      </w:r>
      <w:r w:rsidRPr="00027ECE">
        <w:rPr>
          <w:sz w:val="24"/>
          <w:szCs w:val="24"/>
        </w:rPr>
        <w:t xml:space="preserve"> – по согласованию</w:t>
      </w:r>
    </w:p>
    <w:p w:rsidR="00C94251" w:rsidRPr="00B05FCB" w:rsidRDefault="00C94251" w:rsidP="00C94251">
      <w:pPr>
        <w:jc w:val="both"/>
      </w:pPr>
      <w:r w:rsidRPr="00027ECE">
        <w:rPr>
          <w:b/>
          <w:sz w:val="24"/>
          <w:szCs w:val="24"/>
        </w:rPr>
        <w:t xml:space="preserve">Комитет </w:t>
      </w:r>
      <w:proofErr w:type="spellStart"/>
      <w:r w:rsidRPr="00027ECE">
        <w:rPr>
          <w:b/>
          <w:sz w:val="24"/>
          <w:szCs w:val="24"/>
        </w:rPr>
        <w:t>ГЖНиК</w:t>
      </w:r>
      <w:proofErr w:type="spellEnd"/>
      <w:r w:rsidRPr="00027ECE">
        <w:rPr>
          <w:b/>
          <w:sz w:val="24"/>
          <w:szCs w:val="24"/>
        </w:rPr>
        <w:t xml:space="preserve"> ЛО</w:t>
      </w:r>
      <w:r w:rsidRPr="00027ECE">
        <w:rPr>
          <w:sz w:val="24"/>
          <w:szCs w:val="24"/>
        </w:rPr>
        <w:t xml:space="preserve"> – по согласованию</w:t>
      </w:r>
    </w:p>
    <w:p w:rsidR="00C94251" w:rsidRPr="00B05FCB" w:rsidRDefault="00C94251" w:rsidP="00C94251">
      <w:pPr>
        <w:jc w:val="both"/>
      </w:pPr>
    </w:p>
    <w:p w:rsidR="00C94251" w:rsidRPr="00B05FCB" w:rsidRDefault="00C94251" w:rsidP="00C94251">
      <w:pPr>
        <w:jc w:val="both"/>
        <w:rPr>
          <w:sz w:val="24"/>
        </w:rPr>
      </w:pPr>
    </w:p>
    <w:p w:rsidR="00C94251" w:rsidRPr="00703EF0" w:rsidRDefault="00C94251" w:rsidP="00C94251">
      <w:pPr>
        <w:rPr>
          <w:sz w:val="24"/>
          <w:szCs w:val="24"/>
        </w:rPr>
      </w:pPr>
    </w:p>
    <w:p w:rsidR="00762166" w:rsidRDefault="00762166" w:rsidP="00762166">
      <w:pPr>
        <w:jc w:val="both"/>
        <w:rPr>
          <w:sz w:val="24"/>
        </w:rPr>
      </w:pPr>
    </w:p>
    <w:p w:rsidR="00762166" w:rsidRDefault="00762166" w:rsidP="00762166">
      <w:pPr>
        <w:jc w:val="both"/>
        <w:rPr>
          <w:sz w:val="24"/>
        </w:rPr>
      </w:pPr>
    </w:p>
    <w:sectPr w:rsidR="00762166" w:rsidSect="00DA7219">
      <w:headerReference w:type="default" r:id="rId9"/>
      <w:pgSz w:w="11906" w:h="16838"/>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BE4" w:rsidRDefault="001A2BE4" w:rsidP="00762166">
      <w:r>
        <w:separator/>
      </w:r>
    </w:p>
  </w:endnote>
  <w:endnote w:type="continuationSeparator" w:id="0">
    <w:p w:rsidR="001A2BE4" w:rsidRDefault="001A2BE4"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BE4" w:rsidRDefault="001A2BE4" w:rsidP="00762166">
      <w:r>
        <w:separator/>
      </w:r>
    </w:p>
  </w:footnote>
  <w:footnote w:type="continuationSeparator" w:id="0">
    <w:p w:rsidR="001A2BE4" w:rsidRDefault="001A2BE4" w:rsidP="0076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166" w:rsidRDefault="00135A89">
    <w:pPr>
      <w:pStyle w:val="a3"/>
    </w:pPr>
    <w:r>
      <w:rPr>
        <w:noProof/>
      </w:rPr>
      <mc:AlternateContent>
        <mc:Choice Requires="wps">
          <w:drawing>
            <wp:anchor distT="0" distB="0" distL="114300" distR="114300" simplePos="0" relativeHeight="251658240" behindDoc="0" locked="0" layoutInCell="1" allowOverlap="1">
              <wp:simplePos x="0" y="0"/>
              <wp:positionH relativeFrom="page">
                <wp:posOffset>4381500</wp:posOffset>
              </wp:positionH>
              <wp:positionV relativeFrom="page">
                <wp:posOffset>254000</wp:posOffset>
              </wp:positionV>
              <wp:extent cx="2540000" cy="228600"/>
              <wp:effectExtent l="0" t="0" r="3175" b="3175"/>
              <wp:wrapNone/>
              <wp:docPr id="1" name="AryanReg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5A89" w:rsidRPr="00135A89" w:rsidRDefault="00135A89" w:rsidP="00135A89">
                          <w:pPr>
                            <w:jc w:val="center"/>
                            <w:rPr>
                              <w:color w:val="000000"/>
                              <w:sz w:val="16"/>
                            </w:rPr>
                          </w:pPr>
                          <w:r>
                            <w:rPr>
                              <w:color w:val="000000"/>
                              <w:sz w:val="16"/>
                            </w:rPr>
                            <w:t>6406707/1010329(2)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AryanRegN" o:spid="_x0000_s1026" style="position:absolute;margin-left:345pt;margin-top:20pt;width:200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" filled="f" stroked="f">
              <v:textbox inset="0,0,0,0">
                <w:txbxContent>
                  <w:p w:rsidR="00135A89" w:rsidRPr="00135A89" w:rsidRDefault="00135A89" w:rsidP="00135A89">
                    <w:pPr>
                      <w:jc w:val="center"/>
                      <w:rPr>
                        <w:color w:val="000000"/>
                        <w:sz w:val="16"/>
                      </w:rPr>
                    </w:pPr>
                    <w:r>
                      <w:rPr>
                        <w:color w:val="000000"/>
                        <w:sz w:val="16"/>
                      </w:rPr>
                      <w:t>6406707/1010329(2)</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70E50"/>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69f7a126-ad64-4ca0-ac80-04b45fc8946c"/>
  </w:docVars>
  <w:rsids>
    <w:rsidRoot w:val="00C94251"/>
    <w:rsid w:val="000216DC"/>
    <w:rsid w:val="00024F94"/>
    <w:rsid w:val="0005521C"/>
    <w:rsid w:val="00070E72"/>
    <w:rsid w:val="00097477"/>
    <w:rsid w:val="000A43B7"/>
    <w:rsid w:val="000A651A"/>
    <w:rsid w:val="000B0AE5"/>
    <w:rsid w:val="000F7E70"/>
    <w:rsid w:val="00135A89"/>
    <w:rsid w:val="001704D1"/>
    <w:rsid w:val="001A2BE4"/>
    <w:rsid w:val="001B1787"/>
    <w:rsid w:val="001D1E85"/>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83078"/>
    <w:rsid w:val="003C3C18"/>
    <w:rsid w:val="00415760"/>
    <w:rsid w:val="00425E4E"/>
    <w:rsid w:val="004442B1"/>
    <w:rsid w:val="00455CF7"/>
    <w:rsid w:val="00456157"/>
    <w:rsid w:val="00476684"/>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4251"/>
    <w:rsid w:val="00C97A22"/>
    <w:rsid w:val="00CB6188"/>
    <w:rsid w:val="00CC430D"/>
    <w:rsid w:val="00CD3708"/>
    <w:rsid w:val="00CE173D"/>
    <w:rsid w:val="00CE242E"/>
    <w:rsid w:val="00CE47F5"/>
    <w:rsid w:val="00CF0E93"/>
    <w:rsid w:val="00D0350B"/>
    <w:rsid w:val="00D17FCD"/>
    <w:rsid w:val="00D4042E"/>
    <w:rsid w:val="00D40638"/>
    <w:rsid w:val="00D81EB0"/>
    <w:rsid w:val="00D844DA"/>
    <w:rsid w:val="00D90893"/>
    <w:rsid w:val="00D93055"/>
    <w:rsid w:val="00D96B78"/>
    <w:rsid w:val="00DA0175"/>
    <w:rsid w:val="00DA7219"/>
    <w:rsid w:val="00DD0BD7"/>
    <w:rsid w:val="00DD3401"/>
    <w:rsid w:val="00DE1C6D"/>
    <w:rsid w:val="00DF3008"/>
    <w:rsid w:val="00DF484D"/>
    <w:rsid w:val="00E00817"/>
    <w:rsid w:val="00E27AFB"/>
    <w:rsid w:val="00E4432D"/>
    <w:rsid w:val="00E672FF"/>
    <w:rsid w:val="00E67920"/>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477F7"/>
  <w15:docId w15:val="{F9ED8964-7C17-45AF-9137-75BBB9354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table" w:styleId="a9">
    <w:name w:val="Table Grid"/>
    <w:basedOn w:val="a1"/>
    <w:rsid w:val="00C9425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C9425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ds@lenoblces.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caf8a3e1-cb03-482f-b06a-293ff8e5863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caf8a3e1-cb03-482f-b06a-293ff8e58631.dot</Template>
  <TotalTime>3</TotalTime>
  <Pages>11</Pages>
  <Words>3121</Words>
  <Characters>17794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20874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Общий отдел - Татищева Н.С.</dc:creator>
  <cp:keywords/>
  <cp:lastModifiedBy>  </cp:lastModifiedBy>
  <cp:revision>5</cp:revision>
  <cp:lastPrinted>2026-03-30T08:17:00Z</cp:lastPrinted>
  <dcterms:created xsi:type="dcterms:W3CDTF">2026-03-30T08:21:00Z</dcterms:created>
  <dcterms:modified xsi:type="dcterms:W3CDTF">2026-03-30T08:24:00Z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69f7a126-ad64-4ca0-ac80-04b45fc8946c</vt:lpwstr>
  </property>
</Properties>
</file>