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D2" w:rsidRPr="00834AF7" w:rsidRDefault="007429D2" w:rsidP="00834AF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9"/>
      <w:bookmarkEnd w:id="0"/>
      <w:r w:rsidRPr="00834AF7">
        <w:rPr>
          <w:rFonts w:ascii="Times New Roman" w:hAnsi="Times New Roman" w:cs="Times New Roman"/>
          <w:sz w:val="28"/>
          <w:szCs w:val="28"/>
        </w:rPr>
        <w:t>ПРЕДЛОЖЕНИЯ В ПЛАН ПРОВЕДЕНИЯ ЭКСПЕРТИЗЫ НОРМАТИВНЫХ</w:t>
      </w:r>
    </w:p>
    <w:p w:rsidR="007429D2" w:rsidRPr="00834AF7" w:rsidRDefault="007429D2" w:rsidP="00834AF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AF7">
        <w:rPr>
          <w:rFonts w:ascii="Times New Roman" w:hAnsi="Times New Roman" w:cs="Times New Roman"/>
          <w:sz w:val="28"/>
          <w:szCs w:val="28"/>
        </w:rPr>
        <w:t>ПРАВОВЫХ АКТОВ ЛЕНИНГРАДСКОЙ ОБЛАСТИ</w:t>
      </w:r>
    </w:p>
    <w:p w:rsidR="007429D2" w:rsidRPr="00244DD2" w:rsidRDefault="00131534" w:rsidP="00834AF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4DD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44DD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44DD2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2019</w:t>
      </w:r>
      <w:r w:rsidR="007429D2" w:rsidRPr="00244DD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429D2" w:rsidRPr="00834AF7" w:rsidRDefault="007429D2" w:rsidP="00834AF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29"/>
        <w:gridCol w:w="1476"/>
        <w:gridCol w:w="850"/>
        <w:gridCol w:w="1418"/>
        <w:gridCol w:w="2551"/>
        <w:gridCol w:w="1561"/>
        <w:gridCol w:w="283"/>
        <w:gridCol w:w="2410"/>
        <w:gridCol w:w="1984"/>
      </w:tblGrid>
      <w:tr w:rsidR="007429D2" w:rsidRPr="00E91B56" w:rsidTr="00E91B56">
        <w:tc>
          <w:tcPr>
            <w:tcW w:w="681" w:type="dxa"/>
            <w:vMerge w:val="restart"/>
            <w:vAlign w:val="center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4061" w:type="dxa"/>
            <w:gridSpan w:val="9"/>
          </w:tcPr>
          <w:p w:rsidR="007429D2" w:rsidRPr="00E91B56" w:rsidRDefault="007429D2" w:rsidP="00E91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Ленинградской области (НПА ЛО)</w:t>
            </w:r>
          </w:p>
        </w:tc>
      </w:tr>
      <w:tr w:rsidR="007429D2" w:rsidRPr="00E91B56" w:rsidTr="00E91B56">
        <w:tc>
          <w:tcPr>
            <w:tcW w:w="681" w:type="dxa"/>
            <w:vMerge/>
          </w:tcPr>
          <w:p w:rsidR="007429D2" w:rsidRPr="00E91B56" w:rsidRDefault="007429D2" w:rsidP="00E91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9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государственной власти Ленинградской области - разработчика НПА ЛО</w:t>
            </w:r>
          </w:p>
        </w:tc>
        <w:tc>
          <w:tcPr>
            <w:tcW w:w="1844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Дата принятия НПА ЛО</w:t>
            </w:r>
          </w:p>
        </w:tc>
        <w:tc>
          <w:tcPr>
            <w:tcW w:w="2410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Номер НПА ЛО</w:t>
            </w: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Наименование НПА ЛО</w:t>
            </w:r>
          </w:p>
        </w:tc>
      </w:tr>
      <w:tr w:rsidR="007429D2" w:rsidRPr="00E91B56" w:rsidTr="00E91B56">
        <w:tc>
          <w:tcPr>
            <w:tcW w:w="681" w:type="dxa"/>
            <w:vAlign w:val="center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855" w:type="dxa"/>
            <w:gridSpan w:val="3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9D2" w:rsidRPr="00E91B56" w:rsidTr="00E91B56">
        <w:tc>
          <w:tcPr>
            <w:tcW w:w="681" w:type="dxa"/>
            <w:vMerge w:val="restart"/>
            <w:vAlign w:val="center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4061" w:type="dxa"/>
            <w:gridSpan w:val="9"/>
          </w:tcPr>
          <w:p w:rsidR="007429D2" w:rsidRPr="00E91B56" w:rsidRDefault="007429D2" w:rsidP="00E91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Информация о проблеме</w:t>
            </w:r>
          </w:p>
        </w:tc>
      </w:tr>
      <w:tr w:rsidR="007429D2" w:rsidRPr="00E91B56" w:rsidTr="00E91B56">
        <w:tc>
          <w:tcPr>
            <w:tcW w:w="681" w:type="dxa"/>
            <w:vMerge/>
          </w:tcPr>
          <w:p w:rsidR="007429D2" w:rsidRPr="00E91B56" w:rsidRDefault="007429D2" w:rsidP="00E91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Положения НПА ЛО, создающие негативные условия</w:t>
            </w:r>
          </w:p>
        </w:tc>
        <w:tc>
          <w:tcPr>
            <w:tcW w:w="2326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Значимость проблемы и обоснование</w:t>
            </w:r>
          </w:p>
        </w:tc>
        <w:tc>
          <w:tcPr>
            <w:tcW w:w="39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Количественные оценки совокупных издержек, связанных с применением НПА ЛО или его отдельных положений</w:t>
            </w:r>
          </w:p>
        </w:tc>
        <w:tc>
          <w:tcPr>
            <w:tcW w:w="1561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Срок давности существования проблемы</w:t>
            </w:r>
          </w:p>
        </w:tc>
        <w:tc>
          <w:tcPr>
            <w:tcW w:w="2693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Массовое воздействие на предпринимателей и инвесторов, общественный резонанс</w:t>
            </w: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Иная информация о проблеме</w:t>
            </w:r>
          </w:p>
        </w:tc>
      </w:tr>
      <w:tr w:rsidR="007429D2" w:rsidRPr="00E91B56" w:rsidTr="00E91B56">
        <w:tc>
          <w:tcPr>
            <w:tcW w:w="681" w:type="dxa"/>
            <w:vMerge/>
          </w:tcPr>
          <w:p w:rsidR="007429D2" w:rsidRPr="00E91B56" w:rsidRDefault="007429D2" w:rsidP="00E91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Части, пункты, иное или "НПА в целом"</w:t>
            </w:r>
          </w:p>
        </w:tc>
        <w:tc>
          <w:tcPr>
            <w:tcW w:w="2326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Качественное описание сути проблемы, негативных последствий для субъектов предпринимательской и инвестиционной деятельности</w:t>
            </w:r>
          </w:p>
        </w:tc>
        <w:tc>
          <w:tcPr>
            <w:tcW w:w="39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</w:t>
            </w:r>
          </w:p>
        </w:tc>
        <w:tc>
          <w:tcPr>
            <w:tcW w:w="1561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С какого месяца, года</w:t>
            </w:r>
          </w:p>
        </w:tc>
        <w:tc>
          <w:tcPr>
            <w:tcW w:w="2693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</w:t>
            </w: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в т.ч. воздействие на экологию, препятствия для инвестиций, модернизации и др.</w:t>
            </w:r>
          </w:p>
        </w:tc>
      </w:tr>
      <w:tr w:rsidR="007429D2" w:rsidRPr="00E91B56" w:rsidTr="00E91B56">
        <w:tc>
          <w:tcPr>
            <w:tcW w:w="681" w:type="dxa"/>
            <w:vAlign w:val="center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29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9D2" w:rsidRPr="00E91B56" w:rsidTr="00E91B56">
        <w:tc>
          <w:tcPr>
            <w:tcW w:w="681" w:type="dxa"/>
            <w:vMerge w:val="restart"/>
            <w:vAlign w:val="center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4061" w:type="dxa"/>
            <w:gridSpan w:val="9"/>
          </w:tcPr>
          <w:p w:rsidR="007429D2" w:rsidRPr="00E91B56" w:rsidRDefault="007429D2" w:rsidP="00E91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Информация об участии в экспертизе НПА ЛО</w:t>
            </w:r>
          </w:p>
        </w:tc>
      </w:tr>
      <w:tr w:rsidR="00223A4A" w:rsidRPr="00E91B56" w:rsidTr="00223A4A">
        <w:tc>
          <w:tcPr>
            <w:tcW w:w="681" w:type="dxa"/>
            <w:vMerge/>
          </w:tcPr>
          <w:p w:rsidR="007429D2" w:rsidRPr="00E91B56" w:rsidRDefault="007429D2" w:rsidP="00E91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ФИО экспертов, готовых участвовать в экспертной группе</w:t>
            </w:r>
          </w:p>
        </w:tc>
        <w:tc>
          <w:tcPr>
            <w:tcW w:w="22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Должности, наименования организаций</w:t>
            </w:r>
          </w:p>
        </w:tc>
        <w:tc>
          <w:tcPr>
            <w:tcW w:w="2551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Сферы профессиональных интересов экспертов</w:t>
            </w:r>
          </w:p>
        </w:tc>
        <w:tc>
          <w:tcPr>
            <w:tcW w:w="1560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Контактные номера телефонов</w:t>
            </w:r>
          </w:p>
        </w:tc>
        <w:tc>
          <w:tcPr>
            <w:tcW w:w="2693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Контактные адреса электронной почты</w:t>
            </w: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Примечания и иная контактная информация</w:t>
            </w:r>
          </w:p>
        </w:tc>
      </w:tr>
      <w:tr w:rsidR="00223A4A" w:rsidRPr="00E91B56" w:rsidTr="00223A4A">
        <w:tc>
          <w:tcPr>
            <w:tcW w:w="681" w:type="dxa"/>
            <w:vAlign w:val="center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005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429D2" w:rsidRPr="00E91B56" w:rsidRDefault="007429D2" w:rsidP="00E91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29D2" w:rsidRPr="00E91B56" w:rsidRDefault="007429D2" w:rsidP="00E91B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302F7" w:rsidRDefault="003302F7" w:rsidP="00E91B5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1B56" w:rsidRPr="00834AF7" w:rsidRDefault="00E91B56" w:rsidP="00E91B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AF7">
        <w:rPr>
          <w:rFonts w:ascii="Times New Roman" w:hAnsi="Times New Roman" w:cs="Times New Roman"/>
          <w:sz w:val="28"/>
          <w:szCs w:val="28"/>
        </w:rPr>
        <w:t xml:space="preserve">ПРЕДЛОЖЕНИЯ В ПЛАН ПРОВЕДЕНИЯ </w:t>
      </w:r>
      <w:r w:rsidR="00244DD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bookmarkStart w:id="1" w:name="_GoBack"/>
      <w:bookmarkEnd w:id="1"/>
    </w:p>
    <w:p w:rsidR="00E91B56" w:rsidRPr="00834AF7" w:rsidRDefault="00E91B56" w:rsidP="00E91B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34AF7">
        <w:rPr>
          <w:rFonts w:ascii="Times New Roman" w:hAnsi="Times New Roman" w:cs="Times New Roman"/>
          <w:sz w:val="28"/>
          <w:szCs w:val="28"/>
        </w:rPr>
        <w:t>ПРАВОВЫХ АКТОВ ЛЕНИНГРАДСКОЙ ОБЛАСТИ</w:t>
      </w:r>
    </w:p>
    <w:p w:rsidR="00E91B56" w:rsidRPr="00244DD2" w:rsidRDefault="00131534" w:rsidP="00E91B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4DD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44DD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04447" w:rsidRPr="00244DD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44DD2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2019</w:t>
      </w:r>
      <w:r w:rsidR="00E91B56" w:rsidRPr="00244DD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E91B56" w:rsidRPr="00834AF7" w:rsidRDefault="00E91B56" w:rsidP="00E91B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589"/>
        <w:gridCol w:w="1418"/>
        <w:gridCol w:w="425"/>
        <w:gridCol w:w="567"/>
        <w:gridCol w:w="1701"/>
        <w:gridCol w:w="2124"/>
        <w:gridCol w:w="144"/>
        <w:gridCol w:w="1418"/>
        <w:gridCol w:w="141"/>
        <w:gridCol w:w="1843"/>
        <w:gridCol w:w="851"/>
        <w:gridCol w:w="1842"/>
      </w:tblGrid>
      <w:tr w:rsidR="00E91B56" w:rsidRPr="00E91B56" w:rsidTr="00E91B56">
        <w:tc>
          <w:tcPr>
            <w:tcW w:w="679" w:type="dxa"/>
            <w:vMerge w:val="restart"/>
            <w:vAlign w:val="center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4063" w:type="dxa"/>
            <w:gridSpan w:val="12"/>
          </w:tcPr>
          <w:p w:rsidR="00E91B56" w:rsidRPr="00E91B56" w:rsidRDefault="00E91B56" w:rsidP="00DA0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Ленинградской области (НПА ЛО)</w:t>
            </w:r>
          </w:p>
        </w:tc>
      </w:tr>
      <w:tr w:rsidR="00E91B56" w:rsidRPr="00E91B56" w:rsidTr="00E91B56">
        <w:tc>
          <w:tcPr>
            <w:tcW w:w="679" w:type="dxa"/>
            <w:vMerge/>
          </w:tcPr>
          <w:p w:rsidR="00E91B56" w:rsidRPr="00E91B56" w:rsidRDefault="00E91B56" w:rsidP="00DA0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4392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государственной власти </w:t>
            </w:r>
            <w:r w:rsidRPr="00E91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 - разработчика НПА ЛО</w:t>
            </w:r>
          </w:p>
        </w:tc>
        <w:tc>
          <w:tcPr>
            <w:tcW w:w="1562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принятия </w:t>
            </w:r>
            <w:r w:rsidRPr="00E91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НПА ЛО</w:t>
            </w:r>
          </w:p>
        </w:tc>
        <w:tc>
          <w:tcPr>
            <w:tcW w:w="2835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НПА ЛО</w:t>
            </w:r>
          </w:p>
        </w:tc>
        <w:tc>
          <w:tcPr>
            <w:tcW w:w="1842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НПА </w:t>
            </w:r>
            <w:r w:rsidRPr="00E91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</w:t>
            </w:r>
          </w:p>
        </w:tc>
      </w:tr>
      <w:tr w:rsidR="00E91B56" w:rsidRPr="00E91B56" w:rsidTr="00E91B56">
        <w:tc>
          <w:tcPr>
            <w:tcW w:w="679" w:type="dxa"/>
            <w:vAlign w:val="center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3432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B56" w:rsidRPr="00E91B56" w:rsidTr="00E91B56">
        <w:tc>
          <w:tcPr>
            <w:tcW w:w="679" w:type="dxa"/>
            <w:vMerge w:val="restart"/>
            <w:vAlign w:val="center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4063" w:type="dxa"/>
            <w:gridSpan w:val="12"/>
          </w:tcPr>
          <w:p w:rsidR="00E91B56" w:rsidRPr="00E91B56" w:rsidRDefault="00E91B56" w:rsidP="00DA0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Информация о проблеме</w:t>
            </w:r>
          </w:p>
        </w:tc>
      </w:tr>
      <w:tr w:rsidR="00E91B56" w:rsidRPr="00E91B56" w:rsidTr="00223A4A">
        <w:tc>
          <w:tcPr>
            <w:tcW w:w="679" w:type="dxa"/>
            <w:vMerge/>
          </w:tcPr>
          <w:p w:rsidR="00E91B56" w:rsidRPr="00E91B56" w:rsidRDefault="00E91B56" w:rsidP="00DA0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Положения НПА ЛО, создающие негативные условия</w:t>
            </w:r>
          </w:p>
        </w:tc>
        <w:tc>
          <w:tcPr>
            <w:tcW w:w="2410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Значимость проблемы и обоснование</w:t>
            </w:r>
          </w:p>
        </w:tc>
        <w:tc>
          <w:tcPr>
            <w:tcW w:w="3825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Количественные оценки совокупных издержек, связанных с применением НПА ЛО или его отдельных положений</w:t>
            </w:r>
          </w:p>
        </w:tc>
        <w:tc>
          <w:tcPr>
            <w:tcW w:w="1562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Срок давности существования проблемы</w:t>
            </w:r>
          </w:p>
        </w:tc>
        <w:tc>
          <w:tcPr>
            <w:tcW w:w="2835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Массовое воздействие на предпринимателей и инвесторов, общественный резонанс</w:t>
            </w:r>
          </w:p>
        </w:tc>
        <w:tc>
          <w:tcPr>
            <w:tcW w:w="1842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Иная информация о проблеме</w:t>
            </w:r>
          </w:p>
        </w:tc>
      </w:tr>
      <w:tr w:rsidR="00E91B56" w:rsidRPr="00E91B56" w:rsidTr="00223A4A">
        <w:tc>
          <w:tcPr>
            <w:tcW w:w="679" w:type="dxa"/>
            <w:vMerge/>
          </w:tcPr>
          <w:p w:rsidR="00E91B56" w:rsidRPr="00E91B56" w:rsidRDefault="00E91B56" w:rsidP="00DA0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Части, пункты, иное или "НПА в целом"</w:t>
            </w:r>
          </w:p>
        </w:tc>
        <w:tc>
          <w:tcPr>
            <w:tcW w:w="2410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Качественное описание сути проблемы, негативных последствий для субъектов предпринимательской и инвестиционной деятельности</w:t>
            </w:r>
          </w:p>
        </w:tc>
        <w:tc>
          <w:tcPr>
            <w:tcW w:w="3825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</w:t>
            </w:r>
          </w:p>
        </w:tc>
        <w:tc>
          <w:tcPr>
            <w:tcW w:w="1562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С какого месяца, года</w:t>
            </w:r>
          </w:p>
        </w:tc>
        <w:tc>
          <w:tcPr>
            <w:tcW w:w="2835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</w:t>
            </w:r>
          </w:p>
        </w:tc>
        <w:tc>
          <w:tcPr>
            <w:tcW w:w="1842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в т.ч. воздействие на экологию, препятствия для инвестиций, модернизации и др.</w:t>
            </w:r>
          </w:p>
        </w:tc>
      </w:tr>
      <w:tr w:rsidR="00E91B56" w:rsidRPr="00E91B56" w:rsidTr="00223A4A">
        <w:tc>
          <w:tcPr>
            <w:tcW w:w="679" w:type="dxa"/>
            <w:vAlign w:val="center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89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B56" w:rsidRPr="00E91B56" w:rsidTr="00E91B56">
        <w:tc>
          <w:tcPr>
            <w:tcW w:w="679" w:type="dxa"/>
            <w:vMerge w:val="restart"/>
            <w:vAlign w:val="center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4063" w:type="dxa"/>
            <w:gridSpan w:val="12"/>
          </w:tcPr>
          <w:p w:rsidR="00E91B56" w:rsidRPr="00E91B56" w:rsidRDefault="00E91B56" w:rsidP="00E91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Информация об участии в ОФВ НПА ЛО</w:t>
            </w:r>
          </w:p>
        </w:tc>
      </w:tr>
      <w:tr w:rsidR="00223A4A" w:rsidRPr="00E91B56" w:rsidTr="00223A4A">
        <w:tc>
          <w:tcPr>
            <w:tcW w:w="679" w:type="dxa"/>
            <w:vMerge/>
          </w:tcPr>
          <w:p w:rsidR="00E91B56" w:rsidRPr="00E91B56" w:rsidRDefault="00E91B56" w:rsidP="00DA0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ФИО экспертов, готовых участвовать в экспертной группе</w:t>
            </w:r>
          </w:p>
        </w:tc>
        <w:tc>
          <w:tcPr>
            <w:tcW w:w="2693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Должности, наименования организаций</w:t>
            </w:r>
          </w:p>
        </w:tc>
        <w:tc>
          <w:tcPr>
            <w:tcW w:w="2268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Сферы профессиональных интересов экспертов</w:t>
            </w:r>
          </w:p>
        </w:tc>
        <w:tc>
          <w:tcPr>
            <w:tcW w:w="1559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Контактные номера телефонов</w:t>
            </w:r>
          </w:p>
        </w:tc>
        <w:tc>
          <w:tcPr>
            <w:tcW w:w="1843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Контактные адреса электронной почты</w:t>
            </w:r>
          </w:p>
        </w:tc>
        <w:tc>
          <w:tcPr>
            <w:tcW w:w="2693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B56">
              <w:rPr>
                <w:rFonts w:ascii="Times New Roman" w:hAnsi="Times New Roman" w:cs="Times New Roman"/>
                <w:sz w:val="18"/>
                <w:szCs w:val="18"/>
              </w:rPr>
              <w:t>Примечания и иная контактная информация</w:t>
            </w:r>
          </w:p>
        </w:tc>
      </w:tr>
      <w:tr w:rsidR="00223A4A" w:rsidRPr="00E91B56" w:rsidTr="00223A4A">
        <w:tc>
          <w:tcPr>
            <w:tcW w:w="679" w:type="dxa"/>
            <w:vAlign w:val="center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B5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007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91B56" w:rsidRPr="00E91B56" w:rsidRDefault="00E91B56" w:rsidP="00DA00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9D2" w:rsidRPr="00834AF7" w:rsidRDefault="007429D2" w:rsidP="00DA00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9D2" w:rsidRPr="00834AF7" w:rsidSect="00244DD2">
      <w:pgSz w:w="16838" w:h="11905" w:orient="landscape"/>
      <w:pgMar w:top="567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F3" w:rsidRDefault="00C51DF3" w:rsidP="008534C1">
      <w:pPr>
        <w:spacing w:after="0" w:line="240" w:lineRule="auto"/>
      </w:pPr>
      <w:r>
        <w:separator/>
      </w:r>
    </w:p>
  </w:endnote>
  <w:endnote w:type="continuationSeparator" w:id="0">
    <w:p w:rsidR="00C51DF3" w:rsidRDefault="00C51DF3" w:rsidP="0085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F3" w:rsidRDefault="00C51DF3" w:rsidP="008534C1">
      <w:pPr>
        <w:spacing w:after="0" w:line="240" w:lineRule="auto"/>
      </w:pPr>
      <w:r>
        <w:separator/>
      </w:r>
    </w:p>
  </w:footnote>
  <w:footnote w:type="continuationSeparator" w:id="0">
    <w:p w:rsidR="00C51DF3" w:rsidRDefault="00C51DF3" w:rsidP="0085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af09c7-0c0d-48f7-bf42-f76646521b34"/>
  </w:docVars>
  <w:rsids>
    <w:rsidRoot w:val="007429D2"/>
    <w:rsid w:val="000149D5"/>
    <w:rsid w:val="00015F49"/>
    <w:rsid w:val="0003236D"/>
    <w:rsid w:val="000424FB"/>
    <w:rsid w:val="0007168A"/>
    <w:rsid w:val="0008236C"/>
    <w:rsid w:val="00083764"/>
    <w:rsid w:val="00091A8B"/>
    <w:rsid w:val="000B1D06"/>
    <w:rsid w:val="000B4015"/>
    <w:rsid w:val="000E73D3"/>
    <w:rsid w:val="000F7813"/>
    <w:rsid w:val="00102F23"/>
    <w:rsid w:val="0010445B"/>
    <w:rsid w:val="00106BA6"/>
    <w:rsid w:val="0011121A"/>
    <w:rsid w:val="00121F20"/>
    <w:rsid w:val="00131534"/>
    <w:rsid w:val="00132F68"/>
    <w:rsid w:val="00133F42"/>
    <w:rsid w:val="001726FB"/>
    <w:rsid w:val="001A5C42"/>
    <w:rsid w:val="00223A4A"/>
    <w:rsid w:val="00244DD2"/>
    <w:rsid w:val="002929BA"/>
    <w:rsid w:val="00296D22"/>
    <w:rsid w:val="002B59C1"/>
    <w:rsid w:val="00301483"/>
    <w:rsid w:val="003302F7"/>
    <w:rsid w:val="003719C8"/>
    <w:rsid w:val="00371C28"/>
    <w:rsid w:val="003B790D"/>
    <w:rsid w:val="003F3A80"/>
    <w:rsid w:val="00440C3E"/>
    <w:rsid w:val="004429E4"/>
    <w:rsid w:val="004D4DBD"/>
    <w:rsid w:val="004E43CF"/>
    <w:rsid w:val="00517A7E"/>
    <w:rsid w:val="00606278"/>
    <w:rsid w:val="006B03AF"/>
    <w:rsid w:val="006C1A91"/>
    <w:rsid w:val="006D6DF3"/>
    <w:rsid w:val="006F19A4"/>
    <w:rsid w:val="006F6AE1"/>
    <w:rsid w:val="00704447"/>
    <w:rsid w:val="007106F9"/>
    <w:rsid w:val="00734BCB"/>
    <w:rsid w:val="007429D2"/>
    <w:rsid w:val="00787B24"/>
    <w:rsid w:val="00794C60"/>
    <w:rsid w:val="007A781F"/>
    <w:rsid w:val="00801801"/>
    <w:rsid w:val="00823DC1"/>
    <w:rsid w:val="00834AF7"/>
    <w:rsid w:val="008534C1"/>
    <w:rsid w:val="00897C7D"/>
    <w:rsid w:val="008A1D65"/>
    <w:rsid w:val="008D1058"/>
    <w:rsid w:val="0090318E"/>
    <w:rsid w:val="00922089"/>
    <w:rsid w:val="009376A9"/>
    <w:rsid w:val="009411B4"/>
    <w:rsid w:val="00985F3B"/>
    <w:rsid w:val="009A2EEA"/>
    <w:rsid w:val="009A7DE2"/>
    <w:rsid w:val="009D3709"/>
    <w:rsid w:val="009D7814"/>
    <w:rsid w:val="00A23C44"/>
    <w:rsid w:val="00A47289"/>
    <w:rsid w:val="00A521C0"/>
    <w:rsid w:val="00A719C2"/>
    <w:rsid w:val="00A94AEF"/>
    <w:rsid w:val="00AA1E15"/>
    <w:rsid w:val="00AE144C"/>
    <w:rsid w:val="00AF0D39"/>
    <w:rsid w:val="00B56C33"/>
    <w:rsid w:val="00B63034"/>
    <w:rsid w:val="00BB5018"/>
    <w:rsid w:val="00C32770"/>
    <w:rsid w:val="00C3305F"/>
    <w:rsid w:val="00C51DF3"/>
    <w:rsid w:val="00C87390"/>
    <w:rsid w:val="00CF042F"/>
    <w:rsid w:val="00CF2FF4"/>
    <w:rsid w:val="00D4468D"/>
    <w:rsid w:val="00D53DB2"/>
    <w:rsid w:val="00D608C9"/>
    <w:rsid w:val="00DA00FA"/>
    <w:rsid w:val="00DA75FE"/>
    <w:rsid w:val="00DE68D3"/>
    <w:rsid w:val="00E546AC"/>
    <w:rsid w:val="00E76044"/>
    <w:rsid w:val="00E91B56"/>
    <w:rsid w:val="00EA1A03"/>
    <w:rsid w:val="00EA1B60"/>
    <w:rsid w:val="00EB09D5"/>
    <w:rsid w:val="00EC11AE"/>
    <w:rsid w:val="00ED2AD3"/>
    <w:rsid w:val="00F14BD0"/>
    <w:rsid w:val="00F17C07"/>
    <w:rsid w:val="00F2697B"/>
    <w:rsid w:val="00F43589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67183-A3BE-49FA-B8CE-58BAF533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2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23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F6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71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1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1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1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168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5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34C1"/>
  </w:style>
  <w:style w:type="paragraph" w:styleId="ae">
    <w:name w:val="footer"/>
    <w:basedOn w:val="a"/>
    <w:link w:val="af"/>
    <w:uiPriority w:val="99"/>
    <w:unhideWhenUsed/>
    <w:rsid w:val="0085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AD16-0292-4838-948E-B5EC1BF3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Отдел Экономики-Булатова Т.Е.</cp:lastModifiedBy>
  <cp:revision>3</cp:revision>
  <cp:lastPrinted>2019-05-23T11:40:00Z</cp:lastPrinted>
  <dcterms:created xsi:type="dcterms:W3CDTF">2019-05-23T13:09:00Z</dcterms:created>
  <dcterms:modified xsi:type="dcterms:W3CDTF">2019-05-23T13:35:00Z</dcterms:modified>
</cp:coreProperties>
</file>