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AE" w:rsidRPr="00F429AE" w:rsidRDefault="00F429AE" w:rsidP="00110E7C">
      <w:pPr>
        <w:pStyle w:val="ConsPlusNormal"/>
        <w:pBdr>
          <w:top w:val="single" w:sz="6" w:space="0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429AE">
        <w:rPr>
          <w:rFonts w:ascii="Times New Roman" w:hAnsi="Times New Roman" w:cs="Times New Roman"/>
          <w:b/>
          <w:sz w:val="36"/>
          <w:szCs w:val="36"/>
        </w:rPr>
        <w:t>Кто может претендовать на бесплатное получение земельного участка</w:t>
      </w:r>
    </w:p>
    <w:bookmarkEnd w:id="0"/>
    <w:p w:rsidR="00505F46" w:rsidRPr="00F81C14" w:rsidRDefault="00505F46" w:rsidP="00505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81C14">
        <w:rPr>
          <w:rFonts w:ascii="Times New Roman" w:eastAsiaTheme="minorHAnsi" w:hAnsi="Times New Roman"/>
          <w:sz w:val="24"/>
          <w:szCs w:val="24"/>
        </w:rPr>
        <w:t>Земельные участки в соответствии с настоящим областным законом</w:t>
      </w:r>
      <w:r w:rsidRPr="00F81C1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81C14">
        <w:rPr>
          <w:rFonts w:ascii="Times New Roman" w:hAnsi="Times New Roman"/>
          <w:sz w:val="24"/>
          <w:szCs w:val="24"/>
        </w:rPr>
        <w:t>№ 105-оз от 14.10.2008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</w:r>
      <w:r w:rsidRPr="00F81C14">
        <w:rPr>
          <w:rFonts w:ascii="Times New Roman" w:eastAsiaTheme="minorHAnsi" w:hAnsi="Times New Roman"/>
          <w:sz w:val="24"/>
          <w:szCs w:val="24"/>
        </w:rPr>
        <w:t xml:space="preserve"> бесплатно предоставляются не получавшим на территории Российской Федерации земельных участков, находящихся в государственной или муниципальной собственности, в собственность бесплатно по основаниям, указанным в </w:t>
      </w:r>
      <w:hyperlink r:id="rId6" w:history="1">
        <w:r w:rsidRPr="00F81C14">
          <w:rPr>
            <w:rFonts w:ascii="Times New Roman" w:eastAsiaTheme="minorHAnsi" w:hAnsi="Times New Roman"/>
            <w:sz w:val="24"/>
            <w:szCs w:val="24"/>
          </w:rPr>
          <w:t>подпункте 7 статьи 39.5</w:t>
        </w:r>
      </w:hyperlink>
      <w:r w:rsidRPr="00F81C14">
        <w:rPr>
          <w:rFonts w:ascii="Times New Roman" w:eastAsiaTheme="minorHAnsi" w:hAnsi="Times New Roman"/>
          <w:sz w:val="24"/>
          <w:szCs w:val="24"/>
        </w:rPr>
        <w:t xml:space="preserve"> Земельного кодекса Российской Федерации:</w:t>
      </w:r>
      <w:proofErr w:type="gramEnd"/>
    </w:p>
    <w:p w:rsidR="00F429AE" w:rsidRPr="00F429AE" w:rsidRDefault="00F429AE" w:rsidP="00F81C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E7C" w:rsidRPr="00110E7C" w:rsidRDefault="00110E7C" w:rsidP="00110E7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РФ, состоящие </w:t>
      </w:r>
      <w:r w:rsidRPr="00110E7C">
        <w:rPr>
          <w:rFonts w:ascii="Times New Roman" w:hAnsi="Times New Roman" w:cs="Times New Roman"/>
          <w:sz w:val="24"/>
          <w:szCs w:val="24"/>
        </w:rPr>
        <w:t xml:space="preserve">на учете в качестве нуждающихся в жилых помещениях </w:t>
      </w:r>
      <w:r w:rsidRPr="00110E7C">
        <w:rPr>
          <w:rFonts w:ascii="Times New Roman" w:hAnsi="Times New Roman" w:cs="Times New Roman"/>
          <w:b w:val="0"/>
          <w:sz w:val="24"/>
          <w:szCs w:val="24"/>
        </w:rPr>
        <w:t xml:space="preserve">по основаниям, предусмотренным </w:t>
      </w:r>
      <w:hyperlink r:id="rId7" w:history="1">
        <w:r w:rsidRPr="00110E7C">
          <w:rPr>
            <w:rFonts w:ascii="Times New Roman" w:hAnsi="Times New Roman" w:cs="Times New Roman"/>
            <w:b w:val="0"/>
            <w:sz w:val="24"/>
            <w:szCs w:val="24"/>
          </w:rPr>
          <w:t>статьей 51</w:t>
        </w:r>
      </w:hyperlink>
      <w:r w:rsidRPr="00110E7C">
        <w:rPr>
          <w:rFonts w:ascii="Times New Roman" w:hAnsi="Times New Roman" w:cs="Times New Roman"/>
          <w:b w:val="0"/>
          <w:sz w:val="24"/>
          <w:szCs w:val="24"/>
        </w:rPr>
        <w:t xml:space="preserve"> Жилищного кодекса РФ, постоянно проживающим на территории Ленинградской области не менее пяти лет</w:t>
      </w:r>
      <w:r w:rsidR="00F429AE" w:rsidRPr="00F429AE">
        <w:rPr>
          <w:rFonts w:ascii="Times New Roman" w:hAnsi="Times New Roman" w:cs="Times New Roman"/>
          <w:b w:val="0"/>
          <w:sz w:val="24"/>
          <w:szCs w:val="24"/>
        </w:rPr>
        <w:t xml:space="preserve"> пред</w:t>
      </w:r>
      <w:r w:rsidR="00F429AE">
        <w:rPr>
          <w:rFonts w:ascii="Times New Roman" w:hAnsi="Times New Roman" w:cs="Times New Roman"/>
          <w:b w:val="0"/>
          <w:sz w:val="24"/>
          <w:szCs w:val="24"/>
        </w:rPr>
        <w:t>шествующих дню подачи заявления</w:t>
      </w:r>
      <w:r w:rsidRPr="00110E7C">
        <w:rPr>
          <w:rFonts w:ascii="Times New Roman" w:hAnsi="Times New Roman" w:cs="Times New Roman"/>
          <w:b w:val="0"/>
          <w:sz w:val="24"/>
          <w:szCs w:val="24"/>
        </w:rPr>
        <w:t xml:space="preserve"> (по вопросам постановки на учет нуждающихся в жилых помещениях можно обратиться </w:t>
      </w:r>
      <w:proofErr w:type="gramStart"/>
      <w:r w:rsidRPr="00110E7C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110E7C">
        <w:rPr>
          <w:rFonts w:ascii="Times New Roman" w:hAnsi="Times New Roman" w:cs="Times New Roman"/>
          <w:b w:val="0"/>
          <w:sz w:val="24"/>
          <w:szCs w:val="24"/>
        </w:rPr>
        <w:t xml:space="preserve"> Жилищные отдел)</w:t>
      </w:r>
      <w:r w:rsidR="00F602F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10E7C" w:rsidRPr="00690BD8" w:rsidRDefault="00690BD8" w:rsidP="00690B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30"/>
      <w:bookmarkStart w:id="2" w:name="P33"/>
      <w:bookmarkEnd w:id="1"/>
      <w:bookmarkEnd w:id="2"/>
      <w:r w:rsidRPr="00690BD8">
        <w:rPr>
          <w:rFonts w:ascii="Times New Roman" w:eastAsiaTheme="minorHAnsi" w:hAnsi="Times New Roman"/>
          <w:b/>
          <w:sz w:val="24"/>
          <w:szCs w:val="24"/>
        </w:rPr>
        <w:t>Г</w:t>
      </w:r>
      <w:r w:rsidR="00F602F8">
        <w:rPr>
          <w:rFonts w:ascii="Times New Roman" w:eastAsiaTheme="minorHAnsi" w:hAnsi="Times New Roman"/>
          <w:b/>
          <w:sz w:val="24"/>
          <w:szCs w:val="24"/>
        </w:rPr>
        <w:t>раждане РФ</w:t>
      </w:r>
      <w:r w:rsidR="002254BE">
        <w:rPr>
          <w:rFonts w:ascii="Times New Roman" w:eastAsiaTheme="minorHAnsi" w:hAnsi="Times New Roman"/>
          <w:b/>
          <w:sz w:val="24"/>
          <w:szCs w:val="24"/>
        </w:rPr>
        <w:t>, являющиеся</w:t>
      </w:r>
      <w:r w:rsidR="00B60C2F" w:rsidRPr="00690BD8">
        <w:rPr>
          <w:rFonts w:ascii="Times New Roman" w:eastAsiaTheme="minorHAnsi" w:hAnsi="Times New Roman"/>
          <w:b/>
          <w:sz w:val="24"/>
          <w:szCs w:val="24"/>
        </w:rPr>
        <w:t xml:space="preserve"> молодыми специалистами</w:t>
      </w:r>
      <w:r w:rsidR="00B60C2F" w:rsidRPr="00690BD8">
        <w:rPr>
          <w:rFonts w:ascii="Times New Roman" w:eastAsiaTheme="minorHAnsi" w:hAnsi="Times New Roman"/>
          <w:sz w:val="24"/>
          <w:szCs w:val="24"/>
        </w:rPr>
        <w:t xml:space="preserve">, впервые устраивающимися на работу в соответствии с полученной квалификацией по трудовому договору на неопределенный срок либо на срок не менее пяти лет на предприятия, в учреждения, организации, к индивидуальным предпринимателям, осуществляющим свою деятельность на территории Ленинградской области, и состоящим на учете в органах местного самоуправления Ленинградской </w:t>
      </w:r>
      <w:proofErr w:type="gramStart"/>
      <w:r w:rsidR="00B60C2F" w:rsidRPr="00690BD8">
        <w:rPr>
          <w:rFonts w:ascii="Times New Roman" w:eastAsiaTheme="minorHAnsi" w:hAnsi="Times New Roman"/>
          <w:sz w:val="24"/>
          <w:szCs w:val="24"/>
        </w:rPr>
        <w:t>области</w:t>
      </w:r>
      <w:proofErr w:type="gramEnd"/>
      <w:r w:rsidR="00B60C2F" w:rsidRPr="00690BD8">
        <w:rPr>
          <w:rFonts w:ascii="Times New Roman" w:eastAsiaTheme="minorHAnsi" w:hAnsi="Times New Roman"/>
          <w:sz w:val="24"/>
          <w:szCs w:val="24"/>
        </w:rPr>
        <w:t xml:space="preserve"> в качестве нуждающихся в жилых помещениях по основаниям, </w:t>
      </w:r>
      <w:proofErr w:type="gramStart"/>
      <w:r w:rsidR="00B60C2F" w:rsidRPr="00690BD8">
        <w:rPr>
          <w:rFonts w:ascii="Times New Roman" w:eastAsiaTheme="minorHAnsi" w:hAnsi="Times New Roman"/>
          <w:sz w:val="24"/>
          <w:szCs w:val="24"/>
        </w:rPr>
        <w:t>предусмотренным</w:t>
      </w:r>
      <w:proofErr w:type="gramEnd"/>
      <w:r w:rsidR="00B60C2F" w:rsidRPr="00690BD8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 w:rsidR="00B60C2F" w:rsidRPr="00FA11F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статьей 51</w:t>
        </w:r>
      </w:hyperlink>
      <w:r w:rsidR="00B60C2F" w:rsidRPr="00690BD8">
        <w:rPr>
          <w:rFonts w:ascii="Times New Roman" w:eastAsiaTheme="minorHAnsi" w:hAnsi="Times New Roman"/>
          <w:sz w:val="24"/>
          <w:szCs w:val="24"/>
        </w:rPr>
        <w:t xml:space="preserve"> Жилищно</w:t>
      </w:r>
      <w:r w:rsidRPr="00690BD8">
        <w:rPr>
          <w:rFonts w:ascii="Times New Roman" w:eastAsiaTheme="minorHAnsi" w:hAnsi="Times New Roman"/>
          <w:sz w:val="24"/>
          <w:szCs w:val="24"/>
        </w:rPr>
        <w:t>го кодекса Российской Федерации</w:t>
      </w:r>
      <w:r w:rsidR="00C9016C" w:rsidRPr="00690BD8">
        <w:rPr>
          <w:rFonts w:ascii="Times New Roman" w:hAnsi="Times New Roman"/>
          <w:sz w:val="24"/>
          <w:szCs w:val="24"/>
        </w:rPr>
        <w:t>.</w:t>
      </w:r>
    </w:p>
    <w:p w:rsidR="00F602F8" w:rsidRDefault="00F602F8" w:rsidP="00F60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3-1) </w:t>
      </w:r>
      <w:r w:rsidRPr="00F602F8">
        <w:rPr>
          <w:rFonts w:ascii="Times New Roman" w:eastAsiaTheme="minorHAnsi" w:hAnsi="Times New Roman"/>
          <w:b/>
          <w:sz w:val="24"/>
          <w:szCs w:val="24"/>
        </w:rPr>
        <w:t>Молодые граждане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РФ</w:t>
      </w:r>
      <w:r w:rsidRPr="00F602F8">
        <w:rPr>
          <w:rFonts w:ascii="Times New Roman" w:eastAsiaTheme="minorHAnsi" w:hAnsi="Times New Roman"/>
          <w:b/>
          <w:sz w:val="24"/>
          <w:szCs w:val="24"/>
        </w:rPr>
        <w:t xml:space="preserve"> в возрасте до 35 лет </w:t>
      </w:r>
      <w:r w:rsidRPr="00F602F8">
        <w:rPr>
          <w:rFonts w:ascii="Times New Roman" w:eastAsiaTheme="minorHAnsi" w:hAnsi="Times New Roman"/>
          <w:sz w:val="24"/>
          <w:szCs w:val="24"/>
        </w:rPr>
        <w:t xml:space="preserve">включительно, обучающимся по основным профессиональным образовательным программам </w:t>
      </w:r>
      <w:proofErr w:type="gramStart"/>
      <w:r w:rsidRPr="00F602F8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F602F8">
        <w:rPr>
          <w:rFonts w:ascii="Times New Roman" w:eastAsiaTheme="minorHAnsi" w:hAnsi="Times New Roman"/>
          <w:sz w:val="24"/>
          <w:szCs w:val="24"/>
        </w:rPr>
        <w:t xml:space="preserve">или) по программам профессионального обучения, впервые устраивающимся на работу в соответствии с получаемой квалификацией по трудовому договору на неопределенный срок либо на срок не менее пяти лет на предприятия, в учреждения, организации, к индивидуальным предпринимателям, осуществляющим свою деятельность на территории Ленинградской области, и состоящим на учете в органах местного самоуправления Ленинградской </w:t>
      </w:r>
      <w:proofErr w:type="gramStart"/>
      <w:r w:rsidRPr="00F602F8">
        <w:rPr>
          <w:rFonts w:ascii="Times New Roman" w:eastAsiaTheme="minorHAnsi" w:hAnsi="Times New Roman"/>
          <w:sz w:val="24"/>
          <w:szCs w:val="24"/>
        </w:rPr>
        <w:t>области</w:t>
      </w:r>
      <w:proofErr w:type="gramEnd"/>
      <w:r w:rsidRPr="00F602F8">
        <w:rPr>
          <w:rFonts w:ascii="Times New Roman" w:eastAsiaTheme="minorHAnsi" w:hAnsi="Times New Roman"/>
          <w:sz w:val="24"/>
          <w:szCs w:val="24"/>
        </w:rPr>
        <w:t xml:space="preserve"> в качестве нуждающихся в жилых помещениях по основаниям, предусмотренным </w:t>
      </w:r>
      <w:hyperlink r:id="rId9" w:history="1">
        <w:r w:rsidRPr="00FA11F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статьей 51</w:t>
        </w:r>
      </w:hyperlink>
      <w:r w:rsidRPr="00F602F8">
        <w:rPr>
          <w:rFonts w:ascii="Times New Roman" w:eastAsiaTheme="minorHAnsi" w:hAnsi="Times New Roman"/>
          <w:sz w:val="24"/>
          <w:szCs w:val="24"/>
        </w:rPr>
        <w:t xml:space="preserve"> Жилищно</w:t>
      </w:r>
      <w:r>
        <w:rPr>
          <w:rFonts w:ascii="Times New Roman" w:eastAsiaTheme="minorHAnsi" w:hAnsi="Times New Roman"/>
          <w:sz w:val="24"/>
          <w:szCs w:val="24"/>
        </w:rPr>
        <w:t>го кодекса Российской Федерации.</w:t>
      </w:r>
    </w:p>
    <w:p w:rsidR="001E6D19" w:rsidRPr="001E6D19" w:rsidRDefault="001E6D19" w:rsidP="001E6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4) </w:t>
      </w:r>
      <w:r w:rsidRPr="001E6D19">
        <w:rPr>
          <w:rFonts w:ascii="Times New Roman" w:eastAsiaTheme="minorHAnsi" w:hAnsi="Times New Roman"/>
          <w:b/>
          <w:sz w:val="24"/>
          <w:szCs w:val="24"/>
        </w:rPr>
        <w:t>Граждане РФ, являющиеся членами семей погибших Героев Российской Федерации</w:t>
      </w:r>
      <w:r w:rsidRPr="001E6D19">
        <w:rPr>
          <w:rFonts w:ascii="Times New Roman" w:eastAsiaTheme="minorHAnsi" w:hAnsi="Times New Roman"/>
          <w:sz w:val="24"/>
          <w:szCs w:val="24"/>
        </w:rPr>
        <w:t>, которым звание Героя Российской Федерации присвоено посмертно и которые до момента гибели постоянно проживали на территории Ленинградской области, а именно: вдове (вдовцу) погибшего Героя Российской Федерации, не вступивше</w:t>
      </w:r>
      <w:proofErr w:type="gramStart"/>
      <w:r w:rsidRPr="001E6D19">
        <w:rPr>
          <w:rFonts w:ascii="Times New Roman" w:eastAsiaTheme="minorHAnsi" w:hAnsi="Times New Roman"/>
          <w:sz w:val="24"/>
          <w:szCs w:val="24"/>
        </w:rPr>
        <w:t>й(</w:t>
      </w:r>
      <w:proofErr w:type="gramEnd"/>
      <w:r w:rsidRPr="001E6D19">
        <w:rPr>
          <w:rFonts w:ascii="Times New Roman" w:eastAsiaTheme="minorHAnsi" w:hAnsi="Times New Roman"/>
          <w:sz w:val="24"/>
          <w:szCs w:val="24"/>
        </w:rPr>
        <w:t>ему) в повторный брак, детям в возрасте до 18 лет, детям старше 18 лет, ставшими инвалидами до достижения ими возраста 18 лет, а в случае отсутствия (отказа) указанных лиц - родителям погибшего Героя Российской Федерации</w:t>
      </w:r>
    </w:p>
    <w:p w:rsidR="001E6D19" w:rsidRDefault="001E6D19" w:rsidP="001E6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5) </w:t>
      </w:r>
      <w:r w:rsidRPr="00995A51">
        <w:rPr>
          <w:rFonts w:ascii="Times New Roman" w:eastAsiaTheme="minorHAnsi" w:hAnsi="Times New Roman"/>
          <w:b/>
          <w:sz w:val="24"/>
          <w:szCs w:val="24"/>
        </w:rPr>
        <w:t>Граждане РФ</w:t>
      </w:r>
      <w:r w:rsidR="00995A51" w:rsidRPr="00995A51">
        <w:rPr>
          <w:rFonts w:ascii="Times New Roman" w:eastAsiaTheme="minorHAnsi" w:hAnsi="Times New Roman"/>
          <w:b/>
          <w:sz w:val="24"/>
          <w:szCs w:val="24"/>
        </w:rPr>
        <w:t>, являющиеся</w:t>
      </w:r>
      <w:r w:rsidRPr="00995A51">
        <w:rPr>
          <w:rFonts w:ascii="Times New Roman" w:eastAsiaTheme="minorHAnsi" w:hAnsi="Times New Roman"/>
          <w:b/>
          <w:sz w:val="24"/>
          <w:szCs w:val="24"/>
        </w:rPr>
        <w:t xml:space="preserve"> ветеранами боевых действий</w:t>
      </w:r>
      <w:r w:rsidRPr="001E6D19">
        <w:rPr>
          <w:rFonts w:ascii="Times New Roman" w:eastAsiaTheme="minorHAnsi" w:hAnsi="Times New Roman"/>
          <w:sz w:val="24"/>
          <w:szCs w:val="24"/>
        </w:rPr>
        <w:t xml:space="preserve"> в соответствии с Федеральным </w:t>
      </w:r>
      <w:hyperlink r:id="rId10" w:history="1">
        <w:r w:rsidRPr="00FA11F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законом</w:t>
        </w:r>
      </w:hyperlink>
      <w:r w:rsidRPr="001E6D19">
        <w:rPr>
          <w:rFonts w:ascii="Times New Roman" w:eastAsiaTheme="minorHAnsi" w:hAnsi="Times New Roman"/>
          <w:sz w:val="24"/>
          <w:szCs w:val="24"/>
        </w:rPr>
        <w:t xml:space="preserve"> от 12 января 1995 года N 5-ФЗ "О ветеранах", при условии постоянного проживания на территории Ленинградской области;</w:t>
      </w:r>
    </w:p>
    <w:p w:rsidR="00E54A8E" w:rsidRPr="001E6D19" w:rsidRDefault="004628B2" w:rsidP="00462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5-1) </w:t>
      </w:r>
      <w:r w:rsidRPr="004628B2">
        <w:rPr>
          <w:rFonts w:ascii="Times New Roman" w:eastAsiaTheme="minorHAnsi" w:hAnsi="Times New Roman"/>
          <w:b/>
          <w:sz w:val="24"/>
          <w:szCs w:val="24"/>
        </w:rPr>
        <w:t>Граждане РФ, являющиеся членами семьи</w:t>
      </w:r>
      <w:r w:rsidR="00E54A8E" w:rsidRPr="004628B2">
        <w:rPr>
          <w:rFonts w:ascii="Times New Roman" w:eastAsiaTheme="minorHAnsi" w:hAnsi="Times New Roman"/>
          <w:b/>
          <w:sz w:val="24"/>
          <w:szCs w:val="24"/>
        </w:rPr>
        <w:t xml:space="preserve"> погибших ветеранов боевых действий</w:t>
      </w:r>
      <w:r w:rsidR="00E54A8E" w:rsidRPr="00E54A8E">
        <w:rPr>
          <w:rFonts w:ascii="Times New Roman" w:eastAsiaTheme="minorHAnsi" w:hAnsi="Times New Roman"/>
          <w:sz w:val="24"/>
          <w:szCs w:val="24"/>
        </w:rPr>
        <w:t>, которые до момента гибели (смерти) постоянно проживали на территории Ленинградской области</w:t>
      </w:r>
    </w:p>
    <w:p w:rsidR="00995A51" w:rsidRPr="00995A51" w:rsidRDefault="00995A51" w:rsidP="00E54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6) </w:t>
      </w:r>
      <w:r w:rsidR="00E54A8E" w:rsidRPr="00E54A8E">
        <w:rPr>
          <w:rFonts w:ascii="Times New Roman" w:eastAsiaTheme="minorHAnsi" w:hAnsi="Times New Roman"/>
          <w:b/>
          <w:sz w:val="24"/>
          <w:szCs w:val="24"/>
        </w:rPr>
        <w:t>Граждане РФ, являющиеся инвалидами и семьи, имеющие</w:t>
      </w:r>
      <w:r w:rsidRPr="00E54A8E">
        <w:rPr>
          <w:rFonts w:ascii="Times New Roman" w:eastAsiaTheme="minorHAnsi" w:hAnsi="Times New Roman"/>
          <w:b/>
          <w:sz w:val="24"/>
          <w:szCs w:val="24"/>
        </w:rPr>
        <w:t xml:space="preserve"> в своем составе инвалидов</w:t>
      </w:r>
      <w:r w:rsidRPr="00995A51">
        <w:rPr>
          <w:rFonts w:ascii="Times New Roman" w:eastAsiaTheme="minorHAnsi" w:hAnsi="Times New Roman"/>
          <w:sz w:val="24"/>
          <w:szCs w:val="24"/>
        </w:rPr>
        <w:t xml:space="preserve">, состоящим на учете в органах местного самоуправления Ленинградской </w:t>
      </w:r>
      <w:proofErr w:type="gramStart"/>
      <w:r w:rsidRPr="00995A51">
        <w:rPr>
          <w:rFonts w:ascii="Times New Roman" w:eastAsiaTheme="minorHAnsi" w:hAnsi="Times New Roman"/>
          <w:sz w:val="24"/>
          <w:szCs w:val="24"/>
        </w:rPr>
        <w:t>области</w:t>
      </w:r>
      <w:proofErr w:type="gramEnd"/>
      <w:r w:rsidRPr="00995A51">
        <w:rPr>
          <w:rFonts w:ascii="Times New Roman" w:eastAsiaTheme="minorHAnsi" w:hAnsi="Times New Roman"/>
          <w:sz w:val="24"/>
          <w:szCs w:val="24"/>
        </w:rPr>
        <w:t xml:space="preserve"> в качестве нуждающихся в жилых помещениях по основаниям, предусмотренным </w:t>
      </w:r>
      <w:hyperlink r:id="rId11" w:history="1">
        <w:r w:rsidRPr="00FA11F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статьей 51</w:t>
        </w:r>
      </w:hyperlink>
      <w:r w:rsidRPr="00FA11F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95A51">
        <w:rPr>
          <w:rFonts w:ascii="Times New Roman" w:eastAsiaTheme="minorHAnsi" w:hAnsi="Times New Roman"/>
          <w:sz w:val="24"/>
          <w:szCs w:val="24"/>
        </w:rPr>
        <w:t>Жилищного кодекса Российской Федерации.</w:t>
      </w:r>
    </w:p>
    <w:p w:rsidR="00F602F8" w:rsidRPr="00F602F8" w:rsidRDefault="00F602F8" w:rsidP="00F60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429AE" w:rsidRPr="00243944" w:rsidRDefault="00F429AE" w:rsidP="00F429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iCs/>
          <w:sz w:val="20"/>
          <w:szCs w:val="20"/>
          <w:lang w:eastAsia="ru-RU"/>
        </w:rPr>
      </w:pPr>
      <w:r w:rsidRPr="00243944">
        <w:rPr>
          <w:rFonts w:ascii="Times New Roman" w:hAnsi="Times New Roman"/>
          <w:b/>
          <w:i/>
          <w:iCs/>
          <w:sz w:val="20"/>
          <w:szCs w:val="20"/>
          <w:lang w:eastAsia="ru-RU"/>
        </w:rPr>
        <w:t>Рекомендуем изучить следующие нормативно-правовые акты:</w:t>
      </w:r>
    </w:p>
    <w:p w:rsidR="00F429AE" w:rsidRPr="003C3B20" w:rsidRDefault="00F429AE" w:rsidP="003C3B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3C3B20">
        <w:rPr>
          <w:rFonts w:ascii="Times New Roman" w:hAnsi="Times New Roman"/>
          <w:sz w:val="18"/>
          <w:szCs w:val="18"/>
        </w:rPr>
        <w:t>Областной закон от 14.10.2008 № 105-оз «О бесплатном предоставлении отдельным категориям граждан участков для индивидуального жилищного строительства на территории Ленинградской области» (</w:t>
      </w:r>
      <w:r w:rsidR="003C3B20" w:rsidRPr="003C3B20">
        <w:rPr>
          <w:rFonts w:ascii="Times New Roman" w:hAnsi="Times New Roman"/>
          <w:sz w:val="18"/>
          <w:szCs w:val="18"/>
          <w:lang w:eastAsia="ru-RU"/>
        </w:rPr>
        <w:t>в редакции от 25</w:t>
      </w:r>
      <w:r w:rsidR="0009433E" w:rsidRPr="003C3B20">
        <w:rPr>
          <w:rFonts w:ascii="Times New Roman" w:hAnsi="Times New Roman"/>
          <w:sz w:val="18"/>
          <w:szCs w:val="18"/>
          <w:lang w:eastAsia="ru-RU"/>
        </w:rPr>
        <w:t>.1</w:t>
      </w:r>
      <w:r w:rsidR="003C3B20" w:rsidRPr="003C3B20">
        <w:rPr>
          <w:rFonts w:ascii="Times New Roman" w:hAnsi="Times New Roman"/>
          <w:sz w:val="18"/>
          <w:szCs w:val="18"/>
          <w:lang w:eastAsia="ru-RU"/>
        </w:rPr>
        <w:t>2</w:t>
      </w:r>
      <w:r w:rsidRPr="003C3B20">
        <w:rPr>
          <w:rFonts w:ascii="Times New Roman" w:hAnsi="Times New Roman"/>
          <w:sz w:val="18"/>
          <w:szCs w:val="18"/>
          <w:lang w:eastAsia="ru-RU"/>
        </w:rPr>
        <w:t>.201</w:t>
      </w:r>
      <w:r w:rsidR="003C3B20" w:rsidRPr="003C3B20">
        <w:rPr>
          <w:rFonts w:ascii="Times New Roman" w:hAnsi="Times New Roman"/>
          <w:sz w:val="18"/>
          <w:szCs w:val="18"/>
          <w:lang w:eastAsia="ru-RU"/>
        </w:rPr>
        <w:t>8</w:t>
      </w:r>
      <w:r w:rsidRPr="003C3B20">
        <w:rPr>
          <w:rFonts w:ascii="Times New Roman" w:hAnsi="Times New Roman"/>
          <w:sz w:val="18"/>
          <w:szCs w:val="18"/>
          <w:lang w:eastAsia="ru-RU"/>
        </w:rPr>
        <w:t>)</w:t>
      </w:r>
      <w:r w:rsidR="0009433E" w:rsidRPr="003C3B20">
        <w:rPr>
          <w:rFonts w:ascii="Times New Roman" w:hAnsi="Times New Roman"/>
          <w:sz w:val="18"/>
          <w:szCs w:val="18"/>
          <w:lang w:eastAsia="ru-RU"/>
        </w:rPr>
        <w:t>.</w:t>
      </w:r>
    </w:p>
    <w:p w:rsidR="00F429AE" w:rsidRPr="003C3B20" w:rsidRDefault="00F429AE" w:rsidP="003C3B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3C3B20">
        <w:rPr>
          <w:rFonts w:ascii="Times New Roman" w:hAnsi="Times New Roman"/>
          <w:sz w:val="18"/>
          <w:szCs w:val="18"/>
        </w:rPr>
        <w:t>Постановление Правительства Ленинградской области от 24.02.2016 №37 «О порядке предоставления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области.</w:t>
      </w:r>
    </w:p>
    <w:p w:rsidR="003C3B20" w:rsidRPr="00FA11FA" w:rsidRDefault="003C3B20" w:rsidP="00FA11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3C3B20" w:rsidRPr="00FA11FA" w:rsidSect="0024394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B2B"/>
    <w:multiLevelType w:val="hybridMultilevel"/>
    <w:tmpl w:val="C40ED974"/>
    <w:lvl w:ilvl="0" w:tplc="DAE875B0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5F14E3D"/>
    <w:multiLevelType w:val="hybridMultilevel"/>
    <w:tmpl w:val="8B3881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3BA1"/>
    <w:multiLevelType w:val="hybridMultilevel"/>
    <w:tmpl w:val="8B388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6125"/>
    <w:multiLevelType w:val="hybridMultilevel"/>
    <w:tmpl w:val="7F242338"/>
    <w:lvl w:ilvl="0" w:tplc="BCA80470">
      <w:start w:val="1"/>
      <w:numFmt w:val="decimal"/>
      <w:lvlText w:val="%1."/>
      <w:lvlJc w:val="left"/>
      <w:pPr>
        <w:ind w:left="1453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68a06f-26c6-40a0-ba00-e1fe1bb3046a"/>
  </w:docVars>
  <w:rsids>
    <w:rsidRoot w:val="00110E7C"/>
    <w:rsid w:val="0001208D"/>
    <w:rsid w:val="00016708"/>
    <w:rsid w:val="0003287B"/>
    <w:rsid w:val="0006715D"/>
    <w:rsid w:val="00073491"/>
    <w:rsid w:val="0009433E"/>
    <w:rsid w:val="000A5F26"/>
    <w:rsid w:val="000B5CA4"/>
    <w:rsid w:val="00100083"/>
    <w:rsid w:val="00104737"/>
    <w:rsid w:val="00110E7C"/>
    <w:rsid w:val="0014571E"/>
    <w:rsid w:val="001831F8"/>
    <w:rsid w:val="001E68FF"/>
    <w:rsid w:val="001E6D19"/>
    <w:rsid w:val="00205B3E"/>
    <w:rsid w:val="002254BE"/>
    <w:rsid w:val="00243944"/>
    <w:rsid w:val="002479FD"/>
    <w:rsid w:val="002550A4"/>
    <w:rsid w:val="00272E97"/>
    <w:rsid w:val="00283BB4"/>
    <w:rsid w:val="002A32D9"/>
    <w:rsid w:val="002C18C2"/>
    <w:rsid w:val="002F3855"/>
    <w:rsid w:val="00330402"/>
    <w:rsid w:val="003C2D95"/>
    <w:rsid w:val="003C3B20"/>
    <w:rsid w:val="00417EFD"/>
    <w:rsid w:val="00454A5D"/>
    <w:rsid w:val="004628B2"/>
    <w:rsid w:val="00494FFF"/>
    <w:rsid w:val="004A53DD"/>
    <w:rsid w:val="004D45F1"/>
    <w:rsid w:val="004E2456"/>
    <w:rsid w:val="00505F46"/>
    <w:rsid w:val="00557980"/>
    <w:rsid w:val="005C536D"/>
    <w:rsid w:val="00611589"/>
    <w:rsid w:val="00690BD8"/>
    <w:rsid w:val="006C6718"/>
    <w:rsid w:val="007D28CA"/>
    <w:rsid w:val="00874F64"/>
    <w:rsid w:val="008C1E30"/>
    <w:rsid w:val="008F78BE"/>
    <w:rsid w:val="0090462D"/>
    <w:rsid w:val="009508B7"/>
    <w:rsid w:val="009871E3"/>
    <w:rsid w:val="009953C7"/>
    <w:rsid w:val="00995A51"/>
    <w:rsid w:val="00A073D0"/>
    <w:rsid w:val="00A226A8"/>
    <w:rsid w:val="00A42A71"/>
    <w:rsid w:val="00A81663"/>
    <w:rsid w:val="00A85109"/>
    <w:rsid w:val="00AC2AD9"/>
    <w:rsid w:val="00AC6D55"/>
    <w:rsid w:val="00AE29B1"/>
    <w:rsid w:val="00B60C2F"/>
    <w:rsid w:val="00B77BB6"/>
    <w:rsid w:val="00B93D8F"/>
    <w:rsid w:val="00B95462"/>
    <w:rsid w:val="00C33201"/>
    <w:rsid w:val="00C9016C"/>
    <w:rsid w:val="00CA579B"/>
    <w:rsid w:val="00CC4600"/>
    <w:rsid w:val="00D105B6"/>
    <w:rsid w:val="00D417F0"/>
    <w:rsid w:val="00DB092C"/>
    <w:rsid w:val="00DE75E8"/>
    <w:rsid w:val="00E54A8E"/>
    <w:rsid w:val="00E61BB9"/>
    <w:rsid w:val="00F429AE"/>
    <w:rsid w:val="00F602F8"/>
    <w:rsid w:val="00F81C14"/>
    <w:rsid w:val="00FA11FA"/>
    <w:rsid w:val="00FE3540"/>
    <w:rsid w:val="00FF0A4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C3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C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0&amp;dst=1003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8262E36304A386C13A7D08D74DAD8ABC79E5C79BC5CFBE2498C071CD102646019144F5421FBBDDI0A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1324&amp;dst=463" TargetMode="External"/><Relationship Id="rId11" Type="http://schemas.openxmlformats.org/officeDocument/2006/relationships/hyperlink" Target="https://login.consultant.ru/link/?req=doc&amp;base=LAW&amp;n=301946&amp;dst=1003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9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10&amp;dst=10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КУМИ-Морозова И.Н.</dc:creator>
  <cp:lastModifiedBy>КУМИ - Мавлютова И.И.</cp:lastModifiedBy>
  <cp:revision>2</cp:revision>
  <cp:lastPrinted>2025-04-14T13:45:00Z</cp:lastPrinted>
  <dcterms:created xsi:type="dcterms:W3CDTF">2025-04-15T12:22:00Z</dcterms:created>
  <dcterms:modified xsi:type="dcterms:W3CDTF">2025-04-15T12:22:00Z</dcterms:modified>
</cp:coreProperties>
</file>