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0E" w:rsidRPr="006119FB" w:rsidRDefault="00FC6C0E" w:rsidP="00FC6C0E">
      <w:pPr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 w:rsidRPr="006119FB">
        <w:rPr>
          <w:b/>
          <w:sz w:val="24"/>
          <w:szCs w:val="24"/>
        </w:rPr>
        <w:t xml:space="preserve">Извещение о проведении конкурса № </w:t>
      </w:r>
      <w:r w:rsidRPr="0031196D">
        <w:rPr>
          <w:b/>
          <w:sz w:val="24"/>
          <w:szCs w:val="24"/>
        </w:rPr>
        <w:t>01/2</w:t>
      </w:r>
      <w:r w:rsidR="00625434">
        <w:rPr>
          <w:b/>
          <w:sz w:val="24"/>
          <w:szCs w:val="24"/>
        </w:rPr>
        <w:t>5</w:t>
      </w:r>
    </w:p>
    <w:p w:rsidR="00FC6C0E" w:rsidRPr="006119FB" w:rsidRDefault="00FC6C0E" w:rsidP="00FC6C0E">
      <w:pPr>
        <w:contextualSpacing/>
        <w:jc w:val="center"/>
        <w:rPr>
          <w:b/>
          <w:color w:val="FF0000"/>
          <w:sz w:val="24"/>
          <w:szCs w:val="24"/>
        </w:rPr>
      </w:pPr>
      <w:r w:rsidRPr="006119FB">
        <w:rPr>
          <w:b/>
          <w:sz w:val="24"/>
          <w:szCs w:val="24"/>
        </w:rPr>
        <w:t xml:space="preserve">по продаже права на заключение договора </w:t>
      </w:r>
      <w:r w:rsidRPr="006119FB">
        <w:rPr>
          <w:b/>
          <w:color w:val="000000"/>
          <w:sz w:val="24"/>
          <w:szCs w:val="24"/>
        </w:rPr>
        <w:t>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</w:t>
      </w:r>
    </w:p>
    <w:p w:rsidR="00FC6C0E" w:rsidRPr="006119FB" w:rsidRDefault="00FC6C0E" w:rsidP="00FC6C0E">
      <w:pPr>
        <w:ind w:firstLine="708"/>
        <w:contextualSpacing/>
        <w:jc w:val="both"/>
        <w:rPr>
          <w:sz w:val="24"/>
          <w:szCs w:val="24"/>
        </w:rPr>
      </w:pPr>
    </w:p>
    <w:p w:rsidR="00FC6C0E" w:rsidRPr="006119FB" w:rsidRDefault="00FC6C0E" w:rsidP="00FC6C0E">
      <w:pPr>
        <w:ind w:firstLine="708"/>
        <w:contextualSpacing/>
        <w:jc w:val="both"/>
        <w:rPr>
          <w:sz w:val="24"/>
          <w:szCs w:val="24"/>
        </w:rPr>
      </w:pPr>
      <w:r w:rsidRPr="006119FB">
        <w:rPr>
          <w:sz w:val="24"/>
          <w:szCs w:val="24"/>
        </w:rPr>
        <w:t xml:space="preserve">Администрация муниципального образования Сосновоборский городской округ Ленинградской области информирует о проведении </w:t>
      </w:r>
      <w:r w:rsidR="00DC48D9">
        <w:rPr>
          <w:b/>
          <w:sz w:val="24"/>
          <w:szCs w:val="24"/>
        </w:rPr>
        <w:t>04</w:t>
      </w:r>
      <w:r w:rsidRPr="0031196D">
        <w:rPr>
          <w:b/>
          <w:sz w:val="24"/>
          <w:szCs w:val="24"/>
        </w:rPr>
        <w:t xml:space="preserve"> </w:t>
      </w:r>
      <w:r w:rsidR="00637C91">
        <w:rPr>
          <w:b/>
          <w:sz w:val="24"/>
          <w:szCs w:val="24"/>
        </w:rPr>
        <w:t>ию</w:t>
      </w:r>
      <w:r w:rsidR="001F3794">
        <w:rPr>
          <w:b/>
          <w:sz w:val="24"/>
          <w:szCs w:val="24"/>
        </w:rPr>
        <w:t>л</w:t>
      </w:r>
      <w:r w:rsidR="00637C91">
        <w:rPr>
          <w:b/>
          <w:sz w:val="24"/>
          <w:szCs w:val="24"/>
        </w:rPr>
        <w:t>я</w:t>
      </w:r>
      <w:r w:rsidRPr="0031196D">
        <w:rPr>
          <w:b/>
          <w:sz w:val="24"/>
          <w:szCs w:val="24"/>
        </w:rPr>
        <w:t xml:space="preserve"> 202</w:t>
      </w:r>
      <w:r w:rsidR="00276E8A">
        <w:rPr>
          <w:b/>
          <w:sz w:val="24"/>
          <w:szCs w:val="24"/>
        </w:rPr>
        <w:t>5</w:t>
      </w:r>
      <w:r w:rsidRPr="006119FB">
        <w:rPr>
          <w:b/>
          <w:sz w:val="24"/>
          <w:szCs w:val="24"/>
        </w:rPr>
        <w:t xml:space="preserve"> года</w:t>
      </w:r>
      <w:r w:rsidRPr="006119FB">
        <w:rPr>
          <w:sz w:val="24"/>
          <w:szCs w:val="24"/>
        </w:rPr>
        <w:t xml:space="preserve"> конкурса, предметом которого является </w:t>
      </w:r>
      <w:r w:rsidRPr="006119FB">
        <w:rPr>
          <w:color w:val="000000"/>
          <w:sz w:val="24"/>
          <w:szCs w:val="24"/>
        </w:rPr>
        <w:t>право заключения договора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 (далее – Конкурс)</w:t>
      </w:r>
      <w:r w:rsidRPr="006119FB">
        <w:rPr>
          <w:sz w:val="24"/>
          <w:szCs w:val="24"/>
        </w:rPr>
        <w:t>.</w:t>
      </w:r>
    </w:p>
    <w:p w:rsidR="00FC6C0E" w:rsidRPr="006119FB" w:rsidRDefault="00FC6C0E" w:rsidP="00FC6C0E">
      <w:pPr>
        <w:ind w:firstLine="708"/>
        <w:contextualSpacing/>
        <w:jc w:val="both"/>
        <w:rPr>
          <w:sz w:val="24"/>
          <w:szCs w:val="24"/>
        </w:rPr>
      </w:pPr>
      <w:r w:rsidRPr="006119FB">
        <w:rPr>
          <w:sz w:val="24"/>
          <w:szCs w:val="24"/>
        </w:rPr>
        <w:t xml:space="preserve">Форма торгов: </w:t>
      </w:r>
      <w:r w:rsidRPr="0031196D">
        <w:rPr>
          <w:sz w:val="24"/>
          <w:szCs w:val="24"/>
        </w:rPr>
        <w:t xml:space="preserve">открытый </w:t>
      </w:r>
      <w:r w:rsidRPr="006119FB">
        <w:rPr>
          <w:sz w:val="24"/>
          <w:szCs w:val="24"/>
        </w:rPr>
        <w:t>Конкурс.</w:t>
      </w:r>
    </w:p>
    <w:p w:rsidR="00FC6C0E" w:rsidRPr="006119FB" w:rsidRDefault="00FC6C0E" w:rsidP="00FC6C0E">
      <w:pPr>
        <w:ind w:firstLine="708"/>
        <w:contextualSpacing/>
        <w:jc w:val="both"/>
        <w:rPr>
          <w:sz w:val="24"/>
          <w:szCs w:val="24"/>
        </w:rPr>
      </w:pPr>
      <w:r w:rsidRPr="006119FB">
        <w:rPr>
          <w:sz w:val="24"/>
          <w:szCs w:val="24"/>
        </w:rPr>
        <w:t>Организатор: администрация Сосновоборского городского округа.</w:t>
      </w:r>
    </w:p>
    <w:p w:rsidR="00FC6C0E" w:rsidRPr="0031196D" w:rsidRDefault="00FC6C0E" w:rsidP="00FC6C0E">
      <w:pPr>
        <w:contextualSpacing/>
        <w:jc w:val="both"/>
        <w:rPr>
          <w:sz w:val="24"/>
          <w:szCs w:val="24"/>
        </w:rPr>
      </w:pPr>
      <w:r w:rsidRPr="006119FB">
        <w:rPr>
          <w:sz w:val="24"/>
          <w:szCs w:val="24"/>
        </w:rPr>
        <w:t xml:space="preserve">Место нахождения организатора Конкурса: </w:t>
      </w:r>
      <w:r w:rsidRPr="0031196D">
        <w:rPr>
          <w:sz w:val="24"/>
          <w:szCs w:val="24"/>
        </w:rPr>
        <w:t>188540, Ленинградская область, г.Сосновый Бор, ул.Ленинградская, д.46.</w:t>
      </w:r>
    </w:p>
    <w:p w:rsidR="00FC6C0E" w:rsidRPr="0031196D" w:rsidRDefault="00FC6C0E" w:rsidP="00FC6C0E">
      <w:pPr>
        <w:ind w:firstLine="708"/>
        <w:contextualSpacing/>
        <w:jc w:val="both"/>
        <w:rPr>
          <w:sz w:val="24"/>
          <w:szCs w:val="24"/>
        </w:rPr>
      </w:pPr>
      <w:r w:rsidRPr="006119FB">
        <w:rPr>
          <w:sz w:val="24"/>
          <w:szCs w:val="24"/>
        </w:rPr>
        <w:t xml:space="preserve">Почтовый адрес организатора Конкурса: </w:t>
      </w:r>
      <w:r w:rsidRPr="0031196D">
        <w:rPr>
          <w:sz w:val="24"/>
          <w:szCs w:val="24"/>
        </w:rPr>
        <w:t>188540, Ленинградская область, г.Сосновый Бор, ул.Ленинградская, д.46</w:t>
      </w:r>
    </w:p>
    <w:p w:rsidR="00FC6C0E" w:rsidRPr="0031196D" w:rsidRDefault="00FC6C0E" w:rsidP="00FC6C0E">
      <w:pPr>
        <w:pStyle w:val="3"/>
        <w:numPr>
          <w:ilvl w:val="0"/>
          <w:numId w:val="0"/>
        </w:numPr>
        <w:tabs>
          <w:tab w:val="num" w:pos="0"/>
        </w:tabs>
        <w:ind w:firstLine="709"/>
        <w:rPr>
          <w:szCs w:val="24"/>
        </w:rPr>
      </w:pPr>
      <w:r w:rsidRPr="006119FB">
        <w:rPr>
          <w:szCs w:val="24"/>
        </w:rPr>
        <w:t xml:space="preserve">Электронный адрес: </w:t>
      </w:r>
      <w:r w:rsidRPr="0031196D">
        <w:rPr>
          <w:szCs w:val="24"/>
          <w:lang w:val="en-US"/>
        </w:rPr>
        <w:t>kagiz</w:t>
      </w:r>
      <w:r w:rsidRPr="0031196D">
        <w:rPr>
          <w:szCs w:val="24"/>
        </w:rPr>
        <w:t>@</w:t>
      </w:r>
      <w:r w:rsidRPr="0031196D">
        <w:rPr>
          <w:szCs w:val="24"/>
          <w:lang w:val="en-US"/>
        </w:rPr>
        <w:t>internet</w:t>
      </w:r>
      <w:r w:rsidRPr="0031196D">
        <w:rPr>
          <w:szCs w:val="24"/>
        </w:rPr>
        <w:t>.</w:t>
      </w:r>
      <w:r w:rsidRPr="0031196D">
        <w:rPr>
          <w:szCs w:val="24"/>
          <w:lang w:val="en-US"/>
        </w:rPr>
        <w:t>ru</w:t>
      </w:r>
    </w:p>
    <w:p w:rsidR="00FC6C0E" w:rsidRPr="0031196D" w:rsidRDefault="00FC6C0E" w:rsidP="0031196D">
      <w:pPr>
        <w:ind w:firstLine="709"/>
        <w:contextualSpacing/>
        <w:jc w:val="both"/>
        <w:rPr>
          <w:sz w:val="24"/>
          <w:szCs w:val="24"/>
        </w:rPr>
      </w:pPr>
      <w:r w:rsidRPr="006119FB">
        <w:rPr>
          <w:sz w:val="24"/>
          <w:szCs w:val="24"/>
        </w:rPr>
        <w:t xml:space="preserve">Контактное лицо по вопросам формирования заявок: </w:t>
      </w:r>
      <w:r w:rsidRPr="0031196D">
        <w:rPr>
          <w:sz w:val="24"/>
          <w:szCs w:val="24"/>
        </w:rPr>
        <w:t xml:space="preserve">специалист </w:t>
      </w:r>
      <w:r w:rsidR="0031196D" w:rsidRPr="0031196D">
        <w:rPr>
          <w:sz w:val="24"/>
          <w:szCs w:val="24"/>
        </w:rPr>
        <w:t xml:space="preserve">комитета архитектуры, градостроительства и землепользования администрации Сосновоборского городского округа </w:t>
      </w:r>
      <w:r w:rsidRPr="0031196D">
        <w:rPr>
          <w:sz w:val="24"/>
          <w:szCs w:val="24"/>
        </w:rPr>
        <w:t>Погабало</w:t>
      </w:r>
      <w:r w:rsidR="0031196D" w:rsidRPr="0031196D">
        <w:rPr>
          <w:sz w:val="24"/>
          <w:szCs w:val="24"/>
        </w:rPr>
        <w:t> </w:t>
      </w:r>
      <w:r w:rsidRPr="0031196D">
        <w:rPr>
          <w:sz w:val="24"/>
          <w:szCs w:val="24"/>
        </w:rPr>
        <w:t>Анастасия Геннадьевна.</w:t>
      </w:r>
    </w:p>
    <w:p w:rsidR="00FC6C0E" w:rsidRPr="006119FB" w:rsidRDefault="00FC6C0E" w:rsidP="00FC6C0E">
      <w:pPr>
        <w:ind w:firstLine="709"/>
        <w:contextualSpacing/>
        <w:jc w:val="both"/>
        <w:rPr>
          <w:sz w:val="24"/>
          <w:szCs w:val="24"/>
        </w:rPr>
      </w:pPr>
      <w:r w:rsidRPr="006119FB">
        <w:rPr>
          <w:sz w:val="24"/>
          <w:szCs w:val="24"/>
        </w:rPr>
        <w:t xml:space="preserve">Контактный телефон: </w:t>
      </w:r>
      <w:r w:rsidRPr="0031196D">
        <w:rPr>
          <w:sz w:val="24"/>
          <w:szCs w:val="24"/>
        </w:rPr>
        <w:t>8 (81369) 6-28-32.</w:t>
      </w:r>
    </w:p>
    <w:p w:rsidR="00FC6C0E" w:rsidRPr="0031196D" w:rsidRDefault="0031196D" w:rsidP="00FC6C0E">
      <w:pPr>
        <w:ind w:firstLine="709"/>
        <w:contextualSpacing/>
        <w:jc w:val="both"/>
        <w:rPr>
          <w:sz w:val="24"/>
          <w:szCs w:val="24"/>
        </w:rPr>
      </w:pPr>
      <w:r w:rsidRPr="0031196D">
        <w:rPr>
          <w:sz w:val="24"/>
          <w:szCs w:val="24"/>
        </w:rPr>
        <w:t>Предмет Конкурса: право заключения договоров на установку и эксплуатацию рекламных конструкций на земельн</w:t>
      </w:r>
      <w:r w:rsidR="00DC48D9">
        <w:rPr>
          <w:sz w:val="24"/>
          <w:szCs w:val="24"/>
        </w:rPr>
        <w:t>ых</w:t>
      </w:r>
      <w:r w:rsidRPr="0031196D">
        <w:rPr>
          <w:sz w:val="24"/>
          <w:szCs w:val="24"/>
        </w:rPr>
        <w:t xml:space="preserve"> участк</w:t>
      </w:r>
      <w:r w:rsidR="00DC48D9">
        <w:rPr>
          <w:sz w:val="24"/>
          <w:szCs w:val="24"/>
        </w:rPr>
        <w:t>ах</w:t>
      </w:r>
      <w:r w:rsidRPr="0031196D">
        <w:rPr>
          <w:sz w:val="24"/>
          <w:szCs w:val="24"/>
        </w:rPr>
        <w:t xml:space="preserve"> государственной собственности до разграничения</w:t>
      </w:r>
      <w:r w:rsidR="00DC48D9">
        <w:rPr>
          <w:sz w:val="24"/>
          <w:szCs w:val="24"/>
        </w:rPr>
        <w:t>:</w:t>
      </w:r>
    </w:p>
    <w:p w:rsidR="00FC6C0E" w:rsidRPr="006119FB" w:rsidRDefault="00FC6C0E" w:rsidP="00FC6C0E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506"/>
        <w:gridCol w:w="1843"/>
        <w:gridCol w:w="2693"/>
        <w:gridCol w:w="1417"/>
      </w:tblGrid>
      <w:tr w:rsidR="00FC6C0E" w:rsidRPr="006119FB" w:rsidTr="00824B9A">
        <w:trPr>
          <w:trHeight w:val="270"/>
        </w:trPr>
        <w:tc>
          <w:tcPr>
            <w:tcW w:w="708" w:type="dxa"/>
            <w:vAlign w:val="center"/>
          </w:tcPr>
          <w:p w:rsidR="00FC6C0E" w:rsidRPr="006119FB" w:rsidRDefault="00FC6C0E" w:rsidP="00824B9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119FB">
              <w:rPr>
                <w:b/>
                <w:sz w:val="24"/>
                <w:szCs w:val="24"/>
              </w:rPr>
              <w:t>№</w:t>
            </w:r>
          </w:p>
          <w:p w:rsidR="00FC6C0E" w:rsidRPr="006119FB" w:rsidRDefault="00FC6C0E" w:rsidP="00824B9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119FB">
              <w:rPr>
                <w:b/>
                <w:sz w:val="24"/>
                <w:szCs w:val="24"/>
              </w:rPr>
              <w:t>Лота</w:t>
            </w:r>
          </w:p>
        </w:tc>
        <w:tc>
          <w:tcPr>
            <w:tcW w:w="3506" w:type="dxa"/>
            <w:vAlign w:val="center"/>
          </w:tcPr>
          <w:p w:rsidR="00FC6C0E" w:rsidRPr="006119FB" w:rsidRDefault="00FC6C0E" w:rsidP="00824B9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119FB">
              <w:rPr>
                <w:b/>
                <w:sz w:val="24"/>
                <w:szCs w:val="24"/>
              </w:rPr>
              <w:t>Адрес предлагаемого места размещения рекламной конструкции</w:t>
            </w:r>
          </w:p>
        </w:tc>
        <w:tc>
          <w:tcPr>
            <w:tcW w:w="1843" w:type="dxa"/>
            <w:vAlign w:val="center"/>
          </w:tcPr>
          <w:p w:rsidR="00FC6C0E" w:rsidRPr="006119FB" w:rsidRDefault="00FC6C0E" w:rsidP="00824B9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119FB">
              <w:rPr>
                <w:b/>
                <w:sz w:val="24"/>
                <w:szCs w:val="24"/>
              </w:rPr>
              <w:t>Тип (вид) рекламной конструкции</w:t>
            </w:r>
          </w:p>
        </w:tc>
        <w:tc>
          <w:tcPr>
            <w:tcW w:w="2693" w:type="dxa"/>
            <w:vAlign w:val="center"/>
          </w:tcPr>
          <w:p w:rsidR="00FC6C0E" w:rsidRPr="006119FB" w:rsidRDefault="00FC6C0E" w:rsidP="00824B9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119FB">
              <w:rPr>
                <w:b/>
                <w:sz w:val="24"/>
                <w:szCs w:val="24"/>
              </w:rPr>
              <w:t>Начальный  (минимальный) размер платы за право заключения договора на установку и эксплуатацию рекламной конструкции (руб.) без учета НДС</w:t>
            </w:r>
          </w:p>
        </w:tc>
        <w:tc>
          <w:tcPr>
            <w:tcW w:w="1417" w:type="dxa"/>
            <w:vAlign w:val="center"/>
          </w:tcPr>
          <w:p w:rsidR="00FC6C0E" w:rsidRPr="006119FB" w:rsidRDefault="00FC6C0E" w:rsidP="00824B9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119FB">
              <w:rPr>
                <w:b/>
                <w:sz w:val="24"/>
                <w:szCs w:val="24"/>
              </w:rPr>
              <w:t>Номер в</w:t>
            </w:r>
          </w:p>
          <w:p w:rsidR="00FC6C0E" w:rsidRPr="006119FB" w:rsidRDefault="00FC6C0E" w:rsidP="00824B9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119FB">
              <w:rPr>
                <w:b/>
                <w:sz w:val="24"/>
                <w:szCs w:val="24"/>
              </w:rPr>
              <w:t>Схеме размещения рекламных конструкций</w:t>
            </w:r>
          </w:p>
        </w:tc>
      </w:tr>
      <w:tr w:rsidR="00FC6C0E" w:rsidRPr="006119FB" w:rsidTr="00824B9A">
        <w:trPr>
          <w:trHeight w:val="70"/>
        </w:trPr>
        <w:tc>
          <w:tcPr>
            <w:tcW w:w="708" w:type="dxa"/>
            <w:vAlign w:val="center"/>
          </w:tcPr>
          <w:p w:rsidR="00FC6C0E" w:rsidRPr="006119FB" w:rsidRDefault="00FC6C0E" w:rsidP="00824B9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119F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06" w:type="dxa"/>
            <w:vAlign w:val="center"/>
          </w:tcPr>
          <w:p w:rsidR="00FC6C0E" w:rsidRPr="006119FB" w:rsidRDefault="00FC6C0E" w:rsidP="00824B9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119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C6C0E" w:rsidRPr="006119FB" w:rsidRDefault="00FC6C0E" w:rsidP="00824B9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119F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FC6C0E" w:rsidRPr="006119FB" w:rsidRDefault="00FC6C0E" w:rsidP="00824B9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FC6C0E" w:rsidRPr="006119FB" w:rsidRDefault="00FC6C0E" w:rsidP="00824B9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119FB">
              <w:rPr>
                <w:b/>
                <w:sz w:val="24"/>
                <w:szCs w:val="24"/>
              </w:rPr>
              <w:t>5</w:t>
            </w:r>
          </w:p>
        </w:tc>
      </w:tr>
      <w:tr w:rsidR="00FC6C0E" w:rsidRPr="006119FB" w:rsidTr="00824B9A">
        <w:trPr>
          <w:trHeight w:val="70"/>
        </w:trPr>
        <w:tc>
          <w:tcPr>
            <w:tcW w:w="708" w:type="dxa"/>
            <w:vAlign w:val="center"/>
          </w:tcPr>
          <w:p w:rsidR="00FC6C0E" w:rsidRPr="0031196D" w:rsidRDefault="00FC6C0E" w:rsidP="00824B9A">
            <w:pPr>
              <w:contextualSpacing/>
              <w:jc w:val="center"/>
              <w:rPr>
                <w:sz w:val="24"/>
                <w:szCs w:val="24"/>
              </w:rPr>
            </w:pPr>
            <w:r w:rsidRPr="0031196D">
              <w:rPr>
                <w:sz w:val="24"/>
                <w:szCs w:val="24"/>
              </w:rPr>
              <w:t>1</w:t>
            </w:r>
          </w:p>
        </w:tc>
        <w:tc>
          <w:tcPr>
            <w:tcW w:w="3506" w:type="dxa"/>
            <w:vAlign w:val="center"/>
          </w:tcPr>
          <w:p w:rsidR="00FC6C0E" w:rsidRPr="0031196D" w:rsidRDefault="00FC6C0E" w:rsidP="00824B9A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31196D">
              <w:rPr>
                <w:noProof/>
                <w:sz w:val="24"/>
                <w:szCs w:val="24"/>
              </w:rPr>
              <w:t xml:space="preserve">Ленинградская область, </w:t>
            </w:r>
            <w:r w:rsidR="00637C91">
              <w:rPr>
                <w:noProof/>
                <w:sz w:val="24"/>
                <w:szCs w:val="24"/>
              </w:rPr>
              <w:t xml:space="preserve">Сосновоборский городской округ, </w:t>
            </w:r>
            <w:r w:rsidRPr="0031196D">
              <w:rPr>
                <w:noProof/>
                <w:sz w:val="24"/>
                <w:szCs w:val="24"/>
              </w:rPr>
              <w:t>г.Сосновый Бор, пересечение ул.Ленинградская, ул.Соколова и ул.Комсомольская (разделительный остров на «кольце»)</w:t>
            </w:r>
          </w:p>
          <w:p w:rsidR="00637C91" w:rsidRDefault="00637C91" w:rsidP="00637C9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 w:rsidRPr="00FB0F11">
              <w:rPr>
                <w:color w:val="000000"/>
                <w:sz w:val="24"/>
                <w:szCs w:val="24"/>
              </w:rPr>
              <w:t>59.887003626, 29.086360506</w:t>
            </w:r>
            <w:r>
              <w:rPr>
                <w:color w:val="000000"/>
                <w:sz w:val="24"/>
              </w:rPr>
              <w:t>)</w:t>
            </w:r>
          </w:p>
          <w:p w:rsidR="00FC6C0E" w:rsidRPr="0031196D" w:rsidRDefault="00637C91" w:rsidP="00637C9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КН ЗУ 47:15:0000000:25889</w:t>
            </w:r>
          </w:p>
        </w:tc>
        <w:tc>
          <w:tcPr>
            <w:tcW w:w="1843" w:type="dxa"/>
            <w:vAlign w:val="center"/>
          </w:tcPr>
          <w:p w:rsidR="00FC6C0E" w:rsidRPr="0031196D" w:rsidRDefault="00FC6C0E" w:rsidP="00824B9A">
            <w:pPr>
              <w:contextualSpacing/>
              <w:jc w:val="center"/>
              <w:rPr>
                <w:sz w:val="24"/>
                <w:szCs w:val="24"/>
              </w:rPr>
            </w:pPr>
            <w:r w:rsidRPr="0031196D">
              <w:rPr>
                <w:noProof/>
                <w:sz w:val="24"/>
                <w:szCs w:val="24"/>
              </w:rPr>
              <w:t>двусторонний «Т»-образный билборд – 3х6 м</w:t>
            </w:r>
          </w:p>
        </w:tc>
        <w:tc>
          <w:tcPr>
            <w:tcW w:w="2693" w:type="dxa"/>
            <w:vAlign w:val="center"/>
          </w:tcPr>
          <w:p w:rsidR="00FC6C0E" w:rsidRPr="0031196D" w:rsidRDefault="00FC6C0E" w:rsidP="00824B9A">
            <w:pPr>
              <w:contextualSpacing/>
              <w:jc w:val="center"/>
              <w:rPr>
                <w:sz w:val="24"/>
                <w:szCs w:val="24"/>
              </w:rPr>
            </w:pPr>
            <w:r w:rsidRPr="0031196D">
              <w:rPr>
                <w:sz w:val="24"/>
                <w:szCs w:val="24"/>
              </w:rPr>
              <w:t>58 320</w:t>
            </w:r>
          </w:p>
        </w:tc>
        <w:tc>
          <w:tcPr>
            <w:tcW w:w="1417" w:type="dxa"/>
            <w:vAlign w:val="center"/>
          </w:tcPr>
          <w:p w:rsidR="00FC6C0E" w:rsidRPr="0031196D" w:rsidRDefault="00FC6C0E" w:rsidP="00824B9A">
            <w:pPr>
              <w:contextualSpacing/>
              <w:jc w:val="center"/>
              <w:rPr>
                <w:sz w:val="24"/>
                <w:szCs w:val="24"/>
              </w:rPr>
            </w:pPr>
            <w:r w:rsidRPr="0031196D">
              <w:rPr>
                <w:sz w:val="24"/>
                <w:szCs w:val="24"/>
              </w:rPr>
              <w:t>7</w:t>
            </w:r>
          </w:p>
        </w:tc>
      </w:tr>
      <w:tr w:rsidR="00C85C27" w:rsidRPr="006119FB" w:rsidTr="00824B9A">
        <w:trPr>
          <w:trHeight w:val="70"/>
        </w:trPr>
        <w:tc>
          <w:tcPr>
            <w:tcW w:w="708" w:type="dxa"/>
            <w:vAlign w:val="center"/>
          </w:tcPr>
          <w:p w:rsidR="00C85C27" w:rsidRPr="0031196D" w:rsidRDefault="00C85C27" w:rsidP="00C85C2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6" w:type="dxa"/>
            <w:vAlign w:val="center"/>
          </w:tcPr>
          <w:p w:rsidR="00C85C27" w:rsidRDefault="00C85C27" w:rsidP="00C85C27">
            <w:pPr>
              <w:contextualSpacing/>
              <w:jc w:val="center"/>
              <w:rPr>
                <w:noProof/>
                <w:sz w:val="24"/>
                <w:szCs w:val="24"/>
              </w:rPr>
            </w:pPr>
            <w:r w:rsidRPr="0031196D">
              <w:rPr>
                <w:noProof/>
                <w:sz w:val="24"/>
                <w:szCs w:val="24"/>
              </w:rPr>
              <w:t xml:space="preserve">Ленинградская область, </w:t>
            </w:r>
            <w:r>
              <w:rPr>
                <w:noProof/>
                <w:sz w:val="24"/>
                <w:szCs w:val="24"/>
              </w:rPr>
              <w:t xml:space="preserve">Сосновоборский городской округ, </w:t>
            </w:r>
            <w:r w:rsidRPr="004849EE">
              <w:rPr>
                <w:noProof/>
                <w:sz w:val="24"/>
                <w:szCs w:val="24"/>
              </w:rPr>
              <w:t>г. Сосновый Бор, пересечение ул. Солнечная и ул. Молодежная у д.34 по ул. Солнечная, слева</w:t>
            </w:r>
          </w:p>
          <w:p w:rsidR="00C85C27" w:rsidRDefault="00C85C27" w:rsidP="00C85C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(</w:t>
            </w:r>
            <w:r w:rsidR="00307F44" w:rsidRPr="004F3C6C">
              <w:rPr>
                <w:color w:val="000000"/>
                <w:sz w:val="24"/>
                <w:szCs w:val="24"/>
              </w:rPr>
              <w:t>59.907373416, 29.099206752</w:t>
            </w:r>
            <w:r>
              <w:rPr>
                <w:color w:val="000000"/>
                <w:sz w:val="24"/>
              </w:rPr>
              <w:t>)</w:t>
            </w:r>
          </w:p>
          <w:p w:rsidR="00C85C27" w:rsidRPr="0031196D" w:rsidRDefault="00C85C27" w:rsidP="00C85C2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КК 47:15:0101003</w:t>
            </w:r>
          </w:p>
        </w:tc>
        <w:tc>
          <w:tcPr>
            <w:tcW w:w="1843" w:type="dxa"/>
            <w:vAlign w:val="center"/>
          </w:tcPr>
          <w:p w:rsidR="00C85C27" w:rsidRPr="0031196D" w:rsidRDefault="00C85C27" w:rsidP="00C85C27">
            <w:pPr>
              <w:contextualSpacing/>
              <w:jc w:val="center"/>
              <w:rPr>
                <w:sz w:val="24"/>
                <w:szCs w:val="24"/>
              </w:rPr>
            </w:pPr>
            <w:r w:rsidRPr="0031196D">
              <w:rPr>
                <w:noProof/>
                <w:sz w:val="24"/>
                <w:szCs w:val="24"/>
              </w:rPr>
              <w:lastRenderedPageBreak/>
              <w:t>двусторонний «Т»-образный билборд – 3х6 м</w:t>
            </w:r>
          </w:p>
        </w:tc>
        <w:tc>
          <w:tcPr>
            <w:tcW w:w="2693" w:type="dxa"/>
            <w:vAlign w:val="center"/>
          </w:tcPr>
          <w:p w:rsidR="00C85C27" w:rsidRPr="0031196D" w:rsidRDefault="00C85C27" w:rsidP="00C85C27">
            <w:pPr>
              <w:contextualSpacing/>
              <w:jc w:val="center"/>
              <w:rPr>
                <w:sz w:val="24"/>
                <w:szCs w:val="24"/>
              </w:rPr>
            </w:pPr>
            <w:r w:rsidRPr="0031196D">
              <w:rPr>
                <w:sz w:val="24"/>
                <w:szCs w:val="24"/>
              </w:rPr>
              <w:t>58 320</w:t>
            </w:r>
          </w:p>
        </w:tc>
        <w:tc>
          <w:tcPr>
            <w:tcW w:w="1417" w:type="dxa"/>
            <w:vAlign w:val="center"/>
          </w:tcPr>
          <w:p w:rsidR="00C85C27" w:rsidRPr="0031196D" w:rsidRDefault="00C85C27" w:rsidP="00C85C2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FC6C0E" w:rsidRPr="006119FB" w:rsidRDefault="00FC6C0E" w:rsidP="00FC6C0E">
      <w:pPr>
        <w:ind w:firstLine="708"/>
        <w:contextualSpacing/>
        <w:jc w:val="both"/>
        <w:rPr>
          <w:sz w:val="24"/>
          <w:szCs w:val="24"/>
        </w:rPr>
      </w:pPr>
    </w:p>
    <w:p w:rsidR="0031196D" w:rsidRPr="0031196D" w:rsidRDefault="0031196D" w:rsidP="0031196D">
      <w:pPr>
        <w:ind w:firstLine="708"/>
        <w:contextualSpacing/>
        <w:jc w:val="both"/>
        <w:rPr>
          <w:sz w:val="24"/>
          <w:szCs w:val="24"/>
        </w:rPr>
      </w:pPr>
      <w:r w:rsidRPr="0031196D">
        <w:rPr>
          <w:sz w:val="24"/>
          <w:szCs w:val="24"/>
        </w:rPr>
        <w:t xml:space="preserve">Информация о проведении Конкурса и конкурсная документация размещены на </w:t>
      </w:r>
      <w:r w:rsidRPr="0031196D">
        <w:rPr>
          <w:color w:val="000000"/>
          <w:sz w:val="24"/>
          <w:szCs w:val="24"/>
        </w:rPr>
        <w:t xml:space="preserve">официальном сайте администрации Сосновоборского городского округа </w:t>
      </w:r>
      <w:r w:rsidRPr="0031196D">
        <w:rPr>
          <w:sz w:val="24"/>
          <w:szCs w:val="24"/>
        </w:rPr>
        <w:t>в сети «Интернет» www.sbor.ru и в официальном печатном издании Сосновоборского городского округа (газете «Маяк»). Информация доступна для всех заинтересованных лиц.</w:t>
      </w:r>
    </w:p>
    <w:p w:rsidR="0031196D" w:rsidRPr="0031196D" w:rsidRDefault="0031196D" w:rsidP="0031196D">
      <w:pPr>
        <w:ind w:firstLine="708"/>
        <w:contextualSpacing/>
        <w:jc w:val="both"/>
        <w:rPr>
          <w:sz w:val="24"/>
          <w:szCs w:val="24"/>
        </w:rPr>
      </w:pPr>
      <w:r w:rsidRPr="0031196D">
        <w:rPr>
          <w:sz w:val="24"/>
          <w:szCs w:val="24"/>
        </w:rPr>
        <w:t>После опубликования информации о проведении Конкурса конкурсная документация предоставляется любому заинтересованному лицу бесплатно по письменному запросу в течение 2 (двух) рабочих дней со дня поступления указанного запроса, Организатор направляет такому лицу разъяснения положений конкурсной документации.</w:t>
      </w:r>
    </w:p>
    <w:p w:rsidR="0031196D" w:rsidRPr="0031196D" w:rsidRDefault="0031196D" w:rsidP="0031196D">
      <w:pPr>
        <w:ind w:firstLine="708"/>
        <w:contextualSpacing/>
        <w:rPr>
          <w:sz w:val="24"/>
          <w:szCs w:val="24"/>
        </w:rPr>
      </w:pPr>
      <w:r w:rsidRPr="0031196D">
        <w:rPr>
          <w:sz w:val="24"/>
          <w:szCs w:val="24"/>
        </w:rPr>
        <w:t>Обеспечение задатка на участие в Конкурсе не требуется.</w:t>
      </w:r>
    </w:p>
    <w:p w:rsidR="0031196D" w:rsidRPr="0031196D" w:rsidRDefault="0031196D" w:rsidP="0031196D">
      <w:pPr>
        <w:ind w:firstLine="708"/>
        <w:contextualSpacing/>
        <w:jc w:val="both"/>
        <w:rPr>
          <w:sz w:val="24"/>
          <w:szCs w:val="24"/>
        </w:rPr>
      </w:pPr>
      <w:r w:rsidRPr="0031196D">
        <w:rPr>
          <w:sz w:val="24"/>
          <w:szCs w:val="24"/>
        </w:rPr>
        <w:t>Заявка на участие в Конкурсе подается в письменной форме в запечатанном конверте.</w:t>
      </w:r>
    </w:p>
    <w:p w:rsidR="0031196D" w:rsidRPr="0031196D" w:rsidRDefault="0031196D" w:rsidP="0031196D">
      <w:pPr>
        <w:ind w:firstLine="708"/>
        <w:contextualSpacing/>
        <w:jc w:val="both"/>
        <w:rPr>
          <w:sz w:val="24"/>
          <w:szCs w:val="24"/>
        </w:rPr>
      </w:pPr>
      <w:r w:rsidRPr="0031196D">
        <w:rPr>
          <w:sz w:val="24"/>
          <w:szCs w:val="24"/>
        </w:rPr>
        <w:t>При этом на конверте указывается:</w:t>
      </w:r>
    </w:p>
    <w:p w:rsidR="0031196D" w:rsidRPr="00211507" w:rsidRDefault="0031196D" w:rsidP="0031196D">
      <w:pPr>
        <w:ind w:firstLine="708"/>
        <w:contextualSpacing/>
        <w:jc w:val="both"/>
        <w:rPr>
          <w:b/>
          <w:color w:val="000000"/>
          <w:sz w:val="24"/>
          <w:szCs w:val="24"/>
        </w:rPr>
      </w:pPr>
      <w:r w:rsidRPr="00211507">
        <w:rPr>
          <w:b/>
          <w:sz w:val="24"/>
          <w:szCs w:val="24"/>
        </w:rPr>
        <w:t xml:space="preserve">«Заявка на участие в открытом конкурсе № </w:t>
      </w:r>
      <w:r w:rsidR="00DC48D9">
        <w:rPr>
          <w:b/>
          <w:sz w:val="24"/>
          <w:szCs w:val="24"/>
        </w:rPr>
        <w:t>01/25</w:t>
      </w:r>
      <w:r w:rsidRPr="00211507">
        <w:rPr>
          <w:b/>
          <w:sz w:val="24"/>
          <w:szCs w:val="24"/>
        </w:rPr>
        <w:t xml:space="preserve"> по продаже права на заключение договоров на установку и эксплуатацию рекламных конструкций на земельном участке, здании или ином недвижимом имуществе, находящемся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разграничения. Лот №____».</w:t>
      </w:r>
    </w:p>
    <w:p w:rsidR="00FC6C0E" w:rsidRPr="0031196D" w:rsidRDefault="0031196D" w:rsidP="0031196D">
      <w:pPr>
        <w:pStyle w:val="31"/>
        <w:spacing w:after="0"/>
        <w:ind w:left="0" w:firstLine="709"/>
        <w:contextualSpacing/>
        <w:jc w:val="both"/>
        <w:rPr>
          <w:sz w:val="24"/>
          <w:szCs w:val="24"/>
        </w:rPr>
      </w:pPr>
      <w:r w:rsidRPr="0031196D">
        <w:rPr>
          <w:sz w:val="24"/>
          <w:szCs w:val="24"/>
        </w:rPr>
        <w:t>Не допускается указывать на таком конверте наименование (для юридических лиц) или фамилию, имя, отчество (для индивидуального предпринимателя) претендента и другие идентификационные признаки (печать, подпись и др. надписи).</w:t>
      </w:r>
    </w:p>
    <w:p w:rsidR="00FC6C0E" w:rsidRPr="006119FB" w:rsidRDefault="00FC6C0E" w:rsidP="00FC6C0E">
      <w:pPr>
        <w:ind w:firstLine="720"/>
        <w:contextualSpacing/>
        <w:jc w:val="both"/>
        <w:rPr>
          <w:sz w:val="24"/>
          <w:szCs w:val="24"/>
        </w:rPr>
      </w:pPr>
    </w:p>
    <w:p w:rsidR="0031196D" w:rsidRPr="0031196D" w:rsidRDefault="0031196D" w:rsidP="0031196D">
      <w:pPr>
        <w:ind w:firstLine="720"/>
        <w:contextualSpacing/>
        <w:jc w:val="both"/>
        <w:rPr>
          <w:b/>
          <w:sz w:val="24"/>
          <w:szCs w:val="24"/>
          <w:u w:val="single"/>
        </w:rPr>
      </w:pPr>
      <w:r w:rsidRPr="0031196D">
        <w:rPr>
          <w:sz w:val="24"/>
          <w:szCs w:val="24"/>
        </w:rPr>
        <w:t>Заявки на участие в Конкурсе принимаются: с 10 час. 00 мин. «</w:t>
      </w:r>
      <w:r w:rsidR="00DC48D9">
        <w:rPr>
          <w:sz w:val="24"/>
          <w:szCs w:val="24"/>
        </w:rPr>
        <w:t>03</w:t>
      </w:r>
      <w:r w:rsidRPr="0031196D">
        <w:rPr>
          <w:sz w:val="24"/>
          <w:szCs w:val="24"/>
        </w:rPr>
        <w:t xml:space="preserve">» </w:t>
      </w:r>
      <w:r w:rsidR="001F3794">
        <w:rPr>
          <w:sz w:val="24"/>
          <w:szCs w:val="24"/>
        </w:rPr>
        <w:t>июля</w:t>
      </w:r>
      <w:r w:rsidRPr="0031196D">
        <w:rPr>
          <w:sz w:val="24"/>
          <w:szCs w:val="24"/>
        </w:rPr>
        <w:t xml:space="preserve"> 202</w:t>
      </w:r>
      <w:r w:rsidR="001F3794">
        <w:rPr>
          <w:sz w:val="24"/>
          <w:szCs w:val="24"/>
        </w:rPr>
        <w:t>5</w:t>
      </w:r>
      <w:r w:rsidRPr="0031196D">
        <w:rPr>
          <w:sz w:val="24"/>
          <w:szCs w:val="24"/>
        </w:rPr>
        <w:t xml:space="preserve"> года до 1</w:t>
      </w:r>
      <w:r w:rsidR="001F3794">
        <w:rPr>
          <w:sz w:val="24"/>
          <w:szCs w:val="24"/>
        </w:rPr>
        <w:t>7</w:t>
      </w:r>
      <w:r w:rsidRPr="0031196D">
        <w:rPr>
          <w:sz w:val="24"/>
          <w:szCs w:val="24"/>
        </w:rPr>
        <w:t xml:space="preserve"> час. </w:t>
      </w:r>
      <w:r w:rsidR="00B71A37">
        <w:rPr>
          <w:sz w:val="24"/>
          <w:szCs w:val="24"/>
        </w:rPr>
        <w:t>0</w:t>
      </w:r>
      <w:r w:rsidRPr="0031196D">
        <w:rPr>
          <w:sz w:val="24"/>
          <w:szCs w:val="24"/>
        </w:rPr>
        <w:t>0 мин. «</w:t>
      </w:r>
      <w:r w:rsidR="00DC48D9">
        <w:rPr>
          <w:sz w:val="24"/>
          <w:szCs w:val="24"/>
        </w:rPr>
        <w:t>03</w:t>
      </w:r>
      <w:r w:rsidRPr="0031196D">
        <w:rPr>
          <w:sz w:val="24"/>
          <w:szCs w:val="24"/>
        </w:rPr>
        <w:t xml:space="preserve">» </w:t>
      </w:r>
      <w:r w:rsidR="001F3794">
        <w:rPr>
          <w:sz w:val="24"/>
          <w:szCs w:val="24"/>
        </w:rPr>
        <w:t>июля</w:t>
      </w:r>
      <w:r w:rsidRPr="0031196D">
        <w:rPr>
          <w:sz w:val="24"/>
          <w:szCs w:val="24"/>
        </w:rPr>
        <w:t xml:space="preserve"> 202</w:t>
      </w:r>
      <w:r w:rsidR="001F3794">
        <w:rPr>
          <w:sz w:val="24"/>
          <w:szCs w:val="24"/>
        </w:rPr>
        <w:t>5</w:t>
      </w:r>
      <w:r w:rsidRPr="0031196D">
        <w:rPr>
          <w:sz w:val="24"/>
          <w:szCs w:val="24"/>
        </w:rPr>
        <w:t xml:space="preserve"> года (по Московскому времени)</w:t>
      </w:r>
      <w:r w:rsidR="00CA0802">
        <w:rPr>
          <w:sz w:val="24"/>
          <w:szCs w:val="24"/>
        </w:rPr>
        <w:t>,</w:t>
      </w:r>
      <w:r w:rsidRPr="0031196D">
        <w:rPr>
          <w:b/>
          <w:sz w:val="24"/>
          <w:szCs w:val="24"/>
        </w:rPr>
        <w:t xml:space="preserve"> </w:t>
      </w:r>
      <w:r w:rsidRPr="0031196D">
        <w:rPr>
          <w:sz w:val="24"/>
          <w:szCs w:val="24"/>
        </w:rPr>
        <w:t>перерыв на обед с 13.00 до 14.00 по адресу: Ленинградская область, г.Сосновый Бор, ул.Ленинградская, д.46, каб.268.</w:t>
      </w:r>
    </w:p>
    <w:p w:rsidR="005277B6" w:rsidRDefault="005277B6" w:rsidP="005277B6">
      <w:pPr>
        <w:pStyle w:val="31"/>
        <w:spacing w:after="0"/>
        <w:ind w:left="0" w:firstLine="709"/>
        <w:contextualSpacing/>
        <w:jc w:val="both"/>
        <w:rPr>
          <w:sz w:val="24"/>
          <w:szCs w:val="24"/>
        </w:rPr>
      </w:pPr>
    </w:p>
    <w:p w:rsidR="005277B6" w:rsidRPr="009E6381" w:rsidRDefault="00FC6C0E" w:rsidP="005277B6">
      <w:pPr>
        <w:pStyle w:val="31"/>
        <w:spacing w:after="0"/>
        <w:ind w:left="0" w:firstLine="709"/>
        <w:contextualSpacing/>
        <w:jc w:val="both"/>
        <w:rPr>
          <w:sz w:val="24"/>
          <w:szCs w:val="24"/>
        </w:rPr>
      </w:pPr>
      <w:r w:rsidRPr="006119FB">
        <w:rPr>
          <w:sz w:val="24"/>
          <w:szCs w:val="24"/>
        </w:rPr>
        <w:t xml:space="preserve">Место, дата и время вскрытия конвертов с заявками на участие в Конкурсе: </w:t>
      </w:r>
      <w:r w:rsidR="005277B6" w:rsidRPr="008D27A5">
        <w:rPr>
          <w:sz w:val="24"/>
          <w:szCs w:val="24"/>
        </w:rPr>
        <w:t>«</w:t>
      </w:r>
      <w:r w:rsidR="00DC48D9">
        <w:rPr>
          <w:sz w:val="24"/>
          <w:szCs w:val="24"/>
        </w:rPr>
        <w:t>04</w:t>
      </w:r>
      <w:r w:rsidR="005277B6" w:rsidRPr="009E6381">
        <w:rPr>
          <w:sz w:val="24"/>
          <w:szCs w:val="24"/>
        </w:rPr>
        <w:t xml:space="preserve">» </w:t>
      </w:r>
      <w:r w:rsidR="00DC4928">
        <w:rPr>
          <w:sz w:val="24"/>
          <w:szCs w:val="24"/>
        </w:rPr>
        <w:t>июля</w:t>
      </w:r>
      <w:r w:rsidR="005277B6" w:rsidRPr="009E6381">
        <w:rPr>
          <w:sz w:val="24"/>
          <w:szCs w:val="24"/>
        </w:rPr>
        <w:t xml:space="preserve"> 202</w:t>
      </w:r>
      <w:r w:rsidR="00DC4928">
        <w:rPr>
          <w:sz w:val="24"/>
          <w:szCs w:val="24"/>
        </w:rPr>
        <w:t>5 </w:t>
      </w:r>
      <w:r w:rsidR="005277B6" w:rsidRPr="009E6381">
        <w:rPr>
          <w:sz w:val="24"/>
          <w:szCs w:val="24"/>
        </w:rPr>
        <w:t>г. в «11» часов 00</w:t>
      </w:r>
      <w:r w:rsidR="005277B6" w:rsidRPr="008D27A5">
        <w:rPr>
          <w:sz w:val="24"/>
          <w:szCs w:val="24"/>
        </w:rPr>
        <w:t xml:space="preserve"> мин</w:t>
      </w:r>
      <w:r w:rsidR="005277B6">
        <w:rPr>
          <w:sz w:val="24"/>
          <w:szCs w:val="24"/>
        </w:rPr>
        <w:t xml:space="preserve">ут по адресу: </w:t>
      </w:r>
      <w:r w:rsidR="005277B6" w:rsidRPr="009E6381">
        <w:rPr>
          <w:sz w:val="24"/>
          <w:szCs w:val="24"/>
        </w:rPr>
        <w:t xml:space="preserve">Ленинградская область, г.Сосновый Бор, ул.Ленинградская, д.46, </w:t>
      </w:r>
      <w:proofErr w:type="gramStart"/>
      <w:r w:rsidR="005277B6" w:rsidRPr="009E6381">
        <w:rPr>
          <w:sz w:val="24"/>
          <w:szCs w:val="24"/>
        </w:rPr>
        <w:t>каб.</w:t>
      </w:r>
      <w:r w:rsidR="005277B6" w:rsidRPr="009E6381">
        <w:rPr>
          <w:sz w:val="24"/>
          <w:szCs w:val="24"/>
        </w:rPr>
        <w:softHyphen/>
      </w:r>
      <w:proofErr w:type="gramEnd"/>
      <w:r w:rsidR="005277B6" w:rsidRPr="009E6381">
        <w:rPr>
          <w:sz w:val="24"/>
          <w:szCs w:val="24"/>
        </w:rPr>
        <w:softHyphen/>
      </w:r>
      <w:r w:rsidR="005277B6" w:rsidRPr="009E6381">
        <w:rPr>
          <w:sz w:val="24"/>
          <w:szCs w:val="24"/>
        </w:rPr>
        <w:softHyphen/>
      </w:r>
      <w:r w:rsidR="005277B6" w:rsidRPr="009E6381">
        <w:rPr>
          <w:sz w:val="24"/>
          <w:szCs w:val="24"/>
        </w:rPr>
        <w:softHyphen/>
      </w:r>
      <w:r w:rsidR="005277B6" w:rsidRPr="009E6381">
        <w:rPr>
          <w:sz w:val="24"/>
          <w:szCs w:val="24"/>
        </w:rPr>
        <w:softHyphen/>
      </w:r>
      <w:r w:rsidR="005277B6" w:rsidRPr="009E6381">
        <w:rPr>
          <w:sz w:val="24"/>
          <w:szCs w:val="24"/>
        </w:rPr>
        <w:softHyphen/>
      </w:r>
      <w:r w:rsidR="005277B6" w:rsidRPr="009E6381">
        <w:rPr>
          <w:sz w:val="24"/>
          <w:szCs w:val="24"/>
        </w:rPr>
        <w:softHyphen/>
      </w:r>
      <w:r w:rsidR="005277B6" w:rsidRPr="009E6381">
        <w:rPr>
          <w:sz w:val="24"/>
          <w:szCs w:val="24"/>
        </w:rPr>
        <w:softHyphen/>
        <w:t xml:space="preserve">223. </w:t>
      </w:r>
    </w:p>
    <w:p w:rsidR="005277B6" w:rsidRDefault="005277B6" w:rsidP="00FC6C0E">
      <w:pPr>
        <w:ind w:firstLine="709"/>
        <w:contextualSpacing/>
        <w:rPr>
          <w:sz w:val="24"/>
          <w:szCs w:val="24"/>
        </w:rPr>
      </w:pPr>
    </w:p>
    <w:p w:rsidR="00793125" w:rsidRPr="00684CB9" w:rsidRDefault="00793125" w:rsidP="00793125">
      <w:pPr>
        <w:pStyle w:val="a5"/>
        <w:ind w:firstLine="709"/>
        <w:jc w:val="both"/>
      </w:pPr>
      <w:r w:rsidRPr="00684CB9">
        <w:t xml:space="preserve">Для оценки конкурсных предложений участников осуществляется расчет итогового критерия по каждой заявке. Итоговый критерий определяется расчетным путем в баллах, сумма максимальных значений которых не может превышать 100 (сто) баллов, по формуле: </w:t>
      </w:r>
    </w:p>
    <w:p w:rsidR="00793125" w:rsidRPr="00684CB9" w:rsidRDefault="00793125" w:rsidP="00793125">
      <w:pPr>
        <w:pStyle w:val="a5"/>
        <w:jc w:val="center"/>
      </w:pPr>
      <w:r w:rsidRPr="00684CB9">
        <w:rPr>
          <w:b/>
        </w:rPr>
        <w:t>Р итог = Р1+ Р2+ Р3+ Р4</w:t>
      </w:r>
      <w:r w:rsidRPr="00684CB9">
        <w:t xml:space="preserve">, </w:t>
      </w:r>
    </w:p>
    <w:p w:rsidR="00793125" w:rsidRPr="00684CB9" w:rsidRDefault="00793125" w:rsidP="00793125">
      <w:pPr>
        <w:pStyle w:val="a5"/>
        <w:jc w:val="both"/>
      </w:pPr>
      <w:r w:rsidRPr="00684CB9">
        <w:t>где:</w:t>
      </w:r>
    </w:p>
    <w:p w:rsidR="00793125" w:rsidRPr="00684CB9" w:rsidRDefault="00793125" w:rsidP="00793125">
      <w:pPr>
        <w:pStyle w:val="a5"/>
        <w:jc w:val="both"/>
      </w:pPr>
      <w:r w:rsidRPr="00684CB9">
        <w:t>Р итог – итоговый критерий оценки предложений участника Конкурса, в баллах;</w:t>
      </w:r>
    </w:p>
    <w:p w:rsidR="00793125" w:rsidRPr="00684CB9" w:rsidRDefault="00793125" w:rsidP="00793125">
      <w:pPr>
        <w:pStyle w:val="a5"/>
        <w:jc w:val="both"/>
      </w:pPr>
      <w:r w:rsidRPr="00684CB9">
        <w:t>Р1 – критерий «Ценовое предложение участника Конкурса», в баллах;</w:t>
      </w:r>
    </w:p>
    <w:p w:rsidR="00793125" w:rsidRPr="00684CB9" w:rsidRDefault="00793125" w:rsidP="00793125">
      <w:pPr>
        <w:pStyle w:val="a5"/>
        <w:jc w:val="both"/>
      </w:pPr>
      <w:r w:rsidRPr="00684CB9">
        <w:t>Р2 – критерий «П</w:t>
      </w:r>
      <w:r w:rsidRPr="00684CB9">
        <w:rPr>
          <w:bCs/>
          <w:lang w:eastAsia="ar-SA"/>
        </w:rPr>
        <w:t>редложение участника Конкурса по годовому объему размещения социальной рекламы»,</w:t>
      </w:r>
      <w:r w:rsidRPr="00684CB9">
        <w:t xml:space="preserve"> в баллах; </w:t>
      </w:r>
    </w:p>
    <w:p w:rsidR="00793125" w:rsidRPr="00684CB9" w:rsidRDefault="00793125" w:rsidP="00793125">
      <w:pPr>
        <w:pStyle w:val="a5"/>
        <w:jc w:val="both"/>
      </w:pPr>
      <w:r w:rsidRPr="00684CB9">
        <w:t>Р3 – критерий «Проект рекламной конструкции», в баллах;</w:t>
      </w:r>
    </w:p>
    <w:p w:rsidR="00793125" w:rsidRPr="00684CB9" w:rsidRDefault="00793125" w:rsidP="00793125">
      <w:pPr>
        <w:pStyle w:val="a5"/>
        <w:jc w:val="both"/>
      </w:pPr>
      <w:r w:rsidRPr="00684CB9">
        <w:t>Р4 – критерий «К</w:t>
      </w:r>
      <w:r w:rsidRPr="00684CB9">
        <w:rPr>
          <w:bCs/>
          <w:lang w:eastAsia="ar-SA"/>
        </w:rPr>
        <w:t>валификация (опыт) участника Конкурса»,</w:t>
      </w:r>
      <w:r w:rsidRPr="00684CB9">
        <w:t xml:space="preserve"> в баллах.</w:t>
      </w:r>
    </w:p>
    <w:p w:rsidR="00793125" w:rsidRPr="00684CB9" w:rsidRDefault="00793125" w:rsidP="00793125">
      <w:pPr>
        <w:pStyle w:val="31"/>
        <w:spacing w:after="0"/>
        <w:ind w:left="0" w:firstLine="709"/>
        <w:contextualSpacing/>
        <w:jc w:val="both"/>
        <w:rPr>
          <w:sz w:val="24"/>
          <w:szCs w:val="24"/>
        </w:rPr>
      </w:pPr>
      <w:r w:rsidRPr="00684CB9">
        <w:rPr>
          <w:sz w:val="24"/>
          <w:szCs w:val="24"/>
        </w:rPr>
        <w:t xml:space="preserve">По критерию </w:t>
      </w:r>
      <w:r w:rsidRPr="00684CB9">
        <w:rPr>
          <w:b/>
          <w:sz w:val="24"/>
          <w:szCs w:val="24"/>
        </w:rPr>
        <w:t>Р1 «Ценовое предложение участника конкурса»</w:t>
      </w:r>
      <w:r w:rsidRPr="00684CB9">
        <w:rPr>
          <w:sz w:val="24"/>
          <w:szCs w:val="24"/>
        </w:rPr>
        <w:t xml:space="preserve"> значение определяется по формуле:</w:t>
      </w:r>
    </w:p>
    <w:p w:rsidR="00793125" w:rsidRPr="00684CB9" w:rsidRDefault="00793125" w:rsidP="0079312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84CB9">
        <w:rPr>
          <w:b/>
          <w:sz w:val="24"/>
          <w:szCs w:val="24"/>
        </w:rPr>
        <w:t>Р1 = 60 х (</w:t>
      </w:r>
      <w:r w:rsidRPr="00684CB9">
        <w:rPr>
          <w:b/>
          <w:sz w:val="24"/>
          <w:szCs w:val="24"/>
          <w:lang w:val="en-US"/>
        </w:rPr>
        <w:t>Ai</w:t>
      </w:r>
      <w:r w:rsidRPr="00684CB9">
        <w:rPr>
          <w:b/>
          <w:sz w:val="24"/>
          <w:szCs w:val="24"/>
        </w:rPr>
        <w:t xml:space="preserve"> / </w:t>
      </w:r>
      <w:r w:rsidRPr="00684CB9">
        <w:rPr>
          <w:b/>
          <w:sz w:val="24"/>
          <w:szCs w:val="24"/>
          <w:lang w:val="en-US"/>
        </w:rPr>
        <w:t>A</w:t>
      </w:r>
      <w:r w:rsidRPr="00684CB9">
        <w:rPr>
          <w:b/>
          <w:sz w:val="24"/>
          <w:szCs w:val="24"/>
        </w:rPr>
        <w:t xml:space="preserve"> </w:t>
      </w:r>
      <w:r w:rsidRPr="00684CB9">
        <w:rPr>
          <w:b/>
          <w:sz w:val="24"/>
          <w:szCs w:val="24"/>
          <w:lang w:val="en-US"/>
        </w:rPr>
        <w:t>max</w:t>
      </w:r>
      <w:r w:rsidRPr="00684CB9">
        <w:rPr>
          <w:b/>
          <w:sz w:val="24"/>
          <w:szCs w:val="24"/>
        </w:rPr>
        <w:t>),</w:t>
      </w:r>
    </w:p>
    <w:p w:rsidR="00793125" w:rsidRPr="00684CB9" w:rsidRDefault="00793125" w:rsidP="0079312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684CB9">
        <w:rPr>
          <w:sz w:val="24"/>
          <w:szCs w:val="24"/>
        </w:rPr>
        <w:t>где:</w:t>
      </w:r>
    </w:p>
    <w:p w:rsidR="00793125" w:rsidRPr="00684CB9" w:rsidRDefault="00793125" w:rsidP="00793125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684CB9">
        <w:rPr>
          <w:szCs w:val="24"/>
        </w:rPr>
        <w:t>Р1 – значение критерия;</w:t>
      </w:r>
    </w:p>
    <w:p w:rsidR="00793125" w:rsidRPr="00684CB9" w:rsidRDefault="00793125" w:rsidP="00793125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684CB9">
        <w:rPr>
          <w:szCs w:val="24"/>
        </w:rPr>
        <w:t>А</w:t>
      </w:r>
      <w:proofErr w:type="spellStart"/>
      <w:r w:rsidRPr="00684CB9">
        <w:rPr>
          <w:szCs w:val="24"/>
          <w:lang w:val="en-US"/>
        </w:rPr>
        <w:t>i</w:t>
      </w:r>
      <w:proofErr w:type="spellEnd"/>
      <w:r w:rsidRPr="00684CB9">
        <w:rPr>
          <w:szCs w:val="24"/>
        </w:rPr>
        <w:t xml:space="preserve"> –  размер платы за право заключения Договора, предложенный участником Конкурса;</w:t>
      </w:r>
    </w:p>
    <w:p w:rsidR="00793125" w:rsidRPr="00684CB9" w:rsidRDefault="00793125" w:rsidP="00793125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684CB9">
        <w:rPr>
          <w:szCs w:val="24"/>
        </w:rPr>
        <w:t>А</w:t>
      </w:r>
      <w:r w:rsidRPr="00684CB9">
        <w:rPr>
          <w:szCs w:val="24"/>
          <w:lang w:val="en-US"/>
        </w:rPr>
        <w:t>max</w:t>
      </w:r>
      <w:r w:rsidRPr="00684CB9">
        <w:rPr>
          <w:szCs w:val="24"/>
        </w:rPr>
        <w:t xml:space="preserve"> – максимальный размер платы за право заключения Договора, предложенный участниками Конкурса по Лоту.</w:t>
      </w:r>
    </w:p>
    <w:p w:rsidR="00793125" w:rsidRPr="00684CB9" w:rsidRDefault="00793125" w:rsidP="00793125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684CB9">
        <w:rPr>
          <w:szCs w:val="24"/>
        </w:rPr>
        <w:t>Полученному значению критерия присваивается оценка (в баллах):</w:t>
      </w:r>
    </w:p>
    <w:p w:rsidR="00793125" w:rsidRPr="00684CB9" w:rsidRDefault="00793125" w:rsidP="00793125">
      <w:pPr>
        <w:pStyle w:val="3"/>
        <w:numPr>
          <w:ilvl w:val="0"/>
          <w:numId w:val="0"/>
        </w:numPr>
        <w:ind w:firstLine="709"/>
        <w:rPr>
          <w:b/>
          <w:bCs/>
          <w:szCs w:val="24"/>
        </w:rPr>
      </w:pPr>
      <w:r w:rsidRPr="00684CB9">
        <w:rPr>
          <w:b/>
          <w:bCs/>
          <w:szCs w:val="24"/>
        </w:rPr>
        <w:t>- от 0 до 29,99 – 0 баллов;</w:t>
      </w:r>
    </w:p>
    <w:p w:rsidR="00793125" w:rsidRPr="00684CB9" w:rsidRDefault="00793125" w:rsidP="00793125">
      <w:pPr>
        <w:pStyle w:val="3"/>
        <w:numPr>
          <w:ilvl w:val="0"/>
          <w:numId w:val="0"/>
        </w:numPr>
        <w:ind w:firstLine="709"/>
        <w:rPr>
          <w:b/>
          <w:bCs/>
          <w:szCs w:val="24"/>
        </w:rPr>
      </w:pPr>
      <w:r w:rsidRPr="00684CB9">
        <w:rPr>
          <w:b/>
          <w:bCs/>
          <w:szCs w:val="24"/>
        </w:rPr>
        <w:lastRenderedPageBreak/>
        <w:t>- от 30 до 39,99 – 20 баллов;</w:t>
      </w:r>
    </w:p>
    <w:p w:rsidR="00793125" w:rsidRPr="00684CB9" w:rsidRDefault="00793125" w:rsidP="00793125">
      <w:pPr>
        <w:pStyle w:val="3"/>
        <w:numPr>
          <w:ilvl w:val="0"/>
          <w:numId w:val="0"/>
        </w:numPr>
        <w:ind w:firstLine="709"/>
        <w:rPr>
          <w:b/>
          <w:bCs/>
          <w:szCs w:val="24"/>
        </w:rPr>
      </w:pPr>
      <w:r w:rsidRPr="00684CB9">
        <w:rPr>
          <w:b/>
          <w:bCs/>
          <w:szCs w:val="24"/>
        </w:rPr>
        <w:t>- от 40 до 49,99 – 40 баллов;</w:t>
      </w:r>
    </w:p>
    <w:p w:rsidR="00793125" w:rsidRPr="00684CB9" w:rsidRDefault="00793125" w:rsidP="00793125">
      <w:pPr>
        <w:pStyle w:val="3"/>
        <w:numPr>
          <w:ilvl w:val="0"/>
          <w:numId w:val="0"/>
        </w:numPr>
        <w:ind w:firstLine="709"/>
        <w:rPr>
          <w:b/>
          <w:bCs/>
          <w:szCs w:val="24"/>
        </w:rPr>
      </w:pPr>
      <w:r w:rsidRPr="00684CB9">
        <w:rPr>
          <w:b/>
          <w:bCs/>
          <w:szCs w:val="24"/>
        </w:rPr>
        <w:t>- от 50 до 60 – 60 баллов.</w:t>
      </w:r>
    </w:p>
    <w:p w:rsidR="00793125" w:rsidRPr="00684CB9" w:rsidRDefault="00793125" w:rsidP="00793125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684CB9">
        <w:rPr>
          <w:szCs w:val="24"/>
        </w:rPr>
        <w:t xml:space="preserve">По критерию </w:t>
      </w:r>
      <w:r w:rsidRPr="00684CB9">
        <w:rPr>
          <w:b/>
          <w:szCs w:val="24"/>
        </w:rPr>
        <w:t>Р2 «П</w:t>
      </w:r>
      <w:r w:rsidRPr="00684CB9">
        <w:rPr>
          <w:b/>
          <w:bCs/>
          <w:szCs w:val="24"/>
          <w:lang w:eastAsia="ar-SA"/>
        </w:rPr>
        <w:t>редложение участника Конкурса по годовому объему размещения социальной рекламы</w:t>
      </w:r>
      <w:r w:rsidRPr="00684CB9">
        <w:rPr>
          <w:b/>
          <w:szCs w:val="24"/>
        </w:rPr>
        <w:t>»</w:t>
      </w:r>
      <w:r w:rsidRPr="00684CB9">
        <w:rPr>
          <w:szCs w:val="24"/>
        </w:rPr>
        <w:t xml:space="preserve"> баллы распределяются следующим образом:</w:t>
      </w:r>
    </w:p>
    <w:p w:rsidR="00793125" w:rsidRPr="00684CB9" w:rsidRDefault="00793125" w:rsidP="00793125">
      <w:pPr>
        <w:pStyle w:val="3"/>
        <w:numPr>
          <w:ilvl w:val="0"/>
          <w:numId w:val="0"/>
        </w:numPr>
        <w:ind w:firstLine="709"/>
        <w:rPr>
          <w:b/>
          <w:szCs w:val="24"/>
        </w:rPr>
      </w:pPr>
      <w:r w:rsidRPr="00684CB9">
        <w:rPr>
          <w:b/>
          <w:szCs w:val="24"/>
        </w:rPr>
        <w:t>- от 5% до 09,99% - 5 баллов;</w:t>
      </w:r>
    </w:p>
    <w:p w:rsidR="00793125" w:rsidRPr="00684CB9" w:rsidRDefault="00793125" w:rsidP="00793125">
      <w:pPr>
        <w:pStyle w:val="3"/>
        <w:numPr>
          <w:ilvl w:val="0"/>
          <w:numId w:val="0"/>
        </w:numPr>
        <w:ind w:firstLine="709"/>
        <w:rPr>
          <w:b/>
          <w:szCs w:val="24"/>
        </w:rPr>
      </w:pPr>
      <w:r w:rsidRPr="00684CB9">
        <w:rPr>
          <w:b/>
          <w:szCs w:val="24"/>
        </w:rPr>
        <w:t>- свыше 10% - 10 баллов.</w:t>
      </w:r>
    </w:p>
    <w:p w:rsidR="00793125" w:rsidRPr="00684CB9" w:rsidRDefault="00793125" w:rsidP="00793125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84CB9">
        <w:rPr>
          <w:rFonts w:ascii="Times New Roman" w:hAnsi="Times New Roman"/>
          <w:sz w:val="24"/>
          <w:szCs w:val="24"/>
        </w:rPr>
        <w:t xml:space="preserve">По критерию </w:t>
      </w:r>
      <w:r w:rsidRPr="00684CB9">
        <w:rPr>
          <w:rFonts w:ascii="Times New Roman" w:hAnsi="Times New Roman"/>
          <w:b/>
          <w:sz w:val="24"/>
          <w:szCs w:val="24"/>
        </w:rPr>
        <w:t>Р3 «Проект рекламной конструкции»</w:t>
      </w:r>
      <w:r w:rsidRPr="00684CB9">
        <w:rPr>
          <w:rFonts w:ascii="Times New Roman" w:hAnsi="Times New Roman"/>
          <w:sz w:val="24"/>
          <w:szCs w:val="24"/>
        </w:rPr>
        <w:t xml:space="preserve"> порядок присвоения баллов осуществляется следующим образом (</w:t>
      </w:r>
      <w:r w:rsidRPr="00684CB9">
        <w:rPr>
          <w:rFonts w:ascii="Times New Roman" w:eastAsia="STZhongsong" w:hAnsi="Times New Roman"/>
          <w:sz w:val="24"/>
          <w:szCs w:val="24"/>
        </w:rPr>
        <w:t>проект рекламной конструкции предоставляется участником Конкурса в соответствии с требованиями, указанными в Приложении № 6 к настоящей конкурсной документации, (далее – требования к проекту рекламной конструкции):</w:t>
      </w:r>
    </w:p>
    <w:p w:rsidR="00793125" w:rsidRPr="00684CB9" w:rsidRDefault="00793125" w:rsidP="00793125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684CB9">
        <w:rPr>
          <w:rFonts w:eastAsia="STZhongsong"/>
          <w:b/>
          <w:szCs w:val="24"/>
        </w:rPr>
        <w:t>0 баллов</w:t>
      </w:r>
      <w:r w:rsidRPr="00684CB9">
        <w:rPr>
          <w:szCs w:val="24"/>
        </w:rPr>
        <w:t xml:space="preserve"> – конкурсное предложение по критерию не представлено, либо проект рекламной конструкции полностью не соответствует требованиям </w:t>
      </w:r>
      <w:r w:rsidRPr="00684CB9">
        <w:rPr>
          <w:rFonts w:eastAsia="STZhongsong"/>
          <w:szCs w:val="24"/>
        </w:rPr>
        <w:t xml:space="preserve">к проекту рекламной конструкции (если </w:t>
      </w:r>
      <w:r w:rsidRPr="00684CB9">
        <w:rPr>
          <w:szCs w:val="24"/>
        </w:rPr>
        <w:t>проект рекламной конструкции</w:t>
      </w:r>
      <w:r w:rsidRPr="00684CB9">
        <w:rPr>
          <w:rFonts w:eastAsia="STZhongsong"/>
          <w:szCs w:val="24"/>
        </w:rPr>
        <w:t xml:space="preserve"> не соответствует установленным требованиям к проекту рекламной конструкции – он считается непредставленным);</w:t>
      </w:r>
    </w:p>
    <w:p w:rsidR="00793125" w:rsidRPr="00684CB9" w:rsidRDefault="00793125" w:rsidP="00793125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684CB9">
        <w:rPr>
          <w:b/>
          <w:sz w:val="24"/>
          <w:szCs w:val="24"/>
        </w:rPr>
        <w:t>10 баллов</w:t>
      </w:r>
      <w:r w:rsidRPr="00684CB9">
        <w:rPr>
          <w:sz w:val="24"/>
          <w:szCs w:val="24"/>
        </w:rPr>
        <w:t xml:space="preserve"> – представлен проект рекламной конструкции, соответствующий требованиям </w:t>
      </w:r>
      <w:r w:rsidRPr="00684CB9">
        <w:rPr>
          <w:rFonts w:eastAsia="STZhongsong"/>
          <w:sz w:val="24"/>
          <w:szCs w:val="24"/>
        </w:rPr>
        <w:t>к проекту РК</w:t>
      </w:r>
      <w:r w:rsidRPr="00684CB9">
        <w:rPr>
          <w:sz w:val="24"/>
          <w:szCs w:val="24"/>
        </w:rPr>
        <w:t xml:space="preserve">, содержащий все разделы в соответствии с требованиями </w:t>
      </w:r>
      <w:r w:rsidRPr="00684CB9">
        <w:rPr>
          <w:rFonts w:eastAsia="STZhongsong"/>
          <w:sz w:val="24"/>
          <w:szCs w:val="24"/>
        </w:rPr>
        <w:t>к проекту РК.</w:t>
      </w:r>
    </w:p>
    <w:p w:rsidR="00793125" w:rsidRPr="00684CB9" w:rsidRDefault="00793125" w:rsidP="00793125">
      <w:pPr>
        <w:jc w:val="both"/>
        <w:rPr>
          <w:sz w:val="24"/>
          <w:szCs w:val="24"/>
        </w:rPr>
      </w:pPr>
      <w:r w:rsidRPr="00684CB9">
        <w:rPr>
          <w:sz w:val="24"/>
          <w:szCs w:val="24"/>
        </w:rPr>
        <w:tab/>
      </w:r>
      <w:r w:rsidRPr="00684CB9">
        <w:rPr>
          <w:b/>
          <w:sz w:val="24"/>
          <w:szCs w:val="24"/>
        </w:rPr>
        <w:t>20 баллов</w:t>
      </w:r>
      <w:r w:rsidRPr="00684CB9">
        <w:rPr>
          <w:sz w:val="24"/>
          <w:szCs w:val="24"/>
        </w:rPr>
        <w:t xml:space="preserve"> – представлен проект рекламной конструкции, соответствующий требованиям </w:t>
      </w:r>
      <w:r w:rsidRPr="00684CB9">
        <w:rPr>
          <w:rFonts w:eastAsia="STZhongsong"/>
          <w:sz w:val="24"/>
          <w:szCs w:val="24"/>
        </w:rPr>
        <w:t>к проекту рекламной конструкции</w:t>
      </w:r>
      <w:r w:rsidRPr="00684CB9">
        <w:rPr>
          <w:sz w:val="24"/>
          <w:szCs w:val="24"/>
        </w:rPr>
        <w:t xml:space="preserve">, содержащий все разделы в соответствии с требованиями </w:t>
      </w:r>
      <w:r w:rsidRPr="00684CB9">
        <w:rPr>
          <w:rFonts w:eastAsia="STZhongsong"/>
          <w:sz w:val="24"/>
          <w:szCs w:val="24"/>
        </w:rPr>
        <w:t>к проекту рекламной конструкции</w:t>
      </w:r>
      <w:r w:rsidRPr="00684CB9">
        <w:rPr>
          <w:sz w:val="24"/>
          <w:szCs w:val="24"/>
        </w:rPr>
        <w:t xml:space="preserve">, а также представлен раздел «Проект организации строительно-монтажных работ». </w:t>
      </w:r>
    </w:p>
    <w:p w:rsidR="00793125" w:rsidRPr="00684CB9" w:rsidRDefault="00793125" w:rsidP="00793125">
      <w:pPr>
        <w:pStyle w:val="3"/>
        <w:numPr>
          <w:ilvl w:val="0"/>
          <w:numId w:val="0"/>
        </w:numPr>
        <w:ind w:firstLine="709"/>
        <w:rPr>
          <w:rFonts w:eastAsia="STZhongsong"/>
          <w:szCs w:val="24"/>
        </w:rPr>
      </w:pPr>
      <w:r w:rsidRPr="00684CB9">
        <w:rPr>
          <w:szCs w:val="24"/>
        </w:rPr>
        <w:t xml:space="preserve">По критерию </w:t>
      </w:r>
      <w:r w:rsidRPr="00684CB9">
        <w:rPr>
          <w:b/>
          <w:szCs w:val="24"/>
        </w:rPr>
        <w:t>Р4 «К</w:t>
      </w:r>
      <w:r w:rsidRPr="00684CB9">
        <w:rPr>
          <w:b/>
          <w:bCs/>
          <w:szCs w:val="24"/>
          <w:lang w:eastAsia="ar-SA"/>
        </w:rPr>
        <w:t>валификация (опыт) участника Конкурса»</w:t>
      </w:r>
      <w:r w:rsidRPr="00684CB9">
        <w:rPr>
          <w:bCs/>
          <w:szCs w:val="24"/>
          <w:lang w:eastAsia="ar-SA"/>
        </w:rPr>
        <w:t xml:space="preserve"> </w:t>
      </w:r>
      <w:r w:rsidRPr="00684CB9">
        <w:rPr>
          <w:szCs w:val="24"/>
        </w:rPr>
        <w:t xml:space="preserve">порядок присвоения баллов осуществляется </w:t>
      </w:r>
      <w:r w:rsidRPr="00684CB9">
        <w:rPr>
          <w:rFonts w:eastAsia="STZhongsong"/>
          <w:szCs w:val="24"/>
        </w:rPr>
        <w:t>в соответствии с общим количеством законченных договоров на размещение рекламы и рекламно-информационных материалов на рекламной конструкции (далее – договор), заключенных участником Конкурса. Подтверждающим документом исполнения такого договора является Акт выполненных работ.</w:t>
      </w:r>
    </w:p>
    <w:p w:rsidR="00793125" w:rsidRPr="00684CB9" w:rsidRDefault="00793125" w:rsidP="00793125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684CB9">
        <w:rPr>
          <w:rFonts w:eastAsia="STZhongsong"/>
          <w:szCs w:val="24"/>
        </w:rPr>
        <w:t>Б</w:t>
      </w:r>
      <w:r w:rsidRPr="00684CB9">
        <w:rPr>
          <w:szCs w:val="24"/>
        </w:rPr>
        <w:t>аллы по данному критерию распределяются следующим образом:</w:t>
      </w:r>
    </w:p>
    <w:p w:rsidR="00793125" w:rsidRPr="00684CB9" w:rsidRDefault="00793125" w:rsidP="00793125">
      <w:pPr>
        <w:pStyle w:val="a5"/>
        <w:ind w:firstLine="709"/>
        <w:jc w:val="both"/>
        <w:rPr>
          <w:b/>
        </w:rPr>
      </w:pPr>
      <w:r w:rsidRPr="00684CB9">
        <w:rPr>
          <w:b/>
        </w:rPr>
        <w:t>- отсутствие исполненных договоров – 0 баллов;</w:t>
      </w:r>
    </w:p>
    <w:p w:rsidR="00793125" w:rsidRPr="00684CB9" w:rsidRDefault="00793125" w:rsidP="00793125">
      <w:pPr>
        <w:pStyle w:val="a5"/>
        <w:ind w:firstLine="709"/>
        <w:jc w:val="both"/>
        <w:rPr>
          <w:b/>
        </w:rPr>
      </w:pPr>
      <w:r w:rsidRPr="00684CB9">
        <w:rPr>
          <w:b/>
        </w:rPr>
        <w:t>- от 1 – 5 исполненных договоров – 5 баллов;</w:t>
      </w:r>
    </w:p>
    <w:p w:rsidR="00793125" w:rsidRPr="00684CB9" w:rsidRDefault="00793125" w:rsidP="00793125">
      <w:pPr>
        <w:pStyle w:val="a5"/>
        <w:ind w:firstLine="709"/>
        <w:jc w:val="both"/>
        <w:rPr>
          <w:b/>
        </w:rPr>
      </w:pPr>
      <w:r w:rsidRPr="00684CB9">
        <w:rPr>
          <w:b/>
        </w:rPr>
        <w:t>- от 5 – 10 исполненных договоров – 7 баллов;</w:t>
      </w:r>
    </w:p>
    <w:p w:rsidR="00793125" w:rsidRPr="00684CB9" w:rsidRDefault="00793125" w:rsidP="00793125">
      <w:pPr>
        <w:pStyle w:val="a5"/>
        <w:ind w:firstLine="709"/>
        <w:jc w:val="both"/>
        <w:rPr>
          <w:b/>
        </w:rPr>
      </w:pPr>
      <w:r w:rsidRPr="00684CB9">
        <w:rPr>
          <w:b/>
        </w:rPr>
        <w:t xml:space="preserve">- 10 и более исполненных договоров – 10 баллов. </w:t>
      </w:r>
    </w:p>
    <w:p w:rsidR="00793125" w:rsidRDefault="00793125" w:rsidP="00793125">
      <w:pPr>
        <w:ind w:firstLine="708"/>
        <w:contextualSpacing/>
        <w:jc w:val="both"/>
        <w:rPr>
          <w:sz w:val="24"/>
          <w:szCs w:val="24"/>
        </w:rPr>
      </w:pPr>
    </w:p>
    <w:p w:rsidR="00793125" w:rsidRPr="00684CB9" w:rsidRDefault="00793125" w:rsidP="00793125">
      <w:pPr>
        <w:ind w:firstLine="708"/>
        <w:contextualSpacing/>
        <w:jc w:val="both"/>
        <w:rPr>
          <w:sz w:val="24"/>
          <w:szCs w:val="24"/>
        </w:rPr>
      </w:pPr>
      <w:r w:rsidRPr="00684CB9">
        <w:rPr>
          <w:sz w:val="24"/>
          <w:szCs w:val="24"/>
        </w:rPr>
        <w:t>Информация о результатах Конкурса (итоговый протокол) размещается на официальном сайте администрации Сосновоборского городского округа в сети «Интернет» www.sbor.ru.</w:t>
      </w:r>
    </w:p>
    <w:p w:rsidR="00793125" w:rsidRPr="00684CB9" w:rsidRDefault="00793125" w:rsidP="00793125">
      <w:pPr>
        <w:ind w:firstLine="708"/>
        <w:contextualSpacing/>
        <w:jc w:val="both"/>
        <w:rPr>
          <w:sz w:val="24"/>
          <w:szCs w:val="24"/>
        </w:rPr>
      </w:pPr>
      <w:r w:rsidRPr="00684CB9">
        <w:rPr>
          <w:sz w:val="24"/>
          <w:szCs w:val="24"/>
        </w:rPr>
        <w:t xml:space="preserve">С победителем Конкурса заключается </w:t>
      </w:r>
      <w:r w:rsidRPr="00684CB9">
        <w:rPr>
          <w:color w:val="000000"/>
          <w:sz w:val="24"/>
          <w:szCs w:val="24"/>
        </w:rPr>
        <w:t>договор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Сосновоборский городской округ Ленинградской области или государственной собственности до разграничения</w:t>
      </w:r>
      <w:r w:rsidRPr="00684CB9">
        <w:rPr>
          <w:sz w:val="24"/>
          <w:szCs w:val="24"/>
        </w:rPr>
        <w:t>. Срок действия договора – 5 лет.</w:t>
      </w:r>
    </w:p>
    <w:p w:rsidR="00793125" w:rsidRPr="00684CB9" w:rsidRDefault="00793125" w:rsidP="00793125">
      <w:pPr>
        <w:ind w:firstLine="708"/>
        <w:contextualSpacing/>
        <w:jc w:val="both"/>
        <w:rPr>
          <w:sz w:val="24"/>
          <w:szCs w:val="24"/>
        </w:rPr>
      </w:pPr>
      <w:r w:rsidRPr="00684CB9">
        <w:rPr>
          <w:color w:val="000000"/>
          <w:sz w:val="24"/>
          <w:szCs w:val="24"/>
        </w:rPr>
        <w:t xml:space="preserve">Организатор вправе отказаться от проведения Конкурса </w:t>
      </w:r>
      <w:r w:rsidRPr="00684CB9">
        <w:rPr>
          <w:sz w:val="24"/>
          <w:szCs w:val="24"/>
        </w:rPr>
        <w:t>в случае несоблюдения настоящего Положения, несоответствия действующему законодательству Российской Федерации, возникновения каких-либо объективных причин</w:t>
      </w:r>
      <w:r w:rsidRPr="00684CB9">
        <w:rPr>
          <w:color w:val="000000"/>
          <w:sz w:val="24"/>
          <w:szCs w:val="24"/>
        </w:rPr>
        <w:t>, не позднее, чем за 5 (пять) дней до даты окончания срока подачи заявок на участие в Конкурсе.</w:t>
      </w:r>
    </w:p>
    <w:p w:rsidR="00CC3E52" w:rsidRPr="005277B6" w:rsidRDefault="00CC3E52" w:rsidP="00793125">
      <w:pPr>
        <w:ind w:firstLine="709"/>
        <w:contextualSpacing/>
        <w:rPr>
          <w:sz w:val="24"/>
          <w:szCs w:val="24"/>
        </w:rPr>
      </w:pPr>
    </w:p>
    <w:sectPr w:rsidR="00CC3E52" w:rsidRPr="005277B6" w:rsidSect="00B616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B1FAF"/>
    <w:multiLevelType w:val="multilevel"/>
    <w:tmpl w:val="1CA68154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3f84828-364a-417a-a5ac-56b5914010d1"/>
  </w:docVars>
  <w:rsids>
    <w:rsidRoot w:val="00B6165C"/>
    <w:rsid w:val="001F3794"/>
    <w:rsid w:val="00211507"/>
    <w:rsid w:val="00276E8A"/>
    <w:rsid w:val="0029413E"/>
    <w:rsid w:val="00307F44"/>
    <w:rsid w:val="0031196D"/>
    <w:rsid w:val="00465622"/>
    <w:rsid w:val="004A272D"/>
    <w:rsid w:val="00502CF9"/>
    <w:rsid w:val="005277B6"/>
    <w:rsid w:val="00535253"/>
    <w:rsid w:val="005E128B"/>
    <w:rsid w:val="006119FB"/>
    <w:rsid w:val="00625434"/>
    <w:rsid w:val="00632448"/>
    <w:rsid w:val="00637C91"/>
    <w:rsid w:val="00793125"/>
    <w:rsid w:val="007B747C"/>
    <w:rsid w:val="007F0DB5"/>
    <w:rsid w:val="00A07266"/>
    <w:rsid w:val="00A71AEF"/>
    <w:rsid w:val="00B6165C"/>
    <w:rsid w:val="00B71A37"/>
    <w:rsid w:val="00C85C27"/>
    <w:rsid w:val="00C904E6"/>
    <w:rsid w:val="00CA0802"/>
    <w:rsid w:val="00CC3E52"/>
    <w:rsid w:val="00CE5FDE"/>
    <w:rsid w:val="00D054B1"/>
    <w:rsid w:val="00DC48D9"/>
    <w:rsid w:val="00DC4928"/>
    <w:rsid w:val="00FC6C0E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1CA58-A78E-4B5D-BF8F-17C9B950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2"/>
    <w:link w:val="30"/>
    <w:uiPriority w:val="99"/>
    <w:rsid w:val="00B6165C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 w:val="24"/>
    </w:rPr>
  </w:style>
  <w:style w:type="character" w:customStyle="1" w:styleId="30">
    <w:name w:val="Стиль3 Знак"/>
    <w:link w:val="3"/>
    <w:uiPriority w:val="99"/>
    <w:locked/>
    <w:rsid w:val="00B616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B616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616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16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196D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119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link w:val="ConsNormal0"/>
    <w:rsid w:val="005E128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No Spacing"/>
    <w:uiPriority w:val="1"/>
    <w:qFormat/>
    <w:rsid w:val="005E1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0">
    <w:name w:val="ConsNormal Знак"/>
    <w:link w:val="ConsNormal"/>
    <w:locked/>
    <w:rsid w:val="005E128B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ARHITEKT5</dc:creator>
  <cp:keywords/>
  <dc:description/>
  <cp:lastModifiedBy>  </cp:lastModifiedBy>
  <cp:revision>2</cp:revision>
  <dcterms:created xsi:type="dcterms:W3CDTF">2025-05-28T06:26:00Z</dcterms:created>
  <dcterms:modified xsi:type="dcterms:W3CDTF">2025-05-28T06:26:00Z</dcterms:modified>
</cp:coreProperties>
</file>