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48433F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8433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2D70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732930">
        <w:rPr>
          <w:sz w:val="24"/>
        </w:rPr>
        <w:t xml:space="preserve">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732930">
        <w:rPr>
          <w:sz w:val="24"/>
        </w:rPr>
        <w:t>15/12/2025 № 3469</w:t>
      </w:r>
    </w:p>
    <w:p w:rsidR="007F68A7" w:rsidRDefault="007F68A7" w:rsidP="007F68A7">
      <w:pPr>
        <w:rPr>
          <w:sz w:val="24"/>
        </w:rPr>
      </w:pPr>
    </w:p>
    <w:p w:rsidR="007F68A7" w:rsidRDefault="007F68A7" w:rsidP="007F68A7">
      <w:pPr>
        <w:rPr>
          <w:sz w:val="24"/>
          <w:szCs w:val="24"/>
        </w:rPr>
      </w:pPr>
      <w:r w:rsidRPr="00197040">
        <w:rPr>
          <w:sz w:val="24"/>
          <w:szCs w:val="24"/>
        </w:rPr>
        <w:t xml:space="preserve">О внесении изменений в постановление администрации </w:t>
      </w:r>
    </w:p>
    <w:p w:rsidR="007F68A7" w:rsidRDefault="007F68A7" w:rsidP="007F68A7">
      <w:pPr>
        <w:rPr>
          <w:sz w:val="24"/>
          <w:szCs w:val="24"/>
        </w:rPr>
      </w:pPr>
      <w:r w:rsidRPr="00197040">
        <w:rPr>
          <w:sz w:val="24"/>
          <w:szCs w:val="24"/>
        </w:rPr>
        <w:t xml:space="preserve">Сосновоборского городского округа от 17.11.2017 № 2551  </w:t>
      </w:r>
    </w:p>
    <w:p w:rsidR="007F68A7" w:rsidRDefault="007F68A7" w:rsidP="007F68A7">
      <w:pPr>
        <w:rPr>
          <w:sz w:val="24"/>
          <w:szCs w:val="24"/>
        </w:rPr>
      </w:pPr>
      <w:r w:rsidRPr="00197040">
        <w:rPr>
          <w:sz w:val="24"/>
          <w:szCs w:val="24"/>
        </w:rPr>
        <w:t xml:space="preserve">«О порядке формирования и ведения реестра источников </w:t>
      </w:r>
    </w:p>
    <w:p w:rsidR="007F68A7" w:rsidRPr="00197040" w:rsidRDefault="007F68A7" w:rsidP="007F68A7">
      <w:pPr>
        <w:rPr>
          <w:sz w:val="24"/>
          <w:szCs w:val="24"/>
        </w:rPr>
      </w:pPr>
      <w:r w:rsidRPr="00197040">
        <w:rPr>
          <w:sz w:val="24"/>
          <w:szCs w:val="24"/>
        </w:rPr>
        <w:t>доходов бюджета Сосновоборского городского округа»</w:t>
      </w:r>
    </w:p>
    <w:p w:rsidR="007F68A7" w:rsidRDefault="007F68A7" w:rsidP="007F68A7">
      <w:pPr>
        <w:ind w:firstLine="426"/>
        <w:jc w:val="both"/>
        <w:rPr>
          <w:sz w:val="24"/>
          <w:szCs w:val="24"/>
        </w:rPr>
      </w:pPr>
    </w:p>
    <w:p w:rsidR="007F68A7" w:rsidRDefault="007F68A7" w:rsidP="007F68A7">
      <w:pPr>
        <w:ind w:firstLine="426"/>
        <w:jc w:val="both"/>
        <w:rPr>
          <w:sz w:val="24"/>
          <w:szCs w:val="24"/>
        </w:rPr>
      </w:pPr>
    </w:p>
    <w:p w:rsidR="007F68A7" w:rsidRDefault="007F68A7" w:rsidP="007F68A7">
      <w:pPr>
        <w:ind w:firstLine="426"/>
        <w:jc w:val="both"/>
        <w:rPr>
          <w:sz w:val="24"/>
          <w:szCs w:val="24"/>
        </w:rPr>
      </w:pPr>
    </w:p>
    <w:p w:rsidR="007F68A7" w:rsidRPr="0085278A" w:rsidRDefault="007F68A7" w:rsidP="007F68A7">
      <w:pPr>
        <w:pStyle w:val="Default"/>
        <w:ind w:firstLine="709"/>
        <w:jc w:val="both"/>
      </w:pPr>
      <w:r>
        <w:t xml:space="preserve">В </w:t>
      </w:r>
      <w:r w:rsidRPr="0085278A">
        <w:t xml:space="preserve">соответствии с </w:t>
      </w:r>
      <w:r w:rsidRPr="00BE6B17">
        <w:t>пунктом 7 статьи 47.1</w:t>
      </w:r>
      <w:r w:rsidRPr="00BE6B17">
        <w:rPr>
          <w:vertAlign w:val="superscript"/>
        </w:rPr>
        <w:t xml:space="preserve"> </w:t>
      </w:r>
      <w:r w:rsidRPr="0085278A">
        <w:t xml:space="preserve">Бюджетного Кодекса Российской Федерации, </w:t>
      </w:r>
      <w:r w:rsidRPr="00BE6B17">
        <w:t>с пунктом 3 общих требований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утвержденных Постановлением Правительства Российской Федерации от 31.08.2016 №</w:t>
      </w:r>
      <w:r>
        <w:t xml:space="preserve"> </w:t>
      </w:r>
      <w:r w:rsidRPr="00BE6B17">
        <w:t>868 «О порядке формирования и ведения перечня источников доходов Российской Федерации»</w:t>
      </w:r>
      <w:r w:rsidRPr="0085278A">
        <w:t xml:space="preserve">», администрация Сосновоборского городского округа </w:t>
      </w:r>
      <w:r w:rsidRPr="0085278A">
        <w:rPr>
          <w:b/>
        </w:rPr>
        <w:t>п о с т а н о в л я е т</w:t>
      </w:r>
      <w:r w:rsidRPr="008957DB">
        <w:rPr>
          <w:b/>
        </w:rPr>
        <w:t>:</w:t>
      </w:r>
    </w:p>
    <w:p w:rsidR="007F68A7" w:rsidRPr="007F68A7" w:rsidRDefault="007F68A7" w:rsidP="007F68A7">
      <w:pPr>
        <w:ind w:firstLine="709"/>
        <w:jc w:val="both"/>
        <w:rPr>
          <w:b/>
          <w:sz w:val="10"/>
          <w:szCs w:val="10"/>
        </w:rPr>
      </w:pPr>
    </w:p>
    <w:p w:rsidR="007F68A7" w:rsidRDefault="007F68A7" w:rsidP="007F68A7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5130">
        <w:rPr>
          <w:rFonts w:ascii="Times New Roman" w:hAnsi="Times New Roman"/>
          <w:sz w:val="24"/>
          <w:szCs w:val="24"/>
          <w:lang w:eastAsia="en-US"/>
        </w:rPr>
        <w:t>Внести изменение в постановление администрации Сосновоборского городского округа от 17.11.2017 № 2551 «О порядке формирования и ведения реестра источников доходов бюджета Сосновоборского городского округа»:</w:t>
      </w:r>
    </w:p>
    <w:p w:rsidR="007F68A7" w:rsidRDefault="007F68A7" w:rsidP="007F68A7">
      <w:pPr>
        <w:pStyle w:val="ab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1.1. В пункт 10 Порядка формирования и ведения реестра внести следующие изменения:</w:t>
      </w:r>
    </w:p>
    <w:p w:rsidR="007F68A7" w:rsidRPr="007F68A7" w:rsidRDefault="007F68A7" w:rsidP="007F68A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F68A7">
        <w:rPr>
          <w:rFonts w:eastAsia="Calibri"/>
          <w:sz w:val="24"/>
          <w:szCs w:val="24"/>
          <w:lang w:eastAsia="en-US"/>
        </w:rPr>
        <w:t>в подпункте «а» после слова «наименование» дополнить словами «источника дохода бюджета»;</w:t>
      </w:r>
    </w:p>
    <w:p w:rsidR="007F68A7" w:rsidRPr="007F68A7" w:rsidRDefault="007F68A7" w:rsidP="007F68A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F68A7">
        <w:rPr>
          <w:rFonts w:eastAsia="Calibri"/>
          <w:sz w:val="24"/>
          <w:szCs w:val="24"/>
          <w:lang w:eastAsia="en-US"/>
        </w:rPr>
        <w:t>в подпункте «л» слово «прогнозируемого» исключить;</w:t>
      </w:r>
    </w:p>
    <w:p w:rsidR="007F68A7" w:rsidRPr="007F68A7" w:rsidRDefault="007F68A7" w:rsidP="007F68A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F68A7">
        <w:rPr>
          <w:rFonts w:eastAsia="Calibri"/>
          <w:sz w:val="24"/>
          <w:szCs w:val="24"/>
          <w:lang w:eastAsia="en-US"/>
        </w:rPr>
        <w:t>в подпункте «м» слово «прогнозируемого» исключить.</w:t>
      </w:r>
    </w:p>
    <w:p w:rsidR="007F68A7" w:rsidRPr="004D5130" w:rsidRDefault="007F68A7" w:rsidP="007F68A7">
      <w:pPr>
        <w:pStyle w:val="ab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1.2. </w:t>
      </w:r>
      <w:r w:rsidRPr="004D5130">
        <w:rPr>
          <w:rFonts w:ascii="Times New Roman" w:hAnsi="Times New Roman"/>
          <w:sz w:val="24"/>
          <w:szCs w:val="24"/>
          <w:lang w:eastAsia="en-US"/>
        </w:rPr>
        <w:t>Изложить Приложение к порядку формирования и ведения реестра источников доходов бюджета Сосновоборского городского округа</w:t>
      </w:r>
      <w:r>
        <w:rPr>
          <w:rFonts w:ascii="Times New Roman" w:hAnsi="Times New Roman"/>
          <w:sz w:val="24"/>
          <w:szCs w:val="24"/>
          <w:lang w:eastAsia="en-US"/>
        </w:rPr>
        <w:t xml:space="preserve"> в новой редакции,</w:t>
      </w:r>
      <w:r w:rsidRPr="004D5130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согласно приложению к настоящему постановлению.</w:t>
      </w:r>
    </w:p>
    <w:p w:rsidR="007F68A7" w:rsidRPr="007F68A7" w:rsidRDefault="007F68A7" w:rsidP="007F68A7">
      <w:pPr>
        <w:pStyle w:val="ab"/>
        <w:autoSpaceDE w:val="0"/>
        <w:autoSpaceDN w:val="0"/>
        <w:adjustRightInd w:val="0"/>
        <w:ind w:left="0" w:firstLine="709"/>
        <w:jc w:val="both"/>
        <w:rPr>
          <w:sz w:val="10"/>
          <w:szCs w:val="10"/>
          <w:lang w:eastAsia="en-US"/>
        </w:rPr>
      </w:pPr>
    </w:p>
    <w:p w:rsidR="007F68A7" w:rsidRPr="00B26BFC" w:rsidRDefault="007F68A7" w:rsidP="007F68A7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2682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</w:t>
      </w:r>
      <w:r w:rsidRPr="00B26BFC">
        <w:rPr>
          <w:rFonts w:ascii="Times New Roman" w:hAnsi="Times New Roman"/>
          <w:sz w:val="24"/>
          <w:szCs w:val="24"/>
        </w:rPr>
        <w:t>.</w:t>
      </w:r>
    </w:p>
    <w:p w:rsidR="007F68A7" w:rsidRPr="007F68A7" w:rsidRDefault="007F68A7" w:rsidP="007F68A7">
      <w:pPr>
        <w:pStyle w:val="a9"/>
        <w:tabs>
          <w:tab w:val="left" w:pos="9639"/>
        </w:tabs>
        <w:ind w:firstLine="709"/>
        <w:rPr>
          <w:sz w:val="10"/>
          <w:szCs w:val="10"/>
        </w:rPr>
      </w:pPr>
    </w:p>
    <w:p w:rsidR="007F68A7" w:rsidRPr="00B26BFC" w:rsidRDefault="007F68A7" w:rsidP="007F68A7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2682">
        <w:rPr>
          <w:rFonts w:ascii="Times New Roman" w:hAnsi="Times New Roman"/>
          <w:sz w:val="24"/>
          <w:szCs w:val="24"/>
        </w:rPr>
        <w:t>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</w:t>
      </w:r>
      <w:r w:rsidRPr="00B26BFC">
        <w:rPr>
          <w:rFonts w:ascii="Times New Roman" w:hAnsi="Times New Roman"/>
          <w:sz w:val="24"/>
          <w:szCs w:val="24"/>
        </w:rPr>
        <w:t>.</w:t>
      </w:r>
    </w:p>
    <w:p w:rsidR="007F68A7" w:rsidRPr="007F68A7" w:rsidRDefault="007F68A7" w:rsidP="007F68A7">
      <w:pPr>
        <w:pStyle w:val="ab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7F68A7" w:rsidRPr="00F14DF0" w:rsidRDefault="007F68A7" w:rsidP="007F68A7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505B">
        <w:rPr>
          <w:rFonts w:ascii="Times New Roman" w:hAnsi="Times New Roman"/>
          <w:sz w:val="24"/>
          <w:szCs w:val="24"/>
        </w:rPr>
        <w:t xml:space="preserve"> Настоящее постановление вступает в силу </w:t>
      </w:r>
      <w:r w:rsidRPr="00656B07">
        <w:rPr>
          <w:rFonts w:ascii="Times New Roman" w:hAnsi="Times New Roman"/>
          <w:sz w:val="24"/>
          <w:szCs w:val="24"/>
        </w:rPr>
        <w:t xml:space="preserve">со дня </w:t>
      </w:r>
      <w:r>
        <w:rPr>
          <w:rFonts w:ascii="Times New Roman" w:hAnsi="Times New Roman"/>
          <w:sz w:val="24"/>
          <w:szCs w:val="24"/>
        </w:rPr>
        <w:t>официального обнародования.</w:t>
      </w:r>
    </w:p>
    <w:p w:rsidR="007F68A7" w:rsidRPr="007F68A7" w:rsidRDefault="007F68A7" w:rsidP="007F68A7">
      <w:pPr>
        <w:pStyle w:val="ab"/>
        <w:tabs>
          <w:tab w:val="left" w:pos="709"/>
        </w:tabs>
        <w:ind w:left="0" w:firstLine="709"/>
        <w:jc w:val="both"/>
        <w:rPr>
          <w:sz w:val="10"/>
          <w:szCs w:val="10"/>
        </w:rPr>
      </w:pPr>
    </w:p>
    <w:p w:rsidR="007F68A7" w:rsidRPr="00B26BFC" w:rsidRDefault="007F68A7" w:rsidP="007F68A7">
      <w:pPr>
        <w:pStyle w:val="ab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6BFC">
        <w:rPr>
          <w:rFonts w:ascii="Times New Roman" w:hAnsi="Times New Roman"/>
          <w:sz w:val="24"/>
          <w:szCs w:val="24"/>
        </w:rPr>
        <w:t xml:space="preserve">Контроль за исполнением </w:t>
      </w:r>
      <w:r>
        <w:rPr>
          <w:rFonts w:ascii="Times New Roman" w:hAnsi="Times New Roman"/>
          <w:sz w:val="24"/>
          <w:szCs w:val="24"/>
        </w:rPr>
        <w:t xml:space="preserve">настоящего </w:t>
      </w:r>
      <w:r w:rsidRPr="00B26BFC">
        <w:rPr>
          <w:rFonts w:ascii="Times New Roman" w:hAnsi="Times New Roman"/>
          <w:sz w:val="24"/>
          <w:szCs w:val="24"/>
        </w:rPr>
        <w:t>постановления оставляю за собой.</w:t>
      </w:r>
    </w:p>
    <w:p w:rsidR="007F68A7" w:rsidRDefault="007F68A7" w:rsidP="007F68A7">
      <w:pPr>
        <w:jc w:val="both"/>
        <w:rPr>
          <w:sz w:val="24"/>
          <w:szCs w:val="24"/>
        </w:rPr>
      </w:pPr>
    </w:p>
    <w:p w:rsidR="007F68A7" w:rsidRDefault="007F68A7" w:rsidP="007F68A7">
      <w:pPr>
        <w:jc w:val="both"/>
        <w:rPr>
          <w:sz w:val="24"/>
          <w:szCs w:val="24"/>
        </w:rPr>
      </w:pPr>
    </w:p>
    <w:p w:rsidR="007F68A7" w:rsidRDefault="007F68A7" w:rsidP="007F68A7">
      <w:pPr>
        <w:jc w:val="both"/>
        <w:rPr>
          <w:sz w:val="24"/>
          <w:szCs w:val="24"/>
        </w:rPr>
      </w:pPr>
    </w:p>
    <w:p w:rsidR="007F68A7" w:rsidRDefault="007F68A7" w:rsidP="007F68A7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М.В. Воронков</w:t>
      </w:r>
    </w:p>
    <w:p w:rsidR="007F68A7" w:rsidRPr="007F68A7" w:rsidRDefault="007F68A7" w:rsidP="007F68A7">
      <w:pPr>
        <w:jc w:val="both"/>
        <w:rPr>
          <w:sz w:val="6"/>
          <w:szCs w:val="6"/>
        </w:rPr>
      </w:pPr>
    </w:p>
    <w:p w:rsidR="007F68A7" w:rsidRPr="008B21E3" w:rsidRDefault="007F68A7" w:rsidP="007F68A7">
      <w:pPr>
        <w:jc w:val="both"/>
        <w:rPr>
          <w:sz w:val="12"/>
          <w:szCs w:val="12"/>
        </w:rPr>
      </w:pPr>
      <w:r w:rsidRPr="008B21E3">
        <w:rPr>
          <w:sz w:val="12"/>
          <w:szCs w:val="12"/>
        </w:rPr>
        <w:lastRenderedPageBreak/>
        <w:t xml:space="preserve">Исп. </w:t>
      </w:r>
      <w:r>
        <w:rPr>
          <w:sz w:val="12"/>
          <w:szCs w:val="12"/>
        </w:rPr>
        <w:t>Несветайлова Наталья Александровна</w:t>
      </w:r>
    </w:p>
    <w:p w:rsidR="007F68A7" w:rsidRDefault="007F68A7" w:rsidP="007F68A7">
      <w:pPr>
        <w:jc w:val="both"/>
        <w:rPr>
          <w:sz w:val="12"/>
          <w:szCs w:val="12"/>
        </w:rPr>
      </w:pPr>
      <w:r>
        <w:rPr>
          <w:sz w:val="12"/>
          <w:szCs w:val="12"/>
        </w:rPr>
        <w:t>8(81369)2-21-76 Сектор доходов БГ</w:t>
      </w:r>
    </w:p>
    <w:p w:rsidR="007F68A7" w:rsidRDefault="007F68A7" w:rsidP="007F68A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F68A7" w:rsidRDefault="007F68A7" w:rsidP="007F68A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7F68A7" w:rsidRDefault="0048433F" w:rsidP="007F68A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14415" cy="4023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8A7" w:rsidRDefault="007F68A7" w:rsidP="007F68A7">
      <w:pPr>
        <w:jc w:val="both"/>
        <w:rPr>
          <w:sz w:val="24"/>
          <w:szCs w:val="24"/>
        </w:rPr>
      </w:pPr>
    </w:p>
    <w:p w:rsidR="007F68A7" w:rsidRDefault="007F68A7" w:rsidP="007F68A7">
      <w:pPr>
        <w:jc w:val="both"/>
        <w:rPr>
          <w:sz w:val="24"/>
          <w:szCs w:val="24"/>
        </w:rPr>
      </w:pPr>
    </w:p>
    <w:p w:rsidR="007F68A7" w:rsidRDefault="007F68A7" w:rsidP="007F68A7">
      <w:pPr>
        <w:jc w:val="both"/>
        <w:rPr>
          <w:sz w:val="24"/>
          <w:szCs w:val="24"/>
        </w:rPr>
      </w:pPr>
    </w:p>
    <w:p w:rsidR="007F68A7" w:rsidRPr="008957DB" w:rsidRDefault="007F68A7" w:rsidP="007F68A7">
      <w:pPr>
        <w:ind w:left="4248" w:firstLine="708"/>
        <w:jc w:val="right"/>
      </w:pPr>
      <w:r w:rsidRPr="008957DB">
        <w:t>Рассылка:</w:t>
      </w:r>
    </w:p>
    <w:p w:rsidR="007F68A7" w:rsidRPr="008957DB" w:rsidRDefault="007F68A7" w:rsidP="007F68A7">
      <w:pPr>
        <w:jc w:val="right"/>
      </w:pPr>
      <w:r w:rsidRPr="008957DB">
        <w:tab/>
      </w:r>
      <w:r w:rsidRPr="008957DB">
        <w:tab/>
      </w:r>
      <w:r w:rsidRPr="008957DB">
        <w:tab/>
      </w:r>
      <w:r w:rsidRPr="008957DB">
        <w:tab/>
      </w:r>
      <w:r w:rsidRPr="008957DB">
        <w:tab/>
      </w:r>
      <w:r w:rsidRPr="008957DB">
        <w:tab/>
      </w:r>
      <w:r w:rsidRPr="008957DB">
        <w:tab/>
        <w:t xml:space="preserve">Совет депутатов, КСП, КФ, КУМИ, КО, ЦБ, </w:t>
      </w:r>
    </w:p>
    <w:p w:rsidR="007F68A7" w:rsidRPr="008957DB" w:rsidRDefault="007F68A7" w:rsidP="007F68A7">
      <w:pPr>
        <w:ind w:left="4248" w:firstLine="708"/>
        <w:jc w:val="right"/>
      </w:pPr>
      <w:r w:rsidRPr="008957DB">
        <w:t>юр. отдел, пресс-центр</w:t>
      </w:r>
    </w:p>
    <w:p w:rsidR="007F68A7" w:rsidRDefault="007F68A7" w:rsidP="007F68A7">
      <w:pPr>
        <w:spacing w:after="200" w:line="276" w:lineRule="auto"/>
        <w:rPr>
          <w:sz w:val="24"/>
        </w:rPr>
      </w:pPr>
    </w:p>
    <w:p w:rsidR="007F68A7" w:rsidRDefault="007F68A7" w:rsidP="007F68A7">
      <w:pPr>
        <w:spacing w:after="200" w:line="276" w:lineRule="auto"/>
        <w:rPr>
          <w:sz w:val="24"/>
        </w:rPr>
      </w:pPr>
    </w:p>
    <w:p w:rsidR="007F68A7" w:rsidRDefault="007F68A7" w:rsidP="007F68A7">
      <w:pPr>
        <w:spacing w:after="200" w:line="276" w:lineRule="auto"/>
        <w:rPr>
          <w:sz w:val="24"/>
        </w:rPr>
        <w:sectPr w:rsidR="007F68A7" w:rsidSect="007F68A7">
          <w:headerReference w:type="default" r:id="rId9"/>
          <w:pgSz w:w="11906" w:h="16838"/>
          <w:pgMar w:top="1134" w:right="567" w:bottom="426" w:left="1701" w:header="720" w:footer="720" w:gutter="0"/>
          <w:cols w:space="720"/>
        </w:sectPr>
      </w:pPr>
    </w:p>
    <w:p w:rsidR="007F68A7" w:rsidRPr="002F46BF" w:rsidRDefault="007F68A7" w:rsidP="007F68A7">
      <w:pPr>
        <w:autoSpaceDE w:val="0"/>
        <w:autoSpaceDN w:val="0"/>
        <w:adjustRightInd w:val="0"/>
        <w:ind w:firstLine="540"/>
        <w:jc w:val="right"/>
        <w:rPr>
          <w:rFonts w:eastAsia="Calibri"/>
          <w:lang w:eastAsia="en-US"/>
        </w:rPr>
      </w:pPr>
      <w:r w:rsidRPr="002F46BF">
        <w:lastRenderedPageBreak/>
        <w:t>ПРИЛОЖЕНИЕ</w:t>
      </w:r>
    </w:p>
    <w:p w:rsidR="007F68A7" w:rsidRPr="002F46BF" w:rsidRDefault="007F68A7" w:rsidP="007F68A7">
      <w:pPr>
        <w:ind w:left="280"/>
        <w:jc w:val="right"/>
      </w:pPr>
      <w:r w:rsidRPr="002F46BF">
        <w:t>к постановлению администрации</w:t>
      </w:r>
    </w:p>
    <w:p w:rsidR="007F68A7" w:rsidRPr="002F46BF" w:rsidRDefault="007F68A7" w:rsidP="007F68A7">
      <w:pPr>
        <w:ind w:left="280"/>
        <w:jc w:val="right"/>
        <w:rPr>
          <w:color w:val="000000"/>
        </w:rPr>
      </w:pPr>
      <w:r w:rsidRPr="002F46BF">
        <w:rPr>
          <w:color w:val="000000"/>
        </w:rPr>
        <w:t>Сосновоборского городского округа</w:t>
      </w:r>
    </w:p>
    <w:p w:rsidR="007F68A7" w:rsidRDefault="007F68A7" w:rsidP="007F68A7">
      <w:pPr>
        <w:ind w:left="280"/>
        <w:jc w:val="right"/>
        <w:rPr>
          <w:color w:val="000000"/>
        </w:rPr>
      </w:pPr>
      <w:r w:rsidRPr="002F46BF">
        <w:rPr>
          <w:color w:val="000000"/>
        </w:rPr>
        <w:t xml:space="preserve">от </w:t>
      </w:r>
      <w:r w:rsidR="00732930">
        <w:rPr>
          <w:color w:val="000000"/>
        </w:rPr>
        <w:t>15/12/2025 № 3469</w:t>
      </w:r>
    </w:p>
    <w:p w:rsidR="007F68A7" w:rsidRPr="002F46BF" w:rsidRDefault="007F68A7" w:rsidP="007F68A7">
      <w:pPr>
        <w:ind w:left="280"/>
        <w:jc w:val="right"/>
      </w:pPr>
      <w:r w:rsidRPr="002F46BF">
        <w:t xml:space="preserve">         </w:t>
      </w:r>
    </w:p>
    <w:p w:rsidR="007F68A7" w:rsidRPr="002F46BF" w:rsidRDefault="007F68A7" w:rsidP="007F68A7">
      <w:pPr>
        <w:ind w:left="280"/>
        <w:jc w:val="right"/>
        <w:rPr>
          <w:color w:val="000000"/>
        </w:rPr>
      </w:pPr>
      <w:r w:rsidRPr="002F46BF">
        <w:rPr>
          <w:color w:val="000000"/>
        </w:rPr>
        <w:t xml:space="preserve">(ПРИЛОЖЕНИЕ к Порядку формирования и ведения реестра </w:t>
      </w:r>
    </w:p>
    <w:p w:rsidR="007F68A7" w:rsidRPr="002F46BF" w:rsidRDefault="007F68A7" w:rsidP="007F68A7">
      <w:pPr>
        <w:ind w:left="280"/>
        <w:jc w:val="right"/>
        <w:rPr>
          <w:color w:val="000000"/>
        </w:rPr>
      </w:pPr>
      <w:r w:rsidRPr="002F46BF">
        <w:rPr>
          <w:color w:val="000000"/>
        </w:rPr>
        <w:t>источников доходов бюджета Сосновоборского городского округа</w:t>
      </w:r>
    </w:p>
    <w:p w:rsidR="007F68A7" w:rsidRPr="00F96BFE" w:rsidRDefault="007F68A7" w:rsidP="007F68A7">
      <w:pPr>
        <w:ind w:left="5760"/>
        <w:jc w:val="both"/>
        <w:rPr>
          <w:sz w:val="24"/>
          <w:szCs w:val="24"/>
        </w:rPr>
      </w:pPr>
    </w:p>
    <w:p w:rsidR="007F68A7" w:rsidRPr="00F96BFE" w:rsidRDefault="007F68A7" w:rsidP="007F68A7">
      <w:pPr>
        <w:jc w:val="center"/>
        <w:rPr>
          <w:sz w:val="24"/>
          <w:szCs w:val="24"/>
        </w:rPr>
      </w:pPr>
      <w:r w:rsidRPr="00F96BFE">
        <w:rPr>
          <w:sz w:val="24"/>
          <w:szCs w:val="24"/>
        </w:rPr>
        <w:t xml:space="preserve">Реестр источников доходов бюджета Сосновоборского городского округа на </w:t>
      </w:r>
      <w:r>
        <w:rPr>
          <w:sz w:val="24"/>
          <w:szCs w:val="24"/>
        </w:rPr>
        <w:t>____ год и на плановый период ____-____</w:t>
      </w:r>
      <w:r w:rsidRPr="00F96BFE">
        <w:rPr>
          <w:sz w:val="24"/>
          <w:szCs w:val="24"/>
        </w:rPr>
        <w:t>.</w:t>
      </w:r>
    </w:p>
    <w:p w:rsidR="007F68A7" w:rsidRPr="00F96BFE" w:rsidRDefault="007F68A7" w:rsidP="007F68A7">
      <w:pPr>
        <w:jc w:val="right"/>
        <w:rPr>
          <w:sz w:val="16"/>
          <w:szCs w:val="16"/>
        </w:rPr>
      </w:pPr>
      <w:r w:rsidRPr="00F96BFE">
        <w:rPr>
          <w:sz w:val="16"/>
          <w:szCs w:val="16"/>
        </w:rPr>
        <w:t xml:space="preserve">                                                                                                       </w:t>
      </w:r>
    </w:p>
    <w:tbl>
      <w:tblPr>
        <w:tblW w:w="5000" w:type="pct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1"/>
        <w:gridCol w:w="376"/>
        <w:gridCol w:w="645"/>
        <w:gridCol w:w="1022"/>
        <w:gridCol w:w="1022"/>
        <w:gridCol w:w="1022"/>
        <w:gridCol w:w="1022"/>
        <w:gridCol w:w="1022"/>
        <w:gridCol w:w="942"/>
        <w:gridCol w:w="943"/>
        <w:gridCol w:w="943"/>
        <w:gridCol w:w="943"/>
        <w:gridCol w:w="942"/>
        <w:gridCol w:w="943"/>
        <w:gridCol w:w="943"/>
        <w:gridCol w:w="943"/>
      </w:tblGrid>
      <w:tr w:rsidR="007F68A7" w:rsidRPr="004D5130" w:rsidTr="00466CAE">
        <w:trPr>
          <w:trHeight w:val="167"/>
        </w:trPr>
        <w:tc>
          <w:tcPr>
            <w:tcW w:w="1441" w:type="dxa"/>
            <w:gridSpan w:val="2"/>
            <w:tcBorders>
              <w:top w:val="nil"/>
              <w:left w:val="nil"/>
              <w:right w:val="nil"/>
            </w:tcBorders>
          </w:tcPr>
          <w:p w:rsidR="007F68A7" w:rsidRPr="004D5130" w:rsidRDefault="007F68A7" w:rsidP="00466CAE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ar164"/>
            <w:bookmarkEnd w:id="1"/>
          </w:p>
        </w:tc>
        <w:tc>
          <w:tcPr>
            <w:tcW w:w="13696" w:type="dxa"/>
            <w:gridSpan w:val="14"/>
            <w:tcBorders>
              <w:top w:val="nil"/>
              <w:left w:val="nil"/>
              <w:right w:val="nil"/>
            </w:tcBorders>
          </w:tcPr>
          <w:p w:rsidR="007F68A7" w:rsidRPr="004D5130" w:rsidRDefault="007F68A7" w:rsidP="00466CAE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130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</w:tc>
      </w:tr>
      <w:tr w:rsidR="007F68A7" w:rsidRPr="004D5130" w:rsidTr="00466CA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15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Наименование группы источников доходов бюджета, в которую входит источник дохода бюджета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Идентификационный код группы источников доходов бюджета, в которую входит источник дохода бюджета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Код классификации доходов бюджета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Наименование источника дохода бюджета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Код главного администратора доходов бюджета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Наименование главного администратора доходов бюджета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Плановые показатели поступления доходов на текущий финансовый год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Уточненные плановые показатели поступления доходов на текущий финансовый год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Фактическое поступление доходов по состоянию на ______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Ожидаемое поступление доходов за текущий финансовый год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Прогноз поступления доходов на очередной финансовый год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Прогноз поступления доходов на первый год планового периода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Прогноз поступления доходов на второй год планового периода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A7" w:rsidRPr="007F68A7" w:rsidRDefault="007F68A7" w:rsidP="00466C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F68A7">
              <w:rPr>
                <w:rFonts w:eastAsia="Calibri"/>
                <w:sz w:val="18"/>
                <w:szCs w:val="18"/>
                <w:lang w:eastAsia="en-US"/>
              </w:rPr>
              <w:t xml:space="preserve">Код территории публично-правового образования, в бюджет которого зачисляется источник дохода бюджета </w:t>
            </w:r>
          </w:p>
        </w:tc>
      </w:tr>
      <w:tr w:rsidR="007F68A7" w:rsidRPr="004D5130" w:rsidTr="00466CA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67"/>
        </w:trPr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53" w:type="dxa"/>
            <w:gridSpan w:val="2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F68A7" w:rsidRPr="004D5130" w:rsidTr="00466CA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"/>
        </w:trPr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gridSpan w:val="2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8A7" w:rsidRPr="004D5130" w:rsidTr="00466CA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"/>
        </w:trPr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gridSpan w:val="2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8A7" w:rsidRPr="004D5130" w:rsidTr="00466CA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"/>
        </w:trPr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gridSpan w:val="2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8A7" w:rsidRPr="004D5130" w:rsidTr="00466CA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"/>
        </w:trPr>
        <w:tc>
          <w:tcPr>
            <w:tcW w:w="7371" w:type="dxa"/>
            <w:gridSpan w:val="8"/>
          </w:tcPr>
          <w:p w:rsidR="007F68A7" w:rsidRPr="004D5130" w:rsidRDefault="007F68A7" w:rsidP="00466CAE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25E1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8A7" w:rsidRPr="004D5130" w:rsidTr="00466CA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"/>
        </w:trPr>
        <w:tc>
          <w:tcPr>
            <w:tcW w:w="7371" w:type="dxa"/>
            <w:gridSpan w:val="8"/>
          </w:tcPr>
          <w:p w:rsidR="007F68A7" w:rsidRPr="004D5130" w:rsidRDefault="007F68A7" w:rsidP="00466CAE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13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8A7" w:rsidRPr="004D5130" w:rsidTr="00466CA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"/>
        </w:trPr>
        <w:tc>
          <w:tcPr>
            <w:tcW w:w="7371" w:type="dxa"/>
            <w:gridSpan w:val="8"/>
          </w:tcPr>
          <w:p w:rsidR="007F68A7" w:rsidRPr="004D5130" w:rsidRDefault="007F68A7" w:rsidP="00466CAE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130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8A7" w:rsidRPr="004D5130" w:rsidTr="00466CA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"/>
        </w:trPr>
        <w:tc>
          <w:tcPr>
            <w:tcW w:w="7371" w:type="dxa"/>
            <w:gridSpan w:val="8"/>
          </w:tcPr>
          <w:p w:rsidR="007F68A7" w:rsidRPr="004D5130" w:rsidRDefault="007F68A7" w:rsidP="00466CAE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D5130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:rsidR="007F68A7" w:rsidRPr="004D5130" w:rsidRDefault="007F68A7" w:rsidP="00466C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68A7" w:rsidRDefault="007F68A7" w:rsidP="007F68A7"/>
    <w:sectPr w:rsidR="007F68A7" w:rsidSect="007F68A7">
      <w:headerReference w:type="default" r:id="rId10"/>
      <w:pgSz w:w="16838" w:h="11906" w:orient="landscape"/>
      <w:pgMar w:top="1134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8A7" w:rsidRDefault="007F68A7" w:rsidP="00762166">
      <w:r>
        <w:separator/>
      </w:r>
    </w:p>
  </w:endnote>
  <w:endnote w:type="continuationSeparator" w:id="0">
    <w:p w:rsidR="007F68A7" w:rsidRDefault="007F68A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8A7" w:rsidRDefault="007F68A7" w:rsidP="00762166">
      <w:r>
        <w:separator/>
      </w:r>
    </w:p>
  </w:footnote>
  <w:footnote w:type="continuationSeparator" w:id="0">
    <w:p w:rsidR="007F68A7" w:rsidRDefault="007F68A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8A7" w:rsidRDefault="0048433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1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33F" w:rsidRPr="0048433F" w:rsidRDefault="0048433F" w:rsidP="0048433F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6406707/985239(2)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ryanRegN" o:spid="_x0000_s1026" style="position:absolute;margin-left:345pt;margin-top:20pt;width:20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AfpwIAAJ4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" filled="f" stroked="f">
              <v:textbox inset="0,0,0,0">
                <w:txbxContent>
                  <w:p w:rsidR="0048433F" w:rsidRPr="0048433F" w:rsidRDefault="0048433F" w:rsidP="0048433F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6406707/985239(2)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61C5"/>
    <w:multiLevelType w:val="multilevel"/>
    <w:tmpl w:val="234A2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031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C33498E"/>
    <w:multiLevelType w:val="hybridMultilevel"/>
    <w:tmpl w:val="0866923E"/>
    <w:lvl w:ilvl="0" w:tplc="223801F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b7bbffc-c9d5-46d9-b60b-bd41686c4a4f"/>
  </w:docVars>
  <w:rsids>
    <w:rsidRoot w:val="007F68A7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8433F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32930"/>
    <w:rsid w:val="00762166"/>
    <w:rsid w:val="00767E39"/>
    <w:rsid w:val="00772D7A"/>
    <w:rsid w:val="007879F3"/>
    <w:rsid w:val="007A6AA8"/>
    <w:rsid w:val="007B1C4A"/>
    <w:rsid w:val="007B20E8"/>
    <w:rsid w:val="007F68A7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44870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F32925CA-3012-4947-B66C-A378EDC9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7F68A7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7F68A7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7F68A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7F68A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Default">
    <w:name w:val="Default"/>
    <w:rsid w:val="007F68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a0cb1be-413a-487f-965a-5caa5eef213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9a0cb1be-413a-487f-965a-5caa5eef2136.dot</Template>
  <TotalTime>2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2025-12-15T08:26:00Z</cp:lastPrinted>
  <dcterms:created xsi:type="dcterms:W3CDTF">2025-12-15T08:29:00Z</dcterms:created>
  <dcterms:modified xsi:type="dcterms:W3CDTF">2025-12-15T08:29:00Z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cb7bbffc-c9d5-46d9-b60b-bd41686c4a4f</vt:lpwstr>
  </property>
</Properties>
</file>