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1" w:rsidRDefault="001225F1" w:rsidP="001225F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F1" w:rsidRDefault="001225F1" w:rsidP="001225F1">
      <w:pPr>
        <w:jc w:val="center"/>
      </w:pPr>
    </w:p>
    <w:p w:rsidR="001225F1" w:rsidRDefault="001225F1" w:rsidP="001225F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   СОСНОВОБОРСКИЙ ГОРОДСКОЙ ОКРУГ  ЛЕНИНГРАДСКОЙ ОБЛАСТИ</w:t>
      </w:r>
    </w:p>
    <w:p w:rsidR="001225F1" w:rsidRPr="002947D5" w:rsidRDefault="001225F1" w:rsidP="001225F1">
      <w:pPr>
        <w:jc w:val="center"/>
        <w:rPr>
          <w:b/>
          <w:spacing w:val="20"/>
          <w:sz w:val="24"/>
          <w:szCs w:val="24"/>
        </w:rPr>
      </w:pPr>
      <w:r w:rsidRPr="002947D5">
        <w:rPr>
          <w:noProof/>
          <w:sz w:val="24"/>
          <w:szCs w:val="24"/>
        </w:rPr>
        <w:pict>
          <v:line id="_x0000_s1026" style="position:absolute;left:0;text-align:left;z-index:251660288" from="-4.95pt,3.35pt" to="441.5pt,3.4pt" strokeweight="2pt">
            <v:stroke startarrowwidth="narrow" startarrowlength="short" endarrowwidth="narrow" endarrowlength="short"/>
          </v:line>
        </w:pict>
      </w:r>
    </w:p>
    <w:p w:rsidR="001225F1" w:rsidRDefault="001225F1" w:rsidP="001225F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225F1" w:rsidRDefault="001225F1" w:rsidP="001225F1">
      <w:pPr>
        <w:jc w:val="center"/>
        <w:rPr>
          <w:b/>
          <w:spacing w:val="20"/>
          <w:sz w:val="32"/>
        </w:rPr>
      </w:pPr>
    </w:p>
    <w:p w:rsidR="001225F1" w:rsidRDefault="001225F1" w:rsidP="001225F1">
      <w:pPr>
        <w:jc w:val="center"/>
        <w:rPr>
          <w:sz w:val="24"/>
        </w:rPr>
      </w:pPr>
      <w:r>
        <w:rPr>
          <w:sz w:val="24"/>
        </w:rPr>
        <w:t>от 29/06/2006 № 472</w:t>
      </w:r>
    </w:p>
    <w:p w:rsidR="001225F1" w:rsidRDefault="001225F1" w:rsidP="001225F1">
      <w:pPr>
        <w:jc w:val="both"/>
        <w:rPr>
          <w:sz w:val="24"/>
        </w:rPr>
      </w:pPr>
    </w:p>
    <w:p w:rsidR="001225F1" w:rsidRDefault="001225F1" w:rsidP="001225F1">
      <w:pPr>
        <w:jc w:val="both"/>
        <w:rPr>
          <w:sz w:val="24"/>
          <w:szCs w:val="24"/>
        </w:rPr>
      </w:pPr>
      <w:r w:rsidRPr="004B7234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4B7234">
        <w:rPr>
          <w:sz w:val="24"/>
          <w:szCs w:val="24"/>
        </w:rPr>
        <w:t xml:space="preserve">о </w:t>
      </w:r>
      <w:proofErr w:type="gramStart"/>
      <w:r w:rsidRPr="004B7234">
        <w:rPr>
          <w:sz w:val="24"/>
          <w:szCs w:val="24"/>
        </w:rPr>
        <w:t>муниципальной</w:t>
      </w:r>
      <w:proofErr w:type="gramEnd"/>
      <w:r w:rsidRPr="004B7234">
        <w:rPr>
          <w:sz w:val="24"/>
          <w:szCs w:val="24"/>
        </w:rPr>
        <w:t xml:space="preserve"> </w:t>
      </w:r>
    </w:p>
    <w:p w:rsidR="001225F1" w:rsidRDefault="001225F1" w:rsidP="001225F1">
      <w:pPr>
        <w:jc w:val="both"/>
        <w:rPr>
          <w:sz w:val="24"/>
          <w:szCs w:val="24"/>
        </w:rPr>
      </w:pPr>
      <w:r w:rsidRPr="004B7234">
        <w:rPr>
          <w:sz w:val="24"/>
          <w:szCs w:val="24"/>
        </w:rPr>
        <w:t>долговой книге</w:t>
      </w:r>
      <w:r>
        <w:rPr>
          <w:sz w:val="24"/>
          <w:szCs w:val="24"/>
        </w:rPr>
        <w:t xml:space="preserve"> </w:t>
      </w:r>
      <w:r w:rsidRPr="004B7234">
        <w:rPr>
          <w:sz w:val="24"/>
          <w:szCs w:val="24"/>
        </w:rPr>
        <w:t xml:space="preserve">муниципального образования </w:t>
      </w:r>
    </w:p>
    <w:p w:rsidR="001225F1" w:rsidRPr="004B7234" w:rsidRDefault="001225F1" w:rsidP="001225F1">
      <w:pPr>
        <w:jc w:val="both"/>
        <w:rPr>
          <w:sz w:val="24"/>
          <w:szCs w:val="24"/>
        </w:rPr>
      </w:pPr>
      <w:proofErr w:type="spellStart"/>
      <w:r w:rsidRPr="004B7234">
        <w:rPr>
          <w:sz w:val="24"/>
          <w:szCs w:val="24"/>
        </w:rPr>
        <w:t>Сосновоборский</w:t>
      </w:r>
      <w:proofErr w:type="spellEnd"/>
      <w:r w:rsidRPr="004B7234">
        <w:rPr>
          <w:sz w:val="24"/>
          <w:szCs w:val="24"/>
        </w:rPr>
        <w:t xml:space="preserve"> городской округ </w:t>
      </w:r>
    </w:p>
    <w:p w:rsidR="001225F1" w:rsidRPr="004B7234" w:rsidRDefault="001225F1" w:rsidP="001225F1">
      <w:pPr>
        <w:jc w:val="both"/>
        <w:rPr>
          <w:sz w:val="24"/>
          <w:szCs w:val="24"/>
        </w:rPr>
      </w:pPr>
      <w:r w:rsidRPr="004B7234">
        <w:rPr>
          <w:sz w:val="24"/>
          <w:szCs w:val="24"/>
        </w:rPr>
        <w:t>Ленинградской области</w:t>
      </w:r>
    </w:p>
    <w:p w:rsidR="001225F1" w:rsidRDefault="001225F1" w:rsidP="001225F1">
      <w:pPr>
        <w:rPr>
          <w:sz w:val="24"/>
        </w:rPr>
      </w:pPr>
    </w:p>
    <w:p w:rsidR="001225F1" w:rsidRDefault="001225F1" w:rsidP="001225F1">
      <w:pPr>
        <w:rPr>
          <w:sz w:val="24"/>
        </w:rPr>
      </w:pPr>
    </w:p>
    <w:p w:rsidR="001225F1" w:rsidRDefault="001225F1" w:rsidP="001225F1">
      <w:pPr>
        <w:jc w:val="both"/>
        <w:rPr>
          <w:sz w:val="24"/>
        </w:rPr>
      </w:pPr>
      <w:r>
        <w:rPr>
          <w:sz w:val="24"/>
        </w:rPr>
        <w:tab/>
        <w:t xml:space="preserve">В соответствии со статьями 120, 121 Бюджетного Кодекса Российской Федерации и статьей 12 Положения о бюджетном процессе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Сосновоборском</w:t>
      </w:r>
      <w:proofErr w:type="gramEnd"/>
      <w:r>
        <w:rPr>
          <w:sz w:val="24"/>
        </w:rPr>
        <w:t xml:space="preserve"> городском округе, в целях совершенствования системы регистрации и  учета муниципального долга 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Ленинградской области, - </w:t>
      </w:r>
    </w:p>
    <w:p w:rsidR="001225F1" w:rsidRPr="004B7234" w:rsidRDefault="001225F1" w:rsidP="001225F1">
      <w:pPr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п</w:t>
      </w:r>
      <w:proofErr w:type="spellEnd"/>
      <w:proofErr w:type="gramEnd"/>
      <w:r>
        <w:rPr>
          <w:b/>
          <w:sz w:val="24"/>
        </w:rPr>
        <w:t xml:space="preserve"> о с т а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</w:rPr>
        <w:t xml:space="preserve"> о в л я ю:</w:t>
      </w:r>
    </w:p>
    <w:p w:rsidR="001225F1" w:rsidRDefault="001225F1" w:rsidP="001225F1">
      <w:pPr>
        <w:pStyle w:val="a3"/>
      </w:pPr>
    </w:p>
    <w:p w:rsidR="001225F1" w:rsidRDefault="001225F1" w:rsidP="001225F1">
      <w:pPr>
        <w:pStyle w:val="a3"/>
      </w:pPr>
      <w:r>
        <w:tab/>
        <w:t xml:space="preserve">1. Утвердить Положение о муниципальной долговой книге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согласно приложению (прилагается).</w:t>
      </w:r>
    </w:p>
    <w:p w:rsidR="001225F1" w:rsidRDefault="001225F1" w:rsidP="001225F1">
      <w:pPr>
        <w:pStyle w:val="a3"/>
      </w:pPr>
      <w:r>
        <w:tab/>
        <w:t xml:space="preserve">2. Установить, что единственным официальным источником информации о долговых обязательствах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является муниципальная долговая книга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области.</w:t>
      </w:r>
    </w:p>
    <w:p w:rsidR="001225F1" w:rsidRDefault="001225F1" w:rsidP="001225F1">
      <w:pPr>
        <w:pStyle w:val="a3"/>
      </w:pPr>
      <w:r>
        <w:tab/>
        <w:t xml:space="preserve">3. Комитету финансов администрации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обеспечить ведение муниципальной долговой книги в порядке, определенном Положением о муниципальной долговой книге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области, начиная с 1 января 2006 года.</w:t>
      </w:r>
    </w:p>
    <w:p w:rsidR="001225F1" w:rsidRDefault="001225F1" w:rsidP="001225F1">
      <w:pPr>
        <w:pStyle w:val="a3"/>
      </w:pPr>
      <w:r>
        <w:tab/>
        <w:t>4. Отменить постановление главы муниципального образования «Город Сосновый Бор» от 03.03.2003  № 166 «Об утверждении Положения о муниципальной долговой книге МО «Город Сосновый Бор».</w:t>
      </w:r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</w:pPr>
      <w:r>
        <w:t>Глава администрации</w:t>
      </w:r>
    </w:p>
    <w:p w:rsidR="001225F1" w:rsidRDefault="001225F1" w:rsidP="001225F1">
      <w:pPr>
        <w:pStyle w:val="a3"/>
      </w:pPr>
      <w:proofErr w:type="spellStart"/>
      <w:r>
        <w:t>Сосновоборского</w:t>
      </w:r>
      <w:proofErr w:type="spellEnd"/>
      <w:r>
        <w:t xml:space="preserve"> городского округа                                                                    Д.В. </w:t>
      </w:r>
      <w:proofErr w:type="spellStart"/>
      <w:r>
        <w:t>Пуляевский</w:t>
      </w:r>
      <w:proofErr w:type="spellEnd"/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  <w:ind w:left="360"/>
      </w:pPr>
    </w:p>
    <w:p w:rsidR="001225F1" w:rsidRDefault="001225F1" w:rsidP="001225F1">
      <w:pPr>
        <w:pStyle w:val="a3"/>
        <w:ind w:left="360"/>
      </w:pPr>
    </w:p>
    <w:p w:rsidR="001225F1" w:rsidRPr="004B7234" w:rsidRDefault="001225F1" w:rsidP="001225F1">
      <w:pPr>
        <w:pStyle w:val="a3"/>
        <w:rPr>
          <w:sz w:val="16"/>
          <w:szCs w:val="16"/>
        </w:rPr>
      </w:pPr>
      <w:r w:rsidRPr="004B7234">
        <w:rPr>
          <w:sz w:val="16"/>
          <w:szCs w:val="16"/>
        </w:rPr>
        <w:t>Исп. Козловская О.Г.</w:t>
      </w:r>
    </w:p>
    <w:p w:rsidR="001225F1" w:rsidRPr="004B7234" w:rsidRDefault="001225F1" w:rsidP="001225F1">
      <w:pPr>
        <w:rPr>
          <w:sz w:val="16"/>
          <w:szCs w:val="16"/>
        </w:rPr>
      </w:pPr>
      <w:r w:rsidRPr="004B7234">
        <w:rPr>
          <w:sz w:val="16"/>
          <w:szCs w:val="16"/>
        </w:rPr>
        <w:t>АЛ 28916 -о</w:t>
      </w:r>
    </w:p>
    <w:p w:rsidR="001225F1" w:rsidRPr="004B7234" w:rsidRDefault="001225F1" w:rsidP="001225F1">
      <w:pPr>
        <w:rPr>
          <w:sz w:val="16"/>
          <w:szCs w:val="16"/>
        </w:rPr>
      </w:pPr>
    </w:p>
    <w:p w:rsidR="001225F1" w:rsidRDefault="001225F1" w:rsidP="001225F1"/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5F1" w:rsidRDefault="001225F1" w:rsidP="001225F1">
      <w:pPr>
        <w:jc w:val="both"/>
        <w:rPr>
          <w:sz w:val="24"/>
          <w:szCs w:val="24"/>
        </w:rPr>
      </w:pP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________________В.С. Воробьев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27.06.2006</w:t>
      </w:r>
    </w:p>
    <w:p w:rsidR="001225F1" w:rsidRDefault="001225F1" w:rsidP="001225F1">
      <w:pPr>
        <w:jc w:val="both"/>
        <w:rPr>
          <w:sz w:val="24"/>
          <w:szCs w:val="24"/>
        </w:rPr>
      </w:pP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КУМИ  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В.В.  Евстафьев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22.06.2006</w:t>
      </w:r>
    </w:p>
    <w:p w:rsidR="001225F1" w:rsidRDefault="001225F1" w:rsidP="001225F1">
      <w:pPr>
        <w:jc w:val="both"/>
        <w:rPr>
          <w:sz w:val="24"/>
          <w:szCs w:val="24"/>
        </w:rPr>
      </w:pP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А.В. Калюжный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22.06.2006</w:t>
      </w:r>
    </w:p>
    <w:p w:rsidR="001225F1" w:rsidRDefault="001225F1" w:rsidP="001225F1">
      <w:pPr>
        <w:jc w:val="both"/>
        <w:rPr>
          <w:sz w:val="24"/>
          <w:szCs w:val="24"/>
        </w:rPr>
      </w:pP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по организационно-правовым и общим вопросам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И.Г. Алексеева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22.06.2006</w:t>
      </w:r>
    </w:p>
    <w:p w:rsidR="001225F1" w:rsidRDefault="001225F1" w:rsidP="001225F1">
      <w:pPr>
        <w:jc w:val="both"/>
        <w:rPr>
          <w:sz w:val="24"/>
          <w:szCs w:val="24"/>
        </w:rPr>
      </w:pP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Т.В. Архип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>22.06.2006</w:t>
      </w: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Общий отдел,  КФ,</w:t>
      </w:r>
    </w:p>
    <w:p w:rsidR="001225F1" w:rsidRDefault="001225F1" w:rsidP="001225F1">
      <w:pPr>
        <w:ind w:left="5812"/>
      </w:pPr>
    </w:p>
    <w:p w:rsidR="001225F1" w:rsidRDefault="001225F1" w:rsidP="001225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5F1" w:rsidRDefault="001225F1" w:rsidP="001225F1">
      <w:pPr>
        <w:rPr>
          <w:sz w:val="24"/>
          <w:szCs w:val="24"/>
        </w:rPr>
      </w:pPr>
    </w:p>
    <w:p w:rsidR="001225F1" w:rsidRDefault="001225F1" w:rsidP="001225F1">
      <w:pPr>
        <w:rPr>
          <w:sz w:val="24"/>
          <w:szCs w:val="24"/>
        </w:rPr>
      </w:pPr>
    </w:p>
    <w:p w:rsidR="001225F1" w:rsidRPr="004B7234" w:rsidRDefault="001225F1" w:rsidP="001225F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7234">
        <w:rPr>
          <w:b/>
          <w:sz w:val="24"/>
          <w:szCs w:val="24"/>
        </w:rPr>
        <w:t>УТВЕРЖДЕНО</w:t>
      </w:r>
    </w:p>
    <w:p w:rsidR="001225F1" w:rsidRDefault="001225F1" w:rsidP="001225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Главы администрации</w:t>
      </w:r>
    </w:p>
    <w:p w:rsidR="001225F1" w:rsidRDefault="001225F1" w:rsidP="001225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1225F1" w:rsidRPr="00EF29F2" w:rsidRDefault="001225F1" w:rsidP="001225F1">
      <w:pPr>
        <w:jc w:val="center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от 29/06/2006 № 472</w:t>
      </w:r>
    </w:p>
    <w:p w:rsidR="001225F1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5F1" w:rsidRPr="004B7234" w:rsidRDefault="001225F1" w:rsidP="00122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</w:t>
      </w:r>
      <w:r w:rsidRPr="004B7234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1225F1" w:rsidRPr="004B7234" w:rsidRDefault="001225F1" w:rsidP="001225F1">
      <w:pPr>
        <w:jc w:val="both"/>
        <w:rPr>
          <w:sz w:val="24"/>
          <w:szCs w:val="24"/>
        </w:rPr>
      </w:pPr>
      <w:r w:rsidRPr="004B7234">
        <w:rPr>
          <w:sz w:val="24"/>
          <w:szCs w:val="24"/>
        </w:rPr>
        <w:t xml:space="preserve"> </w:t>
      </w:r>
    </w:p>
    <w:p w:rsidR="001225F1" w:rsidRPr="004B7234" w:rsidRDefault="001225F1" w:rsidP="001225F1">
      <w:pPr>
        <w:jc w:val="center"/>
        <w:rPr>
          <w:b/>
          <w:sz w:val="24"/>
          <w:szCs w:val="24"/>
        </w:rPr>
      </w:pPr>
      <w:r w:rsidRPr="004B7234">
        <w:rPr>
          <w:b/>
          <w:sz w:val="24"/>
          <w:szCs w:val="24"/>
        </w:rPr>
        <w:t>ПОЛОЖЕНИЕ</w:t>
      </w:r>
    </w:p>
    <w:p w:rsidR="001225F1" w:rsidRPr="004B7234" w:rsidRDefault="001225F1" w:rsidP="001225F1">
      <w:pPr>
        <w:jc w:val="center"/>
        <w:rPr>
          <w:b/>
          <w:bCs/>
          <w:sz w:val="24"/>
        </w:rPr>
      </w:pPr>
      <w:r w:rsidRPr="004B7234">
        <w:rPr>
          <w:b/>
          <w:bCs/>
          <w:sz w:val="24"/>
        </w:rPr>
        <w:t>о муниципальной долговой книге</w:t>
      </w:r>
      <w:r>
        <w:rPr>
          <w:b/>
          <w:bCs/>
          <w:sz w:val="24"/>
        </w:rPr>
        <w:t xml:space="preserve"> </w:t>
      </w:r>
      <w:r w:rsidRPr="004B7234">
        <w:rPr>
          <w:b/>
          <w:bCs/>
          <w:sz w:val="24"/>
        </w:rPr>
        <w:t>муниципального образования</w:t>
      </w:r>
    </w:p>
    <w:p w:rsidR="001225F1" w:rsidRDefault="001225F1" w:rsidP="001225F1">
      <w:pPr>
        <w:jc w:val="center"/>
        <w:rPr>
          <w:b/>
          <w:bCs/>
          <w:sz w:val="24"/>
        </w:rPr>
      </w:pPr>
      <w:proofErr w:type="spellStart"/>
      <w:r w:rsidRPr="004B7234">
        <w:rPr>
          <w:b/>
          <w:bCs/>
          <w:sz w:val="24"/>
        </w:rPr>
        <w:t>Сосновоборский</w:t>
      </w:r>
      <w:proofErr w:type="spellEnd"/>
      <w:r w:rsidRPr="004B7234">
        <w:rPr>
          <w:b/>
          <w:bCs/>
          <w:sz w:val="24"/>
        </w:rPr>
        <w:t xml:space="preserve"> городской округ  Ленинградской области</w:t>
      </w:r>
    </w:p>
    <w:p w:rsidR="001225F1" w:rsidRPr="004B7234" w:rsidRDefault="001225F1" w:rsidP="001225F1">
      <w:pPr>
        <w:jc w:val="center"/>
        <w:rPr>
          <w:b/>
          <w:bCs/>
          <w:sz w:val="24"/>
        </w:rPr>
      </w:pPr>
    </w:p>
    <w:p w:rsidR="001225F1" w:rsidRDefault="001225F1" w:rsidP="001225F1">
      <w:pPr>
        <w:jc w:val="right"/>
        <w:rPr>
          <w:sz w:val="24"/>
        </w:rPr>
      </w:pPr>
    </w:p>
    <w:p w:rsidR="001225F1" w:rsidRDefault="001225F1" w:rsidP="001225F1">
      <w:pPr>
        <w:rPr>
          <w:b/>
          <w:bCs/>
          <w:sz w:val="24"/>
        </w:rPr>
      </w:pPr>
      <w:r>
        <w:rPr>
          <w:b/>
          <w:bCs/>
          <w:sz w:val="24"/>
        </w:rPr>
        <w:tab/>
        <w:t>1. Общие положения</w:t>
      </w:r>
    </w:p>
    <w:p w:rsidR="001225F1" w:rsidRDefault="001225F1" w:rsidP="001225F1">
      <w:pPr>
        <w:ind w:left="360"/>
        <w:rPr>
          <w:sz w:val="24"/>
        </w:rPr>
      </w:pPr>
    </w:p>
    <w:p w:rsidR="001225F1" w:rsidRDefault="001225F1" w:rsidP="001225F1">
      <w:pPr>
        <w:pStyle w:val="a5"/>
        <w:ind w:firstLine="709"/>
      </w:pPr>
      <w:r>
        <w:t xml:space="preserve">1.1. Настоящее Положение определяет процедуру регистрации и учета муниципальных долговых обязательств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(далее городской округ) и операции по их привлечению, обслуживанию и погашению в муниципальной долговой книге муниципального образования. </w:t>
      </w:r>
    </w:p>
    <w:p w:rsidR="001225F1" w:rsidRDefault="001225F1" w:rsidP="001225F1">
      <w:pPr>
        <w:ind w:firstLine="360"/>
        <w:jc w:val="both"/>
        <w:rPr>
          <w:sz w:val="24"/>
        </w:rPr>
      </w:pPr>
      <w:r>
        <w:rPr>
          <w:sz w:val="24"/>
        </w:rPr>
        <w:tab/>
        <w:t xml:space="preserve">1.2. Муниципальная долговая книга городского округа (далее – долговая книга) -  систематизированный свод информации о долговых обязательствах муниципального образования, составляющих муниципальный долг  городского округа. </w:t>
      </w:r>
    </w:p>
    <w:p w:rsidR="001225F1" w:rsidRDefault="001225F1" w:rsidP="001225F1">
      <w:pPr>
        <w:pStyle w:val="a5"/>
      </w:pPr>
      <w:r>
        <w:tab/>
        <w:t>В долговую книгу (по форме согласно приложению № 1 к настоящему Положению) вносятся долговые обязательства  городского округа, выраженные в форме:</w:t>
      </w:r>
    </w:p>
    <w:p w:rsidR="001225F1" w:rsidRDefault="001225F1" w:rsidP="001225F1">
      <w:pPr>
        <w:jc w:val="both"/>
        <w:rPr>
          <w:sz w:val="24"/>
        </w:rPr>
      </w:pPr>
      <w:r>
        <w:rPr>
          <w:sz w:val="24"/>
        </w:rPr>
        <w:tab/>
        <w:t>- кредитных соглашений и договоров, заключенных от имени муниципального образования городского округа;</w:t>
      </w:r>
    </w:p>
    <w:p w:rsidR="001225F1" w:rsidRDefault="001225F1" w:rsidP="001225F1">
      <w:pPr>
        <w:jc w:val="both"/>
        <w:rPr>
          <w:sz w:val="24"/>
        </w:rPr>
      </w:pPr>
      <w:r>
        <w:rPr>
          <w:sz w:val="24"/>
        </w:rPr>
        <w:tab/>
        <w:t>- займов осуществленных путем выпуска ценных бумаг муниципального образования городского округа;</w:t>
      </w:r>
    </w:p>
    <w:p w:rsidR="001225F1" w:rsidRDefault="001225F1" w:rsidP="001225F1">
      <w:pPr>
        <w:jc w:val="both"/>
        <w:rPr>
          <w:sz w:val="24"/>
        </w:rPr>
      </w:pPr>
      <w:r>
        <w:rPr>
          <w:sz w:val="24"/>
        </w:rPr>
        <w:tab/>
        <w:t xml:space="preserve">- договоров и соглашений о получении муниципальным образованием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бюджетных кредитов от бюджетов других уровней бюджетной системы Российской Федерации;</w:t>
      </w:r>
    </w:p>
    <w:p w:rsidR="001225F1" w:rsidRDefault="001225F1" w:rsidP="001225F1">
      <w:pPr>
        <w:jc w:val="both"/>
        <w:rPr>
          <w:sz w:val="24"/>
        </w:rPr>
      </w:pPr>
      <w:r>
        <w:rPr>
          <w:sz w:val="24"/>
        </w:rPr>
        <w:tab/>
        <w:t xml:space="preserve">- договоров о предоставлении муниципальным образованием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муниципальных гарантий;</w:t>
      </w:r>
    </w:p>
    <w:p w:rsidR="001225F1" w:rsidRDefault="001225F1" w:rsidP="001225F1">
      <w:pPr>
        <w:pStyle w:val="a5"/>
        <w:tabs>
          <w:tab w:val="num" w:pos="-1701"/>
        </w:tabs>
        <w:ind w:firstLine="0"/>
      </w:pPr>
      <w:r>
        <w:tab/>
        <w:t xml:space="preserve">1.3. Ведение долговой книги осуществляет Комитет финансов администрации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(далее Комитет финансов).</w:t>
      </w:r>
    </w:p>
    <w:p w:rsidR="001225F1" w:rsidRDefault="001225F1" w:rsidP="001225F1">
      <w:pPr>
        <w:pStyle w:val="a5"/>
        <w:tabs>
          <w:tab w:val="num" w:pos="-1701"/>
        </w:tabs>
        <w:ind w:firstLine="0"/>
      </w:pPr>
      <w:r>
        <w:tab/>
        <w:t>1.4. Комитет финансов несет ответственность за сохранность, своевременность, полноту и правильность ведения долговой книги.</w:t>
      </w:r>
    </w:p>
    <w:p w:rsidR="001225F1" w:rsidRDefault="001225F1" w:rsidP="001225F1">
      <w:pPr>
        <w:ind w:firstLine="360"/>
        <w:jc w:val="both"/>
        <w:rPr>
          <w:sz w:val="24"/>
        </w:rPr>
      </w:pPr>
    </w:p>
    <w:p w:rsidR="001225F1" w:rsidRDefault="001225F1" w:rsidP="001225F1">
      <w:pPr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2. Содержание муниципальной долговой книги  городского округа. </w:t>
      </w:r>
    </w:p>
    <w:p w:rsidR="001225F1" w:rsidRDefault="001225F1" w:rsidP="001225F1">
      <w:pPr>
        <w:jc w:val="both"/>
        <w:rPr>
          <w:b/>
          <w:bCs/>
          <w:sz w:val="24"/>
        </w:rPr>
      </w:pPr>
    </w:p>
    <w:p w:rsidR="001225F1" w:rsidRDefault="001225F1" w:rsidP="001225F1">
      <w:pPr>
        <w:pStyle w:val="a5"/>
        <w:ind w:firstLine="0"/>
      </w:pPr>
      <w:r>
        <w:tab/>
        <w:t>2.1. Долговая книга включает следующие разделы:</w:t>
      </w:r>
    </w:p>
    <w:p w:rsidR="001225F1" w:rsidRDefault="001225F1" w:rsidP="001225F1">
      <w:pPr>
        <w:pStyle w:val="a5"/>
        <w:ind w:firstLine="0"/>
      </w:pPr>
      <w:r>
        <w:tab/>
        <w:t>- кредиты;</w:t>
      </w:r>
    </w:p>
    <w:p w:rsidR="001225F1" w:rsidRDefault="001225F1" w:rsidP="001225F1">
      <w:pPr>
        <w:pStyle w:val="a5"/>
        <w:ind w:firstLine="0"/>
      </w:pPr>
      <w:r>
        <w:tab/>
        <w:t>- муниципальные ценные бумаги;</w:t>
      </w:r>
    </w:p>
    <w:p w:rsidR="001225F1" w:rsidRDefault="001225F1" w:rsidP="001225F1">
      <w:pPr>
        <w:pStyle w:val="a5"/>
        <w:ind w:firstLine="0"/>
      </w:pPr>
      <w:r>
        <w:tab/>
        <w:t>-  бюджетные кредиты;</w:t>
      </w:r>
    </w:p>
    <w:p w:rsidR="001225F1" w:rsidRDefault="001225F1" w:rsidP="001225F1">
      <w:pPr>
        <w:pStyle w:val="a5"/>
        <w:ind w:firstLine="0"/>
      </w:pPr>
      <w:r>
        <w:tab/>
        <w:t>- муниципальные гарантии;</w:t>
      </w: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ind w:firstLine="0"/>
      </w:pPr>
      <w:r>
        <w:tab/>
        <w:t>2.2. В муниципальную долговую книгу вносятся сведения:</w:t>
      </w: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ind w:firstLine="0"/>
      </w:pPr>
      <w:r>
        <w:tab/>
        <w:t>2.2.1. Для долгового обязательства в форме кредита, бюджетного кредита:</w:t>
      </w:r>
    </w:p>
    <w:p w:rsidR="001225F1" w:rsidRDefault="001225F1" w:rsidP="001225F1">
      <w:pPr>
        <w:pStyle w:val="a5"/>
        <w:ind w:firstLine="0"/>
      </w:pPr>
      <w:r>
        <w:tab/>
        <w:t>- дата регистрации долгового обязательства и его порядковый номер в соответствующем разделе долговой книги;</w:t>
      </w:r>
    </w:p>
    <w:p w:rsidR="001225F1" w:rsidRDefault="001225F1" w:rsidP="001225F1">
      <w:pPr>
        <w:pStyle w:val="a5"/>
        <w:ind w:firstLine="0"/>
      </w:pPr>
      <w:r>
        <w:tab/>
        <w:t>- наименование, номер и дата принятия правового акта городского округа, в соответствии с которым возникло обязательство;</w:t>
      </w:r>
    </w:p>
    <w:p w:rsidR="001225F1" w:rsidRDefault="001225F1" w:rsidP="001225F1">
      <w:pPr>
        <w:pStyle w:val="a5"/>
        <w:ind w:firstLine="0"/>
      </w:pPr>
      <w:r>
        <w:lastRenderedPageBreak/>
        <w:tab/>
        <w:t>- наименование, номер и дата заключения документа (договора), которым оформлено обязательство;</w:t>
      </w:r>
    </w:p>
    <w:p w:rsidR="001225F1" w:rsidRDefault="001225F1" w:rsidP="001225F1">
      <w:pPr>
        <w:pStyle w:val="a5"/>
        <w:ind w:firstLine="0"/>
      </w:pPr>
      <w:r>
        <w:tab/>
        <w:t>- полное наименование кредитора;</w:t>
      </w:r>
    </w:p>
    <w:p w:rsidR="001225F1" w:rsidRDefault="001225F1" w:rsidP="001225F1">
      <w:pPr>
        <w:pStyle w:val="a5"/>
        <w:ind w:firstLine="0"/>
      </w:pPr>
      <w:r>
        <w:tab/>
        <w:t>- валюта обязательства;</w:t>
      </w:r>
    </w:p>
    <w:p w:rsidR="001225F1" w:rsidRDefault="001225F1" w:rsidP="001225F1">
      <w:pPr>
        <w:pStyle w:val="a5"/>
        <w:ind w:firstLine="0"/>
      </w:pPr>
      <w:r>
        <w:tab/>
        <w:t>- объем обязательства по договору;</w:t>
      </w:r>
    </w:p>
    <w:p w:rsidR="001225F1" w:rsidRDefault="001225F1" w:rsidP="001225F1">
      <w:pPr>
        <w:pStyle w:val="a5"/>
        <w:ind w:firstLine="0"/>
      </w:pPr>
      <w:r>
        <w:tab/>
        <w:t>- сведения о процентной ставке или ставках, комиссиях и иных выплатах по обслуживанию обязательства, предусмотренных договором;</w:t>
      </w:r>
    </w:p>
    <w:p w:rsidR="001225F1" w:rsidRDefault="001225F1" w:rsidP="001225F1">
      <w:pPr>
        <w:pStyle w:val="a5"/>
        <w:ind w:firstLine="0"/>
      </w:pPr>
      <w:r>
        <w:tab/>
        <w:t>- плановые и фактические даты и объемы возникновения обязательства по основному долгу;</w:t>
      </w:r>
    </w:p>
    <w:p w:rsidR="001225F1" w:rsidRDefault="001225F1" w:rsidP="001225F1">
      <w:pPr>
        <w:pStyle w:val="a5"/>
        <w:ind w:firstLine="0"/>
      </w:pPr>
      <w:r>
        <w:tab/>
        <w:t>- график погашения и обслуживания обязательства;</w:t>
      </w:r>
    </w:p>
    <w:p w:rsidR="001225F1" w:rsidRDefault="001225F1" w:rsidP="001225F1">
      <w:pPr>
        <w:pStyle w:val="a5"/>
        <w:ind w:firstLine="0"/>
      </w:pPr>
      <w:r>
        <w:tab/>
        <w:t>- сведения о фактически совершенных операциях по погашению и обслуживанию обязательства (дата и объем платежа, реквизиты платежного документа);</w:t>
      </w:r>
    </w:p>
    <w:p w:rsidR="001225F1" w:rsidRDefault="001225F1" w:rsidP="001225F1">
      <w:pPr>
        <w:pStyle w:val="a5"/>
        <w:ind w:firstLine="0"/>
      </w:pPr>
      <w:r>
        <w:tab/>
        <w:t>- наименование, номер и дата договора и правового акта  городского округа (при необходимости) об изменении условий обязательства, сведения о полном исполнении обязательства.</w:t>
      </w:r>
    </w:p>
    <w:p w:rsidR="001225F1" w:rsidRDefault="001225F1" w:rsidP="001225F1">
      <w:pPr>
        <w:pStyle w:val="a5"/>
        <w:ind w:firstLine="0"/>
      </w:pPr>
      <w:r>
        <w:tab/>
        <w:t>2.2.2. Для долгового обязательства в форме муниципальных ценных бумаг:</w:t>
      </w:r>
    </w:p>
    <w:p w:rsidR="001225F1" w:rsidRDefault="001225F1" w:rsidP="001225F1">
      <w:pPr>
        <w:pStyle w:val="a5"/>
        <w:ind w:firstLine="0"/>
      </w:pPr>
      <w:r>
        <w:tab/>
        <w:t>- дата регистрации долгового обязательства и его порядковый номер в соответствующем разделе долговой книги;</w:t>
      </w:r>
    </w:p>
    <w:p w:rsidR="001225F1" w:rsidRDefault="001225F1" w:rsidP="001225F1">
      <w:pPr>
        <w:pStyle w:val="a5"/>
        <w:ind w:firstLine="0"/>
      </w:pPr>
      <w:r>
        <w:tab/>
        <w:t>- наименование, дата и номер государственной регистрации выпуска ценных бумаг в соответствии с действующим законодательством Российской Федерации;</w:t>
      </w:r>
    </w:p>
    <w:p w:rsidR="001225F1" w:rsidRDefault="001225F1" w:rsidP="001225F1">
      <w:pPr>
        <w:pStyle w:val="a5"/>
        <w:ind w:firstLine="0"/>
      </w:pPr>
      <w:r>
        <w:tab/>
        <w:t>- наименование, номер и дата принятия правовых актов   городского округа  об утверждении Генеральных условий и Условий эмиссии и обращения ценных бумаг;</w:t>
      </w:r>
    </w:p>
    <w:p w:rsidR="001225F1" w:rsidRDefault="001225F1" w:rsidP="001225F1">
      <w:pPr>
        <w:pStyle w:val="a5"/>
        <w:ind w:firstLine="0"/>
      </w:pPr>
      <w:r>
        <w:tab/>
        <w:t>- наименование, номер и дата принятия правового акта  городского округа, содержащего решение об эмиссии выпуска ценных бумаг с указанием даты объявления эмиссии;</w:t>
      </w:r>
    </w:p>
    <w:p w:rsidR="001225F1" w:rsidRDefault="001225F1" w:rsidP="001225F1">
      <w:pPr>
        <w:pStyle w:val="a5"/>
        <w:ind w:firstLine="0"/>
      </w:pPr>
      <w:r>
        <w:tab/>
        <w:t>- основные параметры выпуска ценных бумаг (валюта обязательства, форма выпуска и тип ценных бумаг,  объем эмиссии, номинальная стоимость одной ценной бумаги, срок обращения ценных бумаг, количество купонов и их размер, порядок размещения, обращения и погашения ценных бумаг, организатор выпуска, депозитарий, платежный агент);</w:t>
      </w:r>
    </w:p>
    <w:p w:rsidR="001225F1" w:rsidRDefault="001225F1" w:rsidP="001225F1">
      <w:pPr>
        <w:pStyle w:val="a5"/>
        <w:ind w:firstLine="0"/>
      </w:pPr>
      <w:r>
        <w:tab/>
        <w:t>- плановые даты начала размещения и погашения ценных бумаг;</w:t>
      </w:r>
    </w:p>
    <w:p w:rsidR="001225F1" w:rsidRDefault="001225F1" w:rsidP="001225F1">
      <w:pPr>
        <w:pStyle w:val="a5"/>
        <w:ind w:firstLine="0"/>
      </w:pPr>
      <w:r>
        <w:tab/>
        <w:t>- даты фактического размещения, до размещения, выкупа и погашения ценных бумаг;</w:t>
      </w:r>
    </w:p>
    <w:p w:rsidR="001225F1" w:rsidRDefault="001225F1" w:rsidP="001225F1">
      <w:pPr>
        <w:pStyle w:val="a5"/>
        <w:ind w:firstLine="0"/>
      </w:pPr>
      <w:r>
        <w:tab/>
        <w:t>- объемы размещения, до размещения, выкупа и погашения ценных бумаг (по номинальной  и фактической стоимости);</w:t>
      </w:r>
    </w:p>
    <w:p w:rsidR="001225F1" w:rsidRDefault="001225F1" w:rsidP="001225F1">
      <w:pPr>
        <w:pStyle w:val="a5"/>
        <w:ind w:firstLine="0"/>
      </w:pPr>
      <w:r>
        <w:tab/>
        <w:t>- плановые и фактические даты и объемы выплат купонного дохода по ценным бумагам;</w:t>
      </w:r>
    </w:p>
    <w:p w:rsidR="001225F1" w:rsidRDefault="001225F1" w:rsidP="001225F1">
      <w:pPr>
        <w:pStyle w:val="a5"/>
        <w:ind w:firstLine="0"/>
      </w:pPr>
      <w:r>
        <w:t xml:space="preserve"> </w:t>
      </w:r>
      <w:r>
        <w:tab/>
        <w:t>- реквизиты платежных документов, касающихся операций по погашению и обслуживанию обязательства;</w:t>
      </w:r>
    </w:p>
    <w:p w:rsidR="001225F1" w:rsidRDefault="001225F1" w:rsidP="001225F1">
      <w:pPr>
        <w:pStyle w:val="a5"/>
        <w:ind w:firstLine="0"/>
      </w:pPr>
      <w:r>
        <w:tab/>
        <w:t>- сведения о полном исполнении обязательства.</w:t>
      </w:r>
    </w:p>
    <w:p w:rsidR="001225F1" w:rsidRDefault="001225F1" w:rsidP="001225F1">
      <w:pPr>
        <w:pStyle w:val="a5"/>
        <w:ind w:firstLine="0"/>
      </w:pPr>
    </w:p>
    <w:p w:rsidR="001225F1" w:rsidRDefault="001225F1" w:rsidP="001225F1">
      <w:pPr>
        <w:pStyle w:val="a5"/>
        <w:ind w:firstLine="0"/>
      </w:pPr>
      <w:r>
        <w:tab/>
        <w:t>2.2.3. Для долгового обязательства в форме муниципальной гарантии:</w:t>
      </w:r>
    </w:p>
    <w:p w:rsidR="001225F1" w:rsidRDefault="001225F1" w:rsidP="001225F1">
      <w:pPr>
        <w:pStyle w:val="a5"/>
        <w:ind w:firstLine="0"/>
      </w:pPr>
      <w:r>
        <w:tab/>
        <w:t>- дата регистрации долгового обязательства и его порядковый номер в соответствующем разделе долговой книги;</w:t>
      </w:r>
    </w:p>
    <w:p w:rsidR="001225F1" w:rsidRDefault="001225F1" w:rsidP="001225F1">
      <w:pPr>
        <w:pStyle w:val="a5"/>
        <w:ind w:firstLine="0"/>
      </w:pPr>
      <w:r>
        <w:tab/>
        <w:t>- наименование, номер и дата принятия правового акта городского округа, в соответствии с которым возникло обязательство;</w:t>
      </w:r>
    </w:p>
    <w:p w:rsidR="001225F1" w:rsidRDefault="001225F1" w:rsidP="001225F1">
      <w:pPr>
        <w:pStyle w:val="a5"/>
        <w:ind w:firstLine="0"/>
      </w:pPr>
      <w:r>
        <w:tab/>
        <w:t xml:space="preserve">- полное наименование кредитора и заемщика – </w:t>
      </w:r>
      <w:proofErr w:type="spellStart"/>
      <w:r>
        <w:t>гарантополучателя</w:t>
      </w:r>
      <w:proofErr w:type="spellEnd"/>
      <w:r>
        <w:t xml:space="preserve"> по основному обязательству;</w:t>
      </w:r>
    </w:p>
    <w:p w:rsidR="001225F1" w:rsidRDefault="001225F1" w:rsidP="001225F1">
      <w:pPr>
        <w:pStyle w:val="a5"/>
        <w:ind w:firstLine="0"/>
      </w:pPr>
      <w:r>
        <w:tab/>
        <w:t>- наименование, номер и дата заключения документа (договора), которым оформлено основное обязательство, обеспечиваемое гарантией;</w:t>
      </w:r>
    </w:p>
    <w:p w:rsidR="001225F1" w:rsidRDefault="001225F1" w:rsidP="001225F1">
      <w:pPr>
        <w:pStyle w:val="a5"/>
        <w:ind w:firstLine="0"/>
      </w:pPr>
      <w:r>
        <w:tab/>
        <w:t>- наименование, номер и дата заключения договора (договоров) о предоставлении гарантии и об условиях предоставления гарантии;</w:t>
      </w:r>
    </w:p>
    <w:p w:rsidR="001225F1" w:rsidRDefault="001225F1" w:rsidP="001225F1">
      <w:pPr>
        <w:pStyle w:val="a5"/>
        <w:ind w:firstLine="0"/>
      </w:pPr>
      <w:r>
        <w:tab/>
        <w:t xml:space="preserve">- условия предоставления гарантии, включая описание и стоимость предоставленного </w:t>
      </w:r>
      <w:proofErr w:type="spellStart"/>
      <w:r>
        <w:t>гарантополучателем</w:t>
      </w:r>
      <w:proofErr w:type="spellEnd"/>
      <w:r>
        <w:t xml:space="preserve"> обеспечения;</w:t>
      </w:r>
    </w:p>
    <w:p w:rsidR="001225F1" w:rsidRDefault="001225F1" w:rsidP="001225F1">
      <w:pPr>
        <w:pStyle w:val="a5"/>
        <w:ind w:firstLine="0"/>
      </w:pPr>
      <w:r>
        <w:tab/>
        <w:t>- срок действия гарантии;</w:t>
      </w:r>
    </w:p>
    <w:p w:rsidR="001225F1" w:rsidRDefault="001225F1" w:rsidP="001225F1">
      <w:pPr>
        <w:pStyle w:val="a5"/>
        <w:ind w:firstLine="0"/>
      </w:pPr>
      <w:r>
        <w:tab/>
        <w:t>- валюта и объем обязательства по гарантии;</w:t>
      </w:r>
    </w:p>
    <w:p w:rsidR="001225F1" w:rsidRDefault="001225F1" w:rsidP="001225F1">
      <w:pPr>
        <w:pStyle w:val="a5"/>
        <w:ind w:firstLine="0"/>
      </w:pPr>
      <w:r>
        <w:lastRenderedPageBreak/>
        <w:tab/>
        <w:t>- плановые и фактические даты и объемы возникновения, погашения и обслуживания основного обязательства и обязательства по гарантии;</w:t>
      </w:r>
    </w:p>
    <w:p w:rsidR="001225F1" w:rsidRDefault="001225F1" w:rsidP="001225F1">
      <w:pPr>
        <w:pStyle w:val="a5"/>
        <w:ind w:firstLine="0"/>
      </w:pPr>
      <w:r>
        <w:tab/>
        <w:t>- сведения о фактически совершенных операциях по исполнению гарантии (дата и объем платежа, реквизиты платежного документа);</w:t>
      </w:r>
    </w:p>
    <w:p w:rsidR="001225F1" w:rsidRDefault="001225F1" w:rsidP="001225F1">
      <w:pPr>
        <w:pStyle w:val="a5"/>
        <w:ind w:firstLine="0"/>
      </w:pPr>
      <w:r>
        <w:tab/>
        <w:t xml:space="preserve">- наименование, номер и дата договора и правового акта  городского округа (при необходимости) об изменении условий основного обязательства </w:t>
      </w:r>
      <w:proofErr w:type="spellStart"/>
      <w:r>
        <w:t>гарантополучателя</w:t>
      </w:r>
      <w:proofErr w:type="spellEnd"/>
      <w:r>
        <w:t xml:space="preserve"> или условий предоставления гарантий;</w:t>
      </w:r>
    </w:p>
    <w:p w:rsidR="001225F1" w:rsidRDefault="001225F1" w:rsidP="001225F1">
      <w:pPr>
        <w:pStyle w:val="a5"/>
        <w:ind w:firstLine="0"/>
      </w:pPr>
      <w:r>
        <w:tab/>
        <w:t>- сведения о полном исполнении обязательства.</w:t>
      </w: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ind w:firstLine="0"/>
        <w:rPr>
          <w:b/>
          <w:bCs/>
        </w:rPr>
      </w:pPr>
      <w:r>
        <w:rPr>
          <w:b/>
          <w:bCs/>
        </w:rPr>
        <w:tab/>
        <w:t>3. Порядок ведения муниципальной долговой книги городского округа.</w:t>
      </w:r>
    </w:p>
    <w:p w:rsidR="001225F1" w:rsidRDefault="001225F1" w:rsidP="001225F1">
      <w:pPr>
        <w:pStyle w:val="a5"/>
        <w:tabs>
          <w:tab w:val="num" w:pos="0"/>
        </w:tabs>
        <w:ind w:firstLine="0"/>
        <w:rPr>
          <w:b/>
          <w:bCs/>
        </w:rPr>
      </w:pPr>
    </w:p>
    <w:p w:rsidR="001225F1" w:rsidRDefault="001225F1" w:rsidP="001225F1">
      <w:pPr>
        <w:pStyle w:val="a5"/>
        <w:ind w:firstLine="0"/>
      </w:pPr>
      <w:r>
        <w:tab/>
        <w:t xml:space="preserve">3.1.Долговая книга ведется на бумажных и электронных носителях. При несоответствии между записями на бумажном носителе и электроном носителе приоритет имеют записи на  бумажном носителе. </w:t>
      </w:r>
    </w:p>
    <w:p w:rsidR="001225F1" w:rsidRDefault="001225F1" w:rsidP="001225F1">
      <w:pPr>
        <w:pStyle w:val="a5"/>
        <w:ind w:firstLine="0"/>
      </w:pPr>
      <w:r>
        <w:tab/>
        <w:t>3.2. Долговая книга, содержащая письменную информацию о долговых обязательствах городского округа, должна быть пронумерована, прошнурована, скреплена печатью Комитета финансов и завизирована его руководителем.</w:t>
      </w:r>
    </w:p>
    <w:p w:rsidR="001225F1" w:rsidRDefault="001225F1" w:rsidP="001225F1">
      <w:pPr>
        <w:pStyle w:val="a5"/>
        <w:ind w:firstLine="0"/>
      </w:pPr>
      <w:r>
        <w:tab/>
        <w:t>3.3. Регистрация и учет информации о долговых обязательствах  городского округа осуществляется в валюте обязательства. При  предоставлении информации и составлении отчетности о состоянии и изменении муниципального долга городского округа 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225F1" w:rsidRDefault="001225F1" w:rsidP="001225F1">
      <w:pPr>
        <w:pStyle w:val="a5"/>
        <w:ind w:firstLine="0"/>
      </w:pPr>
      <w:r>
        <w:tab/>
        <w:t>3.4. Регистрация в долговой книге и внесение в нее первоначальных сведений о долговом обязательстве городского округа  или сведений об изменении условий долгового обязательства осуществляется в течени</w:t>
      </w:r>
      <w:proofErr w:type="gramStart"/>
      <w:r>
        <w:t>и</w:t>
      </w:r>
      <w:proofErr w:type="gramEnd"/>
      <w:r>
        <w:t xml:space="preserve"> трех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1225F1" w:rsidRDefault="001225F1" w:rsidP="001225F1">
      <w:pPr>
        <w:pStyle w:val="a5"/>
        <w:ind w:firstLine="0"/>
      </w:pPr>
      <w:r>
        <w:tab/>
        <w:t>3.5. Каждое долговое обязательство городского округа  регистрируется под номером, присвоенным ему в хронологическом порядке в рамках соответствующего раздела долговой книги.</w:t>
      </w:r>
    </w:p>
    <w:p w:rsidR="001225F1" w:rsidRDefault="001225F1" w:rsidP="001225F1">
      <w:pPr>
        <w:pStyle w:val="a5"/>
        <w:ind w:firstLine="0"/>
      </w:pPr>
      <w:r>
        <w:tab/>
        <w:t>3.6. Внесение в долговую книгу сведений об операциях, связанных с привлечением заемных средств, погашением и обслуживанием долгового обязательства, осуществляется в течени</w:t>
      </w:r>
      <w:proofErr w:type="gramStart"/>
      <w:r>
        <w:t>и</w:t>
      </w:r>
      <w:proofErr w:type="gramEnd"/>
      <w:r>
        <w:t xml:space="preserve"> трех рабочих дней со дня их совершения в соответствии с оригиналами или копиями первичных бухгалтерских документов, подтверждающих их совершение.</w:t>
      </w:r>
    </w:p>
    <w:p w:rsidR="001225F1" w:rsidRDefault="001225F1" w:rsidP="001225F1">
      <w:pPr>
        <w:pStyle w:val="a5"/>
        <w:ind w:firstLine="0"/>
      </w:pPr>
      <w:r>
        <w:tab/>
        <w:t xml:space="preserve">3.7. Внесение в долговую книгу сведений об операциях по муниципальной гарантии, касающихся возникновения основного обязательства, его погашения и обслуживания самим заемщиком – </w:t>
      </w:r>
      <w:proofErr w:type="spellStart"/>
      <w:r>
        <w:t>гарантополучателем</w:t>
      </w:r>
      <w:proofErr w:type="spellEnd"/>
      <w:r>
        <w:t xml:space="preserve">, осуществляется не позднее следующего рабочего дня за днем получения соответствующей информации от </w:t>
      </w:r>
      <w:proofErr w:type="spellStart"/>
      <w:r>
        <w:t>гарантополучателя</w:t>
      </w:r>
      <w:proofErr w:type="spellEnd"/>
      <w:r>
        <w:t>.</w:t>
      </w:r>
    </w:p>
    <w:p w:rsidR="001225F1" w:rsidRDefault="001225F1" w:rsidP="001225F1">
      <w:pPr>
        <w:pStyle w:val="a5"/>
        <w:ind w:firstLine="0"/>
      </w:pPr>
      <w:r>
        <w:tab/>
        <w:t xml:space="preserve">3.8. </w:t>
      </w:r>
      <w:proofErr w:type="gramStart"/>
      <w:r>
        <w:t xml:space="preserve">Получатель муниципальной гарантии обязан предоставить в Комитет финансов информацию (по форме согласно приложению № 2 к настоящему Положению) о совершении операций, связанных с возникновением, обслуживанием и погашением основного долгового обязательства, по которому была предоставлена гарантия, в течение двух рабочих дней со дня их совершения с приложением копий первичных бухгалтерских документов, подтверждающих их совершение.  </w:t>
      </w:r>
      <w:proofErr w:type="gramEnd"/>
    </w:p>
    <w:p w:rsidR="001225F1" w:rsidRDefault="001225F1" w:rsidP="001225F1">
      <w:pPr>
        <w:pStyle w:val="a5"/>
        <w:ind w:firstLine="0"/>
      </w:pPr>
      <w:r>
        <w:tab/>
        <w:t>3.9. Сведения об операциях по возникновению, погашению и обслуживанию муниципального долга городского округа  вносятся только после регистрации информации о соответствующем обязательстве в долговой книге.</w:t>
      </w:r>
    </w:p>
    <w:p w:rsidR="001225F1" w:rsidRDefault="001225F1" w:rsidP="001225F1">
      <w:pPr>
        <w:pStyle w:val="a5"/>
        <w:ind w:firstLine="0"/>
      </w:pPr>
      <w:r>
        <w:tab/>
        <w:t>3.10. После полного исполнения или прекращения действия долгового обязательства городского округа в долговой книге по соответствующему обязательству делается запись «Погашено».</w:t>
      </w: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ind w:firstLine="0"/>
        <w:rPr>
          <w:b/>
          <w:bCs/>
        </w:rPr>
      </w:pPr>
      <w:r>
        <w:rPr>
          <w:b/>
          <w:bCs/>
        </w:rPr>
        <w:tab/>
        <w:t>4. Предоставление информации и отчетности о состоянии и изменении муниципального долга городского округа.</w:t>
      </w: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5"/>
        <w:ind w:firstLine="0"/>
      </w:pPr>
      <w:r>
        <w:tab/>
        <w:t xml:space="preserve">4.1. </w:t>
      </w:r>
      <w:proofErr w:type="gramStart"/>
      <w:r>
        <w:t>На основании информации, содержащейся в долговой книге, ежемесячно, одновременно с отчетом об исполнении бюджета муниципального образования, составляется сводный отчет на бумажном носителе, отражающий состояние и изменение муниципального долга городского округа, расходы на его обслуживание в отчетном периоде (с начала финансового года и до начала месяца, следующего за отчетным), по форме согласно приложению № 3 к настоящему Положению за подписью руководителя финансового</w:t>
      </w:r>
      <w:proofErr w:type="gramEnd"/>
      <w:r>
        <w:t xml:space="preserve"> органа.</w:t>
      </w:r>
    </w:p>
    <w:p w:rsidR="001225F1" w:rsidRDefault="001225F1" w:rsidP="001225F1">
      <w:pPr>
        <w:pStyle w:val="a5"/>
        <w:ind w:firstLine="0"/>
      </w:pPr>
      <w:r>
        <w:tab/>
        <w:t>В сводном отчете отражаются все долговые обязательства, не исполненные (не прекращенные) на начало отчетного периода, за который формируется сводный отчет.</w:t>
      </w:r>
    </w:p>
    <w:p w:rsidR="001225F1" w:rsidRDefault="001225F1" w:rsidP="001225F1">
      <w:pPr>
        <w:pStyle w:val="a5"/>
        <w:ind w:firstLine="0"/>
      </w:pPr>
      <w:r>
        <w:tab/>
        <w:t>4.2. Информация, содержащаяся в долговой книге, является конфиденциальной.  Информация и отчетность о состоянии и изменении муниципального долга городского округа подлежат обязательной передаче Комитету финансов Ленинградской области как органу, ведущему Государственную долговую книгу Ленинградской области, в порядке и сроки, установленные им.</w:t>
      </w:r>
    </w:p>
    <w:p w:rsidR="001225F1" w:rsidRDefault="001225F1" w:rsidP="001225F1">
      <w:pPr>
        <w:pStyle w:val="a5"/>
        <w:ind w:firstLine="0"/>
      </w:pPr>
      <w:r>
        <w:tab/>
        <w:t>Информация и отчетность о состоянии и изменении муниципального долга городского округа  предоставляются также правоохранительным и иным органам в случаях, предусмотренных действующим законодательством РФ, на основании их письменного запроса.</w:t>
      </w:r>
    </w:p>
    <w:p w:rsidR="001225F1" w:rsidRDefault="001225F1" w:rsidP="001225F1">
      <w:pPr>
        <w:pStyle w:val="a5"/>
        <w:ind w:firstLine="0"/>
      </w:pPr>
      <w:r>
        <w:tab/>
        <w:t>Кредиторы городского округа и кредиторы получателей муниципальных гарантий городского округа имеют право получить документ, подтверждающий регистрацию долгового обязательства, - выписку из долговой книги по форме согласно приложению № 4 к настоящему Положению. Выписка  из долговой книги предоставляется на основании письменного запроса за подписью уполномоченного лица кредитора.</w:t>
      </w:r>
    </w:p>
    <w:p w:rsidR="001225F1" w:rsidRDefault="001225F1" w:rsidP="001225F1">
      <w:pPr>
        <w:pStyle w:val="a5"/>
        <w:tabs>
          <w:tab w:val="num" w:pos="0"/>
        </w:tabs>
        <w:ind w:firstLine="0"/>
      </w:pPr>
    </w:p>
    <w:p w:rsidR="001225F1" w:rsidRDefault="001225F1" w:rsidP="001225F1">
      <w:pPr>
        <w:pStyle w:val="a7"/>
        <w:tabs>
          <w:tab w:val="num" w:pos="0"/>
        </w:tabs>
        <w:jc w:val="right"/>
        <w:rPr>
          <w:b w:val="0"/>
          <w:bCs w:val="0"/>
        </w:rPr>
      </w:pPr>
    </w:p>
    <w:p w:rsidR="001225F1" w:rsidRDefault="001225F1" w:rsidP="001225F1">
      <w:pPr>
        <w:pStyle w:val="a7"/>
        <w:tabs>
          <w:tab w:val="num" w:pos="0"/>
        </w:tabs>
        <w:jc w:val="both"/>
        <w:rPr>
          <w:b w:val="0"/>
          <w:bCs w:val="0"/>
        </w:rPr>
      </w:pPr>
    </w:p>
    <w:p w:rsidR="001225F1" w:rsidRDefault="001225F1" w:rsidP="001225F1">
      <w:pPr>
        <w:pStyle w:val="a7"/>
        <w:tabs>
          <w:tab w:val="num" w:pos="0"/>
        </w:tabs>
        <w:jc w:val="both"/>
        <w:rPr>
          <w:b w:val="0"/>
          <w:bCs w:val="0"/>
        </w:rPr>
      </w:pPr>
    </w:p>
    <w:p w:rsidR="001225F1" w:rsidRDefault="001225F1" w:rsidP="001225F1">
      <w:pPr>
        <w:pStyle w:val="a7"/>
        <w:tabs>
          <w:tab w:val="num" w:pos="0"/>
        </w:tabs>
        <w:jc w:val="left"/>
        <w:rPr>
          <w:b w:val="0"/>
          <w:bCs w:val="0"/>
        </w:rPr>
      </w:pPr>
    </w:p>
    <w:p w:rsidR="001225F1" w:rsidRDefault="001225F1" w:rsidP="001225F1">
      <w:pPr>
        <w:pStyle w:val="a7"/>
        <w:tabs>
          <w:tab w:val="num" w:pos="0"/>
        </w:tabs>
        <w:jc w:val="left"/>
        <w:rPr>
          <w:b w:val="0"/>
          <w:bCs w:val="0"/>
        </w:rPr>
      </w:pPr>
    </w:p>
    <w:p w:rsidR="001225F1" w:rsidRDefault="001225F1" w:rsidP="001225F1">
      <w:pPr>
        <w:pStyle w:val="a7"/>
        <w:tabs>
          <w:tab w:val="num" w:pos="0"/>
        </w:tabs>
        <w:jc w:val="left"/>
        <w:rPr>
          <w:b w:val="0"/>
          <w:bCs w:val="0"/>
        </w:rPr>
      </w:pPr>
    </w:p>
    <w:p w:rsidR="001225F1" w:rsidRDefault="001225F1" w:rsidP="001225F1">
      <w:pPr>
        <w:pStyle w:val="a7"/>
        <w:tabs>
          <w:tab w:val="num" w:pos="0"/>
        </w:tabs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</w:pPr>
    </w:p>
    <w:p w:rsidR="001225F1" w:rsidRPr="00685839" w:rsidRDefault="001225F1" w:rsidP="001225F1">
      <w:pPr>
        <w:pStyle w:val="a7"/>
        <w:jc w:val="left"/>
        <w:rPr>
          <w:b w:val="0"/>
          <w:bCs w:val="0"/>
          <w:sz w:val="16"/>
          <w:szCs w:val="16"/>
        </w:rPr>
      </w:pPr>
      <w:r w:rsidRPr="00685839">
        <w:rPr>
          <w:b w:val="0"/>
          <w:bCs w:val="0"/>
          <w:sz w:val="16"/>
          <w:szCs w:val="16"/>
        </w:rPr>
        <w:t>Исп. Козловская О.Г.</w:t>
      </w:r>
    </w:p>
    <w:p w:rsidR="001225F1" w:rsidRPr="00685839" w:rsidRDefault="001225F1" w:rsidP="001225F1">
      <w:pPr>
        <w:pStyle w:val="a7"/>
        <w:jc w:val="left"/>
        <w:rPr>
          <w:b w:val="0"/>
          <w:bCs w:val="0"/>
          <w:sz w:val="16"/>
          <w:szCs w:val="16"/>
        </w:rPr>
      </w:pPr>
      <w:r w:rsidRPr="00685839">
        <w:rPr>
          <w:b w:val="0"/>
          <w:bCs w:val="0"/>
          <w:sz w:val="16"/>
          <w:szCs w:val="16"/>
        </w:rPr>
        <w:t>АЛ 28916 -о</w:t>
      </w:r>
    </w:p>
    <w:p w:rsidR="001225F1" w:rsidRDefault="001225F1" w:rsidP="001225F1">
      <w:pPr>
        <w:ind w:left="5812"/>
        <w:jc w:val="both"/>
        <w:rPr>
          <w:b/>
          <w:bCs/>
        </w:rPr>
      </w:pPr>
    </w:p>
    <w:p w:rsidR="001225F1" w:rsidRDefault="001225F1" w:rsidP="001225F1">
      <w:pPr>
        <w:ind w:left="5812"/>
        <w:jc w:val="both"/>
        <w:rPr>
          <w:b/>
          <w:bCs/>
        </w:rPr>
      </w:pPr>
    </w:p>
    <w:p w:rsidR="001225F1" w:rsidRDefault="001225F1" w:rsidP="001225F1">
      <w:pPr>
        <w:ind w:left="5812"/>
        <w:jc w:val="both"/>
        <w:rPr>
          <w:b/>
          <w:bCs/>
        </w:rPr>
      </w:pPr>
    </w:p>
    <w:p w:rsidR="001225F1" w:rsidRDefault="001225F1" w:rsidP="001225F1">
      <w:pPr>
        <w:ind w:left="5812"/>
        <w:jc w:val="both"/>
        <w:rPr>
          <w:b/>
          <w:bCs/>
        </w:rPr>
      </w:pPr>
    </w:p>
    <w:p w:rsidR="001225F1" w:rsidRDefault="001225F1" w:rsidP="001225F1">
      <w:pPr>
        <w:pStyle w:val="a7"/>
        <w:jc w:val="left"/>
        <w:rPr>
          <w:b w:val="0"/>
          <w:bCs w:val="0"/>
        </w:rPr>
        <w:sectPr w:rsidR="001225F1">
          <w:pgSz w:w="11906" w:h="16838"/>
          <w:pgMar w:top="1134" w:right="851" w:bottom="720" w:left="1418" w:header="709" w:footer="709" w:gutter="0"/>
          <w:cols w:space="708"/>
          <w:docGrid w:linePitch="360"/>
        </w:sectPr>
      </w:pPr>
    </w:p>
    <w:p w:rsidR="001225F1" w:rsidRDefault="001225F1" w:rsidP="001225F1">
      <w:pPr>
        <w:pStyle w:val="a7"/>
        <w:jc w:val="right"/>
        <w:rPr>
          <w:b w:val="0"/>
          <w:bCs w:val="0"/>
        </w:rPr>
      </w:pPr>
    </w:p>
    <w:p w:rsidR="001225F1" w:rsidRDefault="001225F1" w:rsidP="001225F1">
      <w:pPr>
        <w:pStyle w:val="a7"/>
        <w:jc w:val="right"/>
        <w:rPr>
          <w:b w:val="0"/>
          <w:bCs w:val="0"/>
        </w:rPr>
      </w:pPr>
    </w:p>
    <w:p w:rsidR="001225F1" w:rsidRPr="00EF29F2" w:rsidRDefault="001225F1" w:rsidP="001225F1">
      <w:pPr>
        <w:pStyle w:val="a7"/>
        <w:jc w:val="left"/>
        <w:rPr>
          <w:b w:val="0"/>
          <w:bCs w:val="0"/>
          <w:cap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Pr="00EF29F2">
        <w:rPr>
          <w:b w:val="0"/>
          <w:bCs w:val="0"/>
          <w:caps/>
        </w:rPr>
        <w:t xml:space="preserve">Приложение № 1 </w:t>
      </w:r>
    </w:p>
    <w:p w:rsidR="001225F1" w:rsidRDefault="001225F1" w:rsidP="001225F1">
      <w:pPr>
        <w:pStyle w:val="a7"/>
        <w:ind w:left="5664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 w:rsidRPr="00EF29F2">
        <w:rPr>
          <w:sz w:val="10"/>
          <w:szCs w:val="10"/>
        </w:rPr>
        <w:tab/>
      </w:r>
      <w:r>
        <w:tab/>
      </w:r>
      <w:r>
        <w:tab/>
      </w:r>
      <w:r>
        <w:tab/>
      </w:r>
      <w:r>
        <w:tab/>
      </w:r>
      <w:r w:rsidRPr="00EF29F2">
        <w:rPr>
          <w:b w:val="0"/>
        </w:rPr>
        <w:t>к Положению,</w:t>
      </w:r>
      <w:r>
        <w:t xml:space="preserve"> </w:t>
      </w:r>
      <w:r w:rsidRPr="00EF29F2">
        <w:rPr>
          <w:b w:val="0"/>
        </w:rPr>
        <w:t xml:space="preserve">утвержденному постановлением </w:t>
      </w:r>
    </w:p>
    <w:p w:rsidR="001225F1" w:rsidRPr="00EF29F2" w:rsidRDefault="001225F1" w:rsidP="001225F1">
      <w:pPr>
        <w:pStyle w:val="a7"/>
        <w:ind w:left="8496"/>
        <w:jc w:val="left"/>
        <w:rPr>
          <w:b w:val="0"/>
        </w:rPr>
      </w:pPr>
      <w:r w:rsidRPr="00EF29F2">
        <w:rPr>
          <w:b w:val="0"/>
        </w:rPr>
        <w:t xml:space="preserve">Главы администрации </w:t>
      </w:r>
      <w:proofErr w:type="spellStart"/>
      <w:r w:rsidRPr="00EF29F2">
        <w:rPr>
          <w:b w:val="0"/>
        </w:rPr>
        <w:t>Сосновоборского</w:t>
      </w:r>
      <w:proofErr w:type="spellEnd"/>
      <w:r w:rsidRPr="00EF29F2">
        <w:rPr>
          <w:b w:val="0"/>
        </w:rPr>
        <w:t xml:space="preserve"> городского округа</w:t>
      </w:r>
    </w:p>
    <w:p w:rsidR="001225F1" w:rsidRPr="00EF29F2" w:rsidRDefault="001225F1" w:rsidP="001225F1">
      <w:pPr>
        <w:ind w:left="8496"/>
        <w:rPr>
          <w:sz w:val="24"/>
          <w:szCs w:val="24"/>
        </w:rPr>
      </w:pPr>
      <w:r>
        <w:rPr>
          <w:sz w:val="24"/>
        </w:rPr>
        <w:t>от 29/06/2006 № 472</w:t>
      </w:r>
    </w:p>
    <w:p w:rsidR="001225F1" w:rsidRDefault="001225F1" w:rsidP="001225F1">
      <w:pPr>
        <w:pStyle w:val="a7"/>
        <w:jc w:val="left"/>
      </w:pPr>
    </w:p>
    <w:p w:rsidR="001225F1" w:rsidRPr="00EF29F2" w:rsidRDefault="001225F1" w:rsidP="001225F1">
      <w:pPr>
        <w:pStyle w:val="a7"/>
        <w:rPr>
          <w:sz w:val="22"/>
          <w:szCs w:val="22"/>
        </w:rPr>
      </w:pPr>
      <w:r w:rsidRPr="00EF29F2">
        <w:rPr>
          <w:sz w:val="22"/>
          <w:szCs w:val="22"/>
        </w:rPr>
        <w:t xml:space="preserve">ДОЛГОВАЯ КНИГА МУНИЦИПАЛЬНОГО ОБРАЗОВАНИЯ </w:t>
      </w:r>
    </w:p>
    <w:p w:rsidR="001225F1" w:rsidRPr="00EF29F2" w:rsidRDefault="001225F1" w:rsidP="001225F1">
      <w:pPr>
        <w:jc w:val="center"/>
        <w:rPr>
          <w:b/>
          <w:bCs/>
          <w:sz w:val="22"/>
          <w:szCs w:val="22"/>
        </w:rPr>
      </w:pPr>
      <w:r w:rsidRPr="00EF29F2">
        <w:rPr>
          <w:b/>
          <w:bCs/>
          <w:sz w:val="22"/>
          <w:szCs w:val="22"/>
        </w:rPr>
        <w:t>СОСНОВОБОРСКИЙ ГОРОДСКОЙ ОКРУГ</w:t>
      </w:r>
    </w:p>
    <w:p w:rsidR="001225F1" w:rsidRPr="00EF29F2" w:rsidRDefault="001225F1" w:rsidP="001225F1">
      <w:pPr>
        <w:jc w:val="center"/>
        <w:rPr>
          <w:b/>
          <w:bCs/>
          <w:sz w:val="22"/>
          <w:szCs w:val="22"/>
        </w:rPr>
      </w:pPr>
      <w:r w:rsidRPr="00EF29F2">
        <w:rPr>
          <w:b/>
          <w:bCs/>
          <w:sz w:val="22"/>
          <w:szCs w:val="22"/>
        </w:rPr>
        <w:t>ЛЕНИНГРАДСКОЙ ОБЛАСТИ</w:t>
      </w:r>
    </w:p>
    <w:p w:rsidR="001225F1" w:rsidRPr="00EF29F2" w:rsidRDefault="001225F1" w:rsidP="001225F1">
      <w:pPr>
        <w:rPr>
          <w:b/>
          <w:bCs/>
          <w:sz w:val="24"/>
          <w:szCs w:val="24"/>
        </w:rPr>
      </w:pPr>
      <w:r w:rsidRPr="00EF29F2">
        <w:rPr>
          <w:sz w:val="24"/>
          <w:szCs w:val="24"/>
        </w:rPr>
        <w:t>Раздел 1 «Кредиты, бюджетные кредиты»</w:t>
      </w:r>
    </w:p>
    <w:p w:rsidR="001225F1" w:rsidRDefault="001225F1" w:rsidP="001225F1">
      <w:pPr>
        <w:jc w:val="both"/>
        <w:rPr>
          <w:b/>
          <w:bCs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439"/>
        <w:gridCol w:w="1859"/>
        <w:gridCol w:w="1292"/>
        <w:gridCol w:w="1440"/>
        <w:gridCol w:w="1440"/>
        <w:gridCol w:w="1217"/>
        <w:gridCol w:w="1263"/>
        <w:gridCol w:w="1263"/>
        <w:gridCol w:w="1477"/>
        <w:gridCol w:w="1263"/>
        <w:gridCol w:w="1257"/>
      </w:tblGrid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225F1" w:rsidRPr="00685839" w:rsidRDefault="001225F1" w:rsidP="00C05BC3">
            <w:pPr>
              <w:jc w:val="center"/>
              <w:rPr>
                <w:b/>
                <w:bCs/>
                <w:sz w:val="18"/>
                <w:szCs w:val="18"/>
              </w:rPr>
            </w:pPr>
            <w:r w:rsidRPr="00685839">
              <w:rPr>
                <w:b/>
                <w:bCs/>
                <w:sz w:val="18"/>
                <w:szCs w:val="18"/>
              </w:rPr>
              <w:t>№</w:t>
            </w:r>
          </w:p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858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85839">
              <w:rPr>
                <w:sz w:val="18"/>
                <w:szCs w:val="18"/>
              </w:rPr>
              <w:t>/</w:t>
            </w:r>
            <w:proofErr w:type="spellStart"/>
            <w:r w:rsidRPr="006858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9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Дата регистрации обязательства</w:t>
            </w:r>
          </w:p>
        </w:tc>
        <w:tc>
          <w:tcPr>
            <w:tcW w:w="1859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Дата, №, наименование правового акта, в соответствии с которым возникло обязательство</w:t>
            </w:r>
          </w:p>
        </w:tc>
        <w:tc>
          <w:tcPr>
            <w:tcW w:w="1292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Дата, № договора,</w:t>
            </w:r>
          </w:p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proofErr w:type="gramStart"/>
            <w:r w:rsidRPr="00685839">
              <w:rPr>
                <w:sz w:val="18"/>
                <w:szCs w:val="18"/>
              </w:rPr>
              <w:t>которым</w:t>
            </w:r>
            <w:proofErr w:type="gramEnd"/>
            <w:r w:rsidRPr="00685839">
              <w:rPr>
                <w:sz w:val="18"/>
                <w:szCs w:val="18"/>
              </w:rPr>
              <w:t xml:space="preserve"> оформлено обязательство</w:t>
            </w:r>
          </w:p>
        </w:tc>
        <w:tc>
          <w:tcPr>
            <w:tcW w:w="144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44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1217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Объем обязательства по договору</w:t>
            </w:r>
          </w:p>
        </w:tc>
        <w:tc>
          <w:tcPr>
            <w:tcW w:w="1263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Проценты, комиссионные платежи</w:t>
            </w:r>
          </w:p>
        </w:tc>
        <w:tc>
          <w:tcPr>
            <w:tcW w:w="1263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Плановые и фактические даты и объемы возникновения обязательств по основному долгу</w:t>
            </w:r>
          </w:p>
        </w:tc>
        <w:tc>
          <w:tcPr>
            <w:tcW w:w="1477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График погашения обязательства</w:t>
            </w:r>
          </w:p>
        </w:tc>
        <w:tc>
          <w:tcPr>
            <w:tcW w:w="1263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Погашено    (дата, объем платежа, реквизиты пл. док.)</w:t>
            </w:r>
          </w:p>
        </w:tc>
        <w:tc>
          <w:tcPr>
            <w:tcW w:w="1257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Сведения об изменении условий обязательства, о полном исполнении обязательства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225F1" w:rsidRDefault="001225F1" w:rsidP="00C05BC3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1225F1" w:rsidRDefault="001225F1" w:rsidP="00C05BC3">
            <w:pPr>
              <w:jc w:val="center"/>
            </w:pPr>
            <w:r>
              <w:t>2</w:t>
            </w:r>
          </w:p>
        </w:tc>
        <w:tc>
          <w:tcPr>
            <w:tcW w:w="1859" w:type="dxa"/>
          </w:tcPr>
          <w:p w:rsidR="001225F1" w:rsidRDefault="001225F1" w:rsidP="00C05BC3">
            <w:pPr>
              <w:jc w:val="center"/>
            </w:pPr>
            <w:r>
              <w:t>3</w:t>
            </w:r>
          </w:p>
        </w:tc>
        <w:tc>
          <w:tcPr>
            <w:tcW w:w="1292" w:type="dxa"/>
          </w:tcPr>
          <w:p w:rsidR="001225F1" w:rsidRDefault="001225F1" w:rsidP="00C05BC3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225F1" w:rsidRDefault="001225F1" w:rsidP="00C05BC3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1225F1" w:rsidRDefault="001225F1" w:rsidP="00C05BC3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1225F1" w:rsidRDefault="001225F1" w:rsidP="00C05BC3">
            <w:pPr>
              <w:jc w:val="center"/>
            </w:pPr>
            <w:r>
              <w:t>7</w:t>
            </w:r>
          </w:p>
        </w:tc>
        <w:tc>
          <w:tcPr>
            <w:tcW w:w="1263" w:type="dxa"/>
          </w:tcPr>
          <w:p w:rsidR="001225F1" w:rsidRDefault="001225F1" w:rsidP="00C05BC3">
            <w:pPr>
              <w:jc w:val="center"/>
            </w:pPr>
            <w:r>
              <w:t>8</w:t>
            </w:r>
          </w:p>
        </w:tc>
        <w:tc>
          <w:tcPr>
            <w:tcW w:w="1263" w:type="dxa"/>
          </w:tcPr>
          <w:p w:rsidR="001225F1" w:rsidRDefault="001225F1" w:rsidP="00C05BC3">
            <w:pPr>
              <w:jc w:val="center"/>
            </w:pPr>
            <w:r>
              <w:t>9</w:t>
            </w:r>
          </w:p>
        </w:tc>
        <w:tc>
          <w:tcPr>
            <w:tcW w:w="1477" w:type="dxa"/>
          </w:tcPr>
          <w:p w:rsidR="001225F1" w:rsidRDefault="001225F1" w:rsidP="00C05BC3">
            <w:pPr>
              <w:jc w:val="center"/>
            </w:pPr>
            <w:r>
              <w:t>10</w:t>
            </w:r>
          </w:p>
        </w:tc>
        <w:tc>
          <w:tcPr>
            <w:tcW w:w="1263" w:type="dxa"/>
          </w:tcPr>
          <w:p w:rsidR="001225F1" w:rsidRDefault="001225F1" w:rsidP="00C05BC3">
            <w:pPr>
              <w:jc w:val="center"/>
            </w:pPr>
            <w:r>
              <w:t>11</w:t>
            </w:r>
          </w:p>
        </w:tc>
        <w:tc>
          <w:tcPr>
            <w:tcW w:w="1257" w:type="dxa"/>
          </w:tcPr>
          <w:p w:rsidR="001225F1" w:rsidRDefault="001225F1" w:rsidP="00C05BC3">
            <w:pPr>
              <w:jc w:val="center"/>
            </w:pPr>
            <w:r>
              <w:t>12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3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85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92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57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3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85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92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57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</w:tr>
    </w:tbl>
    <w:p w:rsidR="001225F1" w:rsidRDefault="001225F1" w:rsidP="001225F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225F1" w:rsidRPr="00685839" w:rsidRDefault="001225F1" w:rsidP="001225F1">
      <w:pPr>
        <w:jc w:val="both"/>
        <w:rPr>
          <w:b/>
          <w:bCs/>
          <w:sz w:val="28"/>
          <w:szCs w:val="28"/>
        </w:rPr>
      </w:pPr>
      <w:r w:rsidRPr="00685839">
        <w:rPr>
          <w:b/>
          <w:bCs/>
          <w:sz w:val="28"/>
          <w:szCs w:val="28"/>
        </w:rPr>
        <w:t>Раздел 2 «Муниципальные ценные бумаги»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090"/>
        <w:gridCol w:w="1260"/>
        <w:gridCol w:w="1980"/>
        <w:gridCol w:w="1800"/>
        <w:gridCol w:w="1260"/>
        <w:gridCol w:w="1440"/>
        <w:gridCol w:w="1260"/>
        <w:gridCol w:w="1260"/>
        <w:gridCol w:w="1620"/>
        <w:gridCol w:w="1260"/>
        <w:gridCol w:w="1116"/>
        <w:gridCol w:w="144"/>
      </w:tblGrid>
      <w:tr w:rsidR="001225F1" w:rsidTr="00C05BC3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trHeight w:val="2498"/>
        </w:trPr>
        <w:tc>
          <w:tcPr>
            <w:tcW w:w="638" w:type="dxa"/>
          </w:tcPr>
          <w:p w:rsidR="001225F1" w:rsidRPr="00685839" w:rsidRDefault="001225F1" w:rsidP="00C05BC3">
            <w:pPr>
              <w:jc w:val="center"/>
              <w:rPr>
                <w:b/>
                <w:bCs/>
                <w:sz w:val="18"/>
                <w:szCs w:val="18"/>
              </w:rPr>
            </w:pPr>
            <w:r w:rsidRPr="00685839">
              <w:rPr>
                <w:b/>
                <w:bCs/>
                <w:sz w:val="18"/>
                <w:szCs w:val="18"/>
              </w:rPr>
              <w:t>№</w:t>
            </w:r>
          </w:p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858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85839">
              <w:rPr>
                <w:sz w:val="18"/>
                <w:szCs w:val="18"/>
              </w:rPr>
              <w:t>/</w:t>
            </w:r>
            <w:proofErr w:type="spellStart"/>
            <w:r w:rsidRPr="006858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Дата регистрации обязательства</w:t>
            </w:r>
          </w:p>
        </w:tc>
        <w:tc>
          <w:tcPr>
            <w:tcW w:w="126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 xml:space="preserve">Дата, № </w:t>
            </w:r>
            <w:proofErr w:type="spellStart"/>
            <w:r w:rsidRPr="00685839">
              <w:rPr>
                <w:sz w:val="18"/>
                <w:szCs w:val="18"/>
              </w:rPr>
              <w:t>гос</w:t>
            </w:r>
            <w:proofErr w:type="spellEnd"/>
            <w:r w:rsidRPr="00685839">
              <w:rPr>
                <w:sz w:val="18"/>
                <w:szCs w:val="18"/>
              </w:rPr>
              <w:t xml:space="preserve">. регистрации выпуска ценных бумаг </w:t>
            </w:r>
          </w:p>
        </w:tc>
        <w:tc>
          <w:tcPr>
            <w:tcW w:w="198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 xml:space="preserve">Дата, №, наименование правового акта, </w:t>
            </w:r>
            <w:proofErr w:type="gramStart"/>
            <w:r w:rsidRPr="00685839">
              <w:rPr>
                <w:sz w:val="18"/>
                <w:szCs w:val="18"/>
              </w:rPr>
              <w:t>в</w:t>
            </w:r>
            <w:proofErr w:type="gramEnd"/>
            <w:r w:rsidRPr="00685839">
              <w:rPr>
                <w:sz w:val="18"/>
                <w:szCs w:val="18"/>
              </w:rPr>
              <w:t xml:space="preserve"> </w:t>
            </w:r>
            <w:proofErr w:type="gramStart"/>
            <w:r w:rsidRPr="00685839">
              <w:rPr>
                <w:sz w:val="18"/>
                <w:szCs w:val="18"/>
              </w:rPr>
              <w:t>об</w:t>
            </w:r>
            <w:proofErr w:type="gramEnd"/>
            <w:r w:rsidRPr="00685839">
              <w:rPr>
                <w:sz w:val="18"/>
                <w:szCs w:val="18"/>
              </w:rPr>
              <w:t xml:space="preserve"> утверждении Генеральных условий и Условий эмиссии и обращения ценных бумаг</w:t>
            </w:r>
          </w:p>
        </w:tc>
        <w:tc>
          <w:tcPr>
            <w:tcW w:w="180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 xml:space="preserve">Дата, № наименование правового </w:t>
            </w:r>
            <w:proofErr w:type="spellStart"/>
            <w:r w:rsidRPr="00685839">
              <w:rPr>
                <w:sz w:val="18"/>
                <w:szCs w:val="18"/>
              </w:rPr>
              <w:t>акта</w:t>
            </w:r>
            <w:proofErr w:type="gramStart"/>
            <w:r w:rsidRPr="00685839">
              <w:rPr>
                <w:sz w:val="18"/>
                <w:szCs w:val="18"/>
              </w:rPr>
              <w:t>,с</w:t>
            </w:r>
            <w:proofErr w:type="gramEnd"/>
            <w:r w:rsidRPr="00685839">
              <w:rPr>
                <w:sz w:val="18"/>
                <w:szCs w:val="18"/>
              </w:rPr>
              <w:t>одержащего</w:t>
            </w:r>
            <w:proofErr w:type="spellEnd"/>
            <w:r w:rsidRPr="00685839">
              <w:rPr>
                <w:sz w:val="18"/>
                <w:szCs w:val="18"/>
              </w:rPr>
              <w:t xml:space="preserve"> решение об эмиссии выпуска ценных бумаг с указанием даты объявления эмиссии</w:t>
            </w:r>
          </w:p>
        </w:tc>
        <w:tc>
          <w:tcPr>
            <w:tcW w:w="126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Основные параметры выпуска ценных бумаг</w:t>
            </w:r>
          </w:p>
        </w:tc>
        <w:tc>
          <w:tcPr>
            <w:tcW w:w="144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Плановые даты начала размещения и погашения ценных бумаг</w:t>
            </w:r>
          </w:p>
        </w:tc>
        <w:tc>
          <w:tcPr>
            <w:tcW w:w="126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 xml:space="preserve">Дата </w:t>
            </w:r>
            <w:proofErr w:type="spellStart"/>
            <w:r w:rsidRPr="00685839">
              <w:rPr>
                <w:sz w:val="18"/>
                <w:szCs w:val="18"/>
              </w:rPr>
              <w:t>фактическ</w:t>
            </w:r>
            <w:proofErr w:type="spellEnd"/>
            <w:r w:rsidRPr="00685839">
              <w:rPr>
                <w:sz w:val="18"/>
                <w:szCs w:val="18"/>
              </w:rPr>
              <w:t>. размещения</w:t>
            </w:r>
          </w:p>
        </w:tc>
        <w:tc>
          <w:tcPr>
            <w:tcW w:w="126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Объемы размещения</w:t>
            </w:r>
          </w:p>
        </w:tc>
        <w:tc>
          <w:tcPr>
            <w:tcW w:w="162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Плановые и фактические даты и объемы выплат купонного дохода по ценным бумагам</w:t>
            </w:r>
          </w:p>
        </w:tc>
        <w:tc>
          <w:tcPr>
            <w:tcW w:w="1260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Погашено    (дата, объем платежа, реквизиты пл. док.)</w:t>
            </w:r>
          </w:p>
        </w:tc>
        <w:tc>
          <w:tcPr>
            <w:tcW w:w="1116" w:type="dxa"/>
          </w:tcPr>
          <w:p w:rsidR="001225F1" w:rsidRPr="00685839" w:rsidRDefault="001225F1" w:rsidP="00C05BC3">
            <w:pPr>
              <w:jc w:val="center"/>
              <w:rPr>
                <w:sz w:val="18"/>
                <w:szCs w:val="18"/>
              </w:rPr>
            </w:pPr>
            <w:r w:rsidRPr="00685839">
              <w:rPr>
                <w:sz w:val="18"/>
                <w:szCs w:val="18"/>
              </w:rPr>
              <w:t>Сведения о полном исполнен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685839">
              <w:rPr>
                <w:sz w:val="18"/>
                <w:szCs w:val="18"/>
              </w:rPr>
              <w:t xml:space="preserve"> </w:t>
            </w:r>
            <w:proofErr w:type="gramStart"/>
            <w:r w:rsidRPr="00685839">
              <w:rPr>
                <w:sz w:val="18"/>
                <w:szCs w:val="18"/>
              </w:rPr>
              <w:t>о</w:t>
            </w:r>
            <w:proofErr w:type="gramEnd"/>
            <w:r w:rsidRPr="00685839">
              <w:rPr>
                <w:sz w:val="18"/>
                <w:szCs w:val="18"/>
              </w:rPr>
              <w:t>бязательства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225F1" w:rsidRDefault="001225F1" w:rsidP="00C05BC3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225F1" w:rsidRDefault="001225F1" w:rsidP="00C05BC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225F1" w:rsidRDefault="001225F1" w:rsidP="00C05BC3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1225F1" w:rsidRDefault="001225F1" w:rsidP="00C05BC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1225F1" w:rsidRDefault="001225F1" w:rsidP="00C05BC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1225F1" w:rsidRDefault="001225F1" w:rsidP="00C05BC3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225F1" w:rsidRDefault="001225F1" w:rsidP="00C05BC3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1225F1" w:rsidRDefault="001225F1" w:rsidP="00C05BC3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1225F1" w:rsidRDefault="001225F1" w:rsidP="00C05BC3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1225F1" w:rsidRDefault="001225F1" w:rsidP="00C05BC3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1225F1" w:rsidRDefault="001225F1" w:rsidP="00C05BC3">
            <w:pPr>
              <w:jc w:val="center"/>
            </w:pPr>
            <w:r>
              <w:t>11</w:t>
            </w:r>
          </w:p>
        </w:tc>
        <w:tc>
          <w:tcPr>
            <w:tcW w:w="1260" w:type="dxa"/>
            <w:gridSpan w:val="2"/>
          </w:tcPr>
          <w:p w:rsidR="001225F1" w:rsidRDefault="001225F1" w:rsidP="00C05BC3">
            <w:pPr>
              <w:jc w:val="center"/>
            </w:pPr>
            <w:r>
              <w:t>12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09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09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</w:tr>
    </w:tbl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Pr="000620B4" w:rsidRDefault="001225F1" w:rsidP="001225F1">
      <w:pPr>
        <w:jc w:val="both"/>
        <w:rPr>
          <w:b/>
          <w:bCs/>
          <w:sz w:val="28"/>
          <w:szCs w:val="28"/>
        </w:rPr>
      </w:pPr>
    </w:p>
    <w:p w:rsidR="001225F1" w:rsidRPr="000620B4" w:rsidRDefault="001225F1" w:rsidP="001225F1">
      <w:pPr>
        <w:jc w:val="both"/>
        <w:rPr>
          <w:b/>
          <w:bCs/>
          <w:sz w:val="28"/>
          <w:szCs w:val="28"/>
        </w:rPr>
      </w:pPr>
      <w:r w:rsidRPr="000620B4">
        <w:rPr>
          <w:b/>
          <w:bCs/>
          <w:sz w:val="28"/>
          <w:szCs w:val="28"/>
        </w:rPr>
        <w:t>Раздел 3 «Муниципальные гарантии»</w:t>
      </w:r>
    </w:p>
    <w:p w:rsidR="001225F1" w:rsidRDefault="001225F1" w:rsidP="001225F1">
      <w:pPr>
        <w:jc w:val="both"/>
        <w:rPr>
          <w:b/>
          <w:bCs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418"/>
        <w:gridCol w:w="1928"/>
        <w:gridCol w:w="1273"/>
        <w:gridCol w:w="1419"/>
        <w:gridCol w:w="1419"/>
        <w:gridCol w:w="1200"/>
        <w:gridCol w:w="1245"/>
        <w:gridCol w:w="1245"/>
        <w:gridCol w:w="1245"/>
        <w:gridCol w:w="1449"/>
        <w:gridCol w:w="1449"/>
      </w:tblGrid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1225F1" w:rsidRPr="000620B4" w:rsidRDefault="001225F1" w:rsidP="00C05BC3">
            <w:pPr>
              <w:jc w:val="center"/>
              <w:rPr>
                <w:b/>
                <w:bCs/>
                <w:sz w:val="18"/>
                <w:szCs w:val="18"/>
              </w:rPr>
            </w:pPr>
            <w:r w:rsidRPr="000620B4">
              <w:rPr>
                <w:b/>
                <w:bCs/>
                <w:sz w:val="18"/>
                <w:szCs w:val="18"/>
              </w:rPr>
              <w:t>№</w:t>
            </w:r>
          </w:p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20B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20B4">
              <w:rPr>
                <w:sz w:val="18"/>
                <w:szCs w:val="18"/>
              </w:rPr>
              <w:t>/</w:t>
            </w:r>
            <w:proofErr w:type="spellStart"/>
            <w:r w:rsidRPr="000620B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Дата регистрации обязательства</w:t>
            </w:r>
          </w:p>
        </w:tc>
        <w:tc>
          <w:tcPr>
            <w:tcW w:w="1928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Дата, №, наименование правового акта, в соответствии с которым возникло обязательство</w:t>
            </w:r>
          </w:p>
        </w:tc>
        <w:tc>
          <w:tcPr>
            <w:tcW w:w="1273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 xml:space="preserve">Наименование кредитора и заемщика - </w:t>
            </w:r>
            <w:proofErr w:type="spellStart"/>
            <w:r w:rsidRPr="000620B4">
              <w:rPr>
                <w:sz w:val="18"/>
                <w:szCs w:val="18"/>
              </w:rPr>
              <w:t>гарантополучателя</w:t>
            </w:r>
            <w:proofErr w:type="spellEnd"/>
          </w:p>
        </w:tc>
        <w:tc>
          <w:tcPr>
            <w:tcW w:w="1419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Дата, № договора о предоставлении гарантии и об условиях предоставления гарантии</w:t>
            </w:r>
          </w:p>
        </w:tc>
        <w:tc>
          <w:tcPr>
            <w:tcW w:w="1419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 xml:space="preserve">Условия предоставления гарантии, включая описание и стоимость предоставленного  </w:t>
            </w:r>
            <w:proofErr w:type="spellStart"/>
            <w:r w:rsidRPr="000620B4">
              <w:rPr>
                <w:sz w:val="18"/>
                <w:szCs w:val="18"/>
              </w:rPr>
              <w:t>гарантополучателем</w:t>
            </w:r>
            <w:proofErr w:type="spellEnd"/>
            <w:r w:rsidRPr="000620B4">
              <w:rPr>
                <w:sz w:val="18"/>
                <w:szCs w:val="18"/>
              </w:rPr>
              <w:t xml:space="preserve"> обеспечения</w:t>
            </w:r>
          </w:p>
        </w:tc>
        <w:tc>
          <w:tcPr>
            <w:tcW w:w="1200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Срок действия гарантии</w:t>
            </w:r>
          </w:p>
        </w:tc>
        <w:tc>
          <w:tcPr>
            <w:tcW w:w="1245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Валюта и объем обязательства по гарантии</w:t>
            </w:r>
          </w:p>
        </w:tc>
        <w:tc>
          <w:tcPr>
            <w:tcW w:w="1245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Плановые и фактические даты и объемы возникновения, погашения и обслуживания основного  обязательства и обязательства по гарантии по основному долгу</w:t>
            </w:r>
          </w:p>
        </w:tc>
        <w:tc>
          <w:tcPr>
            <w:tcW w:w="1245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Погашено    (дата, объем платежа, реквизиты пл. док.)</w:t>
            </w:r>
          </w:p>
        </w:tc>
        <w:tc>
          <w:tcPr>
            <w:tcW w:w="1449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 xml:space="preserve">Дата, № договора  и правового акта об изменении  условий основного обязательства </w:t>
            </w:r>
            <w:proofErr w:type="spellStart"/>
            <w:r w:rsidRPr="000620B4">
              <w:rPr>
                <w:sz w:val="18"/>
                <w:szCs w:val="18"/>
              </w:rPr>
              <w:t>гарантополучателя</w:t>
            </w:r>
            <w:proofErr w:type="spellEnd"/>
            <w:r w:rsidRPr="000620B4">
              <w:rPr>
                <w:sz w:val="18"/>
                <w:szCs w:val="18"/>
              </w:rPr>
              <w:t xml:space="preserve"> или условий предоставления гарантий</w:t>
            </w:r>
          </w:p>
        </w:tc>
        <w:tc>
          <w:tcPr>
            <w:tcW w:w="1449" w:type="dxa"/>
          </w:tcPr>
          <w:p w:rsidR="001225F1" w:rsidRPr="000620B4" w:rsidRDefault="001225F1" w:rsidP="00C05BC3">
            <w:pPr>
              <w:jc w:val="center"/>
              <w:rPr>
                <w:sz w:val="18"/>
                <w:szCs w:val="18"/>
              </w:rPr>
            </w:pPr>
            <w:r w:rsidRPr="000620B4">
              <w:rPr>
                <w:sz w:val="18"/>
                <w:szCs w:val="18"/>
              </w:rPr>
              <w:t>Сведения о полном исполнении обязательства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1225F1" w:rsidRDefault="001225F1" w:rsidP="00C05B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25F1" w:rsidRDefault="001225F1" w:rsidP="00C05BC3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225F1" w:rsidRDefault="001225F1" w:rsidP="00C05BC3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1225F1" w:rsidRDefault="001225F1" w:rsidP="00C05BC3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1225F1" w:rsidRDefault="001225F1" w:rsidP="00C05BC3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225F1" w:rsidRDefault="001225F1" w:rsidP="00C05BC3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1225F1" w:rsidRDefault="001225F1" w:rsidP="00C05BC3">
            <w:pPr>
              <w:jc w:val="center"/>
            </w:pPr>
            <w:r>
              <w:t>7</w:t>
            </w:r>
          </w:p>
        </w:tc>
        <w:tc>
          <w:tcPr>
            <w:tcW w:w="1245" w:type="dxa"/>
          </w:tcPr>
          <w:p w:rsidR="001225F1" w:rsidRDefault="001225F1" w:rsidP="00C05BC3">
            <w:pPr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1225F1" w:rsidRDefault="001225F1" w:rsidP="00C05BC3">
            <w:pPr>
              <w:jc w:val="center"/>
            </w:pPr>
            <w:r>
              <w:t>9</w:t>
            </w:r>
          </w:p>
        </w:tc>
        <w:tc>
          <w:tcPr>
            <w:tcW w:w="1245" w:type="dxa"/>
          </w:tcPr>
          <w:p w:rsidR="001225F1" w:rsidRDefault="001225F1" w:rsidP="00C05BC3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1225F1" w:rsidRDefault="001225F1" w:rsidP="00C05BC3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1225F1" w:rsidRDefault="001225F1" w:rsidP="00C05BC3">
            <w:pPr>
              <w:jc w:val="center"/>
            </w:pPr>
            <w:r>
              <w:t>12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7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1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1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0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73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1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1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00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  <w:tc>
          <w:tcPr>
            <w:tcW w:w="1449" w:type="dxa"/>
          </w:tcPr>
          <w:p w:rsidR="001225F1" w:rsidRDefault="001225F1" w:rsidP="00C05BC3">
            <w:pPr>
              <w:jc w:val="both"/>
              <w:rPr>
                <w:b/>
                <w:bCs/>
              </w:rPr>
            </w:pPr>
          </w:p>
        </w:tc>
      </w:tr>
    </w:tbl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Default="001225F1" w:rsidP="001225F1">
      <w:pPr>
        <w:jc w:val="both"/>
        <w:rPr>
          <w:b/>
          <w:bCs/>
        </w:rPr>
      </w:pPr>
    </w:p>
    <w:p w:rsidR="001225F1" w:rsidRPr="000620B4" w:rsidRDefault="001225F1" w:rsidP="001225F1">
      <w:pPr>
        <w:rPr>
          <w:b/>
          <w:bCs/>
          <w:sz w:val="16"/>
          <w:szCs w:val="16"/>
        </w:rPr>
      </w:pPr>
      <w:r w:rsidRPr="000620B4">
        <w:rPr>
          <w:b/>
          <w:bCs/>
          <w:sz w:val="16"/>
          <w:szCs w:val="16"/>
        </w:rPr>
        <w:t>Исп. Козловская О.Г.</w:t>
      </w:r>
    </w:p>
    <w:p w:rsidR="001225F1" w:rsidRPr="000620B4" w:rsidRDefault="001225F1" w:rsidP="001225F1">
      <w:pPr>
        <w:rPr>
          <w:b/>
          <w:bCs/>
          <w:sz w:val="16"/>
          <w:szCs w:val="16"/>
        </w:rPr>
        <w:sectPr w:rsidR="001225F1" w:rsidRPr="000620B4">
          <w:pgSz w:w="16838" w:h="11906" w:orient="landscape"/>
          <w:pgMar w:top="360" w:right="1134" w:bottom="851" w:left="720" w:header="709" w:footer="709" w:gutter="0"/>
          <w:cols w:space="708"/>
          <w:docGrid w:linePitch="360"/>
        </w:sectPr>
      </w:pPr>
      <w:r w:rsidRPr="000620B4">
        <w:rPr>
          <w:b/>
          <w:bCs/>
          <w:sz w:val="16"/>
          <w:szCs w:val="16"/>
        </w:rPr>
        <w:t>АЛ 28916 -о</w:t>
      </w:r>
    </w:p>
    <w:p w:rsidR="001225F1" w:rsidRDefault="001225F1" w:rsidP="001225F1">
      <w:pPr>
        <w:pStyle w:val="a5"/>
      </w:pPr>
    </w:p>
    <w:p w:rsidR="001225F1" w:rsidRDefault="001225F1" w:rsidP="001225F1">
      <w:pPr>
        <w:pStyle w:val="a7"/>
        <w:jc w:val="left"/>
        <w:rPr>
          <w:b w:val="0"/>
          <w:bCs w:val="0"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caps/>
        </w:rPr>
        <w:t>Приложение № 2</w:t>
      </w:r>
    </w:p>
    <w:p w:rsidR="001225F1" w:rsidRPr="00EF29F2" w:rsidRDefault="001225F1" w:rsidP="001225F1">
      <w:pPr>
        <w:pStyle w:val="a7"/>
        <w:jc w:val="left"/>
        <w:rPr>
          <w:b w:val="0"/>
          <w:bCs w:val="0"/>
          <w:caps/>
          <w:sz w:val="10"/>
          <w:szCs w:val="10"/>
        </w:rPr>
      </w:pPr>
      <w:r w:rsidRPr="00EF29F2">
        <w:rPr>
          <w:b w:val="0"/>
          <w:bCs w:val="0"/>
          <w:caps/>
          <w:sz w:val="10"/>
          <w:szCs w:val="10"/>
        </w:rPr>
        <w:t xml:space="preserve"> </w:t>
      </w:r>
    </w:p>
    <w:p w:rsidR="001225F1" w:rsidRDefault="001225F1" w:rsidP="001225F1">
      <w:pPr>
        <w:pStyle w:val="a7"/>
        <w:ind w:left="3540"/>
        <w:jc w:val="left"/>
        <w:rPr>
          <w:b w:val="0"/>
        </w:rPr>
      </w:pPr>
      <w:r w:rsidRPr="00EF29F2">
        <w:rPr>
          <w:b w:val="0"/>
        </w:rPr>
        <w:t>к Положению,</w:t>
      </w:r>
      <w:r>
        <w:t xml:space="preserve"> </w:t>
      </w:r>
      <w:r w:rsidRPr="00EF29F2">
        <w:rPr>
          <w:b w:val="0"/>
        </w:rPr>
        <w:t xml:space="preserve">утвержденному постановлением </w:t>
      </w:r>
    </w:p>
    <w:p w:rsidR="001225F1" w:rsidRPr="00EF29F2" w:rsidRDefault="001225F1" w:rsidP="001225F1">
      <w:pPr>
        <w:pStyle w:val="a7"/>
        <w:ind w:left="3540"/>
        <w:jc w:val="left"/>
        <w:rPr>
          <w:b w:val="0"/>
        </w:rPr>
      </w:pPr>
      <w:r w:rsidRPr="00EF29F2">
        <w:rPr>
          <w:b w:val="0"/>
        </w:rPr>
        <w:t xml:space="preserve">Главы администрации </w:t>
      </w:r>
      <w:proofErr w:type="spellStart"/>
      <w:r w:rsidRPr="00EF29F2">
        <w:rPr>
          <w:b w:val="0"/>
        </w:rPr>
        <w:t>Сосновоборского</w:t>
      </w:r>
      <w:proofErr w:type="spellEnd"/>
      <w:r w:rsidRPr="00EF29F2">
        <w:rPr>
          <w:b w:val="0"/>
        </w:rPr>
        <w:t xml:space="preserve"> городского округа от 29/06/2006 № 472</w:t>
      </w:r>
    </w:p>
    <w:p w:rsidR="001225F1" w:rsidRDefault="001225F1" w:rsidP="001225F1">
      <w:pPr>
        <w:pStyle w:val="a5"/>
        <w:jc w:val="left"/>
      </w:pP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>ИНФОРМАЦИЯ</w:t>
      </w:r>
    </w:p>
    <w:p w:rsidR="001225F1" w:rsidRPr="000620B4" w:rsidRDefault="001225F1" w:rsidP="001225F1">
      <w:pPr>
        <w:pStyle w:val="a5"/>
        <w:jc w:val="center"/>
        <w:rPr>
          <w:b/>
        </w:rPr>
      </w:pPr>
    </w:p>
    <w:p w:rsidR="001225F1" w:rsidRDefault="001225F1" w:rsidP="001225F1">
      <w:pPr>
        <w:pStyle w:val="a5"/>
        <w:jc w:val="left"/>
      </w:pPr>
    </w:p>
    <w:p w:rsidR="001225F1" w:rsidRDefault="001225F1" w:rsidP="001225F1">
      <w:pPr>
        <w:pStyle w:val="a5"/>
        <w:ind w:firstLine="0"/>
        <w:jc w:val="left"/>
      </w:pPr>
      <w:r>
        <w:t>от __________________________________________________________________________</w:t>
      </w:r>
    </w:p>
    <w:p w:rsidR="001225F1" w:rsidRDefault="001225F1" w:rsidP="001225F1">
      <w:pPr>
        <w:pStyle w:val="a5"/>
        <w:jc w:val="center"/>
        <w:rPr>
          <w:sz w:val="20"/>
        </w:rPr>
      </w:pPr>
      <w:r>
        <w:rPr>
          <w:sz w:val="20"/>
        </w:rPr>
        <w:t>(наименование получателя муниципальной гарантии)</w:t>
      </w:r>
    </w:p>
    <w:p w:rsidR="001225F1" w:rsidRDefault="001225F1" w:rsidP="001225F1">
      <w:pPr>
        <w:pStyle w:val="a5"/>
        <w:jc w:val="center"/>
        <w:rPr>
          <w:sz w:val="20"/>
        </w:rPr>
      </w:pPr>
    </w:p>
    <w:p w:rsidR="001225F1" w:rsidRDefault="001225F1" w:rsidP="001225F1">
      <w:pPr>
        <w:pStyle w:val="a5"/>
        <w:ind w:firstLine="0"/>
      </w:pPr>
      <w:r>
        <w:t xml:space="preserve">о возникновении, обслуживании и погашении долгового обязательства, обеспечиваемого муниципальной гарантией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области, предоставленной по договору </w:t>
      </w:r>
      <w:proofErr w:type="gramStart"/>
      <w:r>
        <w:t>от</w:t>
      </w:r>
      <w:proofErr w:type="gramEnd"/>
      <w:r>
        <w:t xml:space="preserve"> _______________ № ____________</w:t>
      </w:r>
    </w:p>
    <w:p w:rsidR="001225F1" w:rsidRDefault="001225F1" w:rsidP="001225F1">
      <w:pPr>
        <w:pStyle w:val="a5"/>
        <w:ind w:firstLine="0"/>
      </w:pPr>
      <w:r>
        <w:t>задолженность на день  совершения операции __________________________________:</w:t>
      </w:r>
    </w:p>
    <w:p w:rsidR="001225F1" w:rsidRDefault="001225F1" w:rsidP="001225F1">
      <w:pPr>
        <w:pStyle w:val="a5"/>
        <w:ind w:firstLine="0"/>
      </w:pPr>
    </w:p>
    <w:p w:rsidR="001225F1" w:rsidRDefault="001225F1" w:rsidP="001225F1">
      <w:pPr>
        <w:pStyle w:val="a5"/>
        <w:ind w:firstLine="0"/>
      </w:pPr>
    </w:p>
    <w:p w:rsidR="001225F1" w:rsidRDefault="001225F1" w:rsidP="001225F1">
      <w:pPr>
        <w:pStyle w:val="a5"/>
        <w:ind w:firstLine="0"/>
      </w:pPr>
      <w:r>
        <w:t>основной долг</w:t>
      </w:r>
    </w:p>
    <w:p w:rsidR="001225F1" w:rsidRDefault="001225F1" w:rsidP="001225F1">
      <w:pPr>
        <w:pStyle w:val="a5"/>
        <w:ind w:firstLine="0"/>
      </w:pPr>
      <w:r>
        <w:t>проценты</w:t>
      </w:r>
    </w:p>
    <w:p w:rsidR="001225F1" w:rsidRDefault="001225F1" w:rsidP="001225F1">
      <w:pPr>
        <w:pStyle w:val="a5"/>
        <w:ind w:firstLine="0"/>
      </w:pPr>
      <w:r>
        <w:t>комиссионные платежи</w:t>
      </w:r>
    </w:p>
    <w:p w:rsidR="001225F1" w:rsidRDefault="001225F1" w:rsidP="001225F1">
      <w:pPr>
        <w:pStyle w:val="a5"/>
        <w:ind w:firstLine="0"/>
      </w:pPr>
      <w:r>
        <w:t>пени, штрафы</w:t>
      </w:r>
    </w:p>
    <w:p w:rsidR="001225F1" w:rsidRDefault="001225F1" w:rsidP="001225F1">
      <w:pPr>
        <w:pStyle w:val="a5"/>
        <w:ind w:firstLine="0"/>
      </w:pPr>
    </w:p>
    <w:p w:rsidR="001225F1" w:rsidRDefault="001225F1" w:rsidP="001225F1">
      <w:pPr>
        <w:pStyle w:val="a5"/>
        <w:ind w:firstLine="0"/>
      </w:pP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2059"/>
        <w:gridCol w:w="1794"/>
        <w:gridCol w:w="1842"/>
        <w:gridCol w:w="1736"/>
      </w:tblGrid>
      <w:tr w:rsidR="001225F1" w:rsidTr="00C05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vMerge w:val="restart"/>
          </w:tcPr>
          <w:p w:rsidR="001225F1" w:rsidRDefault="001225F1" w:rsidP="00C05BC3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Содержание операций (возникновение, обслуживание, погашение долгового обязательства)</w:t>
            </w:r>
          </w:p>
        </w:tc>
        <w:tc>
          <w:tcPr>
            <w:tcW w:w="2059" w:type="dxa"/>
            <w:vMerge w:val="restart"/>
          </w:tcPr>
          <w:p w:rsidR="001225F1" w:rsidRDefault="001225F1" w:rsidP="00C05BC3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Наименование, дата и номер документа, подтверждающего совершение операции</w:t>
            </w:r>
          </w:p>
        </w:tc>
        <w:tc>
          <w:tcPr>
            <w:tcW w:w="5372" w:type="dxa"/>
            <w:gridSpan w:val="3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 операции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vMerge/>
          </w:tcPr>
          <w:p w:rsidR="001225F1" w:rsidRDefault="001225F1" w:rsidP="00C05BC3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1225F1" w:rsidRDefault="001225F1" w:rsidP="00C05BC3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794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 валюте обязательства </w:t>
            </w:r>
          </w:p>
        </w:tc>
        <w:tc>
          <w:tcPr>
            <w:tcW w:w="1842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курс валюты, установленный Центральный банком Российской Федерации </w:t>
            </w:r>
          </w:p>
        </w:tc>
        <w:tc>
          <w:tcPr>
            <w:tcW w:w="1736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 рублевом эквиваленте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2487" w:type="dxa"/>
          </w:tcPr>
          <w:p w:rsidR="001225F1" w:rsidRDefault="001225F1" w:rsidP="00C05BC3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2059" w:type="dxa"/>
          </w:tcPr>
          <w:p w:rsidR="001225F1" w:rsidRDefault="001225F1" w:rsidP="00C05BC3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794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1736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</w:tr>
    </w:tbl>
    <w:p w:rsidR="001225F1" w:rsidRDefault="001225F1" w:rsidP="001225F1">
      <w:pPr>
        <w:pStyle w:val="a5"/>
        <w:ind w:firstLine="0"/>
      </w:pPr>
    </w:p>
    <w:p w:rsidR="001225F1" w:rsidRDefault="001225F1" w:rsidP="001225F1">
      <w:pPr>
        <w:pStyle w:val="a5"/>
        <w:ind w:firstLine="0"/>
      </w:pPr>
      <w:r>
        <w:t>Руководитель _______________    ____________________</w:t>
      </w:r>
    </w:p>
    <w:p w:rsidR="001225F1" w:rsidRDefault="001225F1" w:rsidP="001225F1">
      <w:pPr>
        <w:pStyle w:val="a5"/>
        <w:ind w:firstLine="0"/>
        <w:rPr>
          <w:sz w:val="20"/>
        </w:rPr>
      </w:pPr>
      <w:r>
        <w:tab/>
      </w:r>
      <w:r>
        <w:tab/>
        <w:t xml:space="preserve">        </w:t>
      </w:r>
      <w:r>
        <w:rPr>
          <w:sz w:val="20"/>
        </w:rPr>
        <w:t>(подпись)                                 (ФИО)</w:t>
      </w:r>
    </w:p>
    <w:p w:rsidR="001225F1" w:rsidRDefault="001225F1" w:rsidP="001225F1">
      <w:pPr>
        <w:pStyle w:val="a5"/>
        <w:ind w:firstLine="0"/>
        <w:rPr>
          <w:sz w:val="20"/>
        </w:rPr>
      </w:pPr>
    </w:p>
    <w:p w:rsidR="001225F1" w:rsidRDefault="001225F1" w:rsidP="001225F1">
      <w:pPr>
        <w:pStyle w:val="a5"/>
        <w:ind w:firstLine="0"/>
        <w:rPr>
          <w:sz w:val="20"/>
        </w:rPr>
      </w:pPr>
    </w:p>
    <w:p w:rsidR="001225F1" w:rsidRDefault="001225F1" w:rsidP="001225F1">
      <w:pPr>
        <w:pStyle w:val="a5"/>
        <w:ind w:firstLine="0"/>
      </w:pPr>
      <w:r>
        <w:t>Гл. бухгалтер  _______________    ____________________</w:t>
      </w:r>
    </w:p>
    <w:p w:rsidR="001225F1" w:rsidRDefault="001225F1" w:rsidP="001225F1">
      <w:pPr>
        <w:pStyle w:val="a5"/>
        <w:ind w:firstLine="0"/>
        <w:rPr>
          <w:sz w:val="20"/>
        </w:rPr>
      </w:pPr>
      <w:r>
        <w:tab/>
      </w:r>
      <w:r>
        <w:tab/>
        <w:t xml:space="preserve">        </w:t>
      </w:r>
      <w:r>
        <w:rPr>
          <w:sz w:val="20"/>
        </w:rPr>
        <w:t>(подпись)                                 (ФИО)</w:t>
      </w:r>
    </w:p>
    <w:p w:rsidR="001225F1" w:rsidRDefault="001225F1" w:rsidP="001225F1">
      <w:pPr>
        <w:pStyle w:val="a5"/>
        <w:ind w:firstLine="0"/>
        <w:rPr>
          <w:sz w:val="20"/>
        </w:rPr>
      </w:pPr>
    </w:p>
    <w:p w:rsidR="001225F1" w:rsidRDefault="001225F1" w:rsidP="001225F1">
      <w:pPr>
        <w:pStyle w:val="a5"/>
        <w:ind w:firstLine="0"/>
        <w:rPr>
          <w:sz w:val="20"/>
        </w:rPr>
      </w:pPr>
    </w:p>
    <w:p w:rsidR="001225F1" w:rsidRDefault="001225F1" w:rsidP="001225F1">
      <w:pPr>
        <w:pStyle w:val="a5"/>
        <w:ind w:firstLine="0"/>
      </w:pPr>
      <w:r>
        <w:t>Исполнитель  _______________    ____________________</w:t>
      </w:r>
    </w:p>
    <w:p w:rsidR="001225F1" w:rsidRDefault="001225F1" w:rsidP="001225F1">
      <w:pPr>
        <w:pStyle w:val="a5"/>
        <w:ind w:firstLine="0"/>
        <w:rPr>
          <w:sz w:val="20"/>
        </w:rPr>
      </w:pPr>
      <w:r>
        <w:tab/>
      </w:r>
      <w:r>
        <w:tab/>
        <w:t xml:space="preserve">        </w:t>
      </w:r>
      <w:r>
        <w:rPr>
          <w:sz w:val="20"/>
        </w:rPr>
        <w:t>(подпись)                                 (ФИО)</w:t>
      </w:r>
    </w:p>
    <w:p w:rsidR="001225F1" w:rsidRDefault="001225F1" w:rsidP="001225F1">
      <w:pPr>
        <w:pStyle w:val="a5"/>
        <w:ind w:firstLine="0"/>
        <w:rPr>
          <w:sz w:val="20"/>
        </w:rPr>
      </w:pPr>
    </w:p>
    <w:p w:rsidR="001225F1" w:rsidRDefault="001225F1" w:rsidP="001225F1">
      <w:pPr>
        <w:pStyle w:val="a5"/>
        <w:ind w:firstLine="0"/>
        <w:rPr>
          <w:sz w:val="20"/>
        </w:rPr>
      </w:pP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Pr="000620B4" w:rsidRDefault="001225F1" w:rsidP="001225F1">
      <w:pPr>
        <w:pStyle w:val="a5"/>
        <w:ind w:firstLine="0"/>
        <w:jc w:val="left"/>
        <w:rPr>
          <w:sz w:val="16"/>
          <w:szCs w:val="16"/>
        </w:rPr>
      </w:pPr>
      <w:r w:rsidRPr="000620B4">
        <w:rPr>
          <w:sz w:val="16"/>
          <w:szCs w:val="16"/>
        </w:rPr>
        <w:t>Исп. Козловская О.Г.</w:t>
      </w:r>
    </w:p>
    <w:p w:rsidR="001225F1" w:rsidRPr="000620B4" w:rsidRDefault="001225F1" w:rsidP="001225F1">
      <w:pPr>
        <w:pStyle w:val="a5"/>
        <w:ind w:firstLine="0"/>
        <w:jc w:val="left"/>
        <w:rPr>
          <w:sz w:val="16"/>
          <w:szCs w:val="16"/>
        </w:rPr>
      </w:pPr>
      <w:r w:rsidRPr="000620B4">
        <w:rPr>
          <w:sz w:val="16"/>
          <w:szCs w:val="16"/>
        </w:rPr>
        <w:t>АЛ 28916 -о</w:t>
      </w: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</w:pPr>
    </w:p>
    <w:p w:rsidR="001225F1" w:rsidRDefault="001225F1" w:rsidP="001225F1">
      <w:pPr>
        <w:pStyle w:val="a7"/>
        <w:jc w:val="left"/>
        <w:rPr>
          <w:b w:val="0"/>
          <w:bCs w:val="0"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caps/>
        </w:rPr>
        <w:t>Приложение № 3</w:t>
      </w:r>
    </w:p>
    <w:p w:rsidR="001225F1" w:rsidRPr="00EF29F2" w:rsidRDefault="001225F1" w:rsidP="001225F1">
      <w:pPr>
        <w:pStyle w:val="a7"/>
        <w:jc w:val="left"/>
        <w:rPr>
          <w:b w:val="0"/>
          <w:bCs w:val="0"/>
          <w:caps/>
          <w:sz w:val="10"/>
          <w:szCs w:val="10"/>
        </w:rPr>
      </w:pPr>
      <w:r w:rsidRPr="00EF29F2">
        <w:rPr>
          <w:b w:val="0"/>
          <w:bCs w:val="0"/>
          <w:caps/>
          <w:sz w:val="10"/>
          <w:szCs w:val="10"/>
        </w:rPr>
        <w:t xml:space="preserve"> </w:t>
      </w:r>
    </w:p>
    <w:p w:rsidR="001225F1" w:rsidRDefault="001225F1" w:rsidP="001225F1">
      <w:pPr>
        <w:pStyle w:val="a7"/>
        <w:ind w:left="3540"/>
        <w:jc w:val="left"/>
        <w:rPr>
          <w:b w:val="0"/>
        </w:rPr>
      </w:pPr>
      <w:r w:rsidRPr="00EF29F2">
        <w:rPr>
          <w:b w:val="0"/>
        </w:rPr>
        <w:t>к Положению,</w:t>
      </w:r>
      <w:r>
        <w:t xml:space="preserve"> </w:t>
      </w:r>
      <w:r w:rsidRPr="00EF29F2">
        <w:rPr>
          <w:b w:val="0"/>
        </w:rPr>
        <w:t xml:space="preserve">утвержденному постановлением </w:t>
      </w:r>
    </w:p>
    <w:p w:rsidR="001225F1" w:rsidRPr="00EF29F2" w:rsidRDefault="001225F1" w:rsidP="001225F1">
      <w:pPr>
        <w:pStyle w:val="a7"/>
        <w:ind w:left="3540"/>
        <w:jc w:val="left"/>
        <w:rPr>
          <w:b w:val="0"/>
        </w:rPr>
      </w:pPr>
      <w:r w:rsidRPr="00EF29F2">
        <w:rPr>
          <w:b w:val="0"/>
        </w:rPr>
        <w:t xml:space="preserve">Главы администрации </w:t>
      </w:r>
      <w:proofErr w:type="spellStart"/>
      <w:r w:rsidRPr="00EF29F2">
        <w:rPr>
          <w:b w:val="0"/>
        </w:rPr>
        <w:t>Сосновоборского</w:t>
      </w:r>
      <w:proofErr w:type="spellEnd"/>
      <w:r w:rsidRPr="00EF29F2">
        <w:rPr>
          <w:b w:val="0"/>
        </w:rPr>
        <w:t xml:space="preserve"> городского округа от 29/06/2006 № 472</w:t>
      </w: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 xml:space="preserve">СВОДНЫЙ ОТЧЕТ </w:t>
      </w: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 xml:space="preserve">О СОСТОЯНИИ И ИЗМЕНЕНИИ МУНИЦИПАЛЬНОГО ДОЛГА </w:t>
      </w: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>МУНИЦИПАЛЬНОГО ОБРАЗОВАНИЯ СОСНОВОБОРСКИЙ ГОРОДСКОЙ ОКРУГ ЛЕНИНГРАДСКОЙ ОБЛАСТИ,</w:t>
      </w:r>
    </w:p>
    <w:p w:rsidR="001225F1" w:rsidRDefault="001225F1" w:rsidP="001225F1">
      <w:pPr>
        <w:pStyle w:val="a5"/>
        <w:jc w:val="center"/>
        <w:rPr>
          <w:b/>
        </w:rPr>
      </w:pPr>
      <w:proofErr w:type="gramStart"/>
      <w:r w:rsidRPr="000620B4">
        <w:rPr>
          <w:b/>
        </w:rPr>
        <w:t>РАСХОДАХ</w:t>
      </w:r>
      <w:proofErr w:type="gramEnd"/>
      <w:r w:rsidRPr="000620B4">
        <w:rPr>
          <w:b/>
        </w:rPr>
        <w:t xml:space="preserve"> НА ЕГО ОБСЛУЖИВАНИЕ ЗА ПЕРИОД </w:t>
      </w:r>
    </w:p>
    <w:p w:rsidR="001225F1" w:rsidRDefault="001225F1" w:rsidP="001225F1">
      <w:pPr>
        <w:pStyle w:val="a5"/>
        <w:jc w:val="center"/>
      </w:pPr>
      <w:r w:rsidRPr="000620B4">
        <w:rPr>
          <w:b/>
        </w:rPr>
        <w:t>С __________ ПО</w:t>
      </w:r>
      <w:r>
        <w:t xml:space="preserve"> __________</w:t>
      </w: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right"/>
      </w:pPr>
      <w:r>
        <w:t xml:space="preserve">                             (рублей)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80"/>
        <w:gridCol w:w="900"/>
        <w:gridCol w:w="900"/>
        <w:gridCol w:w="1080"/>
        <w:gridCol w:w="1080"/>
        <w:gridCol w:w="952"/>
        <w:gridCol w:w="1080"/>
        <w:gridCol w:w="997"/>
        <w:gridCol w:w="992"/>
      </w:tblGrid>
      <w:tr w:rsidR="001225F1" w:rsidTr="00C05BC3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1800" w:type="dxa"/>
            <w:vMerge w:val="restart"/>
          </w:tcPr>
          <w:p w:rsidR="001225F1" w:rsidRDefault="001225F1" w:rsidP="00C05BC3">
            <w:pPr>
              <w:pStyle w:val="a5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Долговые обязательства</w:t>
            </w:r>
          </w:p>
        </w:tc>
        <w:tc>
          <w:tcPr>
            <w:tcW w:w="1080" w:type="dxa"/>
            <w:vMerge w:val="restart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фактического возникновения обязательства</w:t>
            </w:r>
          </w:p>
        </w:tc>
        <w:tc>
          <w:tcPr>
            <w:tcW w:w="900" w:type="dxa"/>
            <w:vMerge w:val="restart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погашения по договору</w:t>
            </w:r>
          </w:p>
        </w:tc>
        <w:tc>
          <w:tcPr>
            <w:tcW w:w="900" w:type="dxa"/>
            <w:vMerge w:val="restart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Долг на начало периода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Привлечено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Погашено</w:t>
            </w:r>
          </w:p>
        </w:tc>
        <w:tc>
          <w:tcPr>
            <w:tcW w:w="952" w:type="dxa"/>
            <w:vMerge w:val="restart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Переоценка обязательств</w:t>
            </w:r>
          </w:p>
        </w:tc>
        <w:tc>
          <w:tcPr>
            <w:tcW w:w="1080" w:type="dxa"/>
            <w:vMerge w:val="restart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Долг на конец периода</w:t>
            </w:r>
          </w:p>
        </w:tc>
        <w:tc>
          <w:tcPr>
            <w:tcW w:w="1989" w:type="dxa"/>
            <w:gridSpan w:val="2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Обслуживание за счет средств бюджета МО нарастающим итогом с начала года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Нарастающим итогом с начала года по текущему курсу</w:t>
            </w:r>
          </w:p>
        </w:tc>
        <w:tc>
          <w:tcPr>
            <w:tcW w:w="952" w:type="dxa"/>
            <w:vMerge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проценты</w:t>
            </w: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1" w:type="dxa"/>
            <w:gridSpan w:val="10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Муниципальный внутренний долг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кредиты коммерческих банков и иных кредитных организаций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5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бюджетные кредиты, полученные из бюджета субъекта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5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муниципальные</w:t>
            </w:r>
          </w:p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ценные бумаги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5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муниципальные</w:t>
            </w:r>
          </w:p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гарантии, в том числе: 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5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по бюджетным кредитам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5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 муниципальный внутренний долг</w:t>
            </w: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5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</w:tbl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Pr="000620B4" w:rsidRDefault="001225F1" w:rsidP="001225F1">
      <w:pPr>
        <w:pStyle w:val="a5"/>
        <w:jc w:val="left"/>
        <w:rPr>
          <w:sz w:val="16"/>
          <w:szCs w:val="16"/>
        </w:rPr>
      </w:pPr>
      <w:r w:rsidRPr="000620B4">
        <w:rPr>
          <w:sz w:val="16"/>
          <w:szCs w:val="16"/>
        </w:rPr>
        <w:t>Исп. Козловская О.Г.</w:t>
      </w:r>
    </w:p>
    <w:p w:rsidR="001225F1" w:rsidRPr="000620B4" w:rsidRDefault="001225F1" w:rsidP="001225F1">
      <w:pPr>
        <w:pStyle w:val="a5"/>
        <w:jc w:val="left"/>
        <w:rPr>
          <w:sz w:val="16"/>
          <w:szCs w:val="16"/>
        </w:rPr>
      </w:pPr>
      <w:r w:rsidRPr="000620B4">
        <w:rPr>
          <w:sz w:val="16"/>
          <w:szCs w:val="16"/>
        </w:rPr>
        <w:t>АЛ 28916 -о</w:t>
      </w: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</w:pPr>
    </w:p>
    <w:p w:rsidR="001225F1" w:rsidRDefault="001225F1" w:rsidP="001225F1">
      <w:pPr>
        <w:pStyle w:val="a7"/>
        <w:jc w:val="left"/>
        <w:rPr>
          <w:b w:val="0"/>
          <w:bCs w:val="0"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caps/>
        </w:rPr>
        <w:t>Приложение № 4</w:t>
      </w:r>
    </w:p>
    <w:p w:rsidR="001225F1" w:rsidRPr="00EF29F2" w:rsidRDefault="001225F1" w:rsidP="001225F1">
      <w:pPr>
        <w:pStyle w:val="a7"/>
        <w:jc w:val="left"/>
        <w:rPr>
          <w:b w:val="0"/>
          <w:bCs w:val="0"/>
          <w:caps/>
          <w:sz w:val="10"/>
          <w:szCs w:val="10"/>
        </w:rPr>
      </w:pPr>
      <w:r w:rsidRPr="00EF29F2">
        <w:rPr>
          <w:b w:val="0"/>
          <w:bCs w:val="0"/>
          <w:caps/>
          <w:sz w:val="10"/>
          <w:szCs w:val="10"/>
        </w:rPr>
        <w:t xml:space="preserve"> </w:t>
      </w:r>
    </w:p>
    <w:p w:rsidR="001225F1" w:rsidRDefault="001225F1" w:rsidP="001225F1">
      <w:pPr>
        <w:pStyle w:val="a7"/>
        <w:ind w:left="3540"/>
        <w:jc w:val="left"/>
        <w:rPr>
          <w:b w:val="0"/>
        </w:rPr>
      </w:pPr>
      <w:r w:rsidRPr="00EF29F2">
        <w:rPr>
          <w:b w:val="0"/>
        </w:rPr>
        <w:t>к Положению,</w:t>
      </w:r>
      <w:r>
        <w:t xml:space="preserve"> </w:t>
      </w:r>
      <w:r w:rsidRPr="00EF29F2">
        <w:rPr>
          <w:b w:val="0"/>
        </w:rPr>
        <w:t xml:space="preserve">утвержденному постановлением </w:t>
      </w:r>
    </w:p>
    <w:p w:rsidR="001225F1" w:rsidRPr="00EF29F2" w:rsidRDefault="001225F1" w:rsidP="001225F1">
      <w:pPr>
        <w:pStyle w:val="a7"/>
        <w:ind w:left="3540"/>
        <w:jc w:val="left"/>
        <w:rPr>
          <w:b w:val="0"/>
        </w:rPr>
      </w:pPr>
      <w:r w:rsidRPr="00EF29F2">
        <w:rPr>
          <w:b w:val="0"/>
        </w:rPr>
        <w:t xml:space="preserve">Главы администрации </w:t>
      </w:r>
      <w:proofErr w:type="spellStart"/>
      <w:r w:rsidRPr="00EF29F2">
        <w:rPr>
          <w:b w:val="0"/>
        </w:rPr>
        <w:t>Сосновоборского</w:t>
      </w:r>
      <w:proofErr w:type="spellEnd"/>
      <w:r w:rsidRPr="00EF29F2">
        <w:rPr>
          <w:b w:val="0"/>
        </w:rPr>
        <w:t xml:space="preserve"> городского округа от 29/06/2006 № 472</w:t>
      </w: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 xml:space="preserve">ВЫПИСКА </w:t>
      </w: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>ИЗ МУНИЦИПАЛЬНОЙ ДОЛГОВОЙ КНИГИ МУНИЦИПАЛЬНОГО ОБРАЗОВАНИЯ</w:t>
      </w: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>СОСНОВОБОРСКИЙ ГОРОДСКОЙ ОКРУГ ЛЕНИНГРАДСКОЙ ОБЛАСТИ</w:t>
      </w:r>
    </w:p>
    <w:p w:rsidR="001225F1" w:rsidRPr="000620B4" w:rsidRDefault="001225F1" w:rsidP="001225F1">
      <w:pPr>
        <w:pStyle w:val="a5"/>
        <w:jc w:val="center"/>
        <w:rPr>
          <w:b/>
        </w:rPr>
      </w:pPr>
      <w:r w:rsidRPr="000620B4">
        <w:rPr>
          <w:b/>
        </w:rPr>
        <w:t xml:space="preserve">ПО СОСТОЯНИЮ </w:t>
      </w:r>
      <w:proofErr w:type="gramStart"/>
      <w:r w:rsidRPr="000620B4">
        <w:rPr>
          <w:b/>
        </w:rPr>
        <w:t>НА</w:t>
      </w:r>
      <w:proofErr w:type="gramEnd"/>
      <w:r w:rsidRPr="000620B4">
        <w:rPr>
          <w:b/>
        </w:rPr>
        <w:t xml:space="preserve"> _____________________________</w:t>
      </w: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tbl>
      <w:tblPr>
        <w:tblW w:w="9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  <w:gridCol w:w="2458"/>
        <w:gridCol w:w="2355"/>
        <w:gridCol w:w="2126"/>
      </w:tblGrid>
      <w:tr w:rsidR="001225F1" w:rsidTr="00C05BC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912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Долговые обязательства</w:t>
            </w:r>
          </w:p>
        </w:tc>
        <w:tc>
          <w:tcPr>
            <w:tcW w:w="2458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фактического возникновения обязательства</w:t>
            </w:r>
          </w:p>
        </w:tc>
        <w:tc>
          <w:tcPr>
            <w:tcW w:w="2355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погашения обязательства по договору</w:t>
            </w:r>
          </w:p>
        </w:tc>
        <w:tc>
          <w:tcPr>
            <w:tcW w:w="2126" w:type="dxa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Текущий объем основного долга</w:t>
            </w:r>
          </w:p>
          <w:p w:rsidR="001225F1" w:rsidRDefault="001225F1" w:rsidP="00C05BC3">
            <w:pPr>
              <w:pStyle w:val="a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9851" w:type="dxa"/>
            <w:gridSpan w:val="4"/>
          </w:tcPr>
          <w:p w:rsidR="001225F1" w:rsidRDefault="001225F1" w:rsidP="00C05BC3">
            <w:pPr>
              <w:pStyle w:val="a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Муниципальный внутренний долг муниципального образования </w:t>
            </w:r>
            <w:proofErr w:type="spellStart"/>
            <w:r>
              <w:rPr>
                <w:sz w:val="22"/>
              </w:rPr>
              <w:t>Сосновоборский</w:t>
            </w:r>
            <w:proofErr w:type="spellEnd"/>
            <w:r>
              <w:rPr>
                <w:sz w:val="22"/>
              </w:rPr>
              <w:t xml:space="preserve"> городской округ Ленинградской области</w:t>
            </w: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912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Кредиты коммерческих банков и иных кредитных организаций</w:t>
            </w:r>
          </w:p>
        </w:tc>
        <w:tc>
          <w:tcPr>
            <w:tcW w:w="2458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912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Бюджетные кредиты, полученные из бюджета субъекта</w:t>
            </w:r>
          </w:p>
        </w:tc>
        <w:tc>
          <w:tcPr>
            <w:tcW w:w="2458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12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ценные бумаги</w:t>
            </w:r>
          </w:p>
        </w:tc>
        <w:tc>
          <w:tcPr>
            <w:tcW w:w="2458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12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гарантии</w:t>
            </w:r>
          </w:p>
        </w:tc>
        <w:tc>
          <w:tcPr>
            <w:tcW w:w="2458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</w:tr>
      <w:tr w:rsidR="001225F1" w:rsidTr="00C05B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12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Итого муниципальный внутренний долг</w:t>
            </w:r>
          </w:p>
        </w:tc>
        <w:tc>
          <w:tcPr>
            <w:tcW w:w="2458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225F1" w:rsidRDefault="001225F1" w:rsidP="00C05BC3">
            <w:pPr>
              <w:pStyle w:val="a5"/>
              <w:ind w:firstLine="0"/>
              <w:jc w:val="left"/>
              <w:rPr>
                <w:sz w:val="22"/>
              </w:rPr>
            </w:pPr>
          </w:p>
        </w:tc>
      </w:tr>
    </w:tbl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jc w:val="right"/>
      </w:pPr>
    </w:p>
    <w:p w:rsidR="001225F1" w:rsidRDefault="001225F1" w:rsidP="001225F1">
      <w:pPr>
        <w:pStyle w:val="a5"/>
        <w:ind w:firstLine="0"/>
        <w:jc w:val="left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pStyle w:val="a5"/>
        <w:jc w:val="center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</w:pPr>
    </w:p>
    <w:p w:rsidR="001225F1" w:rsidRDefault="001225F1" w:rsidP="001225F1">
      <w:pPr>
        <w:jc w:val="both"/>
        <w:rPr>
          <w:sz w:val="24"/>
        </w:rPr>
      </w:pPr>
    </w:p>
    <w:p w:rsidR="001225F1" w:rsidRDefault="001225F1" w:rsidP="001225F1">
      <w:pPr>
        <w:jc w:val="both"/>
        <w:rPr>
          <w:sz w:val="24"/>
        </w:rPr>
      </w:pPr>
    </w:p>
    <w:p w:rsidR="001225F1" w:rsidRDefault="001225F1" w:rsidP="001225F1">
      <w:pPr>
        <w:jc w:val="both"/>
        <w:rPr>
          <w:sz w:val="24"/>
        </w:rPr>
      </w:pPr>
    </w:p>
    <w:p w:rsidR="001225F1" w:rsidRPr="000620B4" w:rsidRDefault="001225F1" w:rsidP="001225F1">
      <w:pPr>
        <w:jc w:val="both"/>
        <w:rPr>
          <w:sz w:val="16"/>
          <w:szCs w:val="16"/>
        </w:rPr>
      </w:pPr>
      <w:r w:rsidRPr="000620B4">
        <w:rPr>
          <w:sz w:val="16"/>
          <w:szCs w:val="16"/>
        </w:rPr>
        <w:t>Исп. Козловская О.Г.</w:t>
      </w:r>
    </w:p>
    <w:p w:rsidR="001225F1" w:rsidRPr="000620B4" w:rsidRDefault="001225F1" w:rsidP="001225F1">
      <w:pPr>
        <w:jc w:val="both"/>
        <w:rPr>
          <w:sz w:val="16"/>
          <w:szCs w:val="16"/>
        </w:rPr>
      </w:pPr>
      <w:r w:rsidRPr="000620B4">
        <w:rPr>
          <w:sz w:val="16"/>
          <w:szCs w:val="16"/>
        </w:rPr>
        <w:t>АЛ 28916 -о</w:t>
      </w:r>
    </w:p>
    <w:p w:rsidR="001225F1" w:rsidRDefault="001225F1" w:rsidP="001225F1">
      <w:pPr>
        <w:jc w:val="both"/>
        <w:rPr>
          <w:sz w:val="24"/>
        </w:rPr>
      </w:pPr>
    </w:p>
    <w:p w:rsidR="00660675" w:rsidRDefault="00660675"/>
    <w:sectPr w:rsidR="00660675" w:rsidSect="000620B4">
      <w:pgSz w:w="11906" w:h="16838"/>
      <w:pgMar w:top="993" w:right="1133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25F1"/>
    <w:rsid w:val="001225F1"/>
    <w:rsid w:val="001B2B60"/>
    <w:rsid w:val="00660675"/>
    <w:rsid w:val="0091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5F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22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225F1"/>
    <w:pPr>
      <w:ind w:firstLine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22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225F1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22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2831</Words>
  <Characters>16139</Characters>
  <Application>Microsoft Office Word</Application>
  <DocSecurity>0</DocSecurity>
  <Lines>134</Lines>
  <Paragraphs>37</Paragraphs>
  <ScaleCrop>false</ScaleCrop>
  <Company>  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finkazn</dc:creator>
  <cp:lastModifiedBy>finkazn</cp:lastModifiedBy>
  <cp:revision>1</cp:revision>
  <dcterms:created xsi:type="dcterms:W3CDTF">2018-05-22T07:18:00Z</dcterms:created>
  <dcterms:modified xsi:type="dcterms:W3CDTF">2018-05-22T07:19:00Z</dcterms:modified>
</cp:coreProperties>
</file>