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875E2B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A344D" w:rsidP="00762166">
      <w:pPr>
        <w:jc w:val="center"/>
        <w:rPr>
          <w:b/>
          <w:spacing w:val="20"/>
          <w:sz w:val="32"/>
        </w:rPr>
      </w:pPr>
      <w:r w:rsidRPr="00BA344D">
        <w:rPr>
          <w:noProof/>
        </w:rPr>
        <w:pict>
          <v:line id="Line 2" o:spid="_x0000_s1026" style="position:absolute;left:0;text-align:left;z-index:251657216;visibility:visibl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9645E4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9645E4">
        <w:rPr>
          <w:sz w:val="24"/>
        </w:rPr>
        <w:t>26/12/2024 № 3417</w:t>
      </w:r>
    </w:p>
    <w:p w:rsidR="00530003" w:rsidRDefault="00530003" w:rsidP="00530003">
      <w:pPr>
        <w:ind w:right="-2"/>
        <w:rPr>
          <w:sz w:val="24"/>
          <w:szCs w:val="24"/>
        </w:rPr>
      </w:pPr>
    </w:p>
    <w:p w:rsidR="00530003" w:rsidRDefault="00530003" w:rsidP="00530003">
      <w:pPr>
        <w:ind w:right="-2"/>
        <w:rPr>
          <w:sz w:val="24"/>
          <w:szCs w:val="24"/>
        </w:rPr>
      </w:pPr>
      <w:r w:rsidRPr="003D2E3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3D2E3F">
        <w:rPr>
          <w:sz w:val="24"/>
          <w:szCs w:val="24"/>
        </w:rPr>
        <w:t xml:space="preserve">лана </w:t>
      </w:r>
      <w:r>
        <w:rPr>
          <w:sz w:val="24"/>
          <w:szCs w:val="24"/>
        </w:rPr>
        <w:t xml:space="preserve">выполнения </w:t>
      </w:r>
    </w:p>
    <w:p w:rsidR="00530003" w:rsidRDefault="00530003" w:rsidP="00530003">
      <w:pPr>
        <w:ind w:right="-2"/>
        <w:rPr>
          <w:sz w:val="24"/>
          <w:szCs w:val="24"/>
        </w:rPr>
      </w:pPr>
      <w:r>
        <w:rPr>
          <w:sz w:val="24"/>
          <w:szCs w:val="24"/>
        </w:rPr>
        <w:t>р</w:t>
      </w:r>
      <w:r w:rsidRPr="003D2E3F">
        <w:rPr>
          <w:sz w:val="24"/>
          <w:szCs w:val="24"/>
        </w:rPr>
        <w:t>абот</w:t>
      </w:r>
      <w:r>
        <w:rPr>
          <w:sz w:val="24"/>
          <w:szCs w:val="24"/>
        </w:rPr>
        <w:t xml:space="preserve"> </w:t>
      </w:r>
      <w:r w:rsidRPr="003D2E3F">
        <w:rPr>
          <w:sz w:val="24"/>
          <w:szCs w:val="24"/>
        </w:rPr>
        <w:t>МКУ «ЦИОГД» на 20</w:t>
      </w:r>
      <w:r>
        <w:rPr>
          <w:sz w:val="24"/>
          <w:szCs w:val="24"/>
        </w:rPr>
        <w:t xml:space="preserve">25 </w:t>
      </w:r>
      <w:r w:rsidRPr="003D2E3F">
        <w:rPr>
          <w:sz w:val="24"/>
          <w:szCs w:val="24"/>
        </w:rPr>
        <w:t>г</w:t>
      </w:r>
      <w:r>
        <w:rPr>
          <w:sz w:val="24"/>
          <w:szCs w:val="24"/>
        </w:rPr>
        <w:t>од</w:t>
      </w:r>
    </w:p>
    <w:p w:rsidR="00530003" w:rsidRDefault="00530003" w:rsidP="00530003">
      <w:pPr>
        <w:ind w:right="-2"/>
        <w:rPr>
          <w:color w:val="000000"/>
          <w:sz w:val="24"/>
          <w:szCs w:val="24"/>
        </w:rPr>
      </w:pPr>
    </w:p>
    <w:p w:rsidR="00530003" w:rsidRDefault="00530003" w:rsidP="00530003">
      <w:pPr>
        <w:ind w:right="-2"/>
        <w:rPr>
          <w:color w:val="000000"/>
          <w:sz w:val="24"/>
          <w:szCs w:val="24"/>
        </w:rPr>
      </w:pPr>
    </w:p>
    <w:p w:rsidR="00530003" w:rsidRPr="006721EF" w:rsidRDefault="00530003" w:rsidP="00530003">
      <w:pPr>
        <w:ind w:right="-2"/>
        <w:rPr>
          <w:color w:val="000000"/>
          <w:sz w:val="24"/>
          <w:szCs w:val="24"/>
        </w:rPr>
      </w:pPr>
    </w:p>
    <w:p w:rsidR="00530003" w:rsidRDefault="00530003" w:rsidP="00530003">
      <w:pPr>
        <w:ind w:right="-2" w:firstLine="708"/>
        <w:jc w:val="both"/>
        <w:rPr>
          <w:sz w:val="24"/>
          <w:szCs w:val="24"/>
        </w:rPr>
      </w:pPr>
      <w:r w:rsidRPr="003513A2">
        <w:rPr>
          <w:sz w:val="24"/>
          <w:szCs w:val="24"/>
        </w:rPr>
        <w:t>В соответствии с утвержденными критериями и показателями эффективности и результативности деятельности</w:t>
      </w:r>
      <w:r>
        <w:rPr>
          <w:sz w:val="24"/>
          <w:szCs w:val="24"/>
        </w:rPr>
        <w:t xml:space="preserve"> муниципальных учреждений и их руководителей, утвержденными постановлением администрации Сосновоборского городского округа от 10.02.2022 № 189 «О внесении изменений в постановление администрации Сосновоборского городского округа от 29.07.2011 № 1318 «Об утверждении критериев и показателей эффективности и результативности деятельности муниципальных учреждений и их руководителей», </w:t>
      </w:r>
      <w:r w:rsidRPr="003513A2">
        <w:rPr>
          <w:sz w:val="24"/>
          <w:szCs w:val="24"/>
        </w:rPr>
        <w:t xml:space="preserve"> </w:t>
      </w:r>
      <w:r w:rsidRPr="006423A7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9F4A2D">
        <w:rPr>
          <w:sz w:val="24"/>
          <w:szCs w:val="24"/>
        </w:rPr>
        <w:t xml:space="preserve">Сосновоборского городского округа </w:t>
      </w:r>
      <w:proofErr w:type="spellStart"/>
      <w:proofErr w:type="gramStart"/>
      <w:r w:rsidRPr="009F4A2D">
        <w:rPr>
          <w:b/>
          <w:sz w:val="24"/>
          <w:szCs w:val="24"/>
        </w:rPr>
        <w:t>п</w:t>
      </w:r>
      <w:proofErr w:type="spellEnd"/>
      <w:proofErr w:type="gramEnd"/>
      <w:r w:rsidRPr="009F4A2D">
        <w:rPr>
          <w:b/>
          <w:sz w:val="24"/>
          <w:szCs w:val="24"/>
        </w:rPr>
        <w:t xml:space="preserve"> о с т а </w:t>
      </w:r>
      <w:proofErr w:type="spellStart"/>
      <w:r w:rsidRPr="009F4A2D">
        <w:rPr>
          <w:b/>
          <w:sz w:val="24"/>
          <w:szCs w:val="24"/>
        </w:rPr>
        <w:t>н</w:t>
      </w:r>
      <w:proofErr w:type="spellEnd"/>
      <w:r w:rsidRPr="009F4A2D">
        <w:rPr>
          <w:b/>
          <w:sz w:val="24"/>
          <w:szCs w:val="24"/>
        </w:rPr>
        <w:t xml:space="preserve"> </w:t>
      </w:r>
      <w:proofErr w:type="gramStart"/>
      <w:r w:rsidRPr="009F4A2D">
        <w:rPr>
          <w:b/>
          <w:sz w:val="24"/>
          <w:szCs w:val="24"/>
        </w:rPr>
        <w:t>о</w:t>
      </w:r>
      <w:proofErr w:type="gramEnd"/>
      <w:r w:rsidRPr="009F4A2D">
        <w:rPr>
          <w:b/>
          <w:sz w:val="24"/>
          <w:szCs w:val="24"/>
        </w:rPr>
        <w:t xml:space="preserve"> в л я е т:</w:t>
      </w:r>
    </w:p>
    <w:p w:rsidR="00530003" w:rsidRDefault="00530003" w:rsidP="00530003">
      <w:pPr>
        <w:ind w:right="-2" w:firstLine="708"/>
        <w:jc w:val="both"/>
        <w:rPr>
          <w:sz w:val="24"/>
          <w:szCs w:val="24"/>
        </w:rPr>
      </w:pPr>
    </w:p>
    <w:p w:rsidR="00530003" w:rsidRPr="00504ECA" w:rsidRDefault="00530003" w:rsidP="00530003">
      <w:pPr>
        <w:ind w:right="-2" w:firstLine="708"/>
        <w:jc w:val="both"/>
        <w:rPr>
          <w:sz w:val="24"/>
          <w:szCs w:val="24"/>
        </w:rPr>
      </w:pPr>
      <w:r w:rsidRPr="00504ECA">
        <w:rPr>
          <w:sz w:val="24"/>
          <w:szCs w:val="24"/>
        </w:rPr>
        <w:t>1. Утвердить план выполнения работ муниципального казенного учреждения «Центр информационного обеспечения градостроительной деятельности Сосновоборского городского округа» (далее – МКУ «ЦИОГД») на 2025 год (Приложение).</w:t>
      </w:r>
    </w:p>
    <w:p w:rsidR="00530003" w:rsidRPr="00504ECA" w:rsidRDefault="00530003" w:rsidP="00530003">
      <w:pPr>
        <w:ind w:right="-2" w:firstLine="708"/>
        <w:jc w:val="both"/>
        <w:rPr>
          <w:sz w:val="24"/>
          <w:szCs w:val="24"/>
        </w:rPr>
      </w:pPr>
      <w:r w:rsidRPr="00504ECA">
        <w:rPr>
          <w:sz w:val="24"/>
          <w:szCs w:val="24"/>
        </w:rPr>
        <w:t xml:space="preserve">2. 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504ECA">
        <w:rPr>
          <w:sz w:val="24"/>
          <w:szCs w:val="24"/>
        </w:rPr>
        <w:t>разместить</w:t>
      </w:r>
      <w:proofErr w:type="gramEnd"/>
      <w:r w:rsidRPr="00504EC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 в разделе «Градостроительство и землепользование».</w:t>
      </w:r>
    </w:p>
    <w:p w:rsidR="00530003" w:rsidRPr="00504ECA" w:rsidRDefault="00530003" w:rsidP="00530003">
      <w:pPr>
        <w:pStyle w:val="a9"/>
        <w:ind w:left="0" w:right="-2" w:firstLine="708"/>
        <w:jc w:val="both"/>
      </w:pPr>
      <w:r w:rsidRPr="00504ECA">
        <w:t>3.  Настоящее постановление вступает в силу со дня подписания.</w:t>
      </w:r>
    </w:p>
    <w:p w:rsidR="00530003" w:rsidRPr="00504ECA" w:rsidRDefault="00530003" w:rsidP="00530003">
      <w:pPr>
        <w:pStyle w:val="aa"/>
        <w:ind w:right="-2" w:firstLine="708"/>
        <w:rPr>
          <w:szCs w:val="24"/>
        </w:rPr>
      </w:pPr>
      <w:r w:rsidRPr="00504ECA">
        <w:rPr>
          <w:szCs w:val="24"/>
        </w:rPr>
        <w:t xml:space="preserve">4. </w:t>
      </w:r>
      <w:proofErr w:type="gramStart"/>
      <w:r w:rsidRPr="00504ECA">
        <w:rPr>
          <w:szCs w:val="24"/>
        </w:rPr>
        <w:t>Контроль за</w:t>
      </w:r>
      <w:proofErr w:type="gramEnd"/>
      <w:r w:rsidRPr="00504ECA">
        <w:rPr>
          <w:szCs w:val="24"/>
        </w:rPr>
        <w:t xml:space="preserve"> исполнением постановления возложить на первого заместителя главы администрации Сосновоборского городского округа Лютикова С.Г.</w:t>
      </w:r>
    </w:p>
    <w:p w:rsidR="00530003" w:rsidRDefault="00530003" w:rsidP="00530003">
      <w:pPr>
        <w:pStyle w:val="aa"/>
        <w:ind w:firstLine="709"/>
        <w:jc w:val="left"/>
        <w:rPr>
          <w:szCs w:val="24"/>
        </w:rPr>
      </w:pPr>
    </w:p>
    <w:p w:rsidR="00530003" w:rsidRPr="003513A2" w:rsidRDefault="00530003" w:rsidP="00530003">
      <w:pPr>
        <w:pStyle w:val="aa"/>
        <w:ind w:firstLine="709"/>
        <w:jc w:val="left"/>
        <w:rPr>
          <w:szCs w:val="24"/>
        </w:rPr>
      </w:pPr>
      <w:r w:rsidRPr="003513A2">
        <w:rPr>
          <w:szCs w:val="24"/>
        </w:rPr>
        <w:tab/>
      </w:r>
    </w:p>
    <w:p w:rsidR="00530003" w:rsidRPr="003513A2" w:rsidRDefault="00530003" w:rsidP="00530003">
      <w:pPr>
        <w:jc w:val="both"/>
        <w:rPr>
          <w:sz w:val="24"/>
          <w:szCs w:val="24"/>
        </w:rPr>
      </w:pPr>
    </w:p>
    <w:p w:rsidR="00530003" w:rsidRPr="003513A2" w:rsidRDefault="00530003" w:rsidP="00530003">
      <w:pPr>
        <w:pStyle w:val="a9"/>
        <w:ind w:left="0"/>
      </w:pPr>
      <w:r w:rsidRPr="003513A2">
        <w:t xml:space="preserve">Глава Сосновоборского городского округа                                               </w:t>
      </w:r>
      <w:r>
        <w:t xml:space="preserve">              </w:t>
      </w:r>
      <w:r w:rsidRPr="003513A2">
        <w:t>М.В. Воронков</w:t>
      </w:r>
    </w:p>
    <w:p w:rsidR="00530003" w:rsidRPr="00504ECA" w:rsidRDefault="00530003" w:rsidP="00530003">
      <w:pPr>
        <w:rPr>
          <w:sz w:val="24"/>
          <w:szCs w:val="24"/>
        </w:rPr>
      </w:pPr>
    </w:p>
    <w:p w:rsidR="00530003" w:rsidRPr="00504ECA" w:rsidRDefault="00530003" w:rsidP="00530003">
      <w:pPr>
        <w:ind w:right="-686"/>
        <w:rPr>
          <w:sz w:val="24"/>
          <w:szCs w:val="24"/>
        </w:rPr>
      </w:pPr>
    </w:p>
    <w:p w:rsidR="00530003" w:rsidRPr="00504ECA" w:rsidRDefault="00530003" w:rsidP="00530003">
      <w:pPr>
        <w:ind w:right="-686"/>
        <w:rPr>
          <w:sz w:val="24"/>
          <w:szCs w:val="24"/>
        </w:rPr>
      </w:pPr>
    </w:p>
    <w:p w:rsidR="00530003" w:rsidRPr="00504ECA" w:rsidRDefault="00530003" w:rsidP="00530003">
      <w:pPr>
        <w:ind w:right="-686"/>
        <w:rPr>
          <w:sz w:val="24"/>
          <w:szCs w:val="24"/>
        </w:rPr>
      </w:pPr>
    </w:p>
    <w:p w:rsidR="00530003" w:rsidRPr="00504ECA" w:rsidRDefault="00530003" w:rsidP="00530003">
      <w:pPr>
        <w:ind w:right="-686"/>
        <w:rPr>
          <w:sz w:val="24"/>
          <w:szCs w:val="24"/>
        </w:rPr>
      </w:pPr>
    </w:p>
    <w:p w:rsidR="00530003" w:rsidRPr="00504ECA" w:rsidRDefault="00530003" w:rsidP="00530003">
      <w:pPr>
        <w:ind w:right="-686"/>
        <w:rPr>
          <w:sz w:val="24"/>
          <w:szCs w:val="24"/>
        </w:rPr>
      </w:pPr>
    </w:p>
    <w:p w:rsidR="00530003" w:rsidRPr="00504ECA" w:rsidRDefault="00530003" w:rsidP="00530003">
      <w:pPr>
        <w:pStyle w:val="a9"/>
        <w:ind w:left="0"/>
      </w:pPr>
    </w:p>
    <w:p w:rsidR="00530003" w:rsidRPr="00504ECA" w:rsidRDefault="00530003" w:rsidP="00530003">
      <w:pPr>
        <w:pStyle w:val="a9"/>
        <w:ind w:left="0"/>
      </w:pPr>
    </w:p>
    <w:p w:rsidR="00530003" w:rsidRPr="00504ECA" w:rsidRDefault="00530003" w:rsidP="00530003">
      <w:pPr>
        <w:pStyle w:val="a9"/>
        <w:ind w:left="0"/>
      </w:pPr>
    </w:p>
    <w:p w:rsidR="00530003" w:rsidRDefault="00530003" w:rsidP="00530003">
      <w:pPr>
        <w:pStyle w:val="a9"/>
        <w:ind w:left="0"/>
      </w:pPr>
    </w:p>
    <w:p w:rsidR="00530003" w:rsidRDefault="00530003" w:rsidP="00530003">
      <w:pPr>
        <w:pStyle w:val="a9"/>
        <w:ind w:left="0"/>
      </w:pPr>
    </w:p>
    <w:p w:rsidR="00530003" w:rsidRDefault="00530003" w:rsidP="00530003">
      <w:pPr>
        <w:pStyle w:val="a9"/>
        <w:ind w:left="0"/>
      </w:pPr>
    </w:p>
    <w:p w:rsidR="00530003" w:rsidRPr="00504ECA" w:rsidRDefault="00530003" w:rsidP="00530003">
      <w:pPr>
        <w:pStyle w:val="a9"/>
        <w:ind w:left="0"/>
        <w:rPr>
          <w:sz w:val="12"/>
          <w:szCs w:val="12"/>
        </w:rPr>
      </w:pPr>
      <w:r w:rsidRPr="00504ECA">
        <w:rPr>
          <w:sz w:val="12"/>
          <w:szCs w:val="12"/>
        </w:rPr>
        <w:t xml:space="preserve">Данилян Инесса Валентиновна </w:t>
      </w:r>
    </w:p>
    <w:p w:rsidR="00530003" w:rsidRDefault="00530003" w:rsidP="00530003">
      <w:pPr>
        <w:pStyle w:val="a9"/>
        <w:ind w:left="0"/>
        <w:rPr>
          <w:sz w:val="12"/>
          <w:szCs w:val="12"/>
        </w:rPr>
      </w:pPr>
      <w:r w:rsidRPr="00504ECA">
        <w:rPr>
          <w:sz w:val="12"/>
          <w:szCs w:val="12"/>
        </w:rPr>
        <w:t>8(81369) 6-28-30</w:t>
      </w:r>
      <w:r>
        <w:rPr>
          <w:sz w:val="12"/>
          <w:szCs w:val="12"/>
        </w:rPr>
        <w:t xml:space="preserve"> </w:t>
      </w:r>
      <w:r w:rsidRPr="00504ECA">
        <w:rPr>
          <w:sz w:val="12"/>
          <w:szCs w:val="12"/>
        </w:rPr>
        <w:t>КАГиЗ</w:t>
      </w:r>
      <w:r>
        <w:rPr>
          <w:sz w:val="12"/>
          <w:szCs w:val="12"/>
        </w:rPr>
        <w:t xml:space="preserve"> БО</w:t>
      </w:r>
    </w:p>
    <w:p w:rsidR="00530003" w:rsidRDefault="00530003" w:rsidP="00AE270D">
      <w:pPr>
        <w:rPr>
          <w:sz w:val="24"/>
          <w:szCs w:val="24"/>
        </w:rPr>
      </w:pPr>
    </w:p>
    <w:p w:rsidR="00530003" w:rsidRDefault="00530003" w:rsidP="00530003">
      <w:pPr>
        <w:ind w:left="-5470"/>
        <w:rPr>
          <w:sz w:val="24"/>
          <w:szCs w:val="24"/>
        </w:rPr>
      </w:pPr>
      <w:r w:rsidRPr="00BF21F8">
        <w:rPr>
          <w:sz w:val="24"/>
          <w:szCs w:val="24"/>
        </w:rPr>
        <w:t>______________________ 201</w:t>
      </w:r>
      <w:r>
        <w:rPr>
          <w:sz w:val="24"/>
          <w:szCs w:val="24"/>
        </w:rPr>
        <w:t>7</w:t>
      </w:r>
    </w:p>
    <w:p w:rsidR="00530003" w:rsidRPr="001B2640" w:rsidRDefault="00530003" w:rsidP="00530003">
      <w:pPr>
        <w:snapToGrid w:val="0"/>
        <w:jc w:val="right"/>
        <w:rPr>
          <w:sz w:val="24"/>
          <w:szCs w:val="24"/>
        </w:rPr>
      </w:pPr>
      <w:r w:rsidRPr="001B2640">
        <w:rPr>
          <w:sz w:val="24"/>
          <w:szCs w:val="24"/>
        </w:rPr>
        <w:t>УТВЕРЖДЕН</w:t>
      </w:r>
    </w:p>
    <w:p w:rsidR="00530003" w:rsidRPr="001B2640" w:rsidRDefault="00530003" w:rsidP="00530003">
      <w:pPr>
        <w:jc w:val="right"/>
        <w:rPr>
          <w:sz w:val="24"/>
          <w:szCs w:val="24"/>
        </w:rPr>
      </w:pPr>
      <w:r w:rsidRPr="001B2640">
        <w:rPr>
          <w:sz w:val="24"/>
          <w:szCs w:val="24"/>
        </w:rPr>
        <w:t>постановлением администрации</w:t>
      </w:r>
    </w:p>
    <w:p w:rsidR="00530003" w:rsidRPr="001B2640" w:rsidRDefault="00530003" w:rsidP="00530003">
      <w:pPr>
        <w:jc w:val="right"/>
        <w:rPr>
          <w:sz w:val="24"/>
          <w:szCs w:val="24"/>
        </w:rPr>
      </w:pPr>
      <w:r w:rsidRPr="001B2640">
        <w:rPr>
          <w:sz w:val="24"/>
          <w:szCs w:val="24"/>
        </w:rPr>
        <w:t xml:space="preserve">  Сосновоборского городского округа </w:t>
      </w:r>
    </w:p>
    <w:p w:rsidR="00530003" w:rsidRPr="001B2640" w:rsidRDefault="00530003" w:rsidP="00530003">
      <w:pPr>
        <w:jc w:val="right"/>
        <w:rPr>
          <w:sz w:val="24"/>
          <w:szCs w:val="24"/>
        </w:rPr>
      </w:pPr>
      <w:r w:rsidRPr="001B2640">
        <w:rPr>
          <w:sz w:val="24"/>
          <w:szCs w:val="24"/>
        </w:rPr>
        <w:t xml:space="preserve"> от </w:t>
      </w:r>
      <w:r w:rsidR="009645E4">
        <w:rPr>
          <w:sz w:val="24"/>
          <w:szCs w:val="24"/>
        </w:rPr>
        <w:t>26/12/2024 № 3417</w:t>
      </w:r>
      <w:r w:rsidRPr="001B2640">
        <w:rPr>
          <w:sz w:val="24"/>
          <w:szCs w:val="24"/>
        </w:rPr>
        <w:t xml:space="preserve"> </w:t>
      </w:r>
    </w:p>
    <w:p w:rsidR="00530003" w:rsidRPr="001B2640" w:rsidRDefault="00530003" w:rsidP="00530003">
      <w:pPr>
        <w:jc w:val="right"/>
        <w:outlineLvl w:val="0"/>
        <w:rPr>
          <w:bCs/>
          <w:sz w:val="24"/>
          <w:szCs w:val="24"/>
        </w:rPr>
      </w:pPr>
    </w:p>
    <w:p w:rsidR="00530003" w:rsidRDefault="00530003" w:rsidP="00530003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1B264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>)</w:t>
      </w:r>
      <w:r w:rsidRPr="001B2640">
        <w:rPr>
          <w:bCs/>
          <w:sz w:val="24"/>
          <w:szCs w:val="24"/>
        </w:rPr>
        <w:t xml:space="preserve"> </w:t>
      </w:r>
    </w:p>
    <w:p w:rsidR="00530003" w:rsidRDefault="00530003" w:rsidP="00530003">
      <w:pPr>
        <w:jc w:val="right"/>
        <w:outlineLvl w:val="0"/>
        <w:rPr>
          <w:bCs/>
          <w:sz w:val="24"/>
          <w:szCs w:val="24"/>
        </w:rPr>
      </w:pPr>
    </w:p>
    <w:p w:rsidR="00530003" w:rsidRPr="003225F3" w:rsidRDefault="00530003" w:rsidP="0053000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225F3">
        <w:rPr>
          <w:rFonts w:ascii="Times New Roman" w:hAnsi="Times New Roman" w:cs="Times New Roman"/>
          <w:sz w:val="24"/>
          <w:szCs w:val="24"/>
        </w:rPr>
        <w:t>План  выполнения работ МКУ «ЦИОГД»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225F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0003" w:rsidRDefault="00530003" w:rsidP="005300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5159"/>
        <w:gridCol w:w="1542"/>
        <w:gridCol w:w="2448"/>
      </w:tblGrid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1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415D">
              <w:rPr>
                <w:sz w:val="24"/>
                <w:szCs w:val="24"/>
              </w:rPr>
              <w:t>/</w:t>
            </w:r>
            <w:proofErr w:type="spellStart"/>
            <w:r w:rsidRPr="006441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25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Количество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Внесение данных (сведений, документов, материалов) в государственную информационную систему обеспечения градостроительной деятельности (</w:t>
            </w:r>
            <w:proofErr w:type="spellStart"/>
            <w:r w:rsidRPr="0064415D">
              <w:rPr>
                <w:sz w:val="24"/>
                <w:szCs w:val="24"/>
              </w:rPr>
              <w:t>далее-ГИСОГД</w:t>
            </w:r>
            <w:proofErr w:type="spellEnd"/>
            <w:r w:rsidRPr="0064415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ед.</w:t>
            </w:r>
          </w:p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30003" w:rsidRPr="00450A86" w:rsidRDefault="00530003" w:rsidP="00F95F72">
            <w:pPr>
              <w:jc w:val="both"/>
              <w:rPr>
                <w:sz w:val="24"/>
                <w:szCs w:val="24"/>
              </w:rPr>
            </w:pPr>
            <w:r w:rsidRPr="00450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</w:t>
            </w:r>
          </w:p>
        </w:tc>
      </w:tr>
      <w:tr w:rsidR="00530003" w:rsidRPr="0064415D" w:rsidTr="00530003">
        <w:trPr>
          <w:trHeight w:val="485"/>
        </w:trPr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Ведение информационных ресурсов и баз данных</w:t>
            </w:r>
            <w:r>
              <w:rPr>
                <w:sz w:val="24"/>
                <w:szCs w:val="24"/>
              </w:rPr>
              <w:t xml:space="preserve"> в ИТС СГО (ИСОГД)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ед.</w:t>
            </w:r>
          </w:p>
        </w:tc>
        <w:tc>
          <w:tcPr>
            <w:tcW w:w="2516" w:type="dxa"/>
          </w:tcPr>
          <w:p w:rsidR="00530003" w:rsidRPr="00450A86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Предоставление сведений, документов, материалов из ГИСОГД</w:t>
            </w:r>
            <w:r>
              <w:rPr>
                <w:sz w:val="24"/>
                <w:szCs w:val="24"/>
              </w:rPr>
              <w:t>/ИТС СГО</w:t>
            </w:r>
            <w:r w:rsidRPr="006441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шт.</w:t>
            </w:r>
          </w:p>
        </w:tc>
        <w:tc>
          <w:tcPr>
            <w:tcW w:w="2516" w:type="dxa"/>
          </w:tcPr>
          <w:p w:rsidR="00530003" w:rsidRPr="00450A86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4448F7" w:rsidRDefault="00530003" w:rsidP="00F95F72">
            <w:pPr>
              <w:jc w:val="both"/>
              <w:rPr>
                <w:sz w:val="24"/>
                <w:szCs w:val="24"/>
              </w:rPr>
            </w:pPr>
            <w:r w:rsidRPr="004448F7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530003" w:rsidRPr="004448F7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Pr="004448F7">
              <w:rPr>
                <w:sz w:val="24"/>
                <w:szCs w:val="24"/>
              </w:rPr>
              <w:t>ка документов по планировке территории</w:t>
            </w:r>
            <w:r>
              <w:rPr>
                <w:sz w:val="24"/>
                <w:szCs w:val="24"/>
              </w:rPr>
              <w:t xml:space="preserve"> (ГПЗУ, СГ, СРЗУ)</w:t>
            </w:r>
          </w:p>
        </w:tc>
        <w:tc>
          <w:tcPr>
            <w:tcW w:w="1559" w:type="dxa"/>
          </w:tcPr>
          <w:p w:rsidR="00530003" w:rsidRPr="004448F7" w:rsidRDefault="00530003" w:rsidP="00F95F72">
            <w:pPr>
              <w:jc w:val="both"/>
              <w:rPr>
                <w:sz w:val="24"/>
                <w:szCs w:val="24"/>
              </w:rPr>
            </w:pPr>
            <w:r w:rsidRPr="004448F7">
              <w:rPr>
                <w:sz w:val="24"/>
                <w:szCs w:val="24"/>
              </w:rPr>
              <w:t>шт.</w:t>
            </w:r>
          </w:p>
        </w:tc>
        <w:tc>
          <w:tcPr>
            <w:tcW w:w="2516" w:type="dxa"/>
          </w:tcPr>
          <w:p w:rsidR="00530003" w:rsidRPr="004448F7" w:rsidRDefault="00530003" w:rsidP="00F95F72">
            <w:pPr>
              <w:jc w:val="both"/>
              <w:rPr>
                <w:sz w:val="24"/>
                <w:szCs w:val="24"/>
              </w:rPr>
            </w:pPr>
            <w:r w:rsidRPr="004448F7">
              <w:rPr>
                <w:sz w:val="24"/>
                <w:szCs w:val="24"/>
              </w:rPr>
              <w:t>115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Установление на местности границ объектов землеустройства (установка межевых знаков)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шт.</w:t>
            </w:r>
          </w:p>
        </w:tc>
        <w:tc>
          <w:tcPr>
            <w:tcW w:w="2516" w:type="dxa"/>
          </w:tcPr>
          <w:p w:rsidR="00530003" w:rsidRPr="00450A86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6.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Установление на местности границ объектов землеустройства (без установки межевых знаков, составление акта геодезической разбивки земельного участка)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шт.</w:t>
            </w:r>
          </w:p>
        </w:tc>
        <w:tc>
          <w:tcPr>
            <w:tcW w:w="2516" w:type="dxa"/>
          </w:tcPr>
          <w:p w:rsidR="00530003" w:rsidRPr="003252BE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7.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Выполнение геодезической съемки земельного участка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га</w:t>
            </w:r>
          </w:p>
        </w:tc>
        <w:tc>
          <w:tcPr>
            <w:tcW w:w="2516" w:type="dxa"/>
          </w:tcPr>
          <w:p w:rsidR="00530003" w:rsidRPr="003252BE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8.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Проверка землеустроительных дел</w:t>
            </w:r>
            <w:r>
              <w:rPr>
                <w:sz w:val="24"/>
                <w:szCs w:val="24"/>
              </w:rPr>
              <w:t xml:space="preserve"> (МП, СРЗУ, СГ, Тех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тчеты, ПМТ, ППТ)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шт.</w:t>
            </w:r>
          </w:p>
        </w:tc>
        <w:tc>
          <w:tcPr>
            <w:tcW w:w="2516" w:type="dxa"/>
          </w:tcPr>
          <w:p w:rsidR="00530003" w:rsidRPr="003252BE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9.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Нанесение объектов на дежурный план города</w:t>
            </w:r>
            <w:r>
              <w:rPr>
                <w:sz w:val="24"/>
                <w:szCs w:val="24"/>
              </w:rPr>
              <w:t xml:space="preserve"> (КИС)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га</w:t>
            </w:r>
          </w:p>
        </w:tc>
        <w:tc>
          <w:tcPr>
            <w:tcW w:w="2516" w:type="dxa"/>
          </w:tcPr>
          <w:p w:rsidR="00530003" w:rsidRPr="003252BE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30003" w:rsidRPr="0064415D" w:rsidTr="00530003">
        <w:tc>
          <w:tcPr>
            <w:tcW w:w="71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46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геометрических параметров одного объекта, одной сети, одного элемента благоустройства</w:t>
            </w:r>
          </w:p>
        </w:tc>
        <w:tc>
          <w:tcPr>
            <w:tcW w:w="1559" w:type="dxa"/>
          </w:tcPr>
          <w:p w:rsidR="00530003" w:rsidRPr="0064415D" w:rsidRDefault="00530003" w:rsidP="00F95F72">
            <w:pPr>
              <w:jc w:val="both"/>
              <w:rPr>
                <w:sz w:val="24"/>
                <w:szCs w:val="24"/>
              </w:rPr>
            </w:pPr>
            <w:r w:rsidRPr="0064415D">
              <w:rPr>
                <w:sz w:val="24"/>
                <w:szCs w:val="24"/>
              </w:rPr>
              <w:t>га</w:t>
            </w:r>
          </w:p>
        </w:tc>
        <w:tc>
          <w:tcPr>
            <w:tcW w:w="2516" w:type="dxa"/>
          </w:tcPr>
          <w:p w:rsidR="00530003" w:rsidRPr="003252BE" w:rsidRDefault="00530003" w:rsidP="00F95F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</w:tbl>
    <w:p w:rsidR="00530003" w:rsidRDefault="00530003" w:rsidP="00530003"/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D11" w:rsidRDefault="00581D11" w:rsidP="00762166">
      <w:r>
        <w:separator/>
      </w:r>
    </w:p>
  </w:endnote>
  <w:endnote w:type="continuationSeparator" w:id="0">
    <w:p w:rsidR="00581D11" w:rsidRDefault="00581D11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E4" w:rsidRDefault="009645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E4" w:rsidRDefault="009645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E4" w:rsidRDefault="009645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D11" w:rsidRDefault="00581D11" w:rsidP="00762166">
      <w:r>
        <w:separator/>
      </w:r>
    </w:p>
  </w:footnote>
  <w:footnote w:type="continuationSeparator" w:id="0">
    <w:p w:rsidR="00581D11" w:rsidRDefault="00581D11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E4" w:rsidRDefault="009645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E4" w:rsidRDefault="009645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19f63da-d8c8-4b6e-89a6-27d7599bffc5"/>
  </w:docVars>
  <w:rsids>
    <w:rsidRoot w:val="0053000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1787"/>
    <w:rsid w:val="00373146"/>
    <w:rsid w:val="00390E79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003"/>
    <w:rsid w:val="005309FA"/>
    <w:rsid w:val="00533DC6"/>
    <w:rsid w:val="00552544"/>
    <w:rsid w:val="005612B9"/>
    <w:rsid w:val="00571B26"/>
    <w:rsid w:val="00581D11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75E2B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45E4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270D"/>
    <w:rsid w:val="00AE7168"/>
    <w:rsid w:val="00B10721"/>
    <w:rsid w:val="00B47BE2"/>
    <w:rsid w:val="00B80C40"/>
    <w:rsid w:val="00B90180"/>
    <w:rsid w:val="00B9270E"/>
    <w:rsid w:val="00BA344D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D7356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300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00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530003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530003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53000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bd43305-dc30-41a0-9b1c-cf604da703c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0bd43305-dc30-41a0-9b1c-cf604da703ce.dot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КАГиЗ - Подрядчикова А.Н.</cp:lastModifiedBy>
  <cp:revision>3</cp:revision>
  <cp:lastPrinted>2024-12-26T09:43:00Z</cp:lastPrinted>
  <dcterms:created xsi:type="dcterms:W3CDTF">2025-02-06T13:37:00Z</dcterms:created>
  <dcterms:modified xsi:type="dcterms:W3CDTF">2025-02-06T13:38:00Z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b19f63da-d8c8-4b6e-89a6-27d7599bffc5</vt:lpwstr>
  </property>
</Properties>
</file>