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9" w:rsidRDefault="00A37C69" w:rsidP="00A37C6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C69" w:rsidRDefault="00A37C69" w:rsidP="00A37C6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37C69" w:rsidRDefault="00BB01E5" w:rsidP="00A37C69">
      <w:pPr>
        <w:jc w:val="center"/>
        <w:rPr>
          <w:b/>
          <w:spacing w:val="20"/>
          <w:sz w:val="32"/>
        </w:rPr>
      </w:pPr>
      <w:r w:rsidRPr="00BB01E5">
        <w:rPr>
          <w:noProof/>
        </w:rPr>
        <w:pict>
          <v:line id="_x0000_s2050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37C69" w:rsidRDefault="00A37C69" w:rsidP="00A37C69">
      <w:pPr>
        <w:pStyle w:val="3"/>
      </w:pPr>
      <w:r>
        <w:t>постановление</w:t>
      </w:r>
    </w:p>
    <w:p w:rsidR="00A37C69" w:rsidRDefault="00A37C69" w:rsidP="00A37C69">
      <w:pPr>
        <w:jc w:val="center"/>
        <w:rPr>
          <w:sz w:val="24"/>
        </w:rPr>
      </w:pPr>
    </w:p>
    <w:p w:rsidR="00A37C69" w:rsidRDefault="00A37C69" w:rsidP="00A37C69">
      <w:pPr>
        <w:jc w:val="center"/>
        <w:rPr>
          <w:sz w:val="24"/>
        </w:rPr>
      </w:pPr>
      <w:r>
        <w:rPr>
          <w:sz w:val="24"/>
        </w:rPr>
        <w:t>от 25/12/2014 № 3100</w:t>
      </w:r>
    </w:p>
    <w:p w:rsidR="00A37C69" w:rsidRPr="00946186" w:rsidRDefault="00A37C69" w:rsidP="00A37C69">
      <w:pPr>
        <w:jc w:val="both"/>
        <w:rPr>
          <w:sz w:val="10"/>
          <w:szCs w:val="10"/>
        </w:rPr>
      </w:pPr>
    </w:p>
    <w:p w:rsidR="00A37C69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Об утверждении схем теплоснабжения, водоснабжения, </w:t>
      </w:r>
    </w:p>
    <w:p w:rsidR="00A37C69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водоотведения муниципального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 xml:space="preserve">образования </w:t>
      </w:r>
    </w:p>
    <w:p w:rsidR="00A37C69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Сосновоборский городской округ на период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 xml:space="preserve">до 2028 года, 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программы комплексного развития систем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коммунальной инфраструктуры муниципального образования 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Сосновоборский городской округ на период до 2028 года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> 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           В целях реализации Федерального закона от 06.10.2003 № 131-ФЗ «Об общих принципах организации местного самоуправления в Российской Федерации»,</w:t>
      </w:r>
      <w:r>
        <w:rPr>
          <w:sz w:val="24"/>
          <w:szCs w:val="24"/>
        </w:rPr>
        <w:t xml:space="preserve"> п.</w:t>
      </w:r>
      <w:r w:rsidRPr="00946186">
        <w:rPr>
          <w:sz w:val="24"/>
          <w:szCs w:val="24"/>
        </w:rPr>
        <w:t xml:space="preserve">23 ст.1 главы 1 Градостроительного кодекса РФ, в соответствии с Федеральным законом </w:t>
      </w:r>
      <w:r>
        <w:rPr>
          <w:sz w:val="24"/>
          <w:szCs w:val="24"/>
        </w:rPr>
        <w:t xml:space="preserve">                   </w:t>
      </w:r>
      <w:r w:rsidRPr="00946186">
        <w:rPr>
          <w:sz w:val="24"/>
          <w:szCs w:val="24"/>
        </w:rPr>
        <w:t>от 30.12.2004 № 210-ФЗ «Об основах регулирования тарифов организаций коммунального комплекса», Федеральным законом от 27.07.2010 № 190-ФЗ «О теплоснабжении»,  Федеральным законом от 07.12.2013 № 416-ФЗ «О водоснабжении и водоотведении», постановлением Правительства РФ от 05.09.2013 №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>782  «О схемах водоснабжения и водоотведения»,  постановлением Правительства РФ от 14.06.2013 №</w:t>
      </w:r>
      <w:r>
        <w:rPr>
          <w:sz w:val="24"/>
          <w:szCs w:val="24"/>
        </w:rPr>
        <w:t xml:space="preserve"> </w:t>
      </w:r>
      <w:r w:rsidRPr="00946186">
        <w:rPr>
          <w:sz w:val="24"/>
          <w:szCs w:val="24"/>
        </w:rPr>
        <w:t xml:space="preserve">502 «Об утверждении требований к программам комплексного развития систем коммунальной инфраструктуры поселений, городских округов», постановлением Правительства  РФ от 22.02.2012  № 154 «О требованиях к схемам теплоснабжения, порядку их разработки и утверждения», администрация Сосновоборского городского округа </w:t>
      </w:r>
      <w:r w:rsidRPr="00946186">
        <w:rPr>
          <w:b/>
          <w:sz w:val="24"/>
          <w:szCs w:val="24"/>
        </w:rPr>
        <w:t>п о с т а н о в л я е т: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1. Утвердить схему теплоснабжения муниципального образования Сосновоборский городской округ на период до 2028 года с приложениями и обосновывающими материалами (Приложение 1).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2. Утвердить схему водоснабжения муниципального образования Сосновоборский городской округ на период до 2028 года (Приложение 2).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3. Утвердить схему водоотведения муниципального образования Сосновоборский городской округ на период до 2028 года (Приложение 3).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4. Утвердить Программу комплексного развития систем коммунальной инфраструктуры муниципального образования Сосновоборский городской округ на период до 2028 года (Приложение 4).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5. Общему отделу администрации (Тарасова М.С.) обнародовать настоящее постановление  на электронном сайте городской газеты «Маяк».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           6. Пресс-центру администрации (Арибжанов Р.М.) в течение 15 календарных дней с даты  утверждения схем  теплоснабжения, водоснабжения, водоотведения муниципального образования Сосновоборский городской округ на период до 2028 года, программы комплексного развития систем коммунальной инфраструктуры (далее - схемы)  разместить схемы на официальном сайте Сосновоборского городского округа в Разделе: ЖКХ: Информация: нормативные документы. 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t xml:space="preserve">          7. Общему отделу администрации (Тарасова М.С.) в течение 3 рабочих дней со дня размещения схем на официальном сайте Сосновоборского городского округа </w:t>
      </w:r>
      <w:r w:rsidRPr="00946186">
        <w:rPr>
          <w:sz w:val="24"/>
          <w:szCs w:val="24"/>
        </w:rPr>
        <w:lastRenderedPageBreak/>
        <w:t>опубликовать в городской газете «Маяк» сведения о размещении схем на официальном сайте Сосновоборского городского округа.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8. Настоящее постановление вступает в силу со дня официального обнародования.</w:t>
      </w:r>
    </w:p>
    <w:p w:rsidR="00A37C69" w:rsidRPr="00946186" w:rsidRDefault="00A37C69" w:rsidP="00A37C69">
      <w:pPr>
        <w:ind w:firstLine="708"/>
        <w:jc w:val="both"/>
        <w:rPr>
          <w:sz w:val="24"/>
          <w:szCs w:val="24"/>
        </w:rPr>
      </w:pPr>
      <w:r w:rsidRPr="00946186">
        <w:rPr>
          <w:sz w:val="24"/>
          <w:szCs w:val="24"/>
        </w:rPr>
        <w:t>9. Контроль за исполнением настоящего постановления возложить на заместителя главы администрации Воробьева В.С.</w:t>
      </w:r>
    </w:p>
    <w:p w:rsidR="00A37C69" w:rsidRDefault="00A37C69" w:rsidP="00A37C69">
      <w:pPr>
        <w:jc w:val="both"/>
        <w:rPr>
          <w:sz w:val="24"/>
          <w:szCs w:val="24"/>
        </w:rPr>
      </w:pPr>
    </w:p>
    <w:p w:rsidR="00A37C69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7D2B21" w:rsidRDefault="00A37C69" w:rsidP="00A37C69">
      <w:pPr>
        <w:jc w:val="both"/>
        <w:rPr>
          <w:sz w:val="24"/>
          <w:szCs w:val="24"/>
        </w:rPr>
      </w:pPr>
      <w:r w:rsidRPr="007D2B21">
        <w:rPr>
          <w:sz w:val="24"/>
          <w:szCs w:val="24"/>
        </w:rPr>
        <w:t xml:space="preserve">Глава администрации </w:t>
      </w:r>
    </w:p>
    <w:p w:rsidR="00A37C69" w:rsidRPr="007D2B21" w:rsidRDefault="00A37C69" w:rsidP="00A37C69">
      <w:pPr>
        <w:jc w:val="both"/>
        <w:rPr>
          <w:sz w:val="24"/>
          <w:szCs w:val="24"/>
        </w:rPr>
      </w:pPr>
      <w:r w:rsidRPr="007D2B21">
        <w:rPr>
          <w:sz w:val="24"/>
          <w:szCs w:val="24"/>
        </w:rPr>
        <w:t xml:space="preserve">Сосновоборского городского округа                                                            </w:t>
      </w:r>
      <w:r>
        <w:rPr>
          <w:sz w:val="24"/>
          <w:szCs w:val="24"/>
        </w:rPr>
        <w:t xml:space="preserve">    В.И.Голиков</w:t>
      </w:r>
    </w:p>
    <w:p w:rsidR="00A37C69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12"/>
          <w:szCs w:val="12"/>
        </w:rPr>
      </w:pPr>
      <w:r w:rsidRPr="00946186">
        <w:rPr>
          <w:sz w:val="12"/>
          <w:szCs w:val="12"/>
        </w:rPr>
        <w:t>Исп.Трехонина Н.С.</w:t>
      </w:r>
    </w:p>
    <w:p w:rsidR="00A37C69" w:rsidRPr="00946186" w:rsidRDefault="00A37C69" w:rsidP="00A37C69">
      <w:pPr>
        <w:jc w:val="both"/>
        <w:rPr>
          <w:sz w:val="12"/>
          <w:szCs w:val="12"/>
        </w:rPr>
      </w:pPr>
      <w:r w:rsidRPr="00946186">
        <w:rPr>
          <w:sz w:val="12"/>
          <w:szCs w:val="12"/>
        </w:rPr>
        <w:t>6-28-27; СЕ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  <w:r w:rsidRPr="00946186">
        <w:rPr>
          <w:sz w:val="24"/>
          <w:szCs w:val="24"/>
        </w:rPr>
        <w:lastRenderedPageBreak/>
        <w:t>СОГЛАСОВАНО: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right"/>
        <w:rPr>
          <w:sz w:val="24"/>
        </w:rPr>
      </w:pPr>
    </w:p>
    <w:p w:rsidR="00A37C69" w:rsidRPr="00946186" w:rsidRDefault="00A37C69" w:rsidP="00A37C69">
      <w:pPr>
        <w:jc w:val="right"/>
      </w:pPr>
      <w:r w:rsidRPr="00946186">
        <w:t>Рассылка:</w:t>
      </w:r>
    </w:p>
    <w:p w:rsidR="00A37C69" w:rsidRPr="00946186" w:rsidRDefault="00A37C69" w:rsidP="00A37C69">
      <w:pPr>
        <w:jc w:val="right"/>
      </w:pPr>
      <w:r w:rsidRPr="00946186">
        <w:t>ОО, Отдел ЖКХ, СМУП «Водоканал», СМУП «ТСП»</w:t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37C69" w:rsidRPr="00946186" w:rsidRDefault="00A37C69" w:rsidP="00A37C6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34075" cy="475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69" w:rsidRPr="00946186" w:rsidRDefault="00A37C69" w:rsidP="00A37C69">
      <w:pPr>
        <w:jc w:val="both"/>
        <w:rPr>
          <w:sz w:val="24"/>
          <w:szCs w:val="24"/>
        </w:rPr>
      </w:pPr>
    </w:p>
    <w:p w:rsidR="00AD79EA" w:rsidRDefault="00AD79EA"/>
    <w:sectPr w:rsidR="00AD79EA" w:rsidSect="00AD7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46" w:rsidRDefault="00082A46" w:rsidP="00637AF2">
      <w:r>
        <w:separator/>
      </w:r>
    </w:p>
  </w:endnote>
  <w:endnote w:type="continuationSeparator" w:id="1">
    <w:p w:rsidR="00082A46" w:rsidRDefault="00082A46" w:rsidP="0063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69" w:rsidRDefault="00A37C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69" w:rsidRDefault="00A37C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69" w:rsidRDefault="00A37C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46" w:rsidRDefault="00082A46" w:rsidP="00637AF2">
      <w:r>
        <w:separator/>
      </w:r>
    </w:p>
  </w:footnote>
  <w:footnote w:type="continuationSeparator" w:id="1">
    <w:p w:rsidR="00082A46" w:rsidRDefault="00082A46" w:rsidP="0063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69" w:rsidRDefault="00A37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F2" w:rsidRDefault="00637A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69" w:rsidRDefault="00A37C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2626451-970b-43d0-b96a-23aa82e49c24"/>
  </w:docVars>
  <w:rsids>
    <w:rsidRoot w:val="00637AF2"/>
    <w:rsid w:val="000216DC"/>
    <w:rsid w:val="00024F94"/>
    <w:rsid w:val="0005521C"/>
    <w:rsid w:val="00070E72"/>
    <w:rsid w:val="00077317"/>
    <w:rsid w:val="00082A46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37AF2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7C69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B01E5"/>
    <w:rsid w:val="00BC03B4"/>
    <w:rsid w:val="00BC3893"/>
    <w:rsid w:val="00BD4CD9"/>
    <w:rsid w:val="00BD6501"/>
    <w:rsid w:val="00C33ECE"/>
    <w:rsid w:val="00C53128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345A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37C6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A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7AF2"/>
  </w:style>
  <w:style w:type="paragraph" w:styleId="a5">
    <w:name w:val="footer"/>
    <w:basedOn w:val="a"/>
    <w:link w:val="a6"/>
    <w:uiPriority w:val="99"/>
    <w:semiHidden/>
    <w:unhideWhenUsed/>
    <w:rsid w:val="00637AF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37AF2"/>
  </w:style>
  <w:style w:type="character" w:customStyle="1" w:styleId="30">
    <w:name w:val="Заголовок 3 Знак"/>
    <w:basedOn w:val="a0"/>
    <w:link w:val="3"/>
    <w:rsid w:val="00A37C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7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Company>MERIA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Отдел ЖКХ-Постникова О.В.</cp:lastModifiedBy>
  <cp:revision>2</cp:revision>
  <cp:lastPrinted>2014-12-26T08:05:00Z</cp:lastPrinted>
  <dcterms:created xsi:type="dcterms:W3CDTF">2015-07-13T12:48:00Z</dcterms:created>
  <dcterms:modified xsi:type="dcterms:W3CDTF">2015-07-13T12:48:00Z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92626451-970b-43d0-b96a-23aa82e49c24</vt:lpwstr>
  </property>
</Properties>
</file>