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6C5" w:rsidRPr="005623EF" w:rsidRDefault="00FC16C5" w:rsidP="00FC16C5">
      <w:pPr>
        <w:jc w:val="right"/>
        <w:rPr>
          <w:rFonts w:eastAsia="Calibri"/>
          <w:sz w:val="24"/>
          <w:szCs w:val="24"/>
        </w:rPr>
      </w:pPr>
      <w:bookmarkStart w:id="0" w:name="_GoBack"/>
      <w:bookmarkEnd w:id="0"/>
      <w:r w:rsidRPr="005623EF">
        <w:rPr>
          <w:rFonts w:eastAsia="Calibri"/>
          <w:sz w:val="24"/>
          <w:szCs w:val="24"/>
        </w:rPr>
        <w:t>УТВЕРЖДЕН</w:t>
      </w:r>
    </w:p>
    <w:p w:rsidR="00FC16C5" w:rsidRPr="005623EF" w:rsidRDefault="00FC16C5" w:rsidP="00FC16C5">
      <w:pPr>
        <w:jc w:val="right"/>
        <w:rPr>
          <w:rFonts w:eastAsia="Calibri"/>
          <w:sz w:val="24"/>
          <w:szCs w:val="24"/>
        </w:rPr>
      </w:pPr>
      <w:r w:rsidRPr="005623EF">
        <w:rPr>
          <w:rFonts w:eastAsia="Calibri"/>
          <w:sz w:val="24"/>
          <w:szCs w:val="24"/>
        </w:rPr>
        <w:t>распоряжением администрации</w:t>
      </w:r>
    </w:p>
    <w:p w:rsidR="00FC16C5" w:rsidRPr="005623EF" w:rsidRDefault="00FC16C5" w:rsidP="00FC16C5">
      <w:pPr>
        <w:jc w:val="right"/>
        <w:rPr>
          <w:rFonts w:eastAsia="Calibri"/>
          <w:sz w:val="24"/>
          <w:szCs w:val="24"/>
        </w:rPr>
      </w:pPr>
      <w:r w:rsidRPr="005623EF">
        <w:rPr>
          <w:rFonts w:eastAsia="Calibri"/>
          <w:sz w:val="24"/>
          <w:szCs w:val="24"/>
        </w:rPr>
        <w:t>Сосновоборского городского округа</w:t>
      </w:r>
    </w:p>
    <w:p w:rsidR="00FC16C5" w:rsidRPr="005623EF" w:rsidRDefault="00FC16C5" w:rsidP="00FC16C5">
      <w:pPr>
        <w:jc w:val="right"/>
        <w:rPr>
          <w:sz w:val="24"/>
          <w:szCs w:val="24"/>
        </w:rPr>
      </w:pPr>
      <w:r>
        <w:rPr>
          <w:sz w:val="24"/>
          <w:szCs w:val="24"/>
        </w:rPr>
        <w:t>от 13/03/2025 № 54-р</w:t>
      </w:r>
    </w:p>
    <w:p w:rsidR="00FC16C5" w:rsidRDefault="00FC16C5" w:rsidP="00FC16C5">
      <w:pPr>
        <w:jc w:val="right"/>
        <w:rPr>
          <w:rFonts w:eastAsia="Calibri"/>
          <w:sz w:val="24"/>
          <w:szCs w:val="24"/>
        </w:rPr>
      </w:pPr>
      <w:r w:rsidRPr="005623EF">
        <w:rPr>
          <w:rFonts w:eastAsia="Calibri"/>
          <w:sz w:val="24"/>
          <w:szCs w:val="24"/>
        </w:rPr>
        <w:t xml:space="preserve"> </w:t>
      </w:r>
    </w:p>
    <w:p w:rsidR="00FC16C5" w:rsidRPr="005623EF" w:rsidRDefault="00FC16C5" w:rsidP="00FC16C5">
      <w:pPr>
        <w:jc w:val="right"/>
        <w:rPr>
          <w:rFonts w:eastAsia="Calibri"/>
          <w:sz w:val="24"/>
          <w:szCs w:val="24"/>
        </w:rPr>
      </w:pPr>
      <w:r w:rsidRPr="005623EF">
        <w:rPr>
          <w:rFonts w:eastAsia="Calibri"/>
          <w:sz w:val="24"/>
          <w:szCs w:val="24"/>
        </w:rPr>
        <w:t>(Приложение)</w:t>
      </w:r>
    </w:p>
    <w:p w:rsidR="00FC16C5" w:rsidRPr="005623EF" w:rsidRDefault="00FC16C5" w:rsidP="00FC16C5">
      <w:pPr>
        <w:jc w:val="right"/>
        <w:rPr>
          <w:rFonts w:eastAsia="Calibri"/>
          <w:sz w:val="24"/>
          <w:szCs w:val="24"/>
        </w:rPr>
      </w:pPr>
    </w:p>
    <w:p w:rsidR="00FC16C5" w:rsidRPr="005623EF" w:rsidRDefault="00FC16C5" w:rsidP="00FC16C5">
      <w:pPr>
        <w:jc w:val="right"/>
        <w:rPr>
          <w:rFonts w:eastAsia="Calibri"/>
          <w:sz w:val="24"/>
          <w:szCs w:val="24"/>
        </w:rPr>
      </w:pPr>
    </w:p>
    <w:p w:rsidR="00FC16C5" w:rsidRPr="005623EF" w:rsidRDefault="00FC16C5" w:rsidP="00FC16C5">
      <w:pPr>
        <w:jc w:val="center"/>
        <w:outlineLvl w:val="0"/>
        <w:rPr>
          <w:sz w:val="24"/>
          <w:szCs w:val="24"/>
        </w:rPr>
      </w:pPr>
      <w:r w:rsidRPr="005623EF">
        <w:rPr>
          <w:sz w:val="24"/>
          <w:szCs w:val="24"/>
        </w:rPr>
        <w:t>ПЛАН КОНТРОЛЬНЫХ МЕРОПРИЯТИЙ</w:t>
      </w:r>
    </w:p>
    <w:p w:rsidR="00FC16C5" w:rsidRPr="005623EF" w:rsidRDefault="00FC16C5" w:rsidP="00FC16C5">
      <w:pPr>
        <w:jc w:val="center"/>
        <w:rPr>
          <w:sz w:val="24"/>
          <w:szCs w:val="24"/>
        </w:rPr>
      </w:pPr>
      <w:r w:rsidRPr="005623EF">
        <w:rPr>
          <w:sz w:val="24"/>
          <w:szCs w:val="24"/>
        </w:rPr>
        <w:t>по внутреннему муниципальному финансовому контролю на 2025 год</w:t>
      </w:r>
    </w:p>
    <w:p w:rsidR="00FC16C5" w:rsidRPr="005623EF" w:rsidRDefault="00FC16C5" w:rsidP="00FC16C5">
      <w:pPr>
        <w:jc w:val="center"/>
        <w:rPr>
          <w:sz w:val="24"/>
          <w:szCs w:val="24"/>
        </w:rPr>
      </w:pPr>
    </w:p>
    <w:tbl>
      <w:tblPr>
        <w:tblW w:w="147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"/>
        <w:gridCol w:w="3403"/>
        <w:gridCol w:w="5954"/>
        <w:gridCol w:w="1669"/>
        <w:gridCol w:w="3115"/>
      </w:tblGrid>
      <w:tr w:rsidR="00FC16C5" w:rsidRPr="005623EF" w:rsidTr="005324CF">
        <w:trPr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№ п/п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Наименование объекта контроля</w:t>
            </w: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Тема контрольного мероприятия</w:t>
            </w:r>
          </w:p>
        </w:tc>
        <w:tc>
          <w:tcPr>
            <w:tcW w:w="1669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Проверяемый период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Период проведения контрольного мероприятия</w:t>
            </w:r>
          </w:p>
        </w:tc>
      </w:tr>
      <w:tr w:rsidR="00FC16C5" w:rsidRPr="005623EF" w:rsidTr="005324CF">
        <w:trPr>
          <w:trHeight w:val="1161"/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1.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МБОУ «СОШ № 1»</w:t>
            </w: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bCs/>
                <w:sz w:val="24"/>
                <w:szCs w:val="24"/>
              </w:rPr>
              <w:t>Проверка использования субсидии на выполнение муниципального задания, субсидий на иные цели, использования муниципального имущества, находящегося в оперативном управлении.</w:t>
            </w:r>
          </w:p>
        </w:tc>
        <w:tc>
          <w:tcPr>
            <w:tcW w:w="1669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2023-2024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Январь - Февраль</w:t>
            </w:r>
          </w:p>
        </w:tc>
      </w:tr>
      <w:tr w:rsidR="00FC16C5" w:rsidRPr="005623EF" w:rsidTr="005324CF">
        <w:trPr>
          <w:trHeight w:val="1264"/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  <w:shd w:val="clear" w:color="auto" w:fill="FFFFFF"/>
              </w:rPr>
              <w:t>МБОУ «СОШ № 4 имени Героя Советского Союза В.К. Булыгина»</w:t>
            </w: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bCs/>
                <w:sz w:val="24"/>
                <w:szCs w:val="24"/>
              </w:rPr>
              <w:t>Проверка использования субсидии на выполнение муниципального задания, субсидий на иные цели, использования муниципального имущества, находящегося в оперативном управлении.</w:t>
            </w:r>
          </w:p>
        </w:tc>
        <w:tc>
          <w:tcPr>
            <w:tcW w:w="1669" w:type="dxa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2023-2024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Февраль - Март</w:t>
            </w:r>
          </w:p>
        </w:tc>
      </w:tr>
      <w:tr w:rsidR="00FC16C5" w:rsidRPr="005623EF" w:rsidTr="005324CF">
        <w:trPr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3.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autoSpaceDE w:val="0"/>
              <w:autoSpaceDN w:val="0"/>
              <w:adjustRightInd w:val="0"/>
              <w:jc w:val="center"/>
              <w:rPr>
                <w:color w:val="FF0000"/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Администрация</w:t>
            </w:r>
            <w:r w:rsidRPr="005623EF">
              <w:rPr>
                <w:b/>
                <w:sz w:val="24"/>
                <w:szCs w:val="24"/>
              </w:rPr>
              <w:t xml:space="preserve"> </w:t>
            </w:r>
            <w:r w:rsidRPr="005623EF">
              <w:rPr>
                <w:sz w:val="24"/>
                <w:szCs w:val="24"/>
              </w:rPr>
              <w:t>Сосновоборского городского округа</w:t>
            </w: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Проверка целевого и эффективного использования средств непрограммной части бюджета, гранты общественным организациям.</w:t>
            </w:r>
          </w:p>
        </w:tc>
        <w:tc>
          <w:tcPr>
            <w:tcW w:w="1669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2023-2024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Февраль - Март</w:t>
            </w:r>
          </w:p>
        </w:tc>
      </w:tr>
      <w:tr w:rsidR="00FC16C5" w:rsidRPr="005623EF" w:rsidTr="005324CF">
        <w:trPr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4.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МБОУ «СОШ № 7»</w:t>
            </w: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Проверка использования субсидии на выполнение муниципального задания, субсидий на иные цели, использования муниципального имущества, находящегося в оперативном управлении.</w:t>
            </w:r>
          </w:p>
        </w:tc>
        <w:tc>
          <w:tcPr>
            <w:tcW w:w="1669" w:type="dxa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2023-2024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Апрель- Май</w:t>
            </w:r>
          </w:p>
        </w:tc>
      </w:tr>
      <w:tr w:rsidR="00FC16C5" w:rsidRPr="005623EF" w:rsidTr="005324CF">
        <w:trPr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5.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  <w:shd w:val="clear" w:color="auto" w:fill="FFFFFF"/>
              </w:rPr>
            </w:pP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5623EF">
              <w:rPr>
                <w:sz w:val="24"/>
                <w:szCs w:val="24"/>
                <w:shd w:val="clear" w:color="auto" w:fill="FFFFFF"/>
              </w:rPr>
              <w:t>МБДОУ «Центр развития ребенка № 15»</w:t>
            </w: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Проверка использования субсидии на выполнение муниципального задания, субсидий на иные цели, использования муниципального имущества, находящегося в оперативном управлении.</w:t>
            </w:r>
          </w:p>
        </w:tc>
        <w:tc>
          <w:tcPr>
            <w:tcW w:w="1669" w:type="dxa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2023-2024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Май- Июнь</w:t>
            </w:r>
          </w:p>
        </w:tc>
      </w:tr>
      <w:tr w:rsidR="00FC16C5" w:rsidRPr="005623EF" w:rsidTr="005324CF">
        <w:trPr>
          <w:trHeight w:val="1266"/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lastRenderedPageBreak/>
              <w:t>6.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5623EF">
              <w:rPr>
                <w:sz w:val="24"/>
                <w:szCs w:val="24"/>
                <w:shd w:val="clear" w:color="auto" w:fill="FFFFFF"/>
              </w:rPr>
              <w:t>МБДОУ «Детский сад № 8»</w:t>
            </w: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Проверка использования субсидии на выполнение муниципального задания, субсидий на иные цели, использования муниципального имущества, находящегося в оперативном управлении.</w:t>
            </w:r>
          </w:p>
        </w:tc>
        <w:tc>
          <w:tcPr>
            <w:tcW w:w="1669" w:type="dxa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2023-2024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Июль - Август</w:t>
            </w:r>
          </w:p>
        </w:tc>
      </w:tr>
      <w:tr w:rsidR="00FC16C5" w:rsidRPr="005623EF" w:rsidTr="005324CF">
        <w:trPr>
          <w:trHeight w:val="2679"/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7.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5623EF">
              <w:rPr>
                <w:sz w:val="24"/>
                <w:szCs w:val="24"/>
                <w:shd w:val="clear" w:color="auto" w:fill="FFFFFF"/>
              </w:rPr>
              <w:t>Комитет по управлению муниципальным имуществом Сосновоборского городского округа</w:t>
            </w: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contextualSpacing/>
              <w:jc w:val="center"/>
              <w:rPr>
                <w:bCs/>
                <w:sz w:val="24"/>
                <w:szCs w:val="24"/>
              </w:rPr>
            </w:pPr>
            <w:r w:rsidRPr="005623EF">
              <w:rPr>
                <w:bCs/>
                <w:sz w:val="24"/>
                <w:szCs w:val="24"/>
                <w:lang w:eastAsia="ar-SA"/>
              </w:rPr>
              <w:t xml:space="preserve">Проверка расходов бюджета, </w:t>
            </w:r>
            <w:r w:rsidRPr="005623EF">
              <w:rPr>
                <w:sz w:val="24"/>
                <w:szCs w:val="24"/>
                <w:lang w:eastAsia="ar-SA"/>
              </w:rPr>
              <w:t xml:space="preserve">направленных на финансирование мероприятий </w:t>
            </w:r>
            <w:r w:rsidRPr="005623EF">
              <w:rPr>
                <w:bCs/>
                <w:sz w:val="24"/>
                <w:szCs w:val="24"/>
                <w:lang w:eastAsia="ar-SA"/>
              </w:rPr>
              <w:t>Комплекса процессных мероприятий «</w:t>
            </w:r>
            <w:r w:rsidRPr="005623EF">
              <w:rPr>
                <w:sz w:val="24"/>
                <w:szCs w:val="24"/>
                <w:lang w:eastAsia="ar-SA"/>
              </w:rPr>
              <w:t>Ремонт и содержание объектов муниципальной собственности, состоящих в казне муниципального образования Сосновоборский городской округ Ленинградской области» муниципальной программы «Управление муниципальным имуществом Сосновоборского городского округа»</w:t>
            </w:r>
          </w:p>
        </w:tc>
        <w:tc>
          <w:tcPr>
            <w:tcW w:w="1669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2024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color w:val="FF0000"/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Июль -Август</w:t>
            </w:r>
          </w:p>
        </w:tc>
      </w:tr>
      <w:tr w:rsidR="00FC16C5" w:rsidRPr="005623EF" w:rsidTr="005324CF">
        <w:trPr>
          <w:trHeight w:val="1266"/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8.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  <w:shd w:val="clear" w:color="auto" w:fill="FFFFFF"/>
              </w:rPr>
              <w:t>МБДОУ «Детский сад № 10»</w:t>
            </w: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Проверка использования субсидии на выполнение муниципального задания, субсидий на иные цели, использования муниципального имущества, находящегося в оперативном управлении.</w:t>
            </w:r>
          </w:p>
        </w:tc>
        <w:tc>
          <w:tcPr>
            <w:tcW w:w="1669" w:type="dxa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2024-2025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Октябрь - Ноябрь</w:t>
            </w:r>
          </w:p>
        </w:tc>
      </w:tr>
      <w:tr w:rsidR="00FC16C5" w:rsidRPr="005623EF" w:rsidTr="005324CF">
        <w:trPr>
          <w:trHeight w:val="1258"/>
          <w:jc w:val="center"/>
        </w:trPr>
        <w:tc>
          <w:tcPr>
            <w:tcW w:w="561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9.</w:t>
            </w:r>
          </w:p>
        </w:tc>
        <w:tc>
          <w:tcPr>
            <w:tcW w:w="3403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  <w:shd w:val="clear" w:color="auto" w:fill="FFFFFF"/>
              </w:rPr>
              <w:t>МАУК "СПК И О"</w:t>
            </w:r>
          </w:p>
        </w:tc>
        <w:tc>
          <w:tcPr>
            <w:tcW w:w="5954" w:type="dxa"/>
            <w:vAlign w:val="center"/>
          </w:tcPr>
          <w:p w:rsidR="00FC16C5" w:rsidRPr="005623EF" w:rsidRDefault="00FC16C5" w:rsidP="005324CF">
            <w:pPr>
              <w:jc w:val="center"/>
              <w:rPr>
                <w:bCs/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Проверка использования субсидии на выполнение муниципального задания, субсидий на иные цели, использования муниципального имущества, находящегося в оперативном управлении.</w:t>
            </w:r>
          </w:p>
        </w:tc>
        <w:tc>
          <w:tcPr>
            <w:tcW w:w="1669" w:type="dxa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</w:p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2024-2025</w:t>
            </w:r>
          </w:p>
        </w:tc>
        <w:tc>
          <w:tcPr>
            <w:tcW w:w="3115" w:type="dxa"/>
            <w:vAlign w:val="center"/>
          </w:tcPr>
          <w:p w:rsidR="00FC16C5" w:rsidRPr="005623EF" w:rsidRDefault="00FC16C5" w:rsidP="005324CF">
            <w:pPr>
              <w:jc w:val="center"/>
              <w:rPr>
                <w:sz w:val="24"/>
                <w:szCs w:val="24"/>
              </w:rPr>
            </w:pPr>
            <w:r w:rsidRPr="005623EF">
              <w:rPr>
                <w:sz w:val="24"/>
                <w:szCs w:val="24"/>
              </w:rPr>
              <w:t>Ноябрь - Декабрь</w:t>
            </w:r>
          </w:p>
        </w:tc>
      </w:tr>
    </w:tbl>
    <w:p w:rsidR="00FC16C5" w:rsidRDefault="00FC16C5" w:rsidP="00FC16C5"/>
    <w:p w:rsidR="00FC16C5" w:rsidRDefault="00FC16C5" w:rsidP="00FC16C5">
      <w:pPr>
        <w:jc w:val="both"/>
        <w:rPr>
          <w:sz w:val="24"/>
        </w:rPr>
      </w:pPr>
    </w:p>
    <w:p w:rsidR="00212F2F" w:rsidRDefault="00212F2F"/>
    <w:sectPr w:rsidR="00212F2F" w:rsidSect="00643047">
      <w:pgSz w:w="16838" w:h="11906" w:orient="landscape"/>
      <w:pgMar w:top="1701" w:right="1134" w:bottom="56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328E"/>
    <w:rsid w:val="00212F2F"/>
    <w:rsid w:val="00FC16C5"/>
    <w:rsid w:val="00FE3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50183F2-648D-4BC2-BDC8-20A6A68AF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16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386</Words>
  <Characters>2206</Characters>
  <Application>Microsoft Office Word</Application>
  <DocSecurity>0</DocSecurity>
  <Lines>18</Lines>
  <Paragraphs>5</Paragraphs>
  <ScaleCrop>false</ScaleCrop>
  <Company>  </Company>
  <LinksUpToDate>false</LinksUpToDate>
  <CharactersWithSpaces>2587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КФ - Сидоренко Л.Л.</dc:creator>
  <cp:keywords/>
  <dc:description/>
  <cp:lastModifiedBy>КФ - Сидоренко Л.Л.</cp:lastModifiedBy>
  <cp:revision>2</cp:revision>
  <dcterms:created xsi:type="dcterms:W3CDTF">2025-03-14T12:35:00Z</dcterms:created>
  <dcterms:modified xsi:type="dcterms:W3CDTF">2025-03-14T12:35:00Z</dcterms:modified>
</cp:coreProperties>
</file>