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2F56E3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2F56E3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36FE8" w:rsidRDefault="00736FE8" w:rsidP="00736FE8">
      <w:pPr>
        <w:rPr>
          <w:sz w:val="24"/>
        </w:rPr>
      </w:pPr>
      <w:r>
        <w:rPr>
          <w:sz w:val="24"/>
        </w:rPr>
        <w:t xml:space="preserve">                                                      от 08/09/2026 № 2701</w:t>
      </w:r>
    </w:p>
    <w:p w:rsidR="001911A0" w:rsidRDefault="001911A0" w:rsidP="001911A0">
      <w:pPr>
        <w:jc w:val="both"/>
        <w:rPr>
          <w:sz w:val="24"/>
        </w:rPr>
      </w:pPr>
    </w:p>
    <w:p w:rsidR="001911A0" w:rsidRPr="00772DE2" w:rsidRDefault="001911A0" w:rsidP="001911A0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Cs/>
          <w:kern w:val="36"/>
          <w:sz w:val="24"/>
          <w:szCs w:val="24"/>
        </w:rPr>
      </w:pPr>
      <w:r>
        <w:rPr>
          <w:sz w:val="24"/>
        </w:rPr>
        <w:t xml:space="preserve">Об </w:t>
      </w:r>
      <w:r w:rsidRPr="00A22AF3">
        <w:rPr>
          <w:bCs/>
          <w:kern w:val="36"/>
          <w:sz w:val="24"/>
          <w:szCs w:val="24"/>
        </w:rPr>
        <w:t xml:space="preserve">утверждении административного регламента по     </w:t>
      </w:r>
    </w:p>
    <w:p w:rsidR="001911A0" w:rsidRPr="00A22AF3" w:rsidRDefault="001911A0" w:rsidP="001911A0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Cs/>
          <w:sz w:val="24"/>
          <w:szCs w:val="24"/>
        </w:rPr>
      </w:pPr>
      <w:r w:rsidRPr="00A22AF3">
        <w:rPr>
          <w:bCs/>
          <w:kern w:val="36"/>
          <w:sz w:val="24"/>
          <w:szCs w:val="24"/>
        </w:rPr>
        <w:t>предоставлению муниципальной услуги «П</w:t>
      </w:r>
      <w:r w:rsidRPr="00A22AF3">
        <w:rPr>
          <w:bCs/>
          <w:sz w:val="24"/>
          <w:szCs w:val="24"/>
        </w:rPr>
        <w:t xml:space="preserve">ризнание  </w:t>
      </w:r>
    </w:p>
    <w:p w:rsidR="001911A0" w:rsidRPr="00A22AF3" w:rsidRDefault="001911A0" w:rsidP="001911A0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Cs/>
          <w:sz w:val="24"/>
          <w:szCs w:val="24"/>
        </w:rPr>
      </w:pPr>
      <w:r w:rsidRPr="00A22AF3">
        <w:rPr>
          <w:bCs/>
          <w:sz w:val="24"/>
          <w:szCs w:val="24"/>
        </w:rPr>
        <w:t xml:space="preserve">помещения жилым помещением, жилого помещения </w:t>
      </w:r>
    </w:p>
    <w:p w:rsidR="001911A0" w:rsidRPr="00A22AF3" w:rsidRDefault="001911A0" w:rsidP="001911A0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Cs/>
          <w:sz w:val="24"/>
          <w:szCs w:val="24"/>
        </w:rPr>
      </w:pPr>
      <w:r w:rsidRPr="00A22AF3">
        <w:rPr>
          <w:bCs/>
          <w:sz w:val="24"/>
          <w:szCs w:val="24"/>
        </w:rPr>
        <w:t xml:space="preserve">непригодным для проживания, многоквартирного дома </w:t>
      </w:r>
    </w:p>
    <w:p w:rsidR="001911A0" w:rsidRDefault="001911A0" w:rsidP="001911A0">
      <w:pPr>
        <w:rPr>
          <w:bCs/>
          <w:sz w:val="24"/>
          <w:szCs w:val="24"/>
        </w:rPr>
      </w:pPr>
      <w:r w:rsidRPr="00A22AF3">
        <w:rPr>
          <w:bCs/>
          <w:sz w:val="24"/>
          <w:szCs w:val="24"/>
        </w:rPr>
        <w:t>аварийным и подлежащим сносу или реконструкции»</w:t>
      </w:r>
    </w:p>
    <w:p w:rsidR="001911A0" w:rsidRDefault="001911A0" w:rsidP="001911A0">
      <w:pPr>
        <w:rPr>
          <w:bCs/>
          <w:sz w:val="24"/>
          <w:szCs w:val="24"/>
        </w:rPr>
      </w:pPr>
    </w:p>
    <w:p w:rsidR="001911A0" w:rsidRDefault="001911A0" w:rsidP="001911A0">
      <w:pPr>
        <w:rPr>
          <w:bCs/>
          <w:sz w:val="24"/>
          <w:szCs w:val="24"/>
        </w:rPr>
      </w:pPr>
    </w:p>
    <w:p w:rsidR="001911A0" w:rsidRDefault="001911A0" w:rsidP="001911A0">
      <w:pPr>
        <w:tabs>
          <w:tab w:val="left" w:pos="0"/>
          <w:tab w:val="left" w:pos="1134"/>
        </w:tabs>
        <w:ind w:firstLine="709"/>
        <w:jc w:val="both"/>
        <w:rPr>
          <w:rFonts w:ascii="Arial" w:hAnsi="Arial" w:cs="Arial"/>
          <w:b/>
          <w:bCs/>
        </w:rPr>
      </w:pPr>
      <w:r w:rsidRPr="00A22AF3">
        <w:rPr>
          <w:sz w:val="24"/>
          <w:szCs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постановлением Правительства Российской Федерации от 21.08.2019 № 1082 «Об утверждении Правил проведения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методики определения ущерба, подлежащего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 за счет страхового возмещения и помощи, предоставляемой за счет средств бюджетов системы Российской Федерации, и о внесении изменений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методическими рекомендациями по разработке административного регламента по предоставлению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реконструкции», для приведения административного регламента по предоставлению муниципальной услуги в соответствие действующему законодательству Российской Федерации, </w:t>
      </w:r>
      <w:r>
        <w:rPr>
          <w:sz w:val="24"/>
          <w:szCs w:val="24"/>
        </w:rPr>
        <w:t>р</w:t>
      </w:r>
      <w:r w:rsidRPr="00C74834">
        <w:rPr>
          <w:sz w:val="24"/>
          <w:szCs w:val="24"/>
        </w:rPr>
        <w:t>аспоряжением Правительства Ленинградской области от 28.12.2015 № 585-р (с внесенными изменениями)</w:t>
      </w:r>
      <w:r>
        <w:rPr>
          <w:sz w:val="24"/>
          <w:szCs w:val="24"/>
        </w:rPr>
        <w:t xml:space="preserve">, </w:t>
      </w:r>
      <w:r w:rsidRPr="00A22AF3">
        <w:rPr>
          <w:sz w:val="24"/>
          <w:szCs w:val="24"/>
        </w:rPr>
        <w:t xml:space="preserve">администрация </w:t>
      </w:r>
      <w:proofErr w:type="spellStart"/>
      <w:r w:rsidRPr="00A22AF3">
        <w:rPr>
          <w:sz w:val="24"/>
          <w:szCs w:val="24"/>
        </w:rPr>
        <w:t>Сосновоборского</w:t>
      </w:r>
      <w:proofErr w:type="spellEnd"/>
      <w:r w:rsidRPr="00A22AF3">
        <w:rPr>
          <w:sz w:val="24"/>
          <w:szCs w:val="24"/>
        </w:rPr>
        <w:t xml:space="preserve"> городского округа</w:t>
      </w:r>
      <w:r>
        <w:rPr>
          <w:sz w:val="24"/>
          <w:szCs w:val="24"/>
        </w:rPr>
        <w:t xml:space="preserve"> </w:t>
      </w:r>
      <w:r w:rsidRPr="00A22A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</w:t>
      </w:r>
      <w:r w:rsidRPr="00A22AF3">
        <w:rPr>
          <w:b/>
          <w:sz w:val="24"/>
          <w:szCs w:val="24"/>
        </w:rPr>
        <w:t xml:space="preserve">п о с </w:t>
      </w:r>
      <w:proofErr w:type="gramStart"/>
      <w:r w:rsidRPr="00A22AF3">
        <w:rPr>
          <w:b/>
          <w:sz w:val="24"/>
          <w:szCs w:val="24"/>
        </w:rPr>
        <w:t>т</w:t>
      </w:r>
      <w:proofErr w:type="gramEnd"/>
      <w:r w:rsidRPr="00A22AF3">
        <w:rPr>
          <w:b/>
          <w:sz w:val="24"/>
          <w:szCs w:val="24"/>
        </w:rPr>
        <w:t xml:space="preserve"> а н о в л я е т:</w:t>
      </w:r>
      <w:r w:rsidRPr="00A22AF3">
        <w:rPr>
          <w:rFonts w:ascii="Arial" w:hAnsi="Arial" w:cs="Arial"/>
          <w:b/>
          <w:bCs/>
        </w:rPr>
        <w:t xml:space="preserve"> </w:t>
      </w:r>
      <w:bookmarkStart w:id="0" w:name="Par45"/>
      <w:bookmarkEnd w:id="0"/>
    </w:p>
    <w:p w:rsidR="001911A0" w:rsidRPr="00A22AF3" w:rsidRDefault="001911A0" w:rsidP="001911A0">
      <w:pPr>
        <w:tabs>
          <w:tab w:val="left" w:pos="0"/>
          <w:tab w:val="left" w:pos="1134"/>
        </w:tabs>
        <w:ind w:firstLine="709"/>
        <w:jc w:val="both"/>
        <w:rPr>
          <w:rFonts w:ascii="Arial" w:hAnsi="Arial" w:cs="Arial"/>
          <w:b/>
          <w:bCs/>
        </w:rPr>
      </w:pPr>
    </w:p>
    <w:p w:rsidR="001911A0" w:rsidRDefault="001911A0" w:rsidP="001911A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  <w:r w:rsidRPr="00120580">
        <w:rPr>
          <w:sz w:val="24"/>
          <w:szCs w:val="24"/>
        </w:rPr>
        <w:t xml:space="preserve">1. </w:t>
      </w:r>
      <w:r w:rsidRPr="00772DE2">
        <w:rPr>
          <w:sz w:val="24"/>
          <w:szCs w:val="24"/>
        </w:rPr>
        <w:t xml:space="preserve">Утвердить административный регламент по предоставлению муниципальной услуги </w:t>
      </w:r>
      <w:r w:rsidRPr="00A22AF3">
        <w:rPr>
          <w:bCs/>
          <w:kern w:val="36"/>
          <w:sz w:val="24"/>
          <w:szCs w:val="24"/>
        </w:rPr>
        <w:t>«П</w:t>
      </w:r>
      <w:r>
        <w:rPr>
          <w:bCs/>
          <w:sz w:val="24"/>
          <w:szCs w:val="24"/>
        </w:rPr>
        <w:t xml:space="preserve">ризнание </w:t>
      </w:r>
      <w:r w:rsidRPr="00A22AF3">
        <w:rPr>
          <w:bCs/>
          <w:sz w:val="24"/>
          <w:szCs w:val="24"/>
        </w:rPr>
        <w:t>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  <w:r w:rsidRPr="00772DE2">
        <w:rPr>
          <w:sz w:val="24"/>
          <w:szCs w:val="24"/>
        </w:rPr>
        <w:t xml:space="preserve"> </w:t>
      </w:r>
      <w:r w:rsidRPr="00A22AF3">
        <w:rPr>
          <w:sz w:val="24"/>
          <w:szCs w:val="24"/>
        </w:rPr>
        <w:t>(Приложение)</w:t>
      </w:r>
      <w:r>
        <w:rPr>
          <w:bCs/>
          <w:sz w:val="24"/>
          <w:szCs w:val="24"/>
        </w:rPr>
        <w:t>.</w:t>
      </w:r>
    </w:p>
    <w:p w:rsidR="001911A0" w:rsidRPr="00120580" w:rsidRDefault="001911A0" w:rsidP="001911A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4"/>
        </w:rPr>
      </w:pPr>
    </w:p>
    <w:p w:rsidR="001911A0" w:rsidRDefault="001911A0" w:rsidP="001911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72DE2">
        <w:rPr>
          <w:sz w:val="24"/>
          <w:szCs w:val="24"/>
        </w:rPr>
        <w:t xml:space="preserve">Признать утратившим силу постановление администрации </w:t>
      </w:r>
      <w:proofErr w:type="spellStart"/>
      <w:r w:rsidRPr="00772DE2">
        <w:rPr>
          <w:sz w:val="24"/>
          <w:szCs w:val="24"/>
        </w:rPr>
        <w:t>Сосновоборского</w:t>
      </w:r>
      <w:proofErr w:type="spellEnd"/>
      <w:r w:rsidRPr="00772DE2">
        <w:rPr>
          <w:sz w:val="24"/>
          <w:szCs w:val="24"/>
        </w:rPr>
        <w:t xml:space="preserve"> городского округа от </w:t>
      </w:r>
      <w:r>
        <w:rPr>
          <w:sz w:val="24"/>
          <w:szCs w:val="24"/>
        </w:rPr>
        <w:t>01.08.2025 № 2053</w:t>
      </w:r>
      <w:r w:rsidRPr="00772DE2">
        <w:rPr>
          <w:sz w:val="24"/>
          <w:szCs w:val="24"/>
        </w:rPr>
        <w:t xml:space="preserve"> «Об утверждении административного регламента по </w:t>
      </w:r>
      <w:r w:rsidRPr="00772DE2">
        <w:rPr>
          <w:sz w:val="24"/>
          <w:szCs w:val="24"/>
        </w:rPr>
        <w:lastRenderedPageBreak/>
        <w:t xml:space="preserve">предоставлению муниципальной услуги </w:t>
      </w:r>
      <w:r w:rsidRPr="00A22AF3">
        <w:rPr>
          <w:sz w:val="24"/>
          <w:szCs w:val="24"/>
        </w:rPr>
        <w:t>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реконструкции».</w:t>
      </w:r>
    </w:p>
    <w:p w:rsidR="001911A0" w:rsidRPr="00A22AF3" w:rsidRDefault="001911A0" w:rsidP="001911A0">
      <w:pPr>
        <w:ind w:firstLine="709"/>
        <w:jc w:val="both"/>
        <w:rPr>
          <w:rFonts w:ascii="Arial" w:hAnsi="Arial" w:cs="Arial"/>
          <w:b/>
          <w:bCs/>
        </w:rPr>
      </w:pPr>
    </w:p>
    <w:p w:rsidR="001911A0" w:rsidRDefault="001911A0" w:rsidP="001911A0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A22AF3">
        <w:rPr>
          <w:sz w:val="24"/>
          <w:szCs w:val="24"/>
        </w:rPr>
        <w:t>. Общему отделу администрации обнародовать настоящее постановление на электронном сайте городской газеты «Маяк».</w:t>
      </w:r>
    </w:p>
    <w:p w:rsidR="001911A0" w:rsidRPr="00A22AF3" w:rsidRDefault="001911A0" w:rsidP="001911A0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</w:p>
    <w:p w:rsidR="001911A0" w:rsidRDefault="001911A0" w:rsidP="001911A0">
      <w:p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22AF3">
        <w:rPr>
          <w:sz w:val="24"/>
          <w:szCs w:val="24"/>
        </w:rPr>
        <w:t xml:space="preserve">. </w:t>
      </w:r>
      <w:r w:rsidRPr="00A22AF3">
        <w:rPr>
          <w:rFonts w:eastAsia="Calibri"/>
          <w:sz w:val="24"/>
          <w:szCs w:val="24"/>
        </w:rPr>
        <w:t xml:space="preserve">Отделу по связям </w:t>
      </w:r>
      <w:r>
        <w:rPr>
          <w:rFonts w:eastAsia="Calibri"/>
          <w:sz w:val="24"/>
          <w:szCs w:val="24"/>
        </w:rPr>
        <w:t xml:space="preserve">с общественностью (пресс-центр) </w:t>
      </w:r>
      <w:r w:rsidRPr="00A22AF3">
        <w:rPr>
          <w:rFonts w:eastAsia="Calibri"/>
          <w:sz w:val="24"/>
          <w:szCs w:val="24"/>
        </w:rPr>
        <w:t xml:space="preserve">разместить настоящее постановление на официальном сайте </w:t>
      </w:r>
      <w:proofErr w:type="spellStart"/>
      <w:r w:rsidRPr="00A22AF3">
        <w:rPr>
          <w:rFonts w:eastAsia="Calibri"/>
          <w:sz w:val="24"/>
          <w:szCs w:val="24"/>
        </w:rPr>
        <w:t>Сосновоборского</w:t>
      </w:r>
      <w:proofErr w:type="spellEnd"/>
      <w:r w:rsidRPr="00A22AF3">
        <w:rPr>
          <w:rFonts w:eastAsia="Calibri"/>
          <w:sz w:val="24"/>
          <w:szCs w:val="24"/>
        </w:rPr>
        <w:t xml:space="preserve"> городского округа</w:t>
      </w:r>
      <w:r w:rsidRPr="00A22AF3">
        <w:rPr>
          <w:sz w:val="24"/>
          <w:szCs w:val="24"/>
        </w:rPr>
        <w:t>.</w:t>
      </w:r>
    </w:p>
    <w:p w:rsidR="001911A0" w:rsidRDefault="001911A0" w:rsidP="001911A0">
      <w:p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4"/>
          <w:szCs w:val="24"/>
        </w:rPr>
      </w:pPr>
    </w:p>
    <w:p w:rsidR="001911A0" w:rsidRDefault="001911A0" w:rsidP="001911A0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A22AF3">
        <w:rPr>
          <w:sz w:val="24"/>
          <w:szCs w:val="24"/>
        </w:rPr>
        <w:t>. Настоящее постановление вступает в силу со дня официального обнародования.</w:t>
      </w:r>
    </w:p>
    <w:p w:rsidR="001911A0" w:rsidRDefault="001911A0" w:rsidP="001911A0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</w:p>
    <w:p w:rsidR="001911A0" w:rsidRPr="00A22AF3" w:rsidRDefault="001911A0" w:rsidP="001911A0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A22AF3">
        <w:rPr>
          <w:sz w:val="24"/>
          <w:szCs w:val="24"/>
        </w:rPr>
        <w:t>. Контроль исполнения настоящего постановления оставляю за собой.</w:t>
      </w:r>
    </w:p>
    <w:p w:rsidR="001911A0" w:rsidRPr="00F10B6C" w:rsidRDefault="001911A0" w:rsidP="001911A0">
      <w:pPr>
        <w:tabs>
          <w:tab w:val="left" w:pos="0"/>
        </w:tabs>
        <w:contextualSpacing/>
        <w:rPr>
          <w:sz w:val="24"/>
          <w:szCs w:val="24"/>
        </w:rPr>
      </w:pPr>
    </w:p>
    <w:p w:rsidR="001911A0" w:rsidRPr="00F10B6C" w:rsidRDefault="001911A0" w:rsidP="001911A0">
      <w:pPr>
        <w:tabs>
          <w:tab w:val="left" w:pos="0"/>
        </w:tabs>
        <w:contextualSpacing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Первый заместитель главы администрации</w:t>
      </w: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                                                                         С.Г. Лютиков</w:t>
      </w: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Pr="007A1A0C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p w:rsidR="001911A0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p w:rsidR="001911A0" w:rsidRPr="00F10B6C" w:rsidRDefault="001911A0" w:rsidP="001911A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bookmarkStart w:id="1" w:name="_GoBack"/>
      <w:bookmarkEnd w:id="1"/>
      <w:r w:rsidRPr="00F10B6C">
        <w:rPr>
          <w:bCs/>
          <w:sz w:val="24"/>
          <w:szCs w:val="24"/>
        </w:rPr>
        <w:lastRenderedPageBreak/>
        <w:t>УТВЕРЖДЕН</w:t>
      </w:r>
    </w:p>
    <w:p w:rsidR="001911A0" w:rsidRPr="00A22AF3" w:rsidRDefault="001911A0" w:rsidP="001911A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A22AF3">
        <w:rPr>
          <w:bCs/>
          <w:sz w:val="24"/>
          <w:szCs w:val="24"/>
        </w:rPr>
        <w:t xml:space="preserve">                                                                                             постановлением администрации </w:t>
      </w:r>
    </w:p>
    <w:p w:rsidR="001911A0" w:rsidRPr="00A22AF3" w:rsidRDefault="001911A0" w:rsidP="001911A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A22AF3">
        <w:rPr>
          <w:bCs/>
          <w:sz w:val="24"/>
          <w:szCs w:val="24"/>
        </w:rPr>
        <w:t xml:space="preserve">                                                                                      </w:t>
      </w:r>
      <w:proofErr w:type="spellStart"/>
      <w:r w:rsidRPr="00A22AF3">
        <w:rPr>
          <w:bCs/>
          <w:sz w:val="24"/>
          <w:szCs w:val="24"/>
        </w:rPr>
        <w:t>Сосновоборского</w:t>
      </w:r>
      <w:proofErr w:type="spellEnd"/>
      <w:r w:rsidRPr="00A22AF3">
        <w:rPr>
          <w:bCs/>
          <w:sz w:val="24"/>
          <w:szCs w:val="24"/>
        </w:rPr>
        <w:t xml:space="preserve"> городского округа </w:t>
      </w:r>
    </w:p>
    <w:p w:rsidR="001911A0" w:rsidRPr="00A22AF3" w:rsidRDefault="001911A0" w:rsidP="001911A0">
      <w:pPr>
        <w:jc w:val="right"/>
        <w:rPr>
          <w:sz w:val="24"/>
          <w:szCs w:val="24"/>
        </w:rPr>
      </w:pPr>
      <w:r w:rsidRPr="00A22AF3">
        <w:rPr>
          <w:sz w:val="24"/>
          <w:szCs w:val="24"/>
        </w:rPr>
        <w:t xml:space="preserve">от </w:t>
      </w:r>
      <w:r w:rsidR="00736FE8">
        <w:rPr>
          <w:sz w:val="24"/>
          <w:szCs w:val="24"/>
        </w:rPr>
        <w:t>08/09/2026 № 2701</w:t>
      </w:r>
      <w:r>
        <w:rPr>
          <w:sz w:val="24"/>
          <w:szCs w:val="24"/>
        </w:rPr>
        <w:t xml:space="preserve">                                             </w:t>
      </w:r>
    </w:p>
    <w:p w:rsidR="001911A0" w:rsidRPr="00A22AF3" w:rsidRDefault="001911A0" w:rsidP="001911A0">
      <w:pPr>
        <w:jc w:val="right"/>
        <w:rPr>
          <w:sz w:val="24"/>
          <w:szCs w:val="24"/>
        </w:rPr>
      </w:pPr>
    </w:p>
    <w:p w:rsidR="001911A0" w:rsidRDefault="001911A0" w:rsidP="001911A0">
      <w:pPr>
        <w:jc w:val="right"/>
        <w:rPr>
          <w:sz w:val="24"/>
          <w:szCs w:val="24"/>
        </w:rPr>
      </w:pPr>
      <w:r w:rsidRPr="00A22AF3">
        <w:rPr>
          <w:sz w:val="24"/>
          <w:szCs w:val="24"/>
        </w:rPr>
        <w:t xml:space="preserve">                                                                                               (Приложение)</w:t>
      </w:r>
    </w:p>
    <w:p w:rsidR="001911A0" w:rsidRDefault="001911A0" w:rsidP="001911A0">
      <w:pPr>
        <w:jc w:val="right"/>
        <w:rPr>
          <w:sz w:val="24"/>
          <w:szCs w:val="24"/>
        </w:rPr>
      </w:pPr>
    </w:p>
    <w:p w:rsidR="001911A0" w:rsidRPr="00A57A2C" w:rsidRDefault="001911A0" w:rsidP="001911A0">
      <w:pPr>
        <w:jc w:val="center"/>
        <w:rPr>
          <w:b/>
          <w:bCs/>
          <w:sz w:val="24"/>
          <w:szCs w:val="24"/>
          <w:highlight w:val="white"/>
        </w:rPr>
      </w:pPr>
      <w:r w:rsidRPr="00A57A2C">
        <w:rPr>
          <w:b/>
          <w:bCs/>
          <w:sz w:val="24"/>
          <w:szCs w:val="24"/>
          <w:highlight w:val="white"/>
        </w:rPr>
        <w:t>Административный регламент по предоставлению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</w:p>
    <w:p w:rsidR="001911A0" w:rsidRPr="00A57A2C" w:rsidRDefault="001911A0" w:rsidP="001911A0">
      <w:pPr>
        <w:jc w:val="center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(Сокращенное наименование: «Признание помещения жилым помещением, </w:t>
      </w:r>
      <w:r w:rsidRPr="00A57A2C">
        <w:rPr>
          <w:bCs/>
          <w:sz w:val="24"/>
          <w:szCs w:val="24"/>
          <w:highlight w:val="white"/>
        </w:rPr>
        <w:t>жилого помещения непригодным для проживания, многоквартирного дома аварийным и подлежащим сносу или реконструкции</w:t>
      </w:r>
      <w:r w:rsidRPr="00A57A2C">
        <w:rPr>
          <w:sz w:val="24"/>
          <w:szCs w:val="24"/>
          <w:highlight w:val="white"/>
        </w:rPr>
        <w:t>»)</w:t>
      </w:r>
    </w:p>
    <w:p w:rsidR="001911A0" w:rsidRPr="00A57A2C" w:rsidRDefault="001911A0" w:rsidP="001911A0">
      <w:pPr>
        <w:rPr>
          <w:bCs/>
          <w:sz w:val="24"/>
          <w:szCs w:val="24"/>
          <w:highlight w:val="white"/>
        </w:rPr>
      </w:pPr>
      <w:bookmarkStart w:id="2" w:name="sub_1001"/>
    </w:p>
    <w:p w:rsidR="001911A0" w:rsidRPr="00A57A2C" w:rsidRDefault="001911A0" w:rsidP="001911A0">
      <w:pPr>
        <w:pStyle w:val="ad"/>
        <w:widowControl w:val="0"/>
        <w:numPr>
          <w:ilvl w:val="0"/>
          <w:numId w:val="2"/>
        </w:numPr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A57A2C">
        <w:rPr>
          <w:rFonts w:ascii="Times New Roman" w:hAnsi="Times New Roman"/>
          <w:b/>
          <w:bCs/>
          <w:sz w:val="24"/>
          <w:szCs w:val="24"/>
          <w:highlight w:val="white"/>
        </w:rPr>
        <w:t>Общие положения</w:t>
      </w:r>
      <w:bookmarkEnd w:id="2"/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left="-284" w:firstLine="851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  <w:u w:val="single"/>
        </w:rPr>
        <w:t>1.1. Предмет регулирования.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bookmarkStart w:id="3" w:name="sub_1011"/>
      <w:r w:rsidRPr="00A57A2C">
        <w:rPr>
          <w:rFonts w:ascii="Times New Roman" w:hAnsi="Times New Roman" w:cs="Times New Roman"/>
          <w:sz w:val="24"/>
          <w:szCs w:val="24"/>
          <w:highlight w:val="white"/>
        </w:rPr>
        <w:t xml:space="preserve"> Настоящий административный регламент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жащим сносу или реконструкции» </w:t>
      </w:r>
      <w:r w:rsidRPr="00A57A2C">
        <w:rPr>
          <w:rFonts w:ascii="Times New Roman" w:hAnsi="Times New Roman" w:cs="Times New Roman"/>
          <w:sz w:val="24"/>
          <w:szCs w:val="24"/>
          <w:highlight w:val="white"/>
        </w:rPr>
        <w:t>(далее - административный регламент, муниципальная услуга соответственно) определяет порядок, стандарт и сроки предоставления муниципальной услуги.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rFonts w:eastAsia="Calibri"/>
          <w:sz w:val="24"/>
          <w:szCs w:val="24"/>
          <w:highlight w:val="white"/>
        </w:rPr>
      </w:pP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  <w:u w:val="single"/>
        </w:rPr>
        <w:t>1.2. Круг заявителей.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Заявителями, имеющими право на получение муниципальной услуги, являются: 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- физические лица,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(нанимателями) жилых помещений в домах, расположенных на территории соответствующего района муниципального образования, либо их уполномоченные представители (далее – заявитель)</w:t>
      </w:r>
      <w:bookmarkEnd w:id="3"/>
      <w:r w:rsidRPr="00A57A2C">
        <w:rPr>
          <w:sz w:val="24"/>
          <w:szCs w:val="24"/>
          <w:highlight w:val="white"/>
        </w:rPr>
        <w:t>;</w:t>
      </w: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  <w:highlight w:val="white"/>
        </w:rPr>
      </w:pPr>
      <w:r w:rsidRPr="00A57A2C">
        <w:rPr>
          <w:rFonts w:eastAsia="Calibri"/>
          <w:sz w:val="24"/>
          <w:szCs w:val="24"/>
          <w:highlight w:val="white"/>
        </w:rPr>
        <w:t>Представлять интересы заявителя имеют право:</w:t>
      </w: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  <w:highlight w:val="white"/>
        </w:rPr>
      </w:pPr>
      <w:r w:rsidRPr="00A57A2C">
        <w:rPr>
          <w:rFonts w:eastAsia="Calibri"/>
          <w:sz w:val="24"/>
          <w:szCs w:val="24"/>
          <w:highlight w:val="white"/>
        </w:rPr>
        <w:t>- от имени физических лиц: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представители,</w:t>
      </w:r>
      <w:r>
        <w:rPr>
          <w:sz w:val="24"/>
          <w:szCs w:val="24"/>
          <w:highlight w:val="white"/>
        </w:rPr>
        <w:t xml:space="preserve"> действующие в силу полномочий, основанных </w:t>
      </w:r>
      <w:r w:rsidRPr="00A57A2C">
        <w:rPr>
          <w:sz w:val="24"/>
          <w:szCs w:val="24"/>
          <w:highlight w:val="white"/>
        </w:rPr>
        <w:t>на доверенности;</w:t>
      </w:r>
    </w:p>
    <w:p w:rsidR="001911A0" w:rsidRPr="00A57A2C" w:rsidRDefault="001911A0" w:rsidP="001911A0">
      <w:pPr>
        <w:ind w:firstLine="709"/>
        <w:jc w:val="both"/>
        <w:rPr>
          <w:rFonts w:eastAsia="Calibri"/>
          <w:sz w:val="24"/>
          <w:szCs w:val="24"/>
          <w:highlight w:val="white"/>
        </w:rPr>
      </w:pPr>
      <w:r w:rsidRPr="00A57A2C">
        <w:rPr>
          <w:rFonts w:eastAsia="Calibri"/>
          <w:sz w:val="24"/>
          <w:szCs w:val="24"/>
          <w:highlight w:val="white"/>
        </w:rPr>
        <w:t>опекуны недееспособных граждан;</w:t>
      </w:r>
    </w:p>
    <w:p w:rsidR="001911A0" w:rsidRPr="00A57A2C" w:rsidRDefault="001911A0" w:rsidP="001911A0">
      <w:pPr>
        <w:ind w:firstLine="709"/>
        <w:jc w:val="both"/>
        <w:rPr>
          <w:rFonts w:eastAsia="Calibri"/>
          <w:sz w:val="24"/>
          <w:szCs w:val="24"/>
          <w:highlight w:val="white"/>
        </w:rPr>
      </w:pPr>
      <w:r w:rsidRPr="00A57A2C">
        <w:rPr>
          <w:rFonts w:eastAsia="Calibri"/>
          <w:sz w:val="24"/>
          <w:szCs w:val="24"/>
          <w:highlight w:val="white"/>
        </w:rPr>
        <w:t>законные представители (родители, усыновители, опекуны) несовершеннолетних в возрасте до 14 лет.</w:t>
      </w: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  <w:highlight w:val="white"/>
        </w:rPr>
      </w:pPr>
      <w:r w:rsidRPr="00A57A2C">
        <w:rPr>
          <w:rFonts w:eastAsia="Calibri"/>
          <w:sz w:val="24"/>
          <w:szCs w:val="24"/>
          <w:highlight w:val="white"/>
        </w:rPr>
        <w:t>- от имени юридических лиц: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представители, действующие от име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ни заявителя в силу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полномочий  </w:t>
      </w:r>
      <w:r w:rsidRPr="00A57A2C">
        <w:rPr>
          <w:rFonts w:ascii="Times New Roman" w:hAnsi="Times New Roman" w:cs="Times New Roman"/>
          <w:sz w:val="24"/>
          <w:szCs w:val="24"/>
          <w:highlight w:val="white"/>
        </w:rPr>
        <w:t>на</w:t>
      </w:r>
      <w:proofErr w:type="gramEnd"/>
      <w:r w:rsidRPr="00A57A2C">
        <w:rPr>
          <w:rFonts w:ascii="Times New Roman" w:hAnsi="Times New Roman" w:cs="Times New Roman"/>
          <w:sz w:val="24"/>
          <w:szCs w:val="24"/>
          <w:highlight w:val="white"/>
        </w:rPr>
        <w:t xml:space="preserve"> основании доверенности или договора.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eastAsia="Calibri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1911A0" w:rsidRPr="00A57A2C" w:rsidRDefault="001911A0" w:rsidP="001911A0">
      <w:pPr>
        <w:pStyle w:val="ad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1911A0" w:rsidRPr="00A57A2C" w:rsidRDefault="001911A0" w:rsidP="001911A0">
      <w:pPr>
        <w:pStyle w:val="ad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bookmarkStart w:id="4" w:name="sub_1002"/>
      <w:r w:rsidRPr="00A57A2C">
        <w:rPr>
          <w:rFonts w:ascii="Times New Roman" w:hAnsi="Times New Roman"/>
          <w:sz w:val="24"/>
          <w:szCs w:val="24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1911A0" w:rsidRPr="00A57A2C" w:rsidRDefault="001911A0" w:rsidP="001911A0">
      <w:pPr>
        <w:pStyle w:val="ad"/>
        <w:widowControl w:val="0"/>
        <w:numPr>
          <w:ilvl w:val="0"/>
          <w:numId w:val="2"/>
        </w:numPr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A57A2C">
        <w:rPr>
          <w:rFonts w:ascii="Times New Roman" w:hAnsi="Times New Roman"/>
          <w:b/>
          <w:bCs/>
          <w:sz w:val="24"/>
          <w:szCs w:val="24"/>
          <w:highlight w:val="white"/>
        </w:rPr>
        <w:lastRenderedPageBreak/>
        <w:t>Стандарт предоставления муниципальной услуги</w:t>
      </w:r>
      <w:bookmarkEnd w:id="4"/>
    </w:p>
    <w:p w:rsidR="001911A0" w:rsidRPr="00A57A2C" w:rsidRDefault="001911A0" w:rsidP="001911A0">
      <w:pPr>
        <w:pStyle w:val="ad"/>
        <w:widowControl w:val="0"/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bookmarkStart w:id="5" w:name="sub_1021"/>
      <w:r w:rsidRPr="00A57A2C">
        <w:rPr>
          <w:sz w:val="24"/>
          <w:szCs w:val="24"/>
          <w:highlight w:val="white"/>
          <w:u w:val="single"/>
        </w:rPr>
        <w:t>2.1. Наименование муниципальной услуги:</w:t>
      </w:r>
      <w:r w:rsidRPr="00A57A2C">
        <w:rPr>
          <w:sz w:val="24"/>
          <w:szCs w:val="24"/>
          <w:highlight w:val="white"/>
        </w:rPr>
        <w:t xml:space="preserve"> 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  <w:u w:val="single"/>
        </w:rPr>
        <w:t>2.2. Наименование органа, предоставляющего муниципальную услугу</w:t>
      </w:r>
      <w:r w:rsidRPr="00A57A2C">
        <w:rPr>
          <w:sz w:val="24"/>
          <w:szCs w:val="24"/>
          <w:highlight w:val="white"/>
        </w:rPr>
        <w:t>.</w:t>
      </w:r>
    </w:p>
    <w:bookmarkEnd w:id="5"/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Муниципальную услугу предоставляет: администрация </w:t>
      </w:r>
      <w:proofErr w:type="spellStart"/>
      <w:r>
        <w:rPr>
          <w:sz w:val="24"/>
          <w:szCs w:val="24"/>
          <w:highlight w:val="white"/>
        </w:rPr>
        <w:t>Сосновоборского</w:t>
      </w:r>
      <w:proofErr w:type="spellEnd"/>
      <w:r>
        <w:rPr>
          <w:sz w:val="24"/>
          <w:szCs w:val="24"/>
          <w:highlight w:val="white"/>
        </w:rPr>
        <w:t xml:space="preserve"> городского округа </w:t>
      </w:r>
      <w:r w:rsidRPr="00A57A2C">
        <w:rPr>
          <w:sz w:val="24"/>
          <w:szCs w:val="24"/>
          <w:highlight w:val="white"/>
        </w:rPr>
        <w:t>Ленинградской области (далее – администрация).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Оценка и обследование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осуществляются межведомственной комиссией по признанию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(далее – комиссия), являющейся постоянно действующим органом администрации, уполномоченным принимать решения по указанным вопросам.</w:t>
      </w: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Порядок работы, состав, полномочия комиссии определяется в соответствии с Положением о комиссии, утвержденным администрацией.</w:t>
      </w: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  <w:u w:val="single"/>
        </w:rPr>
        <w:t>2.3. Результат предоставления муниципальной услуги</w:t>
      </w: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Результатом предоставления муниципальной услуги является: </w:t>
      </w: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решение о признании (об отказе в признании) помещения жилым помещением, жилого помещения непригодным для проживания, многоквартирного дома аварийным и подлежащим сносу или реконструкции;</w:t>
      </w:r>
    </w:p>
    <w:p w:rsidR="001911A0" w:rsidRPr="00A57A2C" w:rsidRDefault="001911A0" w:rsidP="001911A0">
      <w:pPr>
        <w:tabs>
          <w:tab w:val="left" w:pos="113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возврат запроса и документов на получение услуги без рассмотрения.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Результат предоставления муниципальной услуги предоставляется (в соответствии со способом, указанным заявителем при подаче запроса и документов):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1) при личной явке: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в администрации;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в филиалах, отделах, удаленных рабочих местах ГБУ ЛО «МФЦ»;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2) без личной явки: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почтовым отправлением;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в электронной форме через личный кабинет заявителя на ЕПГУ.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  <w:u w:val="single"/>
        </w:rPr>
        <w:t>2.4. Срок предоставления муниципальной услуги.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Максимальный срок предоставления муниципальной услуги составляет: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30 календарных дней с даты регистрации поступившего заявления;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20 календарных дней с даты регистрации (в случае поступления заявления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объектов (жилых помещений), предусмотренные </w:t>
      </w:r>
      <w:hyperlink r:id="rId8" w:anchor="7DM0K8" w:tooltip="https://docs.cntd.ru/document/901966282#7DM0K8" w:history="1">
        <w:r w:rsidRPr="00A57A2C">
          <w:rPr>
            <w:sz w:val="24"/>
            <w:szCs w:val="24"/>
            <w:highlight w:val="white"/>
          </w:rPr>
          <w:t>пунктом 42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 47 (далее – Положение)</w:t>
        </w:r>
      </w:hyperlink>
      <w:r w:rsidRPr="00A57A2C">
        <w:rPr>
          <w:sz w:val="24"/>
          <w:szCs w:val="24"/>
          <w:highlight w:val="white"/>
        </w:rPr>
        <w:t>).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color w:val="000000"/>
          <w:sz w:val="24"/>
          <w:szCs w:val="24"/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взимания.</w:t>
      </w:r>
    </w:p>
    <w:p w:rsidR="001911A0" w:rsidRPr="00A57A2C" w:rsidRDefault="001911A0" w:rsidP="001911A0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Муниципальная услуга предоставляется бесплатно.</w:t>
      </w:r>
    </w:p>
    <w:p w:rsidR="001911A0" w:rsidRPr="00A57A2C" w:rsidRDefault="001911A0" w:rsidP="001911A0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  <w:u w:val="single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A57A2C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:rsidR="001911A0" w:rsidRPr="00A57A2C" w:rsidRDefault="001911A0" w:rsidP="001911A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1911A0" w:rsidRPr="00A57A2C" w:rsidRDefault="001911A0" w:rsidP="001911A0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1911A0" w:rsidRPr="00A57A2C" w:rsidRDefault="001911A0" w:rsidP="001911A0">
      <w:pPr>
        <w:pStyle w:val="a9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A57A2C">
        <w:rPr>
          <w:color w:val="000000"/>
          <w:sz w:val="24"/>
          <w:highlight w:val="white"/>
        </w:rPr>
        <w:t xml:space="preserve"> Срок регистрации </w:t>
      </w:r>
      <w:r w:rsidRPr="00A57A2C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Датой получения документов считается дата представления полного комплекта документов.</w:t>
      </w:r>
    </w:p>
    <w:p w:rsidR="001911A0" w:rsidRPr="00A57A2C" w:rsidRDefault="001911A0" w:rsidP="001911A0">
      <w:pPr>
        <w:pStyle w:val="a9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2.10.1. Получение услуг, которые являются необходимыми и обязательными, для предоставления муниципальной услуги </w:t>
      </w:r>
      <w:r w:rsidRPr="00A57A2C">
        <w:rPr>
          <w:color w:val="000000"/>
          <w:sz w:val="24"/>
          <w:szCs w:val="24"/>
          <w:highlight w:val="white"/>
        </w:rPr>
        <w:t>не требуется.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color w:val="000000"/>
          <w:sz w:val="24"/>
          <w:szCs w:val="24"/>
          <w:highlight w:val="white"/>
        </w:rPr>
        <w:t>2.10.2.</w:t>
      </w:r>
      <w:r w:rsidRPr="00A57A2C">
        <w:rPr>
          <w:sz w:val="24"/>
          <w:szCs w:val="24"/>
          <w:highlight w:val="white"/>
        </w:rPr>
        <w:t xml:space="preserve"> </w:t>
      </w:r>
      <w:r w:rsidRPr="00A57A2C">
        <w:rPr>
          <w:color w:val="000000"/>
          <w:sz w:val="24"/>
          <w:szCs w:val="24"/>
          <w:highlight w:val="white"/>
        </w:rPr>
        <w:t>Для предоставления муниципальной услуги используется «Единая система межведомственного электронного взаимодействия» (СМЭВ).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2.10.3.</w:t>
      </w:r>
      <w:r w:rsidRPr="00A57A2C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A57A2C">
        <w:rPr>
          <w:rFonts w:ascii="Times New Roman" w:hAnsi="Times New Roman" w:cs="Times New Roman"/>
          <w:sz w:val="24"/>
          <w:szCs w:val="24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2.10.4.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color w:val="000000"/>
          <w:sz w:val="24"/>
          <w:szCs w:val="24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color w:val="000000"/>
          <w:sz w:val="24"/>
          <w:szCs w:val="24"/>
          <w:highlight w:val="white"/>
        </w:rPr>
        <w:t>2.10.6. Многофункциональный центр принимает в том числе решение об отказе в приеме уведомления и документов и (или) информации, необходимых для предоставления муниципальной услуги.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color w:val="000000"/>
          <w:sz w:val="24"/>
          <w:szCs w:val="24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4"/>
          <w:szCs w:val="24"/>
          <w:highlight w:val="white"/>
        </w:rPr>
      </w:pPr>
    </w:p>
    <w:p w:rsidR="001911A0" w:rsidRPr="00A57A2C" w:rsidRDefault="001911A0" w:rsidP="001911A0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color w:val="000000"/>
          <w:sz w:val="24"/>
          <w:szCs w:val="24"/>
          <w:highlight w:val="white"/>
          <w:u w:val="single"/>
        </w:rPr>
        <w:t>2.11. Исчерпывающий перечень документов, необходимых для предоставления муниципальной услуги</w:t>
      </w:r>
      <w:r w:rsidRPr="00A57A2C">
        <w:rPr>
          <w:color w:val="000000"/>
          <w:sz w:val="24"/>
          <w:szCs w:val="24"/>
          <w:highlight w:val="white"/>
        </w:rPr>
        <w:t>.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2.11.2. Формы запроса и документов приведены в приложении к настоящему регламенту.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A57A2C">
        <w:rPr>
          <w:rFonts w:ascii="Times New Roman" w:hAnsi="Times New Roman" w:cs="Times New Roman"/>
          <w:color w:val="000000"/>
          <w:sz w:val="24"/>
          <w:szCs w:val="24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1911A0" w:rsidRPr="00A57A2C" w:rsidRDefault="001911A0" w:rsidP="001911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p w:rsidR="001911A0" w:rsidRPr="00A57A2C" w:rsidRDefault="001911A0" w:rsidP="001911A0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color w:val="000000"/>
          <w:sz w:val="24"/>
          <w:szCs w:val="24"/>
          <w:highlight w:val="white"/>
        </w:rPr>
      </w:pPr>
    </w:p>
    <w:p w:rsidR="001911A0" w:rsidRPr="00A57A2C" w:rsidRDefault="001911A0" w:rsidP="001911A0">
      <w:pPr>
        <w:pStyle w:val="1"/>
        <w:keepNext w:val="0"/>
        <w:widowControl w:val="0"/>
        <w:numPr>
          <w:ilvl w:val="0"/>
          <w:numId w:val="2"/>
        </w:numPr>
        <w:spacing w:before="0" w:after="0"/>
        <w:jc w:val="center"/>
        <w:rPr>
          <w:szCs w:val="24"/>
          <w:highlight w:val="white"/>
        </w:rPr>
      </w:pPr>
      <w:r w:rsidRPr="00A57A2C">
        <w:rPr>
          <w:szCs w:val="24"/>
          <w:highlight w:val="white"/>
        </w:rPr>
        <w:t>Состав, последовательность и сроки выполнения административных процедур.</w:t>
      </w:r>
    </w:p>
    <w:p w:rsidR="001911A0" w:rsidRPr="00A57A2C" w:rsidRDefault="001911A0" w:rsidP="001911A0">
      <w:pPr>
        <w:ind w:firstLine="709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а) профилирование заявителя;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б) прием запроса и документов;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в) межведомственное информационное взаимодействие;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lastRenderedPageBreak/>
        <w:t>г) принятие решения о предоставлении (отказе в предоставлении) муниципальной услуги;</w:t>
      </w:r>
    </w:p>
    <w:p w:rsidR="001911A0" w:rsidRPr="00A57A2C" w:rsidRDefault="001911A0" w:rsidP="001911A0">
      <w:pPr>
        <w:pStyle w:val="ad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A57A2C">
        <w:rPr>
          <w:rFonts w:ascii="Times New Roman" w:hAnsi="Times New Roman"/>
          <w:sz w:val="24"/>
          <w:szCs w:val="24"/>
          <w:highlight w:val="white"/>
        </w:rPr>
        <w:t>д) предоставление результата муниципальной услуги.</w:t>
      </w:r>
    </w:p>
    <w:p w:rsidR="001911A0" w:rsidRPr="00A57A2C" w:rsidRDefault="001911A0" w:rsidP="001911A0">
      <w:pPr>
        <w:pStyle w:val="ad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b/>
          <w:sz w:val="24"/>
          <w:szCs w:val="24"/>
          <w:highlight w:val="white"/>
        </w:rPr>
      </w:pPr>
      <w:r w:rsidRPr="00A57A2C">
        <w:rPr>
          <w:b/>
          <w:sz w:val="24"/>
          <w:szCs w:val="24"/>
          <w:highlight w:val="white"/>
        </w:rPr>
        <w:t>3.2. Профилирование заявителя.</w:t>
      </w:r>
    </w:p>
    <w:p w:rsidR="001911A0" w:rsidRPr="00A57A2C" w:rsidRDefault="001911A0" w:rsidP="001911A0">
      <w:pPr>
        <w:ind w:firstLine="709"/>
        <w:jc w:val="both"/>
        <w:rPr>
          <w:b/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pStyle w:val="ad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  <w:r w:rsidRPr="00A57A2C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услуги.</w:t>
      </w:r>
    </w:p>
    <w:p w:rsidR="001911A0" w:rsidRPr="00A57A2C" w:rsidRDefault="001911A0" w:rsidP="001911A0">
      <w:pPr>
        <w:pStyle w:val="ad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A57A2C">
          <w:rPr>
            <w:sz w:val="24"/>
            <w:szCs w:val="24"/>
            <w:highlight w:val="white"/>
          </w:rPr>
          <w:t>(таблица  № 2)</w:t>
        </w:r>
      </w:hyperlink>
      <w:r w:rsidRPr="00A57A2C">
        <w:rPr>
          <w:sz w:val="24"/>
          <w:szCs w:val="24"/>
          <w:highlight w:val="white"/>
        </w:rPr>
        <w:t>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3.3.2.</w:t>
      </w:r>
      <w:r w:rsidRPr="00A57A2C">
        <w:rPr>
          <w:sz w:val="24"/>
          <w:szCs w:val="24"/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2) информационных технологий, предусмотренных статьями 9, 10 и 14 Федерального закона № 572-ФЗ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3.3.4. Возможность приема администрацией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lastRenderedPageBreak/>
        <w:t>3.3.5. Срок регистрации запроса и документов и (или) информации, необходимых для предоставления муниципальной услуги, в администрации или  МФЦ составляет: при личном обращении в администрацию,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b/>
          <w:sz w:val="24"/>
          <w:szCs w:val="24"/>
          <w:highlight w:val="white"/>
        </w:rPr>
      </w:pPr>
      <w:r w:rsidRPr="00A57A2C">
        <w:rPr>
          <w:b/>
          <w:sz w:val="24"/>
          <w:szCs w:val="24"/>
          <w:highlight w:val="white"/>
        </w:rPr>
        <w:t>3.4. Межведомственное информационное взаимодействие.</w:t>
      </w:r>
    </w:p>
    <w:p w:rsidR="001911A0" w:rsidRPr="00A57A2C" w:rsidRDefault="001911A0" w:rsidP="001911A0">
      <w:pPr>
        <w:ind w:firstLine="709"/>
        <w:jc w:val="both"/>
        <w:rPr>
          <w:b/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1) Сведения из Единого государственного реестра недвижимости о правах на помещение;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2) Технический паспорт жилого помещения, а для нежилых помещений - технический план - Ленинградское областное государственное бюджетное учреждение технической инвентаризации и оценки недвижимости «</w:t>
      </w:r>
      <w:proofErr w:type="spellStart"/>
      <w:r w:rsidRPr="00A57A2C">
        <w:rPr>
          <w:sz w:val="24"/>
          <w:szCs w:val="24"/>
          <w:highlight w:val="white"/>
        </w:rPr>
        <w:t>Леноблинвентаризация</w:t>
      </w:r>
      <w:proofErr w:type="spellEnd"/>
      <w:r w:rsidRPr="00A57A2C">
        <w:rPr>
          <w:sz w:val="24"/>
          <w:szCs w:val="24"/>
          <w:highlight w:val="white"/>
        </w:rPr>
        <w:t>»;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3) Заключения (акты) соответствующих органов государственного надзора (контроля) в случае, если представление указанных документов согласно п. 44 Положения, является необходимым для принятия решения о признании жилого помещения непригодным для проживания.</w:t>
      </w: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b/>
          <w:bCs/>
          <w:sz w:val="24"/>
          <w:szCs w:val="24"/>
          <w:highlight w:val="white"/>
        </w:rPr>
      </w:pPr>
      <w:r w:rsidRPr="00A57A2C">
        <w:rPr>
          <w:b/>
          <w:sz w:val="24"/>
          <w:szCs w:val="24"/>
          <w:highlight w:val="white"/>
        </w:rPr>
        <w:t>3.5. Принятие решения о предоставлении (отказе в предоставлении) муниципальной услуги.</w:t>
      </w:r>
    </w:p>
    <w:p w:rsidR="001911A0" w:rsidRPr="00A57A2C" w:rsidRDefault="001911A0" w:rsidP="001911A0">
      <w:pPr>
        <w:ind w:firstLine="709"/>
        <w:jc w:val="both"/>
        <w:rPr>
          <w:b/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  <w:r w:rsidRPr="00A57A2C">
        <w:rPr>
          <w:sz w:val="24"/>
          <w:szCs w:val="24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1911A0" w:rsidRPr="00A57A2C" w:rsidRDefault="001911A0" w:rsidP="001911A0">
      <w:pPr>
        <w:widowControl w:val="0"/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sz w:val="24"/>
          <w:szCs w:val="24"/>
          <w:highlight w:val="white"/>
        </w:rPr>
      </w:pPr>
    </w:p>
    <w:p w:rsidR="001911A0" w:rsidRPr="00A57A2C" w:rsidRDefault="001911A0" w:rsidP="001911A0">
      <w:pPr>
        <w:ind w:firstLine="709"/>
        <w:jc w:val="both"/>
        <w:rPr>
          <w:b/>
          <w:sz w:val="24"/>
          <w:szCs w:val="24"/>
          <w:highlight w:val="white"/>
        </w:rPr>
      </w:pPr>
      <w:r w:rsidRPr="00A57A2C">
        <w:rPr>
          <w:b/>
          <w:sz w:val="24"/>
          <w:szCs w:val="24"/>
          <w:highlight w:val="white"/>
        </w:rPr>
        <w:t>3.6. Предоставление результата муниципальной услуги.</w:t>
      </w:r>
    </w:p>
    <w:p w:rsidR="001911A0" w:rsidRPr="00A57A2C" w:rsidRDefault="001911A0" w:rsidP="001911A0">
      <w:pPr>
        <w:ind w:firstLine="709"/>
        <w:jc w:val="both"/>
        <w:rPr>
          <w:b/>
          <w:sz w:val="24"/>
          <w:szCs w:val="24"/>
          <w:highlight w:val="white"/>
        </w:rPr>
      </w:pPr>
    </w:p>
    <w:p w:rsidR="001911A0" w:rsidRPr="00A57A2C" w:rsidRDefault="001911A0" w:rsidP="001911A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57A2C">
        <w:rPr>
          <w:rFonts w:ascii="Times New Roman" w:hAnsi="Times New Roman" w:cs="Times New Roman"/>
          <w:sz w:val="24"/>
          <w:szCs w:val="24"/>
          <w:highlight w:val="white"/>
        </w:rPr>
        <w:t>Решение о предоставлении (об отказе в предоставлении) муниципальной услуги представляется в форме документа на бумажном носите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ле или электронного документа, </w:t>
      </w:r>
      <w:r w:rsidRPr="00A57A2C">
        <w:rPr>
          <w:rFonts w:ascii="Times New Roman" w:hAnsi="Times New Roman" w:cs="Times New Roman"/>
          <w:sz w:val="24"/>
          <w:szCs w:val="24"/>
          <w:highlight w:val="white"/>
        </w:rPr>
        <w:t>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1911A0" w:rsidRPr="00A57A2C" w:rsidRDefault="001911A0" w:rsidP="001911A0">
      <w:pPr>
        <w:pStyle w:val="ad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A57A2C">
        <w:rPr>
          <w:rFonts w:ascii="Times New Roman" w:hAnsi="Times New Roman"/>
          <w:sz w:val="24"/>
          <w:szCs w:val="24"/>
          <w:highlight w:val="white"/>
        </w:rPr>
        <w:t xml:space="preserve">Возможность предоставления администрацией или МФЦ результата муниципальной услуги по выбору заявителя независимо от его места жительства либо места </w:t>
      </w:r>
      <w:proofErr w:type="gramStart"/>
      <w:r w:rsidRPr="00A57A2C">
        <w:rPr>
          <w:rFonts w:ascii="Times New Roman" w:hAnsi="Times New Roman"/>
          <w:sz w:val="24"/>
          <w:szCs w:val="24"/>
          <w:highlight w:val="white"/>
        </w:rPr>
        <w:t>пребывания</w:t>
      </w:r>
      <w:proofErr w:type="gramEnd"/>
      <w:r w:rsidRPr="00A57A2C">
        <w:rPr>
          <w:rFonts w:ascii="Times New Roman" w:hAnsi="Times New Roman"/>
          <w:sz w:val="24"/>
          <w:szCs w:val="24"/>
          <w:highlight w:val="white"/>
        </w:rPr>
        <w:t xml:space="preserve"> либо места нахождения не предусмотрена.</w:t>
      </w:r>
    </w:p>
    <w:p w:rsidR="001911A0" w:rsidRPr="00A57A2C" w:rsidRDefault="001911A0" w:rsidP="001911A0">
      <w:pPr>
        <w:widowControl w:val="0"/>
        <w:ind w:firstLine="709"/>
        <w:jc w:val="both"/>
        <w:rPr>
          <w:b/>
          <w:color w:val="000000"/>
          <w:sz w:val="24"/>
          <w:szCs w:val="24"/>
          <w:highlight w:val="white"/>
        </w:rPr>
      </w:pPr>
      <w:r w:rsidRPr="00A57A2C">
        <w:rPr>
          <w:b/>
          <w:color w:val="000000"/>
          <w:sz w:val="24"/>
          <w:szCs w:val="24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1911A0" w:rsidRPr="00A57A2C" w:rsidRDefault="001911A0" w:rsidP="001911A0">
      <w:pPr>
        <w:widowControl w:val="0"/>
        <w:ind w:firstLine="709"/>
        <w:jc w:val="both"/>
        <w:rPr>
          <w:color w:val="000000"/>
          <w:sz w:val="24"/>
          <w:szCs w:val="24"/>
          <w:highlight w:val="white"/>
        </w:rPr>
      </w:pPr>
    </w:p>
    <w:p w:rsidR="001911A0" w:rsidRPr="00A57A2C" w:rsidRDefault="001911A0" w:rsidP="001911A0">
      <w:pPr>
        <w:widowControl w:val="0"/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color w:val="000000"/>
          <w:sz w:val="24"/>
          <w:szCs w:val="24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1911A0" w:rsidRPr="00A57A2C" w:rsidRDefault="001911A0" w:rsidP="001911A0">
      <w:pPr>
        <w:widowControl w:val="0"/>
        <w:ind w:firstLine="709"/>
        <w:jc w:val="both"/>
        <w:rPr>
          <w:color w:val="000000"/>
          <w:sz w:val="24"/>
          <w:szCs w:val="24"/>
          <w:highlight w:val="white"/>
        </w:rPr>
      </w:pPr>
      <w:r w:rsidRPr="00A57A2C">
        <w:rPr>
          <w:color w:val="000000"/>
          <w:sz w:val="24"/>
          <w:szCs w:val="24"/>
          <w:highlight w:val="white"/>
        </w:rPr>
        <w:t xml:space="preserve">а) посредством Единого портала. </w:t>
      </w:r>
    </w:p>
    <w:p w:rsidR="001911A0" w:rsidRPr="00A57A2C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  <w:r w:rsidRPr="00A57A2C">
        <w:rPr>
          <w:sz w:val="24"/>
          <w:szCs w:val="24"/>
          <w:highlight w:val="white"/>
        </w:rPr>
        <w:br w:type="page" w:clear="all"/>
      </w:r>
    </w:p>
    <w:p w:rsidR="001911A0" w:rsidRPr="00840AED" w:rsidRDefault="001911A0" w:rsidP="001911A0">
      <w:pPr>
        <w:jc w:val="right"/>
        <w:outlineLvl w:val="0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Приложение</w:t>
      </w:r>
    </w:p>
    <w:p w:rsidR="001911A0" w:rsidRDefault="001911A0" w:rsidP="001911A0">
      <w:pPr>
        <w:jc w:val="right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к Административному регламенту</w:t>
      </w:r>
    </w:p>
    <w:p w:rsidR="001911A0" w:rsidRPr="00840AED" w:rsidRDefault="001911A0" w:rsidP="001911A0">
      <w:pPr>
        <w:jc w:val="right"/>
        <w:rPr>
          <w:sz w:val="24"/>
          <w:szCs w:val="24"/>
          <w:highlight w:val="white"/>
        </w:rPr>
      </w:pP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ПЕРЕЧЕНЬ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условных обозначений и сокращений, Идентификаторы категорий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(признаков) заявителей, Исчерпывающий перечень документов,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 xml:space="preserve">необходимых </w:t>
      </w:r>
      <w:proofErr w:type="gramStart"/>
      <w:r w:rsidRPr="00840AED">
        <w:rPr>
          <w:sz w:val="24"/>
          <w:szCs w:val="24"/>
          <w:highlight w:val="white"/>
        </w:rPr>
        <w:t>для предоставлении</w:t>
      </w:r>
      <w:proofErr w:type="gramEnd"/>
      <w:r w:rsidRPr="00840AED">
        <w:rPr>
          <w:sz w:val="24"/>
          <w:szCs w:val="24"/>
          <w:highlight w:val="white"/>
        </w:rPr>
        <w:t xml:space="preserve"> муниципальной услуги,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Исчерпывающий перечень оснований для отказа в приеме запроса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о предоставлении муниципальной услуги и документов,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необходимых для предоставления услуги, оснований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для приостановления предоставления муниципальной услуги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или отказа в предоставлении муниципальной услуги, Формы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запроса о предоставлении муниципальной услуги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и документов, необходимых для предоставления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муниципальной услуги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</w:p>
    <w:p w:rsidR="001911A0" w:rsidRPr="00840AED" w:rsidRDefault="001911A0" w:rsidP="001911A0">
      <w:pPr>
        <w:jc w:val="center"/>
        <w:outlineLvl w:val="1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I. Перечень условных обозначений и сокращений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1. Условные сокращения: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2. Условные обозначения: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в) ЕПГУ – документы подаются посредством портала;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г) ПС – документы подаются посредством почтовой связи;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д) Л - документы подаются при личном посещении Администрации, МФЦ;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е) О – представляется оригинал документа;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ж) О(э) – представляется оригинал документа в электронной форме;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з) К – представляется копия документа;</w:t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и) К(э) – представляется копия документа в электронной форме;</w:t>
      </w:r>
    </w:p>
    <w:p w:rsidR="001911A0" w:rsidRDefault="001911A0" w:rsidP="001911A0">
      <w:pPr>
        <w:ind w:firstLine="540"/>
        <w:jc w:val="both"/>
        <w:rPr>
          <w:highlight w:val="white"/>
        </w:rPr>
      </w:pPr>
      <w:r>
        <w:rPr>
          <w:sz w:val="24"/>
          <w:szCs w:val="24"/>
          <w:highlight w:val="white"/>
        </w:rPr>
        <w:t xml:space="preserve">к) </w:t>
      </w:r>
      <w:proofErr w:type="gramStart"/>
      <w:r w:rsidRPr="00840AED">
        <w:rPr>
          <w:sz w:val="24"/>
          <w:szCs w:val="24"/>
          <w:highlight w:val="white"/>
        </w:rPr>
        <w:t>Д(</w:t>
      </w:r>
      <w:proofErr w:type="gramEnd"/>
      <w:r w:rsidRPr="00840AED">
        <w:rPr>
          <w:sz w:val="24"/>
          <w:szCs w:val="24"/>
          <w:highlight w:val="white"/>
        </w:rPr>
        <w:t>1)</w:t>
      </w:r>
      <w:r>
        <w:rPr>
          <w:sz w:val="24"/>
          <w:szCs w:val="24"/>
          <w:highlight w:val="white"/>
        </w:rPr>
        <w:t xml:space="preserve"> </w:t>
      </w:r>
      <w:r w:rsidRPr="00840AED">
        <w:rPr>
          <w:sz w:val="24"/>
          <w:szCs w:val="24"/>
          <w:highlight w:val="white"/>
        </w:rPr>
        <w:t>–</w:t>
      </w:r>
      <w:r>
        <w:rPr>
          <w:sz w:val="24"/>
          <w:szCs w:val="24"/>
          <w:highlight w:val="white"/>
        </w:rPr>
        <w:t xml:space="preserve"> </w:t>
      </w:r>
      <w:r w:rsidRPr="00840AED">
        <w:rPr>
          <w:sz w:val="24"/>
          <w:szCs w:val="24"/>
          <w:highlight w:val="white"/>
        </w:rPr>
        <w:t>документы представляются в одном экземпляре.</w:t>
      </w: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Default="001911A0" w:rsidP="001911A0">
      <w:pPr>
        <w:ind w:firstLine="540"/>
        <w:jc w:val="both"/>
        <w:rPr>
          <w:highlight w:val="white"/>
        </w:rPr>
      </w:pPr>
    </w:p>
    <w:p w:rsidR="001911A0" w:rsidRPr="00840AED" w:rsidRDefault="001911A0" w:rsidP="001911A0">
      <w:pPr>
        <w:jc w:val="center"/>
        <w:outlineLvl w:val="0"/>
        <w:rPr>
          <w:rFonts w:eastAsia="Calibri"/>
          <w:b/>
          <w:bCs/>
          <w:sz w:val="24"/>
          <w:szCs w:val="24"/>
          <w:highlight w:val="white"/>
        </w:rPr>
      </w:pPr>
      <w:r w:rsidRPr="00840AED">
        <w:rPr>
          <w:rFonts w:eastAsia="Calibri"/>
          <w:b/>
          <w:bCs/>
          <w:sz w:val="24"/>
          <w:szCs w:val="24"/>
          <w:highlight w:val="white"/>
          <w:lang w:eastAsia="en-US"/>
        </w:rPr>
        <w:t>II. Идентификаторы категорий (признаков) заявителей</w:t>
      </w:r>
    </w:p>
    <w:p w:rsidR="001911A0" w:rsidRPr="00840AED" w:rsidRDefault="001911A0" w:rsidP="001911A0">
      <w:pPr>
        <w:jc w:val="center"/>
        <w:rPr>
          <w:rFonts w:eastAsia="Calibri"/>
          <w:b/>
          <w:bCs/>
          <w:sz w:val="24"/>
          <w:szCs w:val="24"/>
          <w:highlight w:val="white"/>
        </w:rPr>
      </w:pPr>
      <w:r w:rsidRPr="00840AED">
        <w:rPr>
          <w:rFonts w:eastAsia="Calibri"/>
          <w:b/>
          <w:bCs/>
          <w:sz w:val="24"/>
          <w:szCs w:val="24"/>
          <w:highlight w:val="white"/>
          <w:lang w:eastAsia="en-US"/>
        </w:rPr>
        <w:t>(указываются в табличной форме и включают взаимосвязанные</w:t>
      </w:r>
    </w:p>
    <w:p w:rsidR="001911A0" w:rsidRPr="00840AED" w:rsidRDefault="001911A0" w:rsidP="001911A0">
      <w:pPr>
        <w:jc w:val="center"/>
        <w:rPr>
          <w:rFonts w:eastAsia="Calibri"/>
          <w:b/>
          <w:bCs/>
          <w:sz w:val="24"/>
          <w:szCs w:val="24"/>
          <w:highlight w:val="white"/>
        </w:rPr>
      </w:pPr>
      <w:r w:rsidRPr="00840AED">
        <w:rPr>
          <w:rFonts w:eastAsia="Calibri"/>
          <w:b/>
          <w:bCs/>
          <w:sz w:val="24"/>
          <w:szCs w:val="24"/>
          <w:highlight w:val="white"/>
          <w:lang w:eastAsia="en-US"/>
        </w:rPr>
        <w:t>сведения о перечне результатов предоставления</w:t>
      </w:r>
    </w:p>
    <w:p w:rsidR="001911A0" w:rsidRPr="00840AED" w:rsidRDefault="001911A0" w:rsidP="001911A0">
      <w:pPr>
        <w:jc w:val="center"/>
        <w:rPr>
          <w:rFonts w:eastAsia="Calibri"/>
          <w:b/>
          <w:bCs/>
          <w:sz w:val="24"/>
          <w:szCs w:val="24"/>
          <w:highlight w:val="white"/>
        </w:rPr>
      </w:pPr>
      <w:r w:rsidRPr="00840AED">
        <w:rPr>
          <w:rFonts w:eastAsia="Calibri"/>
          <w:b/>
          <w:bCs/>
          <w:sz w:val="24"/>
          <w:szCs w:val="24"/>
          <w:highlight w:val="white"/>
          <w:lang w:eastAsia="en-US"/>
        </w:rPr>
        <w:t>муниципальной услуги и перечне отдельных</w:t>
      </w:r>
    </w:p>
    <w:p w:rsidR="001911A0" w:rsidRPr="00840AED" w:rsidRDefault="001911A0" w:rsidP="001911A0">
      <w:pPr>
        <w:jc w:val="center"/>
        <w:rPr>
          <w:rFonts w:eastAsia="Calibri"/>
          <w:b/>
          <w:bCs/>
          <w:sz w:val="24"/>
          <w:szCs w:val="24"/>
          <w:highlight w:val="white"/>
        </w:rPr>
      </w:pPr>
      <w:r w:rsidRPr="00840AED">
        <w:rPr>
          <w:rFonts w:eastAsia="Calibri"/>
          <w:b/>
          <w:bCs/>
          <w:sz w:val="24"/>
          <w:szCs w:val="24"/>
          <w:highlight w:val="white"/>
          <w:lang w:eastAsia="en-US"/>
        </w:rPr>
        <w:t>признаков заявителей)</w:t>
      </w:r>
    </w:p>
    <w:p w:rsidR="001911A0" w:rsidRPr="00840AED" w:rsidRDefault="001911A0" w:rsidP="001911A0">
      <w:pPr>
        <w:rPr>
          <w:rFonts w:eastAsia="Calibri"/>
          <w:sz w:val="24"/>
          <w:szCs w:val="24"/>
          <w:highlight w:val="white"/>
        </w:rPr>
      </w:pPr>
    </w:p>
    <w:p w:rsidR="001911A0" w:rsidRPr="00840AED" w:rsidRDefault="001911A0" w:rsidP="001911A0">
      <w:pPr>
        <w:jc w:val="right"/>
        <w:rPr>
          <w:rFonts w:eastAsia="Calibri"/>
          <w:sz w:val="24"/>
          <w:szCs w:val="24"/>
          <w:highlight w:val="white"/>
        </w:rPr>
      </w:pPr>
      <w:r>
        <w:rPr>
          <w:rFonts w:eastAsia="Calibri"/>
          <w:sz w:val="24"/>
          <w:szCs w:val="24"/>
          <w:highlight w:val="white"/>
          <w:lang w:eastAsia="en-US"/>
        </w:rPr>
        <w:t>Таблица №</w:t>
      </w:r>
      <w:r w:rsidRPr="00840AED">
        <w:rPr>
          <w:rFonts w:eastAsia="Calibri"/>
          <w:sz w:val="24"/>
          <w:szCs w:val="24"/>
          <w:highlight w:val="white"/>
          <w:lang w:eastAsia="en-US"/>
        </w:rPr>
        <w:t xml:space="preserve"> 1</w:t>
      </w:r>
    </w:p>
    <w:p w:rsidR="001911A0" w:rsidRPr="00840AED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4"/>
        <w:gridCol w:w="1774"/>
        <w:gridCol w:w="2038"/>
        <w:gridCol w:w="2786"/>
      </w:tblGrid>
      <w:tr w:rsidR="001911A0" w:rsidRPr="00840AED" w:rsidTr="007B07CB">
        <w:trPr>
          <w:trHeight w:val="65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b/>
                <w:sz w:val="24"/>
                <w:szCs w:val="24"/>
                <w:highlight w:val="white"/>
              </w:rPr>
            </w:pPr>
            <w:r w:rsidRPr="00840AED">
              <w:rPr>
                <w:b/>
                <w:sz w:val="24"/>
                <w:szCs w:val="24"/>
                <w:highlight w:val="white"/>
              </w:rPr>
              <w:t>Результат предоставления муниципальной услуги</w:t>
            </w:r>
          </w:p>
        </w:tc>
      </w:tr>
      <w:tr w:rsidR="001911A0" w:rsidRPr="00840AED" w:rsidTr="007B07CB">
        <w:trPr>
          <w:trHeight w:val="10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Признание помещения жилым помещением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 xml:space="preserve">Признание </w:t>
            </w:r>
            <w:r w:rsidRPr="00840AED">
              <w:rPr>
                <w:bCs/>
                <w:sz w:val="24"/>
                <w:szCs w:val="24"/>
                <w:highlight w:val="white"/>
              </w:rPr>
              <w:t>жилого помещения непригодным для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 xml:space="preserve">Признание </w:t>
            </w:r>
            <w:r w:rsidRPr="00840AED">
              <w:rPr>
                <w:bCs/>
                <w:sz w:val="24"/>
                <w:szCs w:val="24"/>
                <w:highlight w:val="white"/>
              </w:rPr>
              <w:t>многоквартирного дома аварийным и подлежащим сносу или реконструкции.</w:t>
            </w:r>
          </w:p>
        </w:tc>
      </w:tr>
      <w:tr w:rsidR="001911A0" w:rsidRPr="00840AED" w:rsidTr="007B07CB">
        <w:trPr>
          <w:trHeight w:val="2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В</w:t>
            </w:r>
          </w:p>
        </w:tc>
      </w:tr>
      <w:tr w:rsidR="001911A0" w:rsidRPr="00840AED" w:rsidTr="007B07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Физическое лицо, обратившееся лично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1А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1Б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1В</w:t>
            </w:r>
          </w:p>
        </w:tc>
      </w:tr>
      <w:tr w:rsidR="001911A0" w:rsidRPr="00840AED" w:rsidTr="007B07CB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2А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2Б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2В</w:t>
            </w:r>
          </w:p>
        </w:tc>
      </w:tr>
      <w:tr w:rsidR="001911A0" w:rsidRPr="00840AED" w:rsidTr="007B07CB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3Б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3В</w:t>
            </w:r>
          </w:p>
        </w:tc>
      </w:tr>
      <w:tr w:rsidR="001911A0" w:rsidRPr="00840AED" w:rsidTr="007B07CB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Юридическое лицо, от имени которого обратился уполномоченный представитель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4А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4Б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4В</w:t>
            </w:r>
          </w:p>
        </w:tc>
      </w:tr>
    </w:tbl>
    <w:p w:rsidR="001911A0" w:rsidRDefault="001911A0" w:rsidP="001911A0">
      <w:pPr>
        <w:spacing w:after="200" w:line="276" w:lineRule="auto"/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  <w:r>
        <w:rPr>
          <w:highlight w:val="white"/>
        </w:rPr>
        <w:br w:type="page" w:clear="all"/>
      </w:r>
    </w:p>
    <w:p w:rsidR="001911A0" w:rsidRPr="00840AED" w:rsidRDefault="001911A0" w:rsidP="001911A0">
      <w:pPr>
        <w:jc w:val="center"/>
        <w:outlineLvl w:val="1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III. Исчерпывающий перечень документов, необходимых</w:t>
      </w:r>
    </w:p>
    <w:p w:rsidR="001911A0" w:rsidRPr="00840AED" w:rsidRDefault="001911A0" w:rsidP="001911A0">
      <w:pPr>
        <w:tabs>
          <w:tab w:val="center" w:pos="5103"/>
          <w:tab w:val="left" w:pos="7980"/>
        </w:tabs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ab/>
        <w:t>для предоставления муниципальной услуги</w:t>
      </w:r>
      <w:r w:rsidRPr="00840AED">
        <w:rPr>
          <w:b/>
          <w:bCs/>
          <w:sz w:val="24"/>
          <w:szCs w:val="24"/>
          <w:highlight w:val="white"/>
        </w:rPr>
        <w:tab/>
      </w:r>
    </w:p>
    <w:p w:rsidR="001911A0" w:rsidRPr="00840AED" w:rsidRDefault="001911A0" w:rsidP="001911A0">
      <w:pPr>
        <w:ind w:firstLine="540"/>
        <w:jc w:val="both"/>
        <w:rPr>
          <w:sz w:val="24"/>
          <w:szCs w:val="24"/>
          <w:highlight w:val="white"/>
        </w:rPr>
      </w:pPr>
    </w:p>
    <w:p w:rsidR="001911A0" w:rsidRPr="00840AED" w:rsidRDefault="001911A0" w:rsidP="001911A0">
      <w:pPr>
        <w:jc w:val="right"/>
        <w:rPr>
          <w:sz w:val="24"/>
          <w:szCs w:val="24"/>
          <w:highlight w:val="white"/>
        </w:rPr>
      </w:pPr>
      <w:bookmarkStart w:id="6" w:name="Par87"/>
      <w:bookmarkEnd w:id="6"/>
      <w:r w:rsidRPr="00840AED">
        <w:rPr>
          <w:sz w:val="24"/>
          <w:szCs w:val="24"/>
          <w:highlight w:val="white"/>
        </w:rPr>
        <w:t>Таблица № 2</w:t>
      </w:r>
    </w:p>
    <w:p w:rsidR="001911A0" w:rsidRPr="00840AED" w:rsidRDefault="001911A0" w:rsidP="001911A0">
      <w:pPr>
        <w:jc w:val="right"/>
        <w:rPr>
          <w:sz w:val="24"/>
          <w:szCs w:val="24"/>
          <w:highlight w:val="white"/>
        </w:rPr>
      </w:pPr>
    </w:p>
    <w:p w:rsidR="001911A0" w:rsidRPr="00840AED" w:rsidRDefault="001911A0" w:rsidP="001911A0">
      <w:pPr>
        <w:jc w:val="right"/>
        <w:rPr>
          <w:sz w:val="24"/>
          <w:szCs w:val="24"/>
          <w:highlight w:val="white"/>
        </w:rPr>
      </w:pPr>
    </w:p>
    <w:tbl>
      <w:tblPr>
        <w:tblW w:w="7155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"/>
        <w:gridCol w:w="4002"/>
        <w:gridCol w:w="1740"/>
        <w:gridCol w:w="1914"/>
        <w:gridCol w:w="1804"/>
        <w:gridCol w:w="4156"/>
      </w:tblGrid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№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Иные требования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34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ind w:firstLine="283"/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Запрос по форме согласно Образцу 1 к административному регламенту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2.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ind w:firstLine="283"/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3.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ind w:firstLine="283"/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2А, 2Б, 2В, 4А, 4Б,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 xml:space="preserve">[Все], </w:t>
            </w:r>
            <w:proofErr w:type="gramStart"/>
            <w:r w:rsidRPr="00840AED">
              <w:rPr>
                <w:sz w:val="24"/>
                <w:szCs w:val="24"/>
                <w:highlight w:val="white"/>
              </w:rPr>
              <w:t>Д(</w:t>
            </w:r>
            <w:proofErr w:type="gramEnd"/>
            <w:r w:rsidRPr="00840AED">
              <w:rPr>
                <w:sz w:val="24"/>
                <w:szCs w:val="24"/>
                <w:highlight w:val="white"/>
              </w:rPr>
              <w:t>1), К, К(э)</w:t>
            </w:r>
          </w:p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</w:p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______________</w:t>
            </w:r>
          </w:p>
          <w:p w:rsidR="001911A0" w:rsidRPr="00840AED" w:rsidRDefault="001911A0" w:rsidP="007B07CB">
            <w:pPr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Примечание:</w:t>
            </w:r>
          </w:p>
          <w:p w:rsidR="001911A0" w:rsidRPr="00840AED" w:rsidRDefault="001911A0" w:rsidP="007B07CB">
            <w:pPr>
              <w:rPr>
                <w:sz w:val="24"/>
                <w:szCs w:val="24"/>
                <w:highlight w:val="white"/>
              </w:rPr>
            </w:pPr>
          </w:p>
          <w:p w:rsidR="001911A0" w:rsidRPr="00840AED" w:rsidRDefault="001911A0" w:rsidP="007B07CB">
            <w:pPr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Для доверенности в простой письменной форме – копия.</w:t>
            </w:r>
          </w:p>
          <w:p w:rsidR="001911A0" w:rsidRPr="00840AED" w:rsidRDefault="001911A0" w:rsidP="007B07CB">
            <w:pPr>
              <w:rPr>
                <w:rFonts w:eastAsia="Calibri"/>
                <w:sz w:val="24"/>
                <w:szCs w:val="24"/>
                <w:highlight w:val="white"/>
              </w:rPr>
            </w:pPr>
          </w:p>
          <w:p w:rsidR="001911A0" w:rsidRPr="00840AED" w:rsidRDefault="001911A0" w:rsidP="007B07CB">
            <w:pPr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Для нотариальной – оригинал или нотариально заверенная копия.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4.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Правоустанавливающие документы на жилое помещение, право на которое не зарегистрировано в Едином государственном реестре недвижимости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5.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 xml:space="preserve">В отношении нежилого помещения для признания его в дальнейшем </w:t>
            </w:r>
            <w:r w:rsidRPr="00840AED">
              <w:rPr>
                <w:sz w:val="24"/>
                <w:szCs w:val="24"/>
                <w:highlight w:val="white"/>
              </w:rPr>
              <w:lastRenderedPageBreak/>
              <w:t>жилым помещением - проект реконструкции нежилого помещения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lastRenderedPageBreak/>
              <w:t>1А, 2А, 3А, 4А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6.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Заключение специализированной организации, проводившей обследование многоквартирного дома, заверенное подписью специалиста по организации инженерных изысканий, сведения о котором включены в национальный реестр специалистов в области инженерных изысканий и архитектурно-строительного проектирования, - в случае постановки вопроса о признании многоквартирного дома аварийным и подлежащим сносу или реконструкции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7.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Заключение специализированной организации по результатам обследования элементов ограждающих и несущих конструкций жилого помещения – в случае, если в соответствии с абзацем третьим пункта 44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утверждённого постановлением Правительства Российской Федерации от 28.01.2006 № 47 (далее – Положение),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требованиям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  <w:tr w:rsidR="001911A0" w:rsidRPr="00840AED" w:rsidTr="007B07CB"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8.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Заявления, письма, жалобы граждан на неудовлетворительные условия проживания - по усмотрению заявителя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  <w:tc>
          <w:tcPr>
            <w:tcW w:w="1505" w:type="pct"/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34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ind w:firstLine="283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</w:t>
            </w: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lastRenderedPageBreak/>
              <w:t>представлению в рамках межведомственного информационного взаимодействия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ind w:firstLine="283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Выписка из Единого государственного реестра недвижимости о правах на помещение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2.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Технический паспорт жилого помещения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3.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Технический план нежилого помещения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  <w:tr w:rsidR="001911A0" w:rsidRPr="00840AED" w:rsidTr="007B07CB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4.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Заключения (акты) соответствующих органов государственного надзора (контроля) в случае, если представление указанных документов согласно п. 44 Положения, является необходимым для принятия решения о признании жилого помещения непригодным для проживания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ЕПГУ, ПС,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[Все], Д(1), О, О(э), К, К(э)</w:t>
            </w:r>
          </w:p>
        </w:tc>
      </w:tr>
    </w:tbl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highlight w:val="white"/>
        </w:rPr>
      </w:pPr>
      <w:r>
        <w:rPr>
          <w:highlight w:val="white"/>
        </w:rPr>
        <w:br w:type="page" w:clear="all"/>
      </w:r>
    </w:p>
    <w:p w:rsidR="001911A0" w:rsidRPr="00840AED" w:rsidRDefault="001911A0" w:rsidP="001911A0">
      <w:pPr>
        <w:jc w:val="center"/>
        <w:outlineLvl w:val="1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IV. Исчерпывающий перечень оснований для отказа в приеме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запроса и документов, необходимых для предоставления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муниципальной услуги, оснований для приостановления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предоставления муниципальной услуги или отказа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в предоставлении муниципальной услуги</w:t>
      </w:r>
    </w:p>
    <w:p w:rsidR="001911A0" w:rsidRPr="00840AED" w:rsidRDefault="001911A0" w:rsidP="001911A0">
      <w:pPr>
        <w:jc w:val="center"/>
        <w:rPr>
          <w:color w:val="FF0000"/>
          <w:sz w:val="24"/>
          <w:szCs w:val="24"/>
          <w:highlight w:val="white"/>
        </w:rPr>
      </w:pPr>
    </w:p>
    <w:p w:rsidR="001911A0" w:rsidRPr="00840AED" w:rsidRDefault="001911A0" w:rsidP="001911A0">
      <w:pPr>
        <w:jc w:val="right"/>
        <w:rPr>
          <w:sz w:val="24"/>
          <w:szCs w:val="24"/>
          <w:highlight w:val="white"/>
        </w:rPr>
      </w:pPr>
      <w:r w:rsidRPr="00840AED">
        <w:rPr>
          <w:sz w:val="24"/>
          <w:szCs w:val="24"/>
          <w:highlight w:val="white"/>
        </w:rPr>
        <w:t>Таблица № 3</w:t>
      </w:r>
    </w:p>
    <w:p w:rsidR="001911A0" w:rsidRPr="00840AED" w:rsidRDefault="001911A0" w:rsidP="001911A0">
      <w:pPr>
        <w:rPr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"/>
        <w:gridCol w:w="189"/>
        <w:gridCol w:w="7132"/>
        <w:gridCol w:w="1952"/>
      </w:tblGrid>
      <w:tr w:rsidR="001911A0" w:rsidRPr="00840AED" w:rsidTr="007B07CB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Идентификатор категорий (признаков) заявителей</w:t>
            </w:r>
          </w:p>
        </w:tc>
      </w:tr>
      <w:tr w:rsidR="001911A0" w:rsidRPr="00840AED" w:rsidTr="007B07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b/>
                <w:sz w:val="24"/>
                <w:szCs w:val="24"/>
                <w:highlight w:val="white"/>
              </w:rPr>
            </w:pPr>
            <w:r w:rsidRPr="00840AED">
              <w:rPr>
                <w:b/>
                <w:sz w:val="24"/>
                <w:szCs w:val="24"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2А,4А, 2Б, 4Б. 2В,4В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Запрос подписан не уполномоченным лицом;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2А,4А, 2Б, 4Б. 2В, 4В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В запросе не указаны фамилия, имя, отчество (при наличии) гражданина, обратившегося за предоставлением муниципальной услуги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1А, 2А, 1Б, 2Б, 1В, 2В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6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Текст в запросе не поддается прочтению;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Неверно выбрана и указана в запросе муниципальная услуга, в рамках предоставляемых муниципальных услуг профильного структурного подразделения администрации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1В, 2В, 3В, 4В</w:t>
            </w:r>
          </w:p>
        </w:tc>
      </w:tr>
      <w:tr w:rsidR="001911A0" w:rsidRPr="00840AED" w:rsidTr="007B07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b/>
                <w:sz w:val="24"/>
                <w:szCs w:val="24"/>
                <w:highlight w:val="white"/>
              </w:rPr>
            </w:pPr>
            <w:r w:rsidRPr="00840AED">
              <w:rPr>
                <w:b/>
                <w:sz w:val="24"/>
                <w:szCs w:val="24"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911A0" w:rsidRPr="00840AED" w:rsidTr="007B07CB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1911A0" w:rsidRPr="00840AED" w:rsidTr="007B07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b/>
                <w:sz w:val="24"/>
                <w:szCs w:val="24"/>
                <w:highlight w:val="white"/>
              </w:rPr>
            </w:pPr>
            <w:r w:rsidRPr="00840AED">
              <w:rPr>
                <w:b/>
                <w:sz w:val="24"/>
                <w:szCs w:val="24"/>
                <w:highlight w:val="white"/>
              </w:rPr>
              <w:lastRenderedPageBreak/>
              <w:t>Исчерпывающий перечень оснований для отказа в предоставлении муниципальной услуги</w:t>
            </w:r>
          </w:p>
        </w:tc>
      </w:tr>
      <w:tr w:rsidR="001911A0" w:rsidRPr="00840AED" w:rsidTr="007B07CB">
        <w:trPr>
          <w:trHeight w:val="1020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b/>
                <w:sz w:val="24"/>
                <w:szCs w:val="24"/>
                <w:highlight w:val="white"/>
              </w:rPr>
            </w:pPr>
            <w:r w:rsidRPr="00840AED">
              <w:rPr>
                <w:b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rPr>
                <w:b/>
                <w:sz w:val="24"/>
                <w:szCs w:val="24"/>
                <w:highlight w:val="white"/>
              </w:rPr>
            </w:pPr>
            <w:r w:rsidRPr="00840AED">
              <w:rPr>
                <w:b/>
                <w:sz w:val="24"/>
                <w:szCs w:val="24"/>
                <w:highlight w:val="white"/>
              </w:rPr>
              <w:t>Основаниями для принятия решения об отказе в предоставлении муниципальной услуги является принятие межведомственной комиссии следующих решений: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 xml:space="preserve">1.1.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Несоответствие помещения требованиям, предъявляемым к жилому помещению, и его пригодности для проживания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1.2.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Отсутствие оснований для признания жилого помещения непригодным для проживания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1Б, 2Б, 3Б, 4Б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1.3.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Отсутствие оснований для признания многоквартирного дома аварийным и подлежащим сносу или реконструкции.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1В, 2В, 3В, 4В</w:t>
            </w:r>
          </w:p>
        </w:tc>
      </w:tr>
      <w:tr w:rsidR="001911A0" w:rsidRPr="00840AED" w:rsidTr="007B07CB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 xml:space="preserve">1.4.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Представление документов в ненадлежащий орган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1911A0" w:rsidRPr="00840AED" w:rsidTr="007B07CB">
        <w:trPr>
          <w:trHeight w:val="950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color w:val="FF0000"/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b/>
                <w:color w:val="FF0000"/>
                <w:sz w:val="24"/>
                <w:szCs w:val="24"/>
                <w:highlight w:val="white"/>
              </w:rPr>
            </w:pPr>
            <w:r w:rsidRPr="00840AED">
              <w:rPr>
                <w:b/>
                <w:sz w:val="24"/>
                <w:szCs w:val="24"/>
                <w:highlight w:val="white"/>
              </w:rPr>
              <w:t>Исчерпывающий перечень оснований для возврата запроса и документов заявителю: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</w:p>
        </w:tc>
      </w:tr>
      <w:tr w:rsidR="001911A0" w:rsidRPr="00840AED" w:rsidTr="007B07CB">
        <w:trPr>
          <w:trHeight w:val="262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 xml:space="preserve">2.1.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both"/>
              <w:rPr>
                <w:sz w:val="24"/>
                <w:szCs w:val="24"/>
                <w:highlight w:val="white"/>
              </w:rPr>
            </w:pPr>
            <w:r w:rsidRPr="00840AED">
              <w:rPr>
                <w:sz w:val="24"/>
                <w:szCs w:val="24"/>
                <w:highlight w:val="white"/>
              </w:rPr>
              <w:t>Непредставление документов, установленных в таблице № 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A0" w:rsidRPr="00840AED" w:rsidRDefault="001911A0" w:rsidP="007B07CB">
            <w:pPr>
              <w:jc w:val="center"/>
              <w:rPr>
                <w:sz w:val="24"/>
                <w:szCs w:val="24"/>
                <w:highlight w:val="white"/>
              </w:rPr>
            </w:pPr>
            <w:r w:rsidRPr="00840AED">
              <w:rPr>
                <w:rFonts w:eastAsia="Calibri"/>
                <w:sz w:val="24"/>
                <w:szCs w:val="24"/>
                <w:highlight w:val="white"/>
                <w:lang w:eastAsia="en-US"/>
              </w:rPr>
              <w:t>1А, 2А, 3А, 4А, 1Б, 2Б, 3Б, 4Б, 1В, 2В, 3В, 4В</w:t>
            </w:r>
          </w:p>
        </w:tc>
      </w:tr>
    </w:tbl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right"/>
        <w:rPr>
          <w:highlight w:val="white"/>
        </w:rPr>
      </w:pPr>
    </w:p>
    <w:p w:rsidR="001911A0" w:rsidRDefault="001911A0" w:rsidP="001911A0">
      <w:pPr>
        <w:jc w:val="center"/>
        <w:outlineLvl w:val="1"/>
        <w:rPr>
          <w:b/>
          <w:bCs/>
          <w:sz w:val="24"/>
          <w:szCs w:val="24"/>
          <w:highlight w:val="white"/>
        </w:rPr>
      </w:pPr>
    </w:p>
    <w:p w:rsidR="001911A0" w:rsidRDefault="001911A0" w:rsidP="001911A0">
      <w:pPr>
        <w:jc w:val="center"/>
        <w:outlineLvl w:val="1"/>
        <w:rPr>
          <w:b/>
          <w:bCs/>
          <w:sz w:val="24"/>
          <w:szCs w:val="24"/>
          <w:highlight w:val="white"/>
        </w:rPr>
      </w:pPr>
    </w:p>
    <w:p w:rsidR="001911A0" w:rsidRDefault="001911A0" w:rsidP="001911A0">
      <w:pPr>
        <w:jc w:val="center"/>
        <w:outlineLvl w:val="1"/>
        <w:rPr>
          <w:b/>
          <w:bCs/>
          <w:sz w:val="24"/>
          <w:szCs w:val="24"/>
          <w:highlight w:val="white"/>
        </w:rPr>
      </w:pPr>
    </w:p>
    <w:p w:rsidR="001911A0" w:rsidRPr="00840AED" w:rsidRDefault="001911A0" w:rsidP="001911A0">
      <w:pPr>
        <w:jc w:val="center"/>
        <w:outlineLvl w:val="1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Формы запроса и документов, необходимых</w:t>
      </w:r>
    </w:p>
    <w:p w:rsidR="001911A0" w:rsidRPr="00840AED" w:rsidRDefault="001911A0" w:rsidP="001911A0">
      <w:pPr>
        <w:jc w:val="center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для предоставления муниципальной услуги</w:t>
      </w:r>
    </w:p>
    <w:p w:rsidR="001911A0" w:rsidRDefault="001911A0" w:rsidP="001911A0">
      <w:pPr>
        <w:widowControl w:val="0"/>
        <w:jc w:val="right"/>
        <w:rPr>
          <w:b/>
          <w:bCs/>
          <w:sz w:val="24"/>
          <w:szCs w:val="24"/>
          <w:highlight w:val="white"/>
        </w:rPr>
      </w:pPr>
    </w:p>
    <w:p w:rsidR="001911A0" w:rsidRDefault="001911A0" w:rsidP="001911A0">
      <w:pPr>
        <w:widowControl w:val="0"/>
        <w:jc w:val="right"/>
        <w:rPr>
          <w:b/>
          <w:bCs/>
          <w:sz w:val="24"/>
          <w:szCs w:val="24"/>
          <w:highlight w:val="white"/>
        </w:rPr>
      </w:pPr>
    </w:p>
    <w:p w:rsidR="001911A0" w:rsidRPr="00840AED" w:rsidRDefault="001911A0" w:rsidP="001911A0">
      <w:pPr>
        <w:widowControl w:val="0"/>
        <w:jc w:val="right"/>
        <w:rPr>
          <w:b/>
          <w:bCs/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Образец № 1</w:t>
      </w:r>
    </w:p>
    <w:p w:rsidR="001911A0" w:rsidRPr="00840AED" w:rsidRDefault="001911A0" w:rsidP="001911A0">
      <w:pPr>
        <w:widowControl w:val="0"/>
        <w:jc w:val="right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к административному регламенту</w:t>
      </w:r>
    </w:p>
    <w:p w:rsidR="001911A0" w:rsidRPr="00840AED" w:rsidRDefault="001911A0" w:rsidP="001911A0">
      <w:pPr>
        <w:widowControl w:val="0"/>
        <w:jc w:val="right"/>
        <w:rPr>
          <w:sz w:val="24"/>
          <w:szCs w:val="24"/>
          <w:highlight w:val="white"/>
        </w:rPr>
      </w:pPr>
      <w:r w:rsidRPr="00840AED">
        <w:rPr>
          <w:b/>
          <w:bCs/>
          <w:sz w:val="24"/>
          <w:szCs w:val="24"/>
          <w:highlight w:val="white"/>
        </w:rPr>
        <w:t> </w:t>
      </w:r>
    </w:p>
    <w:p w:rsidR="001911A0" w:rsidRPr="00840AED" w:rsidRDefault="001911A0" w:rsidP="001911A0">
      <w:pPr>
        <w:widowControl w:val="0"/>
        <w:jc w:val="right"/>
        <w:rPr>
          <w:b/>
          <w:bCs/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 xml:space="preserve">В межведомственную комиссию </w:t>
      </w:r>
    </w:p>
    <w:p w:rsidR="001911A0" w:rsidRPr="00840AED" w:rsidRDefault="001911A0" w:rsidP="001911A0">
      <w:pPr>
        <w:widowControl w:val="0"/>
        <w:jc w:val="right"/>
        <w:rPr>
          <w:b/>
          <w:bCs/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 xml:space="preserve">по признанию помещения жилым помещением, </w:t>
      </w:r>
    </w:p>
    <w:p w:rsidR="001911A0" w:rsidRPr="00840AED" w:rsidRDefault="001911A0" w:rsidP="001911A0">
      <w:pPr>
        <w:widowControl w:val="0"/>
        <w:jc w:val="right"/>
        <w:rPr>
          <w:b/>
          <w:bCs/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 xml:space="preserve">жилого помещения пригодным (непригодным) </w:t>
      </w:r>
    </w:p>
    <w:p w:rsidR="001911A0" w:rsidRPr="00840AED" w:rsidRDefault="001911A0" w:rsidP="001911A0">
      <w:pPr>
        <w:widowControl w:val="0"/>
        <w:jc w:val="right"/>
        <w:rPr>
          <w:b/>
          <w:bCs/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 xml:space="preserve">для проживания граждан, а также многоквартирного дома </w:t>
      </w:r>
    </w:p>
    <w:p w:rsidR="001911A0" w:rsidRPr="00840AED" w:rsidRDefault="001911A0" w:rsidP="001911A0">
      <w:pPr>
        <w:widowControl w:val="0"/>
        <w:jc w:val="right"/>
        <w:rPr>
          <w:b/>
          <w:bCs/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 xml:space="preserve">аварийным и подлежащим сносу или </w:t>
      </w:r>
    </w:p>
    <w:p w:rsidR="001911A0" w:rsidRPr="00840AED" w:rsidRDefault="001911A0" w:rsidP="001911A0">
      <w:pPr>
        <w:widowControl w:val="0"/>
        <w:jc w:val="right"/>
        <w:rPr>
          <w:b/>
          <w:bCs/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>реконструкции (далее – комиссия)</w:t>
      </w:r>
    </w:p>
    <w:p w:rsidR="001911A0" w:rsidRPr="00840AED" w:rsidRDefault="001911A0" w:rsidP="001911A0">
      <w:pPr>
        <w:widowControl w:val="0"/>
        <w:jc w:val="right"/>
        <w:rPr>
          <w:b/>
          <w:bCs/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>администрации муниципального образования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>_____________________________________________________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от _____________________________________________________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(указать статус заявителя) 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_____________________________________________________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 xml:space="preserve">(фамилия, имя, отчество гражданина, наименование, 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адрес места нахождения юридического лица)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_____________________________________________________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(адрес места жительства/нахождения)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_____________________________________________________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(контактный телефон)</w:t>
      </w:r>
    </w:p>
    <w:p w:rsidR="001911A0" w:rsidRPr="00840AED" w:rsidRDefault="001911A0" w:rsidP="001911A0">
      <w:pPr>
        <w:widowControl w:val="0"/>
        <w:jc w:val="right"/>
        <w:rPr>
          <w:sz w:val="22"/>
          <w:szCs w:val="22"/>
          <w:highlight w:val="white"/>
        </w:rPr>
      </w:pPr>
    </w:p>
    <w:p w:rsidR="001911A0" w:rsidRPr="00840AED" w:rsidRDefault="001911A0" w:rsidP="001911A0">
      <w:pPr>
        <w:widowControl w:val="0"/>
        <w:jc w:val="center"/>
        <w:rPr>
          <w:b/>
          <w:bCs/>
          <w:sz w:val="22"/>
          <w:szCs w:val="22"/>
          <w:highlight w:val="white"/>
        </w:rPr>
      </w:pPr>
      <w:r w:rsidRPr="00840AED">
        <w:rPr>
          <w:b/>
          <w:bCs/>
          <w:sz w:val="22"/>
          <w:szCs w:val="22"/>
          <w:highlight w:val="white"/>
        </w:rPr>
        <w:t>ЗАПРОС</w:t>
      </w:r>
    </w:p>
    <w:p w:rsidR="001911A0" w:rsidRPr="00840AED" w:rsidRDefault="001911A0" w:rsidP="001911A0">
      <w:pPr>
        <w:widowControl w:val="0"/>
        <w:jc w:val="center"/>
        <w:rPr>
          <w:sz w:val="22"/>
          <w:szCs w:val="22"/>
          <w:highlight w:val="white"/>
        </w:rPr>
      </w:pPr>
    </w:p>
    <w:p w:rsidR="001911A0" w:rsidRPr="00840AED" w:rsidRDefault="001911A0" w:rsidP="001911A0">
      <w:pPr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Прошу провести оценку соответствия помещения</w:t>
      </w:r>
      <w:r>
        <w:rPr>
          <w:sz w:val="22"/>
          <w:szCs w:val="22"/>
          <w:highlight w:val="white"/>
        </w:rPr>
        <w:t xml:space="preserve"> по </w:t>
      </w:r>
      <w:r w:rsidRPr="00840AED">
        <w:rPr>
          <w:sz w:val="22"/>
          <w:szCs w:val="22"/>
          <w:highlight w:val="white"/>
        </w:rPr>
        <w:t>адресу:</w:t>
      </w:r>
    </w:p>
    <w:p w:rsidR="001911A0" w:rsidRPr="00840AED" w:rsidRDefault="001911A0" w:rsidP="001911A0">
      <w:pPr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__________________________________________________________________________________</w:t>
      </w:r>
      <w:r w:rsidRPr="00840AED">
        <w:rPr>
          <w:sz w:val="22"/>
          <w:szCs w:val="22"/>
          <w:highlight w:val="white"/>
        </w:rPr>
        <w:br/>
        <w:t>кадастровый номер (при наличии): __________________________________________________</w:t>
      </w:r>
    </w:p>
    <w:p w:rsidR="001911A0" w:rsidRPr="00840AED" w:rsidRDefault="001911A0" w:rsidP="001911A0">
      <w:pPr>
        <w:jc w:val="both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№ 47, и признать его _________________________________________________________________________________</w:t>
      </w:r>
      <w:r>
        <w:rPr>
          <w:sz w:val="22"/>
          <w:szCs w:val="22"/>
          <w:highlight w:val="white"/>
        </w:rPr>
        <w:t>_____</w:t>
      </w:r>
    </w:p>
    <w:p w:rsidR="001911A0" w:rsidRPr="002401FF" w:rsidRDefault="001911A0" w:rsidP="001911A0">
      <w:pPr>
        <w:widowControl w:val="0"/>
        <w:jc w:val="center"/>
        <w:rPr>
          <w:highlight w:val="white"/>
        </w:rPr>
      </w:pPr>
      <w:r w:rsidRPr="002401FF">
        <w:rPr>
          <w:highlight w:val="white"/>
        </w:rPr>
        <w:t>(жилым помещением / непригодным для проживания / аварийным и подлежащим сносу или реконструкции)</w:t>
      </w:r>
    </w:p>
    <w:p w:rsidR="001911A0" w:rsidRDefault="001911A0" w:rsidP="001911A0">
      <w:pPr>
        <w:widowControl w:val="0"/>
        <w:rPr>
          <w:sz w:val="22"/>
          <w:szCs w:val="22"/>
          <w:highlight w:val="white"/>
        </w:rPr>
      </w:pPr>
    </w:p>
    <w:p w:rsidR="001911A0" w:rsidRPr="00840AED" w:rsidRDefault="001911A0" w:rsidP="001911A0">
      <w:pPr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К заявлению прилагаются:</w:t>
      </w:r>
    </w:p>
    <w:p w:rsidR="001911A0" w:rsidRPr="00840AED" w:rsidRDefault="001911A0" w:rsidP="001911A0">
      <w:pPr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  <w:highlight w:val="white"/>
        </w:rPr>
        <w:t>_______________</w:t>
      </w:r>
    </w:p>
    <w:p w:rsidR="001911A0" w:rsidRPr="00840AED" w:rsidRDefault="001911A0" w:rsidP="001911A0">
      <w:pPr>
        <w:widowControl w:val="0"/>
        <w:pBdr>
          <w:bottom w:val="single" w:sz="12" w:space="1" w:color="000000"/>
        </w:pBdr>
        <w:rPr>
          <w:sz w:val="22"/>
          <w:szCs w:val="22"/>
          <w:highlight w:val="white"/>
        </w:rPr>
      </w:pPr>
    </w:p>
    <w:p w:rsidR="001911A0" w:rsidRPr="00840AED" w:rsidRDefault="001911A0" w:rsidP="001911A0">
      <w:pPr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Дополнительные документы _________________________________________________________________________________________________________________________________________________________</w:t>
      </w:r>
      <w:r>
        <w:rPr>
          <w:sz w:val="22"/>
          <w:szCs w:val="22"/>
          <w:highlight w:val="white"/>
        </w:rPr>
        <w:t>____________________</w:t>
      </w:r>
      <w:r w:rsidRPr="00840AED">
        <w:rPr>
          <w:sz w:val="22"/>
          <w:szCs w:val="22"/>
          <w:highlight w:val="white"/>
        </w:rPr>
        <w:t>_</w:t>
      </w:r>
    </w:p>
    <w:p w:rsidR="001911A0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</w:p>
    <w:p w:rsidR="001911A0" w:rsidRPr="00840AED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Результат рассмотрения запроса прошу:</w:t>
      </w:r>
    </w:p>
    <w:p w:rsidR="001911A0" w:rsidRPr="00840AED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</w:t>
      </w:r>
      <w:r w:rsidRPr="00840AED">
        <w:rPr>
          <w:sz w:val="22"/>
          <w:szCs w:val="22"/>
          <w:highlight w:val="white"/>
        </w:rPr>
        <w:tab/>
        <w:t>Выдать на руки в Администрации</w:t>
      </w:r>
    </w:p>
    <w:p w:rsidR="001911A0" w:rsidRPr="00840AED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</w:t>
      </w:r>
      <w:r w:rsidRPr="00840AED">
        <w:rPr>
          <w:sz w:val="22"/>
          <w:szCs w:val="22"/>
          <w:highlight w:val="white"/>
        </w:rPr>
        <w:tab/>
        <w:t>Выдать на руки в МФЦ</w:t>
      </w:r>
    </w:p>
    <w:p w:rsidR="001911A0" w:rsidRPr="00840AED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</w:t>
      </w:r>
      <w:r w:rsidRPr="00840AED">
        <w:rPr>
          <w:sz w:val="22"/>
          <w:szCs w:val="22"/>
          <w:highlight w:val="white"/>
        </w:rPr>
        <w:tab/>
        <w:t>Направить по почте: ______________________________________________</w:t>
      </w:r>
    </w:p>
    <w:p w:rsidR="001911A0" w:rsidRPr="00840AED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</w:t>
      </w:r>
      <w:r w:rsidRPr="00840AED">
        <w:rPr>
          <w:sz w:val="22"/>
          <w:szCs w:val="22"/>
          <w:highlight w:val="white"/>
        </w:rPr>
        <w:tab/>
        <w:t>Направить в электронной форме в личный кабинет на ЕПГУ</w:t>
      </w:r>
    </w:p>
    <w:p w:rsidR="001911A0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</w:p>
    <w:p w:rsidR="001911A0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</w:p>
    <w:p w:rsidR="001911A0" w:rsidRPr="00840AED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</w:p>
    <w:p w:rsidR="001911A0" w:rsidRPr="00840AED" w:rsidRDefault="001911A0" w:rsidP="001911A0">
      <w:pPr>
        <w:pStyle w:val="ab"/>
        <w:widowControl w:val="0"/>
        <w:rPr>
          <w:sz w:val="22"/>
          <w:szCs w:val="22"/>
          <w:highlight w:val="white"/>
        </w:rPr>
      </w:pPr>
      <w:r w:rsidRPr="00840AED">
        <w:rPr>
          <w:sz w:val="22"/>
          <w:szCs w:val="22"/>
          <w:highlight w:val="white"/>
        </w:rPr>
        <w:t>___________________                                                                                          __________________</w:t>
      </w:r>
    </w:p>
    <w:p w:rsidR="001911A0" w:rsidRPr="00840AED" w:rsidRDefault="001911A0" w:rsidP="001911A0">
      <w:pPr>
        <w:widowControl w:val="0"/>
        <w:rPr>
          <w:b/>
          <w:bCs/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               </w:t>
      </w:r>
      <w:r w:rsidRPr="00840AED">
        <w:rPr>
          <w:sz w:val="22"/>
          <w:szCs w:val="22"/>
          <w:highlight w:val="white"/>
        </w:rPr>
        <w:t>(</w:t>
      </w:r>
      <w:proofErr w:type="gramStart"/>
      <w:r w:rsidRPr="00840AED">
        <w:rPr>
          <w:sz w:val="22"/>
          <w:szCs w:val="22"/>
          <w:highlight w:val="white"/>
        </w:rPr>
        <w:t>дата)   </w:t>
      </w:r>
      <w:proofErr w:type="gramEnd"/>
      <w:r w:rsidRPr="00840AED">
        <w:rPr>
          <w:sz w:val="22"/>
          <w:szCs w:val="22"/>
          <w:highlight w:val="white"/>
        </w:rPr>
        <w:t>                                                                                                           (подпись)</w:t>
      </w:r>
    </w:p>
    <w:p w:rsidR="001911A0" w:rsidRPr="00840AED" w:rsidRDefault="001911A0" w:rsidP="001911A0">
      <w:pPr>
        <w:spacing w:after="200" w:line="276" w:lineRule="auto"/>
        <w:rPr>
          <w:b/>
          <w:bCs/>
          <w:sz w:val="22"/>
          <w:szCs w:val="22"/>
          <w:highlight w:val="white"/>
        </w:rPr>
      </w:pPr>
    </w:p>
    <w:p w:rsidR="001911A0" w:rsidRPr="002401FF" w:rsidRDefault="001911A0" w:rsidP="001911A0">
      <w:pPr>
        <w:ind w:left="7788"/>
        <w:rPr>
          <w:b/>
          <w:bCs/>
          <w:sz w:val="24"/>
          <w:szCs w:val="24"/>
          <w:highlight w:val="white"/>
        </w:rPr>
      </w:pPr>
      <w:r>
        <w:rPr>
          <w:b/>
          <w:bCs/>
          <w:sz w:val="28"/>
          <w:highlight w:val="white"/>
        </w:rPr>
        <w:t xml:space="preserve">       </w:t>
      </w:r>
      <w:r>
        <w:rPr>
          <w:b/>
          <w:bCs/>
          <w:sz w:val="24"/>
          <w:szCs w:val="24"/>
          <w:highlight w:val="white"/>
        </w:rPr>
        <w:t>Образец №</w:t>
      </w:r>
      <w:r w:rsidRPr="002401FF">
        <w:rPr>
          <w:b/>
          <w:bCs/>
          <w:sz w:val="24"/>
          <w:szCs w:val="24"/>
          <w:highlight w:val="white"/>
        </w:rPr>
        <w:t>2</w:t>
      </w:r>
    </w:p>
    <w:p w:rsidR="001911A0" w:rsidRPr="002401FF" w:rsidRDefault="001911A0" w:rsidP="001911A0">
      <w:pPr>
        <w:widowControl w:val="0"/>
        <w:jc w:val="right"/>
        <w:rPr>
          <w:sz w:val="24"/>
          <w:szCs w:val="24"/>
          <w:highlight w:val="white"/>
        </w:rPr>
      </w:pPr>
      <w:r w:rsidRPr="002401FF">
        <w:rPr>
          <w:b/>
          <w:bCs/>
          <w:sz w:val="24"/>
          <w:szCs w:val="24"/>
          <w:highlight w:val="white"/>
        </w:rPr>
        <w:t>к административному регламенту</w:t>
      </w:r>
    </w:p>
    <w:p w:rsidR="001911A0" w:rsidRPr="002401FF" w:rsidRDefault="001911A0" w:rsidP="001911A0">
      <w:pPr>
        <w:widowControl w:val="0"/>
        <w:ind w:left="-567" w:firstLine="567"/>
        <w:jc w:val="center"/>
        <w:rPr>
          <w:b/>
          <w:bCs/>
          <w:sz w:val="24"/>
          <w:szCs w:val="24"/>
          <w:highlight w:val="white"/>
        </w:rPr>
      </w:pPr>
    </w:p>
    <w:p w:rsidR="001911A0" w:rsidRDefault="001911A0" w:rsidP="001911A0">
      <w:pPr>
        <w:jc w:val="right"/>
        <w:rPr>
          <w:bCs/>
          <w:highlight w:val="white"/>
        </w:rPr>
      </w:pPr>
      <w:r>
        <w:rPr>
          <w:bCs/>
          <w:highlight w:val="white"/>
        </w:rPr>
        <w:t>(форма)</w:t>
      </w:r>
    </w:p>
    <w:p w:rsidR="001911A0" w:rsidRPr="002401FF" w:rsidRDefault="001911A0" w:rsidP="001911A0">
      <w:pPr>
        <w:spacing w:before="360" w:after="120"/>
        <w:jc w:val="center"/>
        <w:rPr>
          <w:b/>
          <w:bCs/>
          <w:sz w:val="24"/>
          <w:szCs w:val="24"/>
          <w:highlight w:val="white"/>
        </w:rPr>
      </w:pPr>
      <w:r w:rsidRPr="002401FF">
        <w:rPr>
          <w:b/>
          <w:bCs/>
          <w:sz w:val="24"/>
          <w:szCs w:val="24"/>
          <w:highlight w:val="white"/>
        </w:rPr>
        <w:t>ЗАКЛЮЧЕНИЕ</w:t>
      </w:r>
    </w:p>
    <w:p w:rsidR="001911A0" w:rsidRPr="002401FF" w:rsidRDefault="001911A0" w:rsidP="001911A0">
      <w:pPr>
        <w:spacing w:after="360"/>
        <w:ind w:firstLine="567"/>
        <w:jc w:val="center"/>
        <w:rPr>
          <w:sz w:val="24"/>
          <w:szCs w:val="24"/>
          <w:highlight w:val="white"/>
        </w:rPr>
      </w:pPr>
      <w:r w:rsidRPr="002401FF">
        <w:rPr>
          <w:sz w:val="24"/>
          <w:szCs w:val="24"/>
          <w:highlight w:val="white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 w:rsidRPr="002401FF">
        <w:rPr>
          <w:sz w:val="24"/>
          <w:szCs w:val="24"/>
          <w:highlight w:val="white"/>
        </w:rPr>
        <w:br/>
        <w:t xml:space="preserve">жилого помещения непригодным для проживания, многоквартирного дома </w:t>
      </w:r>
      <w:r w:rsidRPr="002401FF">
        <w:rPr>
          <w:sz w:val="24"/>
          <w:szCs w:val="24"/>
          <w:highlight w:val="white"/>
        </w:rPr>
        <w:br/>
        <w:t>аварийным и подлежащим сносу или реконструкции</w:t>
      </w: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3683"/>
        <w:gridCol w:w="1984"/>
        <w:gridCol w:w="3909"/>
      </w:tblGrid>
      <w:tr w:rsidR="001911A0" w:rsidTr="007B07CB">
        <w:trPr>
          <w:cantSplit/>
        </w:trPr>
        <w:tc>
          <w:tcPr>
            <w:tcW w:w="369" w:type="dxa"/>
            <w:vAlign w:val="bottom"/>
          </w:tcPr>
          <w:p w:rsidR="001911A0" w:rsidRDefault="001911A0" w:rsidP="007B07CB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1A0" w:rsidRDefault="001911A0" w:rsidP="007B07CB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5" w:type="dxa"/>
            <w:vAlign w:val="bottom"/>
          </w:tcPr>
          <w:p w:rsidR="001911A0" w:rsidRDefault="001911A0" w:rsidP="007B07CB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9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1A0" w:rsidRDefault="001911A0" w:rsidP="007B07CB">
            <w:pPr>
              <w:spacing w:line="276" w:lineRule="auto"/>
              <w:jc w:val="center"/>
              <w:rPr>
                <w:highlight w:val="white"/>
              </w:rPr>
            </w:pPr>
          </w:p>
        </w:tc>
      </w:tr>
      <w:tr w:rsidR="001911A0" w:rsidTr="007B07CB">
        <w:trPr>
          <w:cantSplit/>
        </w:trPr>
        <w:tc>
          <w:tcPr>
            <w:tcW w:w="369" w:type="dxa"/>
          </w:tcPr>
          <w:p w:rsidR="001911A0" w:rsidRDefault="001911A0" w:rsidP="007B07CB">
            <w:pPr>
              <w:spacing w:line="276" w:lineRule="auto"/>
              <w:rPr>
                <w:highlight w:val="white"/>
              </w:rPr>
            </w:pPr>
          </w:p>
        </w:tc>
        <w:tc>
          <w:tcPr>
            <w:tcW w:w="3686" w:type="dxa"/>
          </w:tcPr>
          <w:p w:rsidR="001911A0" w:rsidRDefault="001911A0" w:rsidP="007B07CB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5" w:type="dxa"/>
          </w:tcPr>
          <w:p w:rsidR="001911A0" w:rsidRDefault="001911A0" w:rsidP="007B07CB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912" w:type="dxa"/>
          </w:tcPr>
          <w:p w:rsidR="001911A0" w:rsidRDefault="001911A0" w:rsidP="007B07CB">
            <w:pPr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(дата)</w:t>
            </w:r>
          </w:p>
        </w:tc>
      </w:tr>
    </w:tbl>
    <w:p w:rsidR="001911A0" w:rsidRDefault="001911A0" w:rsidP="001911A0">
      <w:pPr>
        <w:spacing w:before="240"/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jc w:val="center"/>
        <w:rPr>
          <w:spacing w:val="-2"/>
          <w:highlight w:val="white"/>
        </w:rPr>
      </w:pPr>
      <w:r>
        <w:rPr>
          <w:spacing w:val="-2"/>
          <w:highlight w:val="white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1911A0" w:rsidRDefault="001911A0" w:rsidP="001911A0">
      <w:pPr>
        <w:spacing w:before="120"/>
        <w:ind w:firstLine="567"/>
        <w:rPr>
          <w:highlight w:val="white"/>
        </w:rPr>
      </w:pPr>
      <w:r>
        <w:rPr>
          <w:highlight w:val="white"/>
        </w:rPr>
        <w:t xml:space="preserve">Межведомственная комиссия, </w:t>
      </w:r>
      <w:proofErr w:type="gramStart"/>
      <w:r>
        <w:rPr>
          <w:highlight w:val="white"/>
        </w:rPr>
        <w:t>назначенная  _</w:t>
      </w:r>
      <w:proofErr w:type="gramEnd"/>
      <w:r>
        <w:rPr>
          <w:highlight w:val="white"/>
        </w:rPr>
        <w:t>______________________________________</w:t>
      </w:r>
    </w:p>
    <w:p w:rsidR="001911A0" w:rsidRDefault="001911A0" w:rsidP="001911A0">
      <w:pPr>
        <w:ind w:right="113"/>
        <w:jc w:val="center"/>
        <w:rPr>
          <w:highlight w:val="white"/>
        </w:rPr>
      </w:pPr>
      <w:r>
        <w:rPr>
          <w:highlight w:val="white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 xml:space="preserve">в составе </w:t>
      </w:r>
      <w:proofErr w:type="gramStart"/>
      <w:r>
        <w:rPr>
          <w:highlight w:val="white"/>
        </w:rPr>
        <w:t>председателя  _</w:t>
      </w:r>
      <w:proofErr w:type="gramEnd"/>
      <w:r>
        <w:rPr>
          <w:highlight w:val="white"/>
        </w:rPr>
        <w:t>_________________________________________________________________________</w:t>
      </w:r>
    </w:p>
    <w:p w:rsidR="001911A0" w:rsidRDefault="001911A0" w:rsidP="001911A0">
      <w:pPr>
        <w:jc w:val="center"/>
        <w:rPr>
          <w:highlight w:val="white"/>
        </w:rPr>
      </w:pPr>
    </w:p>
    <w:p w:rsidR="001911A0" w:rsidRDefault="001911A0" w:rsidP="001911A0">
      <w:pPr>
        <w:tabs>
          <w:tab w:val="right" w:pos="9923"/>
        </w:tabs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  <w:r>
        <w:rPr>
          <w:highlight w:val="white"/>
        </w:rPr>
        <w:tab/>
        <w:t>,</w:t>
      </w:r>
    </w:p>
    <w:p w:rsidR="001911A0" w:rsidRDefault="001911A0" w:rsidP="001911A0">
      <w:pPr>
        <w:ind w:left="2460"/>
        <w:rPr>
          <w:highlight w:val="white"/>
        </w:rPr>
      </w:pPr>
      <w:r>
        <w:rPr>
          <w:highlight w:val="white"/>
        </w:rPr>
        <w:t xml:space="preserve"> (Ф.И.О., занимаемая должность и место работы)</w:t>
      </w: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 xml:space="preserve">и членов комиссии  </w:t>
      </w:r>
    </w:p>
    <w:p w:rsidR="001911A0" w:rsidRDefault="001911A0" w:rsidP="001911A0">
      <w:pPr>
        <w:pBdr>
          <w:top w:val="single" w:sz="4" w:space="1" w:color="000000"/>
        </w:pBdr>
        <w:ind w:left="2069" w:firstLine="55"/>
        <w:rPr>
          <w:highlight w:val="white"/>
        </w:rPr>
      </w:pPr>
      <w:r>
        <w:rPr>
          <w:highlight w:val="white"/>
        </w:rPr>
        <w:t xml:space="preserve">                               (Ф.И.О., занимаемая должность и место работы)</w:t>
      </w: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 xml:space="preserve">при участии приглашенных экспертов  </w:t>
      </w:r>
    </w:p>
    <w:p w:rsidR="001911A0" w:rsidRDefault="001911A0" w:rsidP="001911A0">
      <w:pPr>
        <w:pBdr>
          <w:top w:val="single" w:sz="4" w:space="1" w:color="000000"/>
        </w:pBdr>
        <w:ind w:left="4054"/>
        <w:jc w:val="center"/>
        <w:rPr>
          <w:highlight w:val="white"/>
        </w:rPr>
      </w:pPr>
      <w:r>
        <w:rPr>
          <w:highlight w:val="white"/>
        </w:rPr>
        <w:t>(Ф.И.О., занимаемая должность и место работы)</w:t>
      </w: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 xml:space="preserve">и приглашенного собственника помещения или уполномоченного им лица  </w:t>
      </w:r>
    </w:p>
    <w:p w:rsidR="001911A0" w:rsidRDefault="001911A0" w:rsidP="001911A0">
      <w:pPr>
        <w:pBdr>
          <w:top w:val="single" w:sz="4" w:space="1" w:color="000000"/>
        </w:pBdr>
        <w:ind w:left="7785"/>
        <w:rPr>
          <w:sz w:val="2"/>
          <w:szCs w:val="2"/>
          <w:highlight w:val="white"/>
        </w:rPr>
      </w:pP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jc w:val="center"/>
        <w:rPr>
          <w:highlight w:val="white"/>
        </w:rPr>
      </w:pPr>
      <w:r>
        <w:rPr>
          <w:highlight w:val="white"/>
        </w:rPr>
        <w:t>(Ф.И.О., занимаемая должность и место работы)</w:t>
      </w: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 xml:space="preserve">по результатам рассмотренных документов  </w:t>
      </w:r>
    </w:p>
    <w:p w:rsidR="001911A0" w:rsidRDefault="001911A0" w:rsidP="001911A0">
      <w:pPr>
        <w:pBdr>
          <w:top w:val="single" w:sz="4" w:space="1" w:color="000000"/>
        </w:pBdr>
        <w:ind w:left="4576"/>
        <w:jc w:val="center"/>
        <w:rPr>
          <w:highlight w:val="white"/>
        </w:rPr>
      </w:pPr>
      <w:r>
        <w:rPr>
          <w:highlight w:val="white"/>
        </w:rPr>
        <w:t>(приводится перечень документов)</w:t>
      </w: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911A0" w:rsidRDefault="001911A0" w:rsidP="001911A0">
      <w:pPr>
        <w:jc w:val="both"/>
        <w:rPr>
          <w:sz w:val="2"/>
          <w:szCs w:val="2"/>
          <w:highlight w:val="white"/>
        </w:rPr>
      </w:pPr>
      <w:r>
        <w:rPr>
          <w:highlight w:val="white"/>
        </w:rPr>
        <w:t>и на основании акта межведомственной комиссии, составленного по результатам обследования,</w:t>
      </w:r>
      <w:r>
        <w:rPr>
          <w:highlight w:val="white"/>
        </w:rPr>
        <w:br/>
      </w: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jc w:val="center"/>
        <w:rPr>
          <w:highlight w:val="white"/>
        </w:rPr>
      </w:pPr>
      <w:r>
        <w:rPr>
          <w:highlight w:val="white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1911A0" w:rsidRDefault="001911A0" w:rsidP="001911A0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911A0" w:rsidRDefault="001911A0" w:rsidP="001911A0">
      <w:pPr>
        <w:keepNext/>
        <w:rPr>
          <w:highlight w:val="white"/>
        </w:rPr>
      </w:pPr>
      <w:r>
        <w:rPr>
          <w:highlight w:val="white"/>
        </w:rPr>
        <w:lastRenderedPageBreak/>
        <w:t xml:space="preserve">приняла заключение о  </w:t>
      </w:r>
    </w:p>
    <w:p w:rsidR="001911A0" w:rsidRDefault="001911A0" w:rsidP="001911A0">
      <w:pPr>
        <w:keepNext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1911A0" w:rsidRDefault="001911A0" w:rsidP="001911A0">
      <w:pPr>
        <w:keepNext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1911A0" w:rsidRDefault="001911A0" w:rsidP="001911A0">
      <w:pPr>
        <w:keepNext/>
        <w:rPr>
          <w:highlight w:val="white"/>
        </w:rPr>
      </w:pPr>
    </w:p>
    <w:p w:rsidR="001911A0" w:rsidRDefault="001911A0" w:rsidP="001911A0">
      <w:pPr>
        <w:pBdr>
          <w:top w:val="single" w:sz="4" w:space="1" w:color="000000"/>
        </w:pBdr>
        <w:jc w:val="center"/>
        <w:rPr>
          <w:highlight w:val="white"/>
        </w:rPr>
      </w:pPr>
      <w:r>
        <w:rPr>
          <w:highlight w:val="white"/>
        </w:rPr>
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реконструкции)</w:t>
      </w:r>
    </w:p>
    <w:p w:rsidR="001911A0" w:rsidRDefault="001911A0" w:rsidP="001911A0">
      <w:pPr>
        <w:spacing w:before="480"/>
        <w:rPr>
          <w:highlight w:val="white"/>
        </w:rPr>
      </w:pPr>
      <w:r>
        <w:rPr>
          <w:highlight w:val="white"/>
        </w:rPr>
        <w:t>Приложение к заключению:</w:t>
      </w: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>а) перечень рассмотренных документов;</w:t>
      </w: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>б) акт обследования помещения (в случае проведения обследования);</w:t>
      </w: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>в) перечень других материалов, запрошенных межведомственной комиссией;</w:t>
      </w:r>
    </w:p>
    <w:p w:rsidR="001911A0" w:rsidRDefault="001911A0" w:rsidP="001911A0">
      <w:pPr>
        <w:rPr>
          <w:highlight w:val="white"/>
        </w:rPr>
      </w:pPr>
      <w:r>
        <w:rPr>
          <w:highlight w:val="white"/>
        </w:rPr>
        <w:t>г) особое мнение членов межведомственной комиссии:</w:t>
      </w:r>
    </w:p>
    <w:p w:rsidR="001911A0" w:rsidRDefault="001911A0" w:rsidP="001911A0">
      <w:pPr>
        <w:tabs>
          <w:tab w:val="right" w:pos="9923"/>
        </w:tabs>
        <w:rPr>
          <w:highlight w:val="white"/>
        </w:rPr>
      </w:pPr>
      <w:r>
        <w:rPr>
          <w:highlight w:val="white"/>
        </w:rPr>
        <w:tab/>
        <w:t>.</w:t>
      </w:r>
    </w:p>
    <w:p w:rsidR="001911A0" w:rsidRDefault="001911A0" w:rsidP="001911A0">
      <w:pPr>
        <w:pBdr>
          <w:top w:val="single" w:sz="4" w:space="1" w:color="000000"/>
        </w:pBdr>
        <w:ind w:right="113"/>
        <w:rPr>
          <w:sz w:val="2"/>
          <w:szCs w:val="2"/>
          <w:highlight w:val="white"/>
        </w:rPr>
      </w:pPr>
    </w:p>
    <w:p w:rsidR="001911A0" w:rsidRDefault="001911A0" w:rsidP="001911A0">
      <w:pPr>
        <w:spacing w:before="480"/>
        <w:rPr>
          <w:highlight w:val="white"/>
        </w:rPr>
      </w:pPr>
      <w:r>
        <w:rPr>
          <w:highlight w:val="white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1911A0" w:rsidTr="007B07CB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1911A0" w:rsidTr="007B07CB">
        <w:trPr>
          <w:cantSplit/>
        </w:trPr>
        <w:tc>
          <w:tcPr>
            <w:tcW w:w="2835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1911A0" w:rsidRDefault="001911A0" w:rsidP="001911A0">
      <w:pPr>
        <w:spacing w:before="240"/>
        <w:rPr>
          <w:highlight w:val="white"/>
        </w:rPr>
      </w:pPr>
      <w:r>
        <w:rPr>
          <w:highlight w:val="white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1911A0" w:rsidTr="007B07CB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1911A0" w:rsidTr="007B07CB">
        <w:trPr>
          <w:cantSplit/>
        </w:trPr>
        <w:tc>
          <w:tcPr>
            <w:tcW w:w="2835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1911A0" w:rsidRDefault="001911A0" w:rsidP="001911A0">
      <w:pPr>
        <w:rPr>
          <w:sz w:val="12"/>
          <w:szCs w:val="12"/>
          <w:highlight w:val="white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1911A0" w:rsidTr="007B07CB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1911A0" w:rsidTr="007B07CB">
        <w:trPr>
          <w:cantSplit/>
        </w:trPr>
        <w:tc>
          <w:tcPr>
            <w:tcW w:w="2835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1911A0" w:rsidRDefault="001911A0" w:rsidP="007B07CB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1911A0" w:rsidRDefault="001911A0" w:rsidP="001911A0">
      <w:pPr>
        <w:rPr>
          <w:highlight w:val="white"/>
        </w:rPr>
      </w:pPr>
    </w:p>
    <w:p w:rsidR="001911A0" w:rsidRDefault="001911A0" w:rsidP="001911A0">
      <w:pPr>
        <w:spacing w:after="200" w:line="276" w:lineRule="auto"/>
        <w:rPr>
          <w:b/>
          <w:highlight w:val="white"/>
        </w:rPr>
      </w:pPr>
      <w:r>
        <w:rPr>
          <w:b/>
          <w:highlight w:val="white"/>
        </w:rPr>
        <w:br w:type="page" w:clear="all"/>
      </w:r>
    </w:p>
    <w:p w:rsidR="001911A0" w:rsidRPr="002401FF" w:rsidRDefault="001911A0" w:rsidP="001911A0">
      <w:pPr>
        <w:widowControl w:val="0"/>
        <w:ind w:firstLine="6096"/>
        <w:jc w:val="right"/>
        <w:rPr>
          <w:b/>
          <w:sz w:val="24"/>
          <w:szCs w:val="24"/>
          <w:highlight w:val="white"/>
        </w:rPr>
      </w:pPr>
      <w:r w:rsidRPr="002401FF">
        <w:rPr>
          <w:b/>
          <w:sz w:val="24"/>
          <w:szCs w:val="24"/>
          <w:highlight w:val="white"/>
        </w:rPr>
        <w:t>Образец № 3</w:t>
      </w:r>
    </w:p>
    <w:p w:rsidR="001911A0" w:rsidRPr="002401FF" w:rsidRDefault="001911A0" w:rsidP="001911A0">
      <w:pPr>
        <w:widowControl w:val="0"/>
        <w:ind w:firstLine="6096"/>
        <w:jc w:val="right"/>
        <w:rPr>
          <w:sz w:val="24"/>
          <w:szCs w:val="24"/>
          <w:highlight w:val="white"/>
        </w:rPr>
      </w:pPr>
      <w:r w:rsidRPr="002401FF">
        <w:rPr>
          <w:b/>
          <w:sz w:val="24"/>
          <w:szCs w:val="24"/>
          <w:highlight w:val="white"/>
        </w:rPr>
        <w:t>к административному регламенту</w:t>
      </w:r>
    </w:p>
    <w:p w:rsidR="001911A0" w:rsidRPr="002401FF" w:rsidRDefault="001911A0" w:rsidP="001911A0">
      <w:pPr>
        <w:pStyle w:val="a9"/>
        <w:widowControl w:val="0"/>
        <w:tabs>
          <w:tab w:val="left" w:pos="142"/>
          <w:tab w:val="left" w:pos="284"/>
        </w:tabs>
        <w:ind w:left="-567" w:firstLine="340"/>
        <w:rPr>
          <w:sz w:val="24"/>
          <w:highlight w:val="white"/>
        </w:rPr>
      </w:pPr>
    </w:p>
    <w:p w:rsidR="001911A0" w:rsidRPr="002401FF" w:rsidRDefault="001911A0" w:rsidP="001911A0">
      <w:pPr>
        <w:pStyle w:val="a9"/>
        <w:widowControl w:val="0"/>
        <w:tabs>
          <w:tab w:val="left" w:pos="142"/>
          <w:tab w:val="left" w:pos="284"/>
        </w:tabs>
        <w:ind w:left="-567" w:firstLine="340"/>
        <w:rPr>
          <w:sz w:val="24"/>
          <w:highlight w:val="white"/>
        </w:rPr>
      </w:pPr>
    </w:p>
    <w:p w:rsidR="001911A0" w:rsidRPr="002401FF" w:rsidRDefault="001911A0" w:rsidP="001911A0">
      <w:pPr>
        <w:pStyle w:val="a9"/>
        <w:widowControl w:val="0"/>
        <w:tabs>
          <w:tab w:val="left" w:pos="142"/>
          <w:tab w:val="left" w:pos="284"/>
        </w:tabs>
        <w:ind w:left="-567" w:firstLine="340"/>
        <w:rPr>
          <w:bCs/>
          <w:sz w:val="24"/>
          <w:highlight w:val="white"/>
        </w:rPr>
      </w:pPr>
      <w:r w:rsidRPr="002401FF">
        <w:rPr>
          <w:sz w:val="24"/>
          <w:highlight w:val="white"/>
        </w:rPr>
        <w:t xml:space="preserve">Типовая форма жалобы на </w:t>
      </w:r>
      <w:r w:rsidRPr="002401FF">
        <w:rPr>
          <w:bCs/>
          <w:sz w:val="24"/>
          <w:highlight w:val="white"/>
        </w:rPr>
        <w:t>решения и действия (бездействие) органа, предоставляющего муниципальную услугу, а также должностных лиц, муниципальных служащих</w:t>
      </w:r>
    </w:p>
    <w:p w:rsidR="001911A0" w:rsidRPr="002401FF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Pr="002401FF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 w:rsidRPr="002401FF">
        <w:rPr>
          <w:rFonts w:ascii="Times New Roman" w:hAnsi="Times New Roman" w:cs="Times New Roman"/>
          <w:sz w:val="24"/>
          <w:szCs w:val="24"/>
          <w:highlight w:val="white"/>
        </w:rPr>
        <w:t>ИСХ. ОТ _____ № _____</w:t>
      </w:r>
    </w:p>
    <w:p w:rsidR="001911A0" w:rsidRPr="002401FF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Pr="002401FF" w:rsidRDefault="001911A0" w:rsidP="001911A0">
      <w:pPr>
        <w:widowControl w:val="0"/>
        <w:tabs>
          <w:tab w:val="left" w:pos="142"/>
          <w:tab w:val="left" w:pos="284"/>
        </w:tabs>
        <w:ind w:firstLine="5245"/>
        <w:rPr>
          <w:bCs/>
          <w:sz w:val="24"/>
          <w:szCs w:val="24"/>
          <w:highlight w:val="white"/>
        </w:rPr>
      </w:pPr>
      <w:r w:rsidRPr="002401FF">
        <w:rPr>
          <w:sz w:val="24"/>
          <w:szCs w:val="24"/>
          <w:highlight w:val="white"/>
        </w:rPr>
        <w:t>В</w:t>
      </w:r>
      <w:r w:rsidRPr="002401FF">
        <w:rPr>
          <w:bCs/>
          <w:sz w:val="24"/>
          <w:szCs w:val="24"/>
          <w:highlight w:val="white"/>
        </w:rPr>
        <w:t xml:space="preserve"> администрацию</w:t>
      </w:r>
    </w:p>
    <w:p w:rsidR="001911A0" w:rsidRPr="002401FF" w:rsidRDefault="001911A0" w:rsidP="001911A0">
      <w:pPr>
        <w:widowControl w:val="0"/>
        <w:tabs>
          <w:tab w:val="left" w:pos="142"/>
          <w:tab w:val="left" w:pos="284"/>
        </w:tabs>
        <w:ind w:firstLine="5245"/>
        <w:rPr>
          <w:sz w:val="24"/>
          <w:szCs w:val="24"/>
          <w:highlight w:val="white"/>
        </w:rPr>
      </w:pPr>
      <w:r w:rsidRPr="002401FF">
        <w:rPr>
          <w:bCs/>
          <w:sz w:val="24"/>
          <w:szCs w:val="24"/>
          <w:highlight w:val="white"/>
        </w:rPr>
        <w:t>муниципального образования</w:t>
      </w:r>
    </w:p>
    <w:p w:rsidR="001911A0" w:rsidRPr="002401FF" w:rsidRDefault="001911A0" w:rsidP="001911A0">
      <w:pPr>
        <w:widowControl w:val="0"/>
        <w:tabs>
          <w:tab w:val="left" w:pos="142"/>
          <w:tab w:val="left" w:pos="284"/>
        </w:tabs>
        <w:ind w:firstLine="5245"/>
        <w:rPr>
          <w:b/>
          <w:bCs/>
          <w:sz w:val="24"/>
          <w:szCs w:val="24"/>
          <w:highlight w:val="white"/>
        </w:rPr>
      </w:pPr>
      <w:r w:rsidRPr="002401FF">
        <w:rPr>
          <w:sz w:val="24"/>
          <w:szCs w:val="24"/>
          <w:highlight w:val="white"/>
        </w:rPr>
        <w:t>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911A0" w:rsidRDefault="001911A0" w:rsidP="001911A0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911A0" w:rsidRDefault="001911A0" w:rsidP="001911A0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:rsidR="001911A0" w:rsidRDefault="001911A0" w:rsidP="001911A0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Полное   наименование   юридического  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 xml:space="preserve">лица,   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>Ф.И.О.   индивидуального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(местонахождение юридического лица, индивидуального предпринимателя,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гражданина (фактический адрес)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Наименование органа или должность, Ф.И.О. должностного лица органа,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решение, действие (бездействие) которого обжалуется: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Краткое изложение обжалуемых решений, действий (бездействия), указать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основания, по которым лицо, подающее жалобу, не согласно с вынесенным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регламента, нормы законы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1A0" w:rsidRDefault="001911A0" w:rsidP="001911A0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:rsidR="001911A0" w:rsidRPr="00A22AF3" w:rsidRDefault="001911A0" w:rsidP="001911A0">
      <w:pPr>
        <w:jc w:val="right"/>
        <w:rPr>
          <w:sz w:val="24"/>
          <w:szCs w:val="24"/>
        </w:rPr>
      </w:pPr>
    </w:p>
    <w:p w:rsidR="001911A0" w:rsidRPr="00A57A2C" w:rsidRDefault="001911A0" w:rsidP="001911A0">
      <w:pPr>
        <w:tabs>
          <w:tab w:val="left" w:pos="0"/>
        </w:tabs>
        <w:spacing w:line="276" w:lineRule="auto"/>
        <w:rPr>
          <w:sz w:val="12"/>
          <w:szCs w:val="24"/>
        </w:rPr>
      </w:pPr>
    </w:p>
    <w:sectPr w:rsidR="001911A0" w:rsidRPr="00A57A2C" w:rsidSect="00DA72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6E3" w:rsidRDefault="002F56E3" w:rsidP="00762166">
      <w:r>
        <w:separator/>
      </w:r>
    </w:p>
  </w:endnote>
  <w:endnote w:type="continuationSeparator" w:id="0">
    <w:p w:rsidR="002F56E3" w:rsidRDefault="002F56E3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FE8" w:rsidRDefault="00736F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FE8" w:rsidRDefault="00736F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FE8" w:rsidRDefault="00736F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6E3" w:rsidRDefault="002F56E3" w:rsidP="00762166">
      <w:r>
        <w:separator/>
      </w:r>
    </w:p>
  </w:footnote>
  <w:footnote w:type="continuationSeparator" w:id="0">
    <w:p w:rsidR="002F56E3" w:rsidRDefault="002F56E3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FE8" w:rsidRDefault="00736F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FE8" w:rsidRDefault="00736F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35A50E0"/>
    <w:multiLevelType w:val="multilevel"/>
    <w:tmpl w:val="4CA6108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c29966e7-200f-4f17-acca-89965756a5ba"/>
  </w:docVars>
  <w:rsids>
    <w:rsidRoot w:val="0026597F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911A0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6597F"/>
    <w:rsid w:val="002B5888"/>
    <w:rsid w:val="002D62E4"/>
    <w:rsid w:val="002F56E3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36FE8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E5E4F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AF3E21"/>
    <w:rsid w:val="00B033F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E3ED5A-7B5E-4D11-816A-F76039E6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911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1911A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Title"/>
    <w:basedOn w:val="a"/>
    <w:link w:val="aa"/>
    <w:qFormat/>
    <w:rsid w:val="001911A0"/>
    <w:pPr>
      <w:jc w:val="center"/>
    </w:pPr>
    <w:rPr>
      <w:sz w:val="28"/>
      <w:szCs w:val="24"/>
    </w:rPr>
  </w:style>
  <w:style w:type="character" w:customStyle="1" w:styleId="aa">
    <w:name w:val="Заголовок Знак"/>
    <w:link w:val="a9"/>
    <w:rsid w:val="001911A0"/>
    <w:rPr>
      <w:rFonts w:ascii="Times New Roman" w:eastAsia="Times New Roman" w:hAnsi="Times New Roman"/>
      <w:sz w:val="28"/>
      <w:szCs w:val="24"/>
    </w:rPr>
  </w:style>
  <w:style w:type="paragraph" w:customStyle="1" w:styleId="ConsPlusNormal">
    <w:name w:val="ConsPlusNormal"/>
    <w:link w:val="ConsPlusNormal0"/>
    <w:rsid w:val="001911A0"/>
    <w:pPr>
      <w:ind w:firstLine="720"/>
    </w:pPr>
    <w:rPr>
      <w:rFonts w:ascii="Arial" w:eastAsia="Times New Roman" w:hAnsi="Arial" w:cs="Arial"/>
    </w:rPr>
  </w:style>
  <w:style w:type="paragraph" w:styleId="ab">
    <w:name w:val="annotation text"/>
    <w:basedOn w:val="a"/>
    <w:link w:val="ac"/>
    <w:uiPriority w:val="99"/>
    <w:rsid w:val="001911A0"/>
  </w:style>
  <w:style w:type="character" w:customStyle="1" w:styleId="ac">
    <w:name w:val="Текст примечания Знак"/>
    <w:link w:val="ab"/>
    <w:uiPriority w:val="99"/>
    <w:rsid w:val="001911A0"/>
    <w:rPr>
      <w:rFonts w:ascii="Times New Roman" w:eastAsia="Times New Roman" w:hAnsi="Times New Roman"/>
    </w:rPr>
  </w:style>
  <w:style w:type="paragraph" w:styleId="HTML">
    <w:name w:val="HTML Preformatted"/>
    <w:basedOn w:val="a"/>
    <w:link w:val="HTML0"/>
    <w:uiPriority w:val="99"/>
    <w:unhideWhenUsed/>
    <w:rsid w:val="00191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1911A0"/>
    <w:rPr>
      <w:rFonts w:ascii="Courier New" w:eastAsia="Times New Roman" w:hAnsi="Courier New" w:cs="Courier New"/>
    </w:rPr>
  </w:style>
  <w:style w:type="paragraph" w:styleId="ad">
    <w:name w:val="List Paragraph"/>
    <w:basedOn w:val="a"/>
    <w:qFormat/>
    <w:rsid w:val="001911A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rsid w:val="001911A0"/>
    <w:rPr>
      <w:rFonts w:ascii="Arial" w:eastAsia="Times New Roman" w:hAnsi="Arial" w:cs="Arial"/>
    </w:rPr>
  </w:style>
  <w:style w:type="paragraph" w:customStyle="1" w:styleId="Standard">
    <w:name w:val="Standard"/>
    <w:qFormat/>
    <w:rsid w:val="001911A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eastAsia="Times New Roman" w:cs="Calibri"/>
      <w:color w:val="00000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66282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.ADM\AppData\Local\Temp\bdttmp\651d3940-e974-41f6-96af-ce9d54984dc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651d3940-e974-41f6-96af-ce9d54984dc1.dot</Template>
  <TotalTime>1</TotalTime>
  <Pages>19</Pages>
  <Words>5675</Words>
  <Characters>32351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obchmash</dc:creator>
  <cp:keywords/>
  <cp:lastModifiedBy>  </cp:lastModifiedBy>
  <cp:revision>3</cp:revision>
  <cp:lastPrinted>2026-09-08T11:48:00Z</cp:lastPrinted>
  <dcterms:created xsi:type="dcterms:W3CDTF">2026-09-11T10:43:00Z</dcterms:created>
  <dcterms:modified xsi:type="dcterms:W3CDTF">2026-09-11T10:51:00Z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c29966e7-200f-4f17-acca-89965756a5ba</vt:lpwstr>
  </property>
</Properties>
</file>