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10516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10516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912DE9">
        <w:rPr>
          <w:sz w:val="24"/>
        </w:rPr>
        <w:t xml:space="preserve">        </w:t>
      </w:r>
      <w:r w:rsidR="00762166">
        <w:rPr>
          <w:sz w:val="24"/>
        </w:rPr>
        <w:t xml:space="preserve">от </w:t>
      </w:r>
      <w:r w:rsidR="00912DE9">
        <w:rPr>
          <w:sz w:val="24"/>
        </w:rPr>
        <w:t>01/08/2025</w:t>
      </w:r>
      <w:r w:rsidR="00762166">
        <w:rPr>
          <w:sz w:val="24"/>
        </w:rPr>
        <w:t xml:space="preserve"> № </w:t>
      </w:r>
      <w:r w:rsidR="00912DE9">
        <w:rPr>
          <w:sz w:val="24"/>
        </w:rPr>
        <w:t>2053</w:t>
      </w:r>
    </w:p>
    <w:p w:rsidR="00D86CAD" w:rsidRDefault="00D86CAD" w:rsidP="00D86CAD">
      <w:pPr>
        <w:jc w:val="both"/>
        <w:rPr>
          <w:sz w:val="24"/>
        </w:rPr>
      </w:pPr>
    </w:p>
    <w:p w:rsidR="00D86CAD" w:rsidRPr="00772DE2" w:rsidRDefault="00D86CAD" w:rsidP="00D86CAD">
      <w:pPr>
        <w:widowControl w:val="0"/>
        <w:tabs>
          <w:tab w:val="left" w:pos="0"/>
        </w:tabs>
        <w:autoSpaceDE w:val="0"/>
        <w:autoSpaceDN w:val="0"/>
        <w:adjustRightInd w:val="0"/>
        <w:outlineLvl w:val="0"/>
        <w:rPr>
          <w:bCs/>
          <w:kern w:val="36"/>
          <w:sz w:val="24"/>
          <w:szCs w:val="24"/>
        </w:rPr>
      </w:pPr>
      <w:r>
        <w:rPr>
          <w:sz w:val="24"/>
        </w:rPr>
        <w:t xml:space="preserve">Об </w:t>
      </w:r>
      <w:r w:rsidRPr="00A22AF3">
        <w:rPr>
          <w:bCs/>
          <w:kern w:val="36"/>
          <w:sz w:val="24"/>
          <w:szCs w:val="24"/>
        </w:rPr>
        <w:t xml:space="preserve">утверждении административного регламента по     </w:t>
      </w:r>
    </w:p>
    <w:p w:rsidR="00D86CAD" w:rsidRPr="00A22AF3" w:rsidRDefault="00D86CAD" w:rsidP="00D86CAD">
      <w:pPr>
        <w:widowControl w:val="0"/>
        <w:tabs>
          <w:tab w:val="left" w:pos="0"/>
        </w:tabs>
        <w:autoSpaceDE w:val="0"/>
        <w:autoSpaceDN w:val="0"/>
        <w:adjustRightInd w:val="0"/>
        <w:outlineLvl w:val="0"/>
        <w:rPr>
          <w:bCs/>
          <w:sz w:val="24"/>
          <w:szCs w:val="24"/>
        </w:rPr>
      </w:pPr>
      <w:r w:rsidRPr="00A22AF3">
        <w:rPr>
          <w:bCs/>
          <w:kern w:val="36"/>
          <w:sz w:val="24"/>
          <w:szCs w:val="24"/>
        </w:rPr>
        <w:t>предоставлению муниципальной услуги «П</w:t>
      </w:r>
      <w:r w:rsidRPr="00A22AF3">
        <w:rPr>
          <w:bCs/>
          <w:sz w:val="24"/>
          <w:szCs w:val="24"/>
        </w:rPr>
        <w:t xml:space="preserve">ризнание  </w:t>
      </w:r>
    </w:p>
    <w:p w:rsidR="00D86CAD" w:rsidRPr="00A22AF3" w:rsidRDefault="00D86CAD" w:rsidP="00D86CAD">
      <w:pPr>
        <w:widowControl w:val="0"/>
        <w:tabs>
          <w:tab w:val="left" w:pos="0"/>
        </w:tabs>
        <w:autoSpaceDE w:val="0"/>
        <w:autoSpaceDN w:val="0"/>
        <w:adjustRightInd w:val="0"/>
        <w:outlineLvl w:val="0"/>
        <w:rPr>
          <w:bCs/>
          <w:sz w:val="24"/>
          <w:szCs w:val="24"/>
        </w:rPr>
      </w:pPr>
      <w:r w:rsidRPr="00A22AF3">
        <w:rPr>
          <w:bCs/>
          <w:sz w:val="24"/>
          <w:szCs w:val="24"/>
        </w:rPr>
        <w:t xml:space="preserve">помещения жилым помещением, жилого помещения </w:t>
      </w:r>
    </w:p>
    <w:p w:rsidR="00D86CAD" w:rsidRPr="00A22AF3" w:rsidRDefault="00D86CAD" w:rsidP="00D86CAD">
      <w:pPr>
        <w:widowControl w:val="0"/>
        <w:tabs>
          <w:tab w:val="left" w:pos="0"/>
        </w:tabs>
        <w:autoSpaceDE w:val="0"/>
        <w:autoSpaceDN w:val="0"/>
        <w:adjustRightInd w:val="0"/>
        <w:outlineLvl w:val="0"/>
        <w:rPr>
          <w:bCs/>
          <w:sz w:val="24"/>
          <w:szCs w:val="24"/>
        </w:rPr>
      </w:pPr>
      <w:proofErr w:type="gramStart"/>
      <w:r w:rsidRPr="00A22AF3">
        <w:rPr>
          <w:bCs/>
          <w:sz w:val="24"/>
          <w:szCs w:val="24"/>
        </w:rPr>
        <w:t>непригодным</w:t>
      </w:r>
      <w:proofErr w:type="gramEnd"/>
      <w:r w:rsidRPr="00A22AF3">
        <w:rPr>
          <w:bCs/>
          <w:sz w:val="24"/>
          <w:szCs w:val="24"/>
        </w:rPr>
        <w:t xml:space="preserve"> для проживания, многоквартирного дома </w:t>
      </w:r>
    </w:p>
    <w:p w:rsidR="00D86CAD" w:rsidRDefault="00D86CAD" w:rsidP="00D86CAD">
      <w:pPr>
        <w:rPr>
          <w:bCs/>
          <w:sz w:val="24"/>
          <w:szCs w:val="24"/>
        </w:rPr>
      </w:pPr>
      <w:r w:rsidRPr="00A22AF3">
        <w:rPr>
          <w:bCs/>
          <w:sz w:val="24"/>
          <w:szCs w:val="24"/>
        </w:rPr>
        <w:t>аварийным и подлежащим сносу или реконструкции»</w:t>
      </w:r>
    </w:p>
    <w:p w:rsidR="00D86CAD" w:rsidRDefault="00D86CAD" w:rsidP="00D86CAD">
      <w:pPr>
        <w:rPr>
          <w:bCs/>
          <w:sz w:val="24"/>
          <w:szCs w:val="24"/>
        </w:rPr>
      </w:pPr>
    </w:p>
    <w:p w:rsidR="00D86CAD" w:rsidRDefault="00D86CAD" w:rsidP="00D86CAD">
      <w:pPr>
        <w:rPr>
          <w:bCs/>
          <w:sz w:val="24"/>
          <w:szCs w:val="24"/>
        </w:rPr>
      </w:pPr>
    </w:p>
    <w:p w:rsidR="00D86CAD" w:rsidRDefault="00D86CAD" w:rsidP="00D86CAD">
      <w:pPr>
        <w:tabs>
          <w:tab w:val="left" w:pos="0"/>
          <w:tab w:val="left" w:pos="1134"/>
        </w:tabs>
        <w:ind w:firstLine="709"/>
        <w:jc w:val="both"/>
        <w:rPr>
          <w:rFonts w:ascii="Arial" w:hAnsi="Arial" w:cs="Arial"/>
          <w:b/>
          <w:bCs/>
        </w:rPr>
      </w:pPr>
      <w:r w:rsidRPr="00A22AF3">
        <w:rPr>
          <w:sz w:val="24"/>
          <w:szCs w:val="24"/>
        </w:rPr>
        <w:t xml:space="preserve">В соответствии с Федеральным законом от 27.07.2010 № 210-ФЗ «Об организации </w:t>
      </w:r>
      <w:proofErr w:type="gramStart"/>
      <w:r w:rsidRPr="00A22AF3">
        <w:rPr>
          <w:sz w:val="24"/>
          <w:szCs w:val="24"/>
        </w:rPr>
        <w:t>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w:t>
      </w:r>
      <w:proofErr w:type="gramEnd"/>
      <w:r w:rsidRPr="00A22AF3">
        <w:rPr>
          <w:sz w:val="24"/>
          <w:szCs w:val="24"/>
        </w:rPr>
        <w:t xml:space="preserve"> </w:t>
      </w:r>
      <w:proofErr w:type="gramStart"/>
      <w:r w:rsidRPr="00A22AF3">
        <w:rPr>
          <w:sz w:val="24"/>
          <w:szCs w:val="24"/>
        </w:rPr>
        <w:t>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системы</w:t>
      </w:r>
      <w:proofErr w:type="gramEnd"/>
      <w:r w:rsidRPr="00A22AF3">
        <w:rPr>
          <w:sz w:val="24"/>
          <w:szCs w:val="24"/>
        </w:rPr>
        <w:t xml:space="preserve"> </w:t>
      </w:r>
      <w:proofErr w:type="gramStart"/>
      <w:r w:rsidRPr="00A22AF3">
        <w:rPr>
          <w:sz w:val="24"/>
          <w:szCs w:val="24"/>
        </w:rPr>
        <w:t>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методическими рекомендациями по разработке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w:t>
      </w:r>
      <w:proofErr w:type="gramEnd"/>
      <w:r w:rsidRPr="00A22AF3">
        <w:rPr>
          <w:sz w:val="24"/>
          <w:szCs w:val="24"/>
        </w:rPr>
        <w:t xml:space="preserve"> или реконструкции», для приведения административного регламента по предоставлению муниципальной услуги в соответствие действующему законодательству Российской Федерации, </w:t>
      </w:r>
      <w:r>
        <w:rPr>
          <w:sz w:val="24"/>
          <w:szCs w:val="24"/>
        </w:rPr>
        <w:t>р</w:t>
      </w:r>
      <w:r w:rsidRPr="00C74834">
        <w:rPr>
          <w:sz w:val="24"/>
          <w:szCs w:val="24"/>
        </w:rPr>
        <w:t>аспоряжением Правительства Ленинградской области от 28.12.2015 № 585-р (с внесенными изменениями)</w:t>
      </w:r>
      <w:r>
        <w:rPr>
          <w:sz w:val="24"/>
          <w:szCs w:val="24"/>
        </w:rPr>
        <w:t xml:space="preserve">, </w:t>
      </w:r>
      <w:r w:rsidRPr="00A22AF3">
        <w:rPr>
          <w:sz w:val="24"/>
          <w:szCs w:val="24"/>
        </w:rPr>
        <w:t>администрация Сосновоборского городского округа</w:t>
      </w:r>
      <w:r>
        <w:rPr>
          <w:sz w:val="24"/>
          <w:szCs w:val="24"/>
        </w:rPr>
        <w:t xml:space="preserve"> </w:t>
      </w:r>
      <w:r w:rsidRPr="00A22AF3">
        <w:rPr>
          <w:sz w:val="24"/>
          <w:szCs w:val="24"/>
        </w:rPr>
        <w:t xml:space="preserve"> </w:t>
      </w:r>
      <w:r>
        <w:rPr>
          <w:sz w:val="24"/>
          <w:szCs w:val="24"/>
        </w:rPr>
        <w:t xml:space="preserve">                                       </w:t>
      </w:r>
      <w:proofErr w:type="gramStart"/>
      <w:r w:rsidRPr="00A22AF3">
        <w:rPr>
          <w:b/>
          <w:sz w:val="24"/>
          <w:szCs w:val="24"/>
        </w:rPr>
        <w:t>п</w:t>
      </w:r>
      <w:proofErr w:type="gramEnd"/>
      <w:r w:rsidRPr="00A22AF3">
        <w:rPr>
          <w:b/>
          <w:sz w:val="24"/>
          <w:szCs w:val="24"/>
        </w:rPr>
        <w:t xml:space="preserve"> о с т а н о в л я е т:</w:t>
      </w:r>
      <w:r w:rsidRPr="00A22AF3">
        <w:rPr>
          <w:rFonts w:ascii="Arial" w:hAnsi="Arial" w:cs="Arial"/>
          <w:b/>
          <w:bCs/>
        </w:rPr>
        <w:t xml:space="preserve"> </w:t>
      </w:r>
      <w:bookmarkStart w:id="0" w:name="Par45"/>
      <w:bookmarkEnd w:id="0"/>
    </w:p>
    <w:p w:rsidR="00D86CAD" w:rsidRPr="00A22AF3" w:rsidRDefault="00D86CAD" w:rsidP="00D86CAD">
      <w:pPr>
        <w:tabs>
          <w:tab w:val="left" w:pos="0"/>
          <w:tab w:val="left" w:pos="1134"/>
        </w:tabs>
        <w:ind w:firstLine="709"/>
        <w:jc w:val="both"/>
        <w:rPr>
          <w:rFonts w:ascii="Arial" w:hAnsi="Arial" w:cs="Arial"/>
          <w:b/>
          <w:bCs/>
        </w:rPr>
      </w:pPr>
    </w:p>
    <w:p w:rsidR="00D86CAD" w:rsidRDefault="00D86CAD" w:rsidP="00D86CAD">
      <w:pPr>
        <w:widowControl w:val="0"/>
        <w:tabs>
          <w:tab w:val="left" w:pos="0"/>
        </w:tabs>
        <w:autoSpaceDE w:val="0"/>
        <w:autoSpaceDN w:val="0"/>
        <w:adjustRightInd w:val="0"/>
        <w:ind w:firstLine="709"/>
        <w:jc w:val="both"/>
        <w:outlineLvl w:val="0"/>
        <w:rPr>
          <w:bCs/>
          <w:sz w:val="24"/>
          <w:szCs w:val="24"/>
        </w:rPr>
      </w:pPr>
      <w:r w:rsidRPr="00120580">
        <w:rPr>
          <w:sz w:val="24"/>
          <w:szCs w:val="24"/>
        </w:rPr>
        <w:t xml:space="preserve">1. </w:t>
      </w:r>
      <w:r w:rsidRPr="00772DE2">
        <w:rPr>
          <w:sz w:val="24"/>
          <w:szCs w:val="24"/>
        </w:rPr>
        <w:t xml:space="preserve">Утвердить административный регламент по предоставлению муниципальной услуги </w:t>
      </w:r>
      <w:r w:rsidRPr="00A22AF3">
        <w:rPr>
          <w:bCs/>
          <w:kern w:val="36"/>
          <w:sz w:val="24"/>
          <w:szCs w:val="24"/>
        </w:rPr>
        <w:t>«П</w:t>
      </w:r>
      <w:r>
        <w:rPr>
          <w:bCs/>
          <w:sz w:val="24"/>
          <w:szCs w:val="24"/>
        </w:rPr>
        <w:t xml:space="preserve">ризнание </w:t>
      </w:r>
      <w:r w:rsidRPr="00A22AF3">
        <w:rPr>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72DE2">
        <w:rPr>
          <w:sz w:val="24"/>
          <w:szCs w:val="24"/>
        </w:rPr>
        <w:t xml:space="preserve"> </w:t>
      </w:r>
      <w:r w:rsidRPr="00A22AF3">
        <w:rPr>
          <w:sz w:val="24"/>
          <w:szCs w:val="24"/>
        </w:rPr>
        <w:t>(Приложение)</w:t>
      </w:r>
      <w:r>
        <w:rPr>
          <w:bCs/>
          <w:sz w:val="24"/>
          <w:szCs w:val="24"/>
        </w:rPr>
        <w:t>.</w:t>
      </w:r>
    </w:p>
    <w:p w:rsidR="00D86CAD" w:rsidRPr="00120580" w:rsidRDefault="00D86CAD" w:rsidP="00D86CAD">
      <w:pPr>
        <w:widowControl w:val="0"/>
        <w:tabs>
          <w:tab w:val="left" w:pos="0"/>
        </w:tabs>
        <w:autoSpaceDE w:val="0"/>
        <w:autoSpaceDN w:val="0"/>
        <w:adjustRightInd w:val="0"/>
        <w:ind w:firstLine="709"/>
        <w:jc w:val="both"/>
        <w:outlineLvl w:val="0"/>
        <w:rPr>
          <w:sz w:val="24"/>
        </w:rPr>
      </w:pPr>
    </w:p>
    <w:p w:rsidR="00D86CAD" w:rsidRDefault="00D86CAD" w:rsidP="00D86CAD">
      <w:pPr>
        <w:ind w:firstLine="709"/>
        <w:jc w:val="both"/>
        <w:rPr>
          <w:sz w:val="24"/>
          <w:szCs w:val="24"/>
        </w:rPr>
      </w:pPr>
      <w:r>
        <w:rPr>
          <w:sz w:val="24"/>
          <w:szCs w:val="24"/>
        </w:rPr>
        <w:t xml:space="preserve">2. </w:t>
      </w:r>
      <w:r w:rsidRPr="00772DE2">
        <w:rPr>
          <w:sz w:val="24"/>
          <w:szCs w:val="24"/>
        </w:rPr>
        <w:t xml:space="preserve">Признать утратившим силу постановление администрации Сосновоборского городского округа от </w:t>
      </w:r>
      <w:r>
        <w:rPr>
          <w:sz w:val="24"/>
          <w:szCs w:val="24"/>
        </w:rPr>
        <w:t>14.02.2025 № 454</w:t>
      </w:r>
      <w:r w:rsidRPr="00772DE2">
        <w:rPr>
          <w:sz w:val="24"/>
          <w:szCs w:val="24"/>
        </w:rPr>
        <w:t xml:space="preserve"> «Об утверждении административного регламента по </w:t>
      </w:r>
      <w:r w:rsidRPr="00772DE2">
        <w:rPr>
          <w:sz w:val="24"/>
          <w:szCs w:val="24"/>
        </w:rPr>
        <w:lastRenderedPageBreak/>
        <w:t xml:space="preserve">предоставлению муниципальной услуги </w:t>
      </w:r>
      <w:r w:rsidRPr="00A22AF3">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A22AF3" w:rsidRDefault="00D86CAD" w:rsidP="00D86CAD">
      <w:pPr>
        <w:ind w:firstLine="709"/>
        <w:jc w:val="both"/>
        <w:rPr>
          <w:rFonts w:ascii="Arial" w:hAnsi="Arial" w:cs="Arial"/>
          <w:b/>
          <w:bCs/>
        </w:rPr>
      </w:pPr>
    </w:p>
    <w:p w:rsidR="00D86CAD" w:rsidRDefault="00D86CAD" w:rsidP="00D86CAD">
      <w:pPr>
        <w:tabs>
          <w:tab w:val="left" w:pos="0"/>
          <w:tab w:val="left" w:pos="1134"/>
        </w:tabs>
        <w:ind w:firstLine="709"/>
        <w:jc w:val="both"/>
        <w:rPr>
          <w:sz w:val="24"/>
          <w:szCs w:val="24"/>
        </w:rPr>
      </w:pPr>
      <w:r>
        <w:rPr>
          <w:sz w:val="24"/>
          <w:szCs w:val="24"/>
        </w:rPr>
        <w:t>3</w:t>
      </w:r>
      <w:r w:rsidRPr="00A22AF3">
        <w:rPr>
          <w:sz w:val="24"/>
          <w:szCs w:val="24"/>
        </w:rPr>
        <w:t>. Общему отделу администрации обнародовать настоящее постановление на электронном сайте городской газеты «Маяк».</w:t>
      </w:r>
    </w:p>
    <w:p w:rsidR="00D86CAD" w:rsidRPr="00A22AF3" w:rsidRDefault="00D86CAD" w:rsidP="00D86CAD">
      <w:pPr>
        <w:tabs>
          <w:tab w:val="left" w:pos="0"/>
          <w:tab w:val="left" w:pos="1134"/>
        </w:tabs>
        <w:ind w:firstLine="709"/>
        <w:jc w:val="both"/>
        <w:rPr>
          <w:sz w:val="24"/>
          <w:szCs w:val="24"/>
        </w:rPr>
      </w:pPr>
    </w:p>
    <w:p w:rsidR="00D86CAD" w:rsidRDefault="00D86CAD" w:rsidP="00D86CAD">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Pr>
          <w:sz w:val="24"/>
          <w:szCs w:val="24"/>
        </w:rPr>
        <w:t>4</w:t>
      </w:r>
      <w:r w:rsidRPr="00A22AF3">
        <w:rPr>
          <w:sz w:val="24"/>
          <w:szCs w:val="24"/>
        </w:rPr>
        <w:t xml:space="preserve">. </w:t>
      </w:r>
      <w:r w:rsidRPr="00A22AF3">
        <w:rPr>
          <w:rFonts w:eastAsia="Calibri"/>
          <w:sz w:val="24"/>
          <w:szCs w:val="24"/>
        </w:rPr>
        <w:t xml:space="preserve">Отделу по связям </w:t>
      </w:r>
      <w:r>
        <w:rPr>
          <w:rFonts w:eastAsia="Calibri"/>
          <w:sz w:val="24"/>
          <w:szCs w:val="24"/>
        </w:rPr>
        <w:t xml:space="preserve">с общественностью (пресс-центр) </w:t>
      </w:r>
      <w:proofErr w:type="gramStart"/>
      <w:r w:rsidRPr="00A22AF3">
        <w:rPr>
          <w:rFonts w:eastAsia="Calibri"/>
          <w:sz w:val="24"/>
          <w:szCs w:val="24"/>
        </w:rPr>
        <w:t>разместить</w:t>
      </w:r>
      <w:proofErr w:type="gramEnd"/>
      <w:r w:rsidRPr="00A22AF3">
        <w:rPr>
          <w:rFonts w:eastAsia="Calibri"/>
          <w:sz w:val="24"/>
          <w:szCs w:val="24"/>
        </w:rPr>
        <w:t xml:space="preserve"> настоящее постановление на официальном сайте Сосновоборского городского округа</w:t>
      </w:r>
      <w:r w:rsidRPr="00A22AF3">
        <w:rPr>
          <w:sz w:val="24"/>
          <w:szCs w:val="24"/>
        </w:rPr>
        <w:t>.</w:t>
      </w:r>
    </w:p>
    <w:p w:rsidR="00D86CAD" w:rsidRDefault="00D86CAD" w:rsidP="00D86CAD">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p>
    <w:p w:rsidR="00D86CAD" w:rsidRDefault="00D86CAD" w:rsidP="00D86CAD">
      <w:pPr>
        <w:tabs>
          <w:tab w:val="left" w:pos="0"/>
          <w:tab w:val="left" w:pos="1134"/>
        </w:tabs>
        <w:ind w:firstLine="709"/>
        <w:jc w:val="both"/>
        <w:rPr>
          <w:sz w:val="24"/>
          <w:szCs w:val="24"/>
        </w:rPr>
      </w:pPr>
      <w:r>
        <w:rPr>
          <w:sz w:val="24"/>
          <w:szCs w:val="24"/>
        </w:rPr>
        <w:t>5</w:t>
      </w:r>
      <w:r w:rsidRPr="00A22AF3">
        <w:rPr>
          <w:sz w:val="24"/>
          <w:szCs w:val="24"/>
        </w:rPr>
        <w:t>. Настоящее постановление вступает в силу со дня официального обнародования.</w:t>
      </w:r>
    </w:p>
    <w:p w:rsidR="00D86CAD" w:rsidRDefault="00D86CAD" w:rsidP="00D86CAD">
      <w:pPr>
        <w:tabs>
          <w:tab w:val="left" w:pos="0"/>
          <w:tab w:val="left" w:pos="1134"/>
        </w:tabs>
        <w:ind w:firstLine="709"/>
        <w:jc w:val="both"/>
        <w:rPr>
          <w:sz w:val="24"/>
          <w:szCs w:val="24"/>
        </w:rPr>
      </w:pPr>
    </w:p>
    <w:p w:rsidR="00D86CAD" w:rsidRPr="00A22AF3" w:rsidRDefault="00D86CAD" w:rsidP="00D86CAD">
      <w:pPr>
        <w:tabs>
          <w:tab w:val="left" w:pos="0"/>
          <w:tab w:val="left" w:pos="1134"/>
        </w:tabs>
        <w:ind w:firstLine="709"/>
        <w:jc w:val="both"/>
        <w:rPr>
          <w:sz w:val="24"/>
          <w:szCs w:val="24"/>
        </w:rPr>
      </w:pPr>
      <w:r>
        <w:rPr>
          <w:sz w:val="24"/>
          <w:szCs w:val="24"/>
        </w:rPr>
        <w:t>6</w:t>
      </w:r>
      <w:r w:rsidRPr="00A22AF3">
        <w:rPr>
          <w:sz w:val="24"/>
          <w:szCs w:val="24"/>
        </w:rPr>
        <w:t>. Контроль исполнения настоящего постановления оставляю за собой.</w:t>
      </w:r>
    </w:p>
    <w:p w:rsidR="00D86CAD" w:rsidRPr="00F10B6C" w:rsidRDefault="00D86CAD" w:rsidP="00D86CAD">
      <w:pPr>
        <w:tabs>
          <w:tab w:val="left" w:pos="0"/>
        </w:tabs>
        <w:contextualSpacing/>
        <w:rPr>
          <w:sz w:val="24"/>
          <w:szCs w:val="24"/>
        </w:rPr>
      </w:pPr>
    </w:p>
    <w:p w:rsidR="00D86CAD" w:rsidRPr="00F10B6C" w:rsidRDefault="00D86CAD" w:rsidP="00D86CAD">
      <w:pPr>
        <w:tabs>
          <w:tab w:val="left" w:pos="0"/>
        </w:tabs>
        <w:contextualSpacing/>
        <w:rPr>
          <w:sz w:val="24"/>
          <w:szCs w:val="24"/>
        </w:rPr>
      </w:pPr>
    </w:p>
    <w:p w:rsidR="00D86CAD" w:rsidRPr="00F10B6C" w:rsidRDefault="00D86CAD" w:rsidP="00D86CAD">
      <w:pPr>
        <w:tabs>
          <w:tab w:val="left" w:pos="0"/>
        </w:tabs>
        <w:contextualSpacing/>
        <w:rPr>
          <w:sz w:val="24"/>
          <w:szCs w:val="24"/>
        </w:rPr>
      </w:pPr>
    </w:p>
    <w:p w:rsidR="00D86CAD" w:rsidRDefault="00D86CAD" w:rsidP="00D86CAD">
      <w:pPr>
        <w:tabs>
          <w:tab w:val="left" w:pos="0"/>
        </w:tabs>
        <w:spacing w:line="276" w:lineRule="auto"/>
        <w:rPr>
          <w:sz w:val="24"/>
          <w:szCs w:val="24"/>
        </w:rPr>
      </w:pPr>
      <w:r>
        <w:rPr>
          <w:sz w:val="24"/>
          <w:szCs w:val="24"/>
        </w:rPr>
        <w:t>Глава Сосновоборского городского округа                                                             М.В. Воронков</w:t>
      </w: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Pr="007A1A0C"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24"/>
          <w:szCs w:val="24"/>
        </w:rPr>
      </w:pPr>
    </w:p>
    <w:p w:rsidR="00D86CAD" w:rsidRPr="00472864" w:rsidRDefault="00D86CAD" w:rsidP="00D86CAD">
      <w:pPr>
        <w:tabs>
          <w:tab w:val="left" w:pos="0"/>
        </w:tabs>
        <w:spacing w:line="276" w:lineRule="auto"/>
        <w:rPr>
          <w:sz w:val="24"/>
          <w:szCs w:val="24"/>
        </w:rPr>
      </w:pPr>
    </w:p>
    <w:p w:rsidR="00D86CAD" w:rsidRDefault="00D86CAD" w:rsidP="00D86CAD">
      <w:pPr>
        <w:tabs>
          <w:tab w:val="left" w:pos="0"/>
        </w:tabs>
        <w:spacing w:line="276" w:lineRule="auto"/>
        <w:rPr>
          <w:sz w:val="12"/>
          <w:szCs w:val="24"/>
        </w:rPr>
      </w:pPr>
    </w:p>
    <w:p w:rsidR="00D86CAD" w:rsidRDefault="00D86CAD" w:rsidP="00D86CAD">
      <w:pPr>
        <w:tabs>
          <w:tab w:val="left" w:pos="0"/>
        </w:tabs>
        <w:spacing w:line="276" w:lineRule="auto"/>
        <w:rPr>
          <w:sz w:val="12"/>
          <w:szCs w:val="24"/>
        </w:rPr>
      </w:pPr>
    </w:p>
    <w:p w:rsidR="00D86CAD" w:rsidRDefault="00D86CAD" w:rsidP="00D86CAD">
      <w:pPr>
        <w:tabs>
          <w:tab w:val="left" w:pos="0"/>
        </w:tabs>
        <w:spacing w:line="276" w:lineRule="auto"/>
        <w:rPr>
          <w:sz w:val="12"/>
          <w:szCs w:val="24"/>
        </w:rPr>
      </w:pPr>
    </w:p>
    <w:p w:rsidR="00D86CAD" w:rsidRDefault="00D86CAD" w:rsidP="00D86CAD">
      <w:pPr>
        <w:tabs>
          <w:tab w:val="left" w:pos="0"/>
        </w:tabs>
        <w:spacing w:line="276" w:lineRule="auto"/>
        <w:rPr>
          <w:sz w:val="12"/>
          <w:szCs w:val="24"/>
        </w:rPr>
      </w:pPr>
    </w:p>
    <w:p w:rsidR="00D86CAD" w:rsidRPr="00F10B6C" w:rsidRDefault="00D86CAD" w:rsidP="00D86CAD">
      <w:pPr>
        <w:autoSpaceDE w:val="0"/>
        <w:autoSpaceDN w:val="0"/>
        <w:adjustRightInd w:val="0"/>
        <w:jc w:val="right"/>
        <w:rPr>
          <w:bCs/>
          <w:sz w:val="24"/>
          <w:szCs w:val="24"/>
        </w:rPr>
      </w:pPr>
      <w:bookmarkStart w:id="1" w:name="_GoBack"/>
      <w:bookmarkEnd w:id="1"/>
      <w:r w:rsidRPr="00F10B6C">
        <w:rPr>
          <w:bCs/>
          <w:sz w:val="24"/>
          <w:szCs w:val="24"/>
        </w:rPr>
        <w:lastRenderedPageBreak/>
        <w:t>УТВЕРЖДЕН</w:t>
      </w:r>
    </w:p>
    <w:p w:rsidR="00D86CAD" w:rsidRPr="00A22AF3" w:rsidRDefault="00D86CAD" w:rsidP="00D86CAD">
      <w:pPr>
        <w:autoSpaceDE w:val="0"/>
        <w:autoSpaceDN w:val="0"/>
        <w:adjustRightInd w:val="0"/>
        <w:jc w:val="right"/>
        <w:rPr>
          <w:bCs/>
          <w:sz w:val="24"/>
          <w:szCs w:val="24"/>
        </w:rPr>
      </w:pPr>
      <w:r w:rsidRPr="00A22AF3">
        <w:rPr>
          <w:bCs/>
          <w:sz w:val="24"/>
          <w:szCs w:val="24"/>
        </w:rPr>
        <w:t xml:space="preserve">                                                                                             постановлением администрации </w:t>
      </w:r>
    </w:p>
    <w:p w:rsidR="00D86CAD" w:rsidRPr="00A22AF3" w:rsidRDefault="00D86CAD" w:rsidP="00D86CAD">
      <w:pPr>
        <w:autoSpaceDE w:val="0"/>
        <w:autoSpaceDN w:val="0"/>
        <w:adjustRightInd w:val="0"/>
        <w:jc w:val="right"/>
        <w:rPr>
          <w:bCs/>
          <w:sz w:val="24"/>
          <w:szCs w:val="24"/>
        </w:rPr>
      </w:pPr>
      <w:r w:rsidRPr="00A22AF3">
        <w:rPr>
          <w:bCs/>
          <w:sz w:val="24"/>
          <w:szCs w:val="24"/>
        </w:rPr>
        <w:t xml:space="preserve">                                                                                      Сосновоборского городского округа </w:t>
      </w:r>
    </w:p>
    <w:p w:rsidR="00D86CAD" w:rsidRPr="00A22AF3" w:rsidRDefault="00912DE9" w:rsidP="00D86CAD">
      <w:pPr>
        <w:jc w:val="right"/>
        <w:rPr>
          <w:sz w:val="24"/>
          <w:szCs w:val="24"/>
        </w:rPr>
      </w:pPr>
      <w:r w:rsidRPr="00912DE9">
        <w:rPr>
          <w:sz w:val="24"/>
          <w:szCs w:val="24"/>
        </w:rPr>
        <w:t>от 01/08/2025 № 2053</w:t>
      </w:r>
    </w:p>
    <w:p w:rsidR="00D86CAD" w:rsidRPr="00A22AF3" w:rsidRDefault="00D86CAD" w:rsidP="00D86CAD">
      <w:pPr>
        <w:jc w:val="right"/>
        <w:rPr>
          <w:sz w:val="24"/>
          <w:szCs w:val="24"/>
        </w:rPr>
      </w:pPr>
      <w:r w:rsidRPr="00A22AF3">
        <w:rPr>
          <w:sz w:val="24"/>
          <w:szCs w:val="24"/>
        </w:rPr>
        <w:t xml:space="preserve">                                                                                               (Приложение)</w:t>
      </w:r>
    </w:p>
    <w:p w:rsidR="00D86CAD" w:rsidRPr="00A22AF3" w:rsidRDefault="00D86CAD" w:rsidP="00D86CAD">
      <w:pPr>
        <w:ind w:right="43"/>
        <w:jc w:val="right"/>
        <w:rPr>
          <w:sz w:val="24"/>
          <w:szCs w:val="24"/>
        </w:rPr>
      </w:pPr>
    </w:p>
    <w:p w:rsidR="00D86CAD" w:rsidRPr="00A22AF3" w:rsidRDefault="00D86CAD" w:rsidP="00D86CAD">
      <w:pPr>
        <w:ind w:right="43"/>
        <w:jc w:val="right"/>
        <w:rPr>
          <w:sz w:val="24"/>
          <w:szCs w:val="24"/>
        </w:rPr>
      </w:pPr>
    </w:p>
    <w:p w:rsidR="00D86CAD" w:rsidRPr="00A22AF3" w:rsidRDefault="00D86CAD" w:rsidP="00D86CAD">
      <w:pPr>
        <w:widowControl w:val="0"/>
        <w:autoSpaceDE w:val="0"/>
        <w:autoSpaceDN w:val="0"/>
        <w:adjustRightInd w:val="0"/>
        <w:jc w:val="center"/>
        <w:outlineLvl w:val="0"/>
        <w:rPr>
          <w:b/>
          <w:bCs/>
          <w:sz w:val="24"/>
          <w:szCs w:val="24"/>
        </w:rPr>
      </w:pPr>
      <w:r>
        <w:rPr>
          <w:b/>
          <w:bCs/>
          <w:sz w:val="24"/>
          <w:szCs w:val="24"/>
        </w:rPr>
        <w:t xml:space="preserve">           </w:t>
      </w:r>
      <w:r w:rsidRPr="00A22AF3">
        <w:rPr>
          <w:b/>
          <w:bCs/>
          <w:sz w:val="24"/>
          <w:szCs w:val="24"/>
        </w:rPr>
        <w:t>Административный регламент</w:t>
      </w:r>
    </w:p>
    <w:p w:rsidR="00D86CAD" w:rsidRPr="007C1065" w:rsidRDefault="00D86CAD" w:rsidP="00D86CAD">
      <w:pPr>
        <w:autoSpaceDE w:val="0"/>
        <w:autoSpaceDN w:val="0"/>
        <w:adjustRightInd w:val="0"/>
        <w:ind w:firstLine="709"/>
        <w:jc w:val="center"/>
        <w:rPr>
          <w:b/>
          <w:sz w:val="28"/>
          <w:szCs w:val="28"/>
        </w:rPr>
      </w:pPr>
      <w:r w:rsidRPr="00A22AF3">
        <w:rPr>
          <w:b/>
          <w:sz w:val="24"/>
          <w:szCs w:val="24"/>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22AF3">
        <w:rPr>
          <w:b/>
          <w:sz w:val="28"/>
          <w:szCs w:val="28"/>
        </w:rPr>
        <w:t xml:space="preserve"> </w:t>
      </w:r>
      <w:r w:rsidRPr="00A22AF3">
        <w:rPr>
          <w:b/>
          <w:sz w:val="24"/>
          <w:szCs w:val="24"/>
        </w:rPr>
        <w:t xml:space="preserve">               </w:t>
      </w:r>
    </w:p>
    <w:p w:rsidR="00D86CAD" w:rsidRPr="00A22AF3" w:rsidRDefault="00D86CAD" w:rsidP="00D86CAD">
      <w:pPr>
        <w:jc w:val="center"/>
        <w:rPr>
          <w:b/>
          <w:sz w:val="24"/>
          <w:szCs w:val="24"/>
        </w:rPr>
      </w:pPr>
    </w:p>
    <w:p w:rsidR="00D86CAD" w:rsidRPr="00866FFF" w:rsidRDefault="00D86CAD" w:rsidP="00D86CAD">
      <w:pPr>
        <w:tabs>
          <w:tab w:val="left" w:pos="0"/>
          <w:tab w:val="left" w:pos="929"/>
        </w:tabs>
        <w:ind w:right="-908"/>
        <w:jc w:val="both"/>
        <w:rPr>
          <w:sz w:val="24"/>
          <w:szCs w:val="24"/>
        </w:rPr>
      </w:pPr>
    </w:p>
    <w:p w:rsidR="00D86CAD" w:rsidRPr="00866FFF" w:rsidRDefault="00D86CAD" w:rsidP="00D86CAD">
      <w:pPr>
        <w:widowControl w:val="0"/>
        <w:numPr>
          <w:ilvl w:val="0"/>
          <w:numId w:val="4"/>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Общие положения</w:t>
      </w:r>
    </w:p>
    <w:p w:rsidR="00D86CAD" w:rsidRPr="00866FFF" w:rsidRDefault="00D86CAD" w:rsidP="00D86CAD">
      <w:pPr>
        <w:widowControl w:val="0"/>
        <w:tabs>
          <w:tab w:val="left" w:pos="142"/>
          <w:tab w:val="left" w:pos="284"/>
        </w:tabs>
        <w:autoSpaceDE w:val="0"/>
        <w:autoSpaceDN w:val="0"/>
        <w:adjustRightInd w:val="0"/>
        <w:ind w:left="-284" w:firstLine="851"/>
        <w:jc w:val="both"/>
        <w:rPr>
          <w:sz w:val="24"/>
          <w:szCs w:val="24"/>
        </w:rPr>
      </w:pPr>
    </w:p>
    <w:p w:rsidR="00D86CAD" w:rsidRPr="00866FFF" w:rsidRDefault="00D86CAD" w:rsidP="00D86CAD">
      <w:pPr>
        <w:widowControl w:val="0"/>
        <w:numPr>
          <w:ilvl w:val="1"/>
          <w:numId w:val="5"/>
        </w:numPr>
        <w:tabs>
          <w:tab w:val="left" w:pos="142"/>
          <w:tab w:val="left" w:pos="284"/>
          <w:tab w:val="left" w:pos="1134"/>
        </w:tabs>
        <w:autoSpaceDE w:val="0"/>
        <w:autoSpaceDN w:val="0"/>
        <w:adjustRightInd w:val="0"/>
        <w:ind w:left="0" w:firstLine="709"/>
        <w:contextualSpacing/>
        <w:jc w:val="both"/>
        <w:rPr>
          <w:sz w:val="24"/>
          <w:szCs w:val="24"/>
        </w:rPr>
      </w:pPr>
      <w:bookmarkStart w:id="2" w:name="sub_1011"/>
      <w:r w:rsidRPr="00866FFF">
        <w:rPr>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 xml:space="preserve">1.1.1. </w:t>
      </w:r>
      <w:proofErr w:type="gramStart"/>
      <w:r w:rsidRPr="00866FFF">
        <w:rPr>
          <w:sz w:val="24"/>
          <w:szCs w:val="24"/>
        </w:rPr>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866FFF">
        <w:rPr>
          <w:rFonts w:eastAsia="Calibri"/>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eastAsia="Calibri"/>
          <w:sz w:val="24"/>
          <w:szCs w:val="24"/>
        </w:rPr>
        <w:t xml:space="preserve"> </w:t>
      </w:r>
      <w:r w:rsidRPr="00866FFF">
        <w:rPr>
          <w:rFonts w:eastAsia="Calibri"/>
          <w:sz w:val="24"/>
          <w:szCs w:val="24"/>
        </w:rPr>
        <w:t>и принятия решения по результатам оценки является:</w:t>
      </w:r>
      <w:proofErr w:type="gramEnd"/>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заявление лица, имеющего право на получение муниципальной услуги;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proofErr w:type="gramStart"/>
      <w:r w:rsidRPr="00866FFF">
        <w:rPr>
          <w:sz w:val="24"/>
          <w:szCs w:val="24"/>
        </w:rPr>
        <w:t xml:space="preserve">- получение </w:t>
      </w:r>
      <w:r w:rsidRPr="00866FFF">
        <w:rPr>
          <w:rFonts w:eastAsia="Calibri"/>
          <w:sz w:val="24"/>
          <w:szCs w:val="24"/>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1.2. </w:t>
      </w:r>
      <w:proofErr w:type="gramStart"/>
      <w:r w:rsidRPr="00866FFF">
        <w:rPr>
          <w:sz w:val="24"/>
          <w:szCs w:val="24"/>
        </w:rPr>
        <w:t>Заявителями, имеющими право на получение муниципальной услуги, являются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Pr>
          <w:sz w:val="24"/>
          <w:szCs w:val="24"/>
        </w:rPr>
        <w:t>.</w:t>
      </w:r>
      <w:proofErr w:type="gramEnd"/>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Представлять интересы заявителя имеют право:</w:t>
      </w:r>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 от имени физических лиц:</w:t>
      </w:r>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представители, действующие в силу полномочий, основанных на доверенности или договоре;</w:t>
      </w:r>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опекуны недееспособных граждан;</w:t>
      </w:r>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законные представители (родители, усыновители, опекуны) несовершеннолетних в возрасте до 14 лет.</w:t>
      </w:r>
    </w:p>
    <w:p w:rsidR="00D86CAD" w:rsidRPr="00866FFF" w:rsidRDefault="00D86CAD" w:rsidP="00D86CAD">
      <w:pPr>
        <w:tabs>
          <w:tab w:val="left" w:pos="1134"/>
        </w:tabs>
        <w:ind w:firstLine="709"/>
        <w:jc w:val="both"/>
        <w:rPr>
          <w:rFonts w:eastAsia="Calibri"/>
          <w:sz w:val="24"/>
          <w:szCs w:val="24"/>
        </w:rPr>
      </w:pPr>
      <w:r w:rsidRPr="00866FFF">
        <w:rPr>
          <w:rFonts w:eastAsia="Calibri"/>
          <w:sz w:val="24"/>
          <w:szCs w:val="24"/>
        </w:rPr>
        <w:t>- от имени юридических лиц:</w:t>
      </w:r>
    </w:p>
    <w:p w:rsidR="00D86CAD" w:rsidRPr="00866FFF" w:rsidRDefault="00D86CAD" w:rsidP="00D86CAD">
      <w:pPr>
        <w:autoSpaceDE w:val="0"/>
        <w:autoSpaceDN w:val="0"/>
        <w:adjustRightInd w:val="0"/>
        <w:ind w:firstLine="709"/>
        <w:jc w:val="both"/>
        <w:rPr>
          <w:sz w:val="24"/>
          <w:szCs w:val="24"/>
        </w:rPr>
      </w:pPr>
      <w:r w:rsidRPr="00866FFF">
        <w:rPr>
          <w:sz w:val="24"/>
          <w:szCs w:val="24"/>
        </w:rPr>
        <w:t>представители, действующие в соответствии с законом или учредительными документами от имени заявителя без доверенности;</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представители, действующие от имени заявителя в силу полномочий </w:t>
      </w:r>
      <w:r w:rsidRPr="00866FFF">
        <w:rPr>
          <w:sz w:val="24"/>
          <w:szCs w:val="24"/>
        </w:rPr>
        <w:br/>
        <w:t>на основании доверенности или договора.</w:t>
      </w:r>
    </w:p>
    <w:p w:rsidR="00D86CAD" w:rsidRPr="00866FFF" w:rsidRDefault="00D86CAD" w:rsidP="00D86CAD">
      <w:pPr>
        <w:ind w:firstLine="709"/>
        <w:jc w:val="both"/>
        <w:rPr>
          <w:rFonts w:eastAsia="Calibri"/>
          <w:sz w:val="24"/>
          <w:szCs w:val="24"/>
        </w:rPr>
      </w:pPr>
      <w:bookmarkStart w:id="3" w:name="sub_1002"/>
      <w:r w:rsidRPr="00866FFF">
        <w:rPr>
          <w:sz w:val="24"/>
          <w:szCs w:val="24"/>
        </w:rPr>
        <w:t>1.3.</w:t>
      </w:r>
      <w:r w:rsidRPr="00866FFF">
        <w:rPr>
          <w:rFonts w:eastAsia="Calibri"/>
          <w:sz w:val="24"/>
          <w:szCs w:val="24"/>
        </w:rPr>
        <w:t xml:space="preserve"> </w:t>
      </w:r>
      <w:r w:rsidRPr="00866FFF">
        <w:rPr>
          <w:sz w:val="24"/>
          <w:szCs w:val="24"/>
        </w:rPr>
        <w:t>Информация о месте нахождения администрации муниципального образования Сосновоборского городского округа</w:t>
      </w:r>
      <w:r w:rsidRPr="00866FFF">
        <w:rPr>
          <w:rFonts w:eastAsia="Calibri"/>
          <w:sz w:val="24"/>
          <w:szCs w:val="24"/>
        </w:rPr>
        <w:t xml:space="preserve">, предоставляющей муниципальную услугу, </w:t>
      </w:r>
      <w:r w:rsidRPr="00866FFF">
        <w:rPr>
          <w:rFonts w:eastAsia="Calibri"/>
          <w:sz w:val="24"/>
          <w:szCs w:val="24"/>
        </w:rPr>
        <w:lastRenderedPageBreak/>
        <w:t xml:space="preserve">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66FFF">
        <w:rPr>
          <w:sz w:val="24"/>
          <w:szCs w:val="24"/>
        </w:rPr>
        <w:t>графиках работы, контактных телефонах, адресах электронной почты размещается:</w:t>
      </w:r>
    </w:p>
    <w:p w:rsidR="00D86CAD" w:rsidRPr="00866FFF"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на информационных стендах в местах предоставления муниципальной услуги (в доступном для заявителей месте); </w:t>
      </w:r>
    </w:p>
    <w:p w:rsidR="00D86CAD" w:rsidRPr="00866FFF"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на сайте администрации: https://sbor.ru/;</w:t>
      </w:r>
    </w:p>
    <w:p w:rsidR="00D86CAD" w:rsidRPr="00866FFF"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66FFF">
        <w:rPr>
          <w:sz w:val="24"/>
          <w:szCs w:val="24"/>
        </w:rPr>
        <w:br/>
        <w:t xml:space="preserve">и муниципальных услуг» (далее - ГБУ ЛО «МФЦ»): </w:t>
      </w:r>
      <w:proofErr w:type="spellStart"/>
      <w:r w:rsidRPr="00866FFF">
        <w:rPr>
          <w:sz w:val="24"/>
          <w:szCs w:val="24"/>
        </w:rPr>
        <w:t>http</w:t>
      </w:r>
      <w:proofErr w:type="spellEnd"/>
      <w:r>
        <w:rPr>
          <w:sz w:val="24"/>
          <w:szCs w:val="24"/>
          <w:lang w:val="en-US"/>
        </w:rPr>
        <w:t>s</w:t>
      </w:r>
      <w:r w:rsidRPr="00866FFF">
        <w:rPr>
          <w:sz w:val="24"/>
          <w:szCs w:val="24"/>
        </w:rPr>
        <w:t>://mfc47.ru/;</w:t>
      </w:r>
    </w:p>
    <w:p w:rsidR="00D86CAD" w:rsidRPr="00866FFF"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66FFF">
          <w:rPr>
            <w:sz w:val="24"/>
            <w:szCs w:val="24"/>
          </w:rPr>
          <w:t>www.gosuslugi.ru</w:t>
        </w:r>
      </w:hyperlink>
      <w:r w:rsidRPr="00866FFF">
        <w:rPr>
          <w:sz w:val="24"/>
          <w:szCs w:val="24"/>
        </w:rPr>
        <w:t>.</w:t>
      </w:r>
    </w:p>
    <w:p w:rsidR="00D86CAD"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в государственной информационной системе «Реестр государственных </w:t>
      </w:r>
      <w:r w:rsidRPr="00866FFF">
        <w:rPr>
          <w:sz w:val="24"/>
          <w:szCs w:val="24"/>
        </w:rPr>
        <w:br/>
        <w:t>и муниципальных услуг (функций) Ленинградской области» (далее - Реестр).</w:t>
      </w:r>
    </w:p>
    <w:p w:rsidR="00D86CAD" w:rsidRPr="00B60E27" w:rsidRDefault="00D86CAD" w:rsidP="00D86CAD">
      <w:pPr>
        <w:widowControl w:val="0"/>
        <w:tabs>
          <w:tab w:val="left" w:pos="142"/>
          <w:tab w:val="left" w:pos="284"/>
        </w:tabs>
        <w:autoSpaceDE w:val="0"/>
        <w:autoSpaceDN w:val="0"/>
        <w:adjustRightInd w:val="0"/>
        <w:ind w:firstLine="709"/>
        <w:contextualSpacing/>
        <w:jc w:val="both"/>
        <w:rPr>
          <w:sz w:val="24"/>
          <w:szCs w:val="24"/>
        </w:rPr>
      </w:pPr>
      <w:r w:rsidRPr="00B60E27">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86CAD" w:rsidRPr="00866FFF" w:rsidRDefault="00D86CAD" w:rsidP="00D86CAD">
      <w:pPr>
        <w:widowControl w:val="0"/>
        <w:tabs>
          <w:tab w:val="left" w:pos="142"/>
          <w:tab w:val="left" w:pos="284"/>
          <w:tab w:val="left" w:pos="1134"/>
        </w:tabs>
        <w:autoSpaceDE w:val="0"/>
        <w:autoSpaceDN w:val="0"/>
        <w:adjustRightInd w:val="0"/>
        <w:ind w:firstLine="709"/>
        <w:contextualSpacing/>
        <w:jc w:val="both"/>
        <w:rPr>
          <w:sz w:val="24"/>
          <w:szCs w:val="24"/>
        </w:rPr>
      </w:pPr>
    </w:p>
    <w:p w:rsidR="00D86CAD" w:rsidRPr="00866FFF" w:rsidRDefault="00D86CAD" w:rsidP="00D86CAD">
      <w:pPr>
        <w:widowControl w:val="0"/>
        <w:numPr>
          <w:ilvl w:val="0"/>
          <w:numId w:val="4"/>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Стандарт предоставления муниципальной услуги</w:t>
      </w:r>
      <w:bookmarkEnd w:id="3"/>
    </w:p>
    <w:p w:rsidR="00D86CAD" w:rsidRPr="00866FFF" w:rsidRDefault="00D86CAD" w:rsidP="00D86CAD">
      <w:pPr>
        <w:widowControl w:val="0"/>
        <w:tabs>
          <w:tab w:val="left" w:pos="142"/>
          <w:tab w:val="left" w:pos="284"/>
          <w:tab w:val="left" w:pos="1134"/>
        </w:tabs>
        <w:autoSpaceDE w:val="0"/>
        <w:autoSpaceDN w:val="0"/>
        <w:adjustRightInd w:val="0"/>
        <w:ind w:firstLine="709"/>
        <w:contextualSpacing/>
        <w:jc w:val="both"/>
        <w:rPr>
          <w:sz w:val="24"/>
          <w:szCs w:val="24"/>
        </w:rPr>
      </w:pPr>
    </w:p>
    <w:p w:rsidR="00D86CAD" w:rsidRPr="00866FFF" w:rsidRDefault="00D86CAD" w:rsidP="00D86CAD">
      <w:pPr>
        <w:ind w:firstLine="709"/>
        <w:jc w:val="both"/>
        <w:rPr>
          <w:sz w:val="24"/>
          <w:szCs w:val="24"/>
        </w:rPr>
      </w:pPr>
      <w:bookmarkStart w:id="4" w:name="sub_1021"/>
      <w:r w:rsidRPr="00866FFF">
        <w:rPr>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866FFF" w:rsidRDefault="00D86CAD" w:rsidP="00D86CAD">
      <w:pPr>
        <w:ind w:firstLine="709"/>
        <w:jc w:val="both"/>
        <w:rPr>
          <w:sz w:val="24"/>
          <w:szCs w:val="24"/>
        </w:rPr>
      </w:pPr>
      <w:r w:rsidRPr="00866FFF">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866FFF" w:rsidRDefault="00D86CAD" w:rsidP="00D86CAD">
      <w:pPr>
        <w:ind w:firstLine="709"/>
        <w:jc w:val="both"/>
        <w:rPr>
          <w:sz w:val="24"/>
          <w:szCs w:val="24"/>
        </w:rPr>
      </w:pPr>
      <w:bookmarkStart w:id="5" w:name="sub_1022"/>
      <w:bookmarkEnd w:id="4"/>
      <w:r w:rsidRPr="00866FFF">
        <w:rPr>
          <w:sz w:val="24"/>
          <w:szCs w:val="24"/>
        </w:rPr>
        <w:t>2.2. Муниципальную услугу предоставляет: администрация Сосновоборского городского округа Ленинградской области (далее – администрация).</w:t>
      </w:r>
    </w:p>
    <w:p w:rsidR="00D86CAD" w:rsidRPr="00866FFF" w:rsidRDefault="00D86CAD" w:rsidP="00D86CAD">
      <w:pPr>
        <w:ind w:firstLine="709"/>
        <w:jc w:val="both"/>
        <w:rPr>
          <w:sz w:val="24"/>
          <w:szCs w:val="24"/>
        </w:rPr>
      </w:pPr>
      <w:proofErr w:type="gramStart"/>
      <w:r w:rsidRPr="00866FFF">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866FFF">
        <w:rPr>
          <w:sz w:val="24"/>
          <w:szCs w:val="24"/>
        </w:rPr>
        <w:t xml:space="preserve"> действующим органом администрации, уполномоченным принимать решения по указанным вопросам.</w:t>
      </w:r>
    </w:p>
    <w:p w:rsidR="00D86CAD" w:rsidRPr="00866FFF" w:rsidRDefault="00D86CAD" w:rsidP="00D86CAD">
      <w:pPr>
        <w:tabs>
          <w:tab w:val="left" w:pos="1134"/>
        </w:tabs>
        <w:ind w:firstLine="709"/>
        <w:jc w:val="both"/>
        <w:rPr>
          <w:sz w:val="24"/>
          <w:szCs w:val="24"/>
        </w:rPr>
      </w:pPr>
      <w:r w:rsidRPr="00866FFF">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 предоставлении муниципальной услуги участвуют: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ГБУ ЛО «МФЦ»;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Управление Федеральной службы государственной регистрации, кадастра и картографии по Ленинградской области;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Специализированные государственные и муниципальные организации технической инвентаризации.</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bookmarkStart w:id="6" w:name="sub_1025"/>
      <w:bookmarkEnd w:id="5"/>
      <w:r w:rsidRPr="00866FFF">
        <w:rPr>
          <w:sz w:val="24"/>
          <w:szCs w:val="24"/>
        </w:rPr>
        <w:t>Заявление на получение муниципальной услуги с комплектом документов принимаются:</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1) при личной явке:</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Pr>
          <w:sz w:val="24"/>
          <w:szCs w:val="24"/>
        </w:rPr>
        <w:t>-</w:t>
      </w:r>
      <w:r w:rsidRPr="00866FFF">
        <w:rPr>
          <w:sz w:val="24"/>
          <w:szCs w:val="24"/>
        </w:rPr>
        <w:t>в филиалах, отделах, удаленных рабочих местах ГБУ ЛО «МФЦ»;</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 без личной явки: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почтовым отправлением в администрацию;</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lastRenderedPageBreak/>
        <w:t>- в электронной форме через личный кабинет заявителя на ПГУ ЛО/ ЕПГУ;</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в электронной форме через сайт администра</w:t>
      </w:r>
      <w:r>
        <w:rPr>
          <w:sz w:val="24"/>
          <w:szCs w:val="24"/>
        </w:rPr>
        <w:t>ции</w:t>
      </w:r>
      <w:r w:rsidRPr="00866FFF">
        <w:rPr>
          <w:sz w:val="24"/>
          <w:szCs w:val="24"/>
        </w:rPr>
        <w:t>.</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Заявитель может записаться на прием для подачи заявления </w:t>
      </w:r>
      <w:r w:rsidRPr="00866FFF">
        <w:rPr>
          <w:sz w:val="24"/>
          <w:szCs w:val="24"/>
        </w:rPr>
        <w:br/>
        <w:t>о предоставлении муниципальной услуги следующими способами: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Pr>
          <w:sz w:val="24"/>
          <w:szCs w:val="24"/>
        </w:rPr>
        <w:t>1)</w:t>
      </w:r>
      <w:r w:rsidRPr="00866FFF">
        <w:rPr>
          <w:sz w:val="24"/>
          <w:szCs w:val="24"/>
        </w:rPr>
        <w:t xml:space="preserve"> ГБУ ЛО «МФЦ»;</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Pr>
          <w:sz w:val="24"/>
          <w:szCs w:val="24"/>
        </w:rPr>
        <w:t>2</w:t>
      </w:r>
      <w:r w:rsidRPr="00866FFF">
        <w:rPr>
          <w:sz w:val="24"/>
          <w:szCs w:val="24"/>
        </w:rPr>
        <w:t>) посредством сайта администрации</w:t>
      </w:r>
      <w:r>
        <w:rPr>
          <w:sz w:val="24"/>
          <w:szCs w:val="24"/>
        </w:rPr>
        <w:t xml:space="preserve"> (при технической реализации)</w:t>
      </w:r>
      <w:r w:rsidRPr="00866FFF">
        <w:rPr>
          <w:sz w:val="24"/>
          <w:szCs w:val="24"/>
        </w:rPr>
        <w:t>.</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Для записи заявитель выбирает любые свободные для приема дату и время в пределах установленного ГБУ ЛО «МФЦ» графика приема заявителей.</w:t>
      </w:r>
    </w:p>
    <w:p w:rsidR="00D86CAD"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2.2.1. </w:t>
      </w:r>
      <w:proofErr w:type="gramStart"/>
      <w:r w:rsidRPr="00866FFF">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Pr>
          <w:sz w:val="24"/>
          <w:szCs w:val="24"/>
        </w:rPr>
        <w:t>ентификации и аутентификации</w:t>
      </w:r>
      <w:r w:rsidRPr="00866FFF">
        <w:rPr>
          <w:sz w:val="24"/>
          <w:szCs w:val="24"/>
        </w:rPr>
        <w:t xml:space="preserve"> ГБУ ЛО «МФЦ» с использованием информационных технологий</w:t>
      </w:r>
      <w:r>
        <w:rPr>
          <w:sz w:val="24"/>
          <w:szCs w:val="24"/>
        </w:rPr>
        <w:t>,</w:t>
      </w:r>
      <w:r w:rsidRPr="00B60E27">
        <w:rPr>
          <w:rFonts w:eastAsia="Calibri"/>
          <w:sz w:val="28"/>
          <w:szCs w:val="28"/>
          <w:highlight w:val="green"/>
        </w:rPr>
        <w:t xml:space="preserve"> </w:t>
      </w:r>
      <w:r w:rsidRPr="00B60E27">
        <w:rPr>
          <w:rFonts w:eastAsia="Calibri"/>
          <w:sz w:val="24"/>
          <w:szCs w:val="24"/>
        </w:rPr>
        <w:t>предусмотренных статьями 9, 10 и 14 Федерального закона от 29.12.2022 № 572-ФЗ «Об осуществлении идентификации и (или) аутентификации</w:t>
      </w:r>
      <w:proofErr w:type="gramEnd"/>
      <w:r w:rsidRPr="00B60E27">
        <w:rPr>
          <w:rFonts w:eastAsia="Calibri"/>
          <w:sz w:val="24"/>
          <w:szCs w:val="24"/>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60E27">
        <w:rPr>
          <w:rFonts w:eastAsia="Calibri"/>
          <w:sz w:val="24"/>
          <w:szCs w:val="24"/>
        </w:rPr>
        <w:t>утратившими</w:t>
      </w:r>
      <w:proofErr w:type="gramEnd"/>
      <w:r w:rsidRPr="00B60E27">
        <w:rPr>
          <w:rFonts w:eastAsia="Calibri"/>
          <w:sz w:val="24"/>
          <w:szCs w:val="24"/>
        </w:rPr>
        <w:t xml:space="preserve"> силу отдельных положений законодательных актов Российской Федерации» (далее – Федеральный закон от 29.12.2022 № 572-ФЗ)</w:t>
      </w:r>
      <w:r>
        <w:rPr>
          <w:sz w:val="24"/>
          <w:szCs w:val="24"/>
        </w:rPr>
        <w:t xml:space="preserve"> (при наличии технической возможности).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proofErr w:type="gramStart"/>
      <w:r w:rsidRPr="00866FF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 </w:t>
      </w:r>
      <w:r w:rsidRPr="00B60E27">
        <w:rPr>
          <w:sz w:val="24"/>
          <w:szCs w:val="24"/>
        </w:rPr>
        <w:t>информационных технологий, предусмотренных статьями 9, 10 и 14 Федерального закона от 29.12.2022 № 572-ФЗ.</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2.3. Результатом предоставления муниципальной услуги является: </w:t>
      </w:r>
    </w:p>
    <w:p w:rsidR="00D86CAD" w:rsidRPr="00866FFF" w:rsidRDefault="00D86CAD" w:rsidP="00D86CAD">
      <w:pPr>
        <w:widowControl w:val="0"/>
        <w:numPr>
          <w:ilvl w:val="0"/>
          <w:numId w:val="7"/>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866FFF" w:rsidRDefault="00D86CAD" w:rsidP="00D86CAD">
      <w:pPr>
        <w:widowControl w:val="0"/>
        <w:numPr>
          <w:ilvl w:val="0"/>
          <w:numId w:val="7"/>
        </w:numPr>
        <w:tabs>
          <w:tab w:val="left" w:pos="1134"/>
        </w:tabs>
        <w:ind w:left="0" w:firstLine="709"/>
        <w:contextualSpacing/>
        <w:jc w:val="both"/>
        <w:rPr>
          <w:sz w:val="24"/>
          <w:szCs w:val="24"/>
        </w:rPr>
      </w:pPr>
      <w:r w:rsidRPr="00866FFF">
        <w:rPr>
          <w:sz w:val="24"/>
          <w:szCs w:val="24"/>
        </w:rPr>
        <w:t xml:space="preserve">возврат </w:t>
      </w:r>
      <w:r w:rsidRPr="00866FFF">
        <w:rPr>
          <w:rFonts w:eastAsia="Calibri"/>
          <w:sz w:val="24"/>
          <w:szCs w:val="24"/>
        </w:rPr>
        <w:t>заявление документов на получение услуги без рассмотрения.</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bookmarkStart w:id="7" w:name="sub_121028"/>
      <w:bookmarkStart w:id="8" w:name="sub_1028"/>
      <w:bookmarkEnd w:id="6"/>
      <w:r w:rsidRPr="00866FFF">
        <w:rPr>
          <w:sz w:val="24"/>
          <w:szCs w:val="24"/>
        </w:rPr>
        <w:t xml:space="preserve">Результат предоставления муниципальной услуги предоставляется </w:t>
      </w:r>
      <w:r w:rsidRPr="00866FFF">
        <w:rPr>
          <w:sz w:val="24"/>
          <w:szCs w:val="24"/>
        </w:rPr>
        <w:br/>
        <w:t xml:space="preserve">(в соответствии со способом, указанным заявителем при подаче заявления </w:t>
      </w:r>
      <w:r w:rsidRPr="00866FFF">
        <w:rPr>
          <w:sz w:val="24"/>
          <w:szCs w:val="24"/>
        </w:rPr>
        <w:br/>
        <w:t>и документов):</w:t>
      </w:r>
    </w:p>
    <w:p w:rsidR="00D86CAD" w:rsidRPr="00866FFF" w:rsidRDefault="00D86CAD" w:rsidP="00D86CAD">
      <w:pPr>
        <w:widowControl w:val="0"/>
        <w:ind w:firstLine="709"/>
        <w:jc w:val="both"/>
        <w:rPr>
          <w:sz w:val="24"/>
          <w:szCs w:val="24"/>
        </w:rPr>
      </w:pPr>
      <w:r w:rsidRPr="00866FFF">
        <w:rPr>
          <w:sz w:val="24"/>
          <w:szCs w:val="24"/>
        </w:rPr>
        <w:t>1) при личной явке:</w:t>
      </w:r>
    </w:p>
    <w:p w:rsidR="00D86CAD" w:rsidRPr="00866FFF" w:rsidRDefault="00D86CAD" w:rsidP="00D86CAD">
      <w:pPr>
        <w:widowControl w:val="0"/>
        <w:ind w:firstLine="709"/>
        <w:jc w:val="both"/>
        <w:rPr>
          <w:sz w:val="24"/>
          <w:szCs w:val="24"/>
        </w:rPr>
      </w:pPr>
      <w:r w:rsidRPr="00866FFF">
        <w:rPr>
          <w:sz w:val="24"/>
          <w:szCs w:val="24"/>
        </w:rPr>
        <w:t>в филиалах, отделах, удаленных рабочих местах ГБУ ЛО «МФЦ»;</w:t>
      </w:r>
    </w:p>
    <w:p w:rsidR="00D86CAD" w:rsidRPr="00866FFF" w:rsidRDefault="00D86CAD" w:rsidP="00D86CAD">
      <w:pPr>
        <w:widowControl w:val="0"/>
        <w:ind w:firstLine="709"/>
        <w:jc w:val="both"/>
        <w:rPr>
          <w:sz w:val="24"/>
          <w:szCs w:val="24"/>
        </w:rPr>
      </w:pPr>
      <w:r w:rsidRPr="00866FFF">
        <w:rPr>
          <w:sz w:val="24"/>
          <w:szCs w:val="24"/>
        </w:rPr>
        <w:t>2) без личной явки:</w:t>
      </w:r>
    </w:p>
    <w:p w:rsidR="00D86CAD" w:rsidRPr="00866FFF" w:rsidRDefault="00D86CAD" w:rsidP="00D86CAD">
      <w:pPr>
        <w:widowControl w:val="0"/>
        <w:ind w:firstLine="709"/>
        <w:jc w:val="both"/>
        <w:rPr>
          <w:sz w:val="24"/>
          <w:szCs w:val="24"/>
        </w:rPr>
      </w:pPr>
      <w:r w:rsidRPr="00866FFF">
        <w:rPr>
          <w:sz w:val="24"/>
          <w:szCs w:val="24"/>
        </w:rPr>
        <w:t>почтовым отправлением;</w:t>
      </w:r>
    </w:p>
    <w:p w:rsidR="00D86CAD" w:rsidRPr="00866FFF" w:rsidRDefault="00D86CAD" w:rsidP="00D86CAD">
      <w:pPr>
        <w:widowControl w:val="0"/>
        <w:ind w:firstLine="709"/>
        <w:jc w:val="both"/>
        <w:rPr>
          <w:sz w:val="24"/>
          <w:szCs w:val="24"/>
        </w:rPr>
      </w:pPr>
      <w:r w:rsidRPr="00866FFF">
        <w:rPr>
          <w:sz w:val="24"/>
          <w:szCs w:val="24"/>
        </w:rPr>
        <w:t>на адрес электронной почты;</w:t>
      </w:r>
    </w:p>
    <w:p w:rsidR="00D86CAD" w:rsidRPr="00866FFF" w:rsidRDefault="00D86CAD" w:rsidP="00D86CAD">
      <w:pPr>
        <w:widowControl w:val="0"/>
        <w:ind w:firstLine="709"/>
        <w:jc w:val="both"/>
        <w:rPr>
          <w:sz w:val="24"/>
          <w:szCs w:val="24"/>
        </w:rPr>
      </w:pPr>
      <w:r w:rsidRPr="00866FFF">
        <w:rPr>
          <w:sz w:val="24"/>
          <w:szCs w:val="24"/>
        </w:rPr>
        <w:t>в электронной форме через личный кабинет заявителя на ПГУ ЛО/ЕПГУ;</w:t>
      </w:r>
    </w:p>
    <w:p w:rsidR="00D86CAD" w:rsidRDefault="00D86CAD" w:rsidP="00D86CAD">
      <w:pPr>
        <w:widowControl w:val="0"/>
        <w:ind w:firstLine="709"/>
        <w:jc w:val="both"/>
        <w:rPr>
          <w:sz w:val="24"/>
          <w:szCs w:val="24"/>
        </w:rPr>
      </w:pPr>
      <w:r w:rsidRPr="00866FFF">
        <w:rPr>
          <w:sz w:val="24"/>
          <w:szCs w:val="24"/>
        </w:rPr>
        <w:t>в электронной форме через сайт администрации (при технической реализации).</w:t>
      </w:r>
    </w:p>
    <w:p w:rsidR="00D86CAD" w:rsidRPr="00472864" w:rsidRDefault="00D86CAD" w:rsidP="00D86CAD">
      <w:pPr>
        <w:widowControl w:val="0"/>
        <w:ind w:firstLine="709"/>
        <w:jc w:val="both"/>
        <w:rPr>
          <w:sz w:val="24"/>
          <w:szCs w:val="24"/>
        </w:rPr>
      </w:pPr>
      <w:r w:rsidRPr="00472864">
        <w:rPr>
          <w:sz w:val="24"/>
          <w:szCs w:val="24"/>
        </w:rPr>
        <w:t xml:space="preserve">При получении результатов предоставления муниципальной услуги </w:t>
      </w:r>
      <w:r w:rsidRPr="00472864">
        <w:rPr>
          <w:sz w:val="24"/>
          <w:szCs w:val="24"/>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w:t>
      </w:r>
      <w:r w:rsidRPr="00472864">
        <w:rPr>
          <w:sz w:val="24"/>
          <w:szCs w:val="24"/>
        </w:rPr>
        <w:lastRenderedPageBreak/>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6CAD" w:rsidRPr="00472864" w:rsidRDefault="00D86CAD" w:rsidP="00D86CAD">
      <w:pPr>
        <w:widowControl w:val="0"/>
        <w:ind w:firstLine="709"/>
        <w:jc w:val="both"/>
        <w:rPr>
          <w:sz w:val="24"/>
          <w:szCs w:val="24"/>
        </w:rPr>
      </w:pPr>
      <w:r w:rsidRPr="00472864">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6CAD" w:rsidRPr="00866FFF" w:rsidRDefault="00D86CAD" w:rsidP="00D86CAD">
      <w:pPr>
        <w:widowControl w:val="0"/>
        <w:ind w:firstLine="709"/>
        <w:jc w:val="both"/>
        <w:rPr>
          <w:sz w:val="24"/>
          <w:szCs w:val="24"/>
        </w:rPr>
      </w:pPr>
      <w:r w:rsidRPr="00866FFF">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86CAD" w:rsidRPr="00866FFF" w:rsidRDefault="00D86CAD" w:rsidP="00D86CAD">
      <w:pPr>
        <w:widowControl w:val="0"/>
        <w:ind w:firstLine="709"/>
        <w:jc w:val="both"/>
        <w:rPr>
          <w:sz w:val="24"/>
          <w:szCs w:val="24"/>
        </w:rPr>
      </w:pPr>
      <w:r w:rsidRPr="00866FFF">
        <w:rPr>
          <w:sz w:val="24"/>
          <w:szCs w:val="24"/>
        </w:rPr>
        <w:t>2.4. Срок предоставления муниципаль</w:t>
      </w:r>
      <w:r>
        <w:rPr>
          <w:sz w:val="24"/>
          <w:szCs w:val="24"/>
        </w:rPr>
        <w:t>ной услуги не должен превышать 30</w:t>
      </w:r>
      <w:r w:rsidRPr="00866FFF">
        <w:rPr>
          <w:sz w:val="24"/>
          <w:szCs w:val="24"/>
        </w:rPr>
        <w:t xml:space="preserve"> </w:t>
      </w:r>
      <w:proofErr w:type="gramStart"/>
      <w:r w:rsidRPr="00866FFF">
        <w:rPr>
          <w:sz w:val="24"/>
          <w:szCs w:val="24"/>
        </w:rPr>
        <w:t>календарных</w:t>
      </w:r>
      <w:proofErr w:type="gramEnd"/>
      <w:r w:rsidRPr="00866FFF">
        <w:rPr>
          <w:sz w:val="24"/>
          <w:szCs w:val="24"/>
        </w:rPr>
        <w:t xml:space="preserve"> дня с даты поступления (регистрации) заявления в администрацию.</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bookmarkStart w:id="9" w:name="sub_1027"/>
      <w:r w:rsidRPr="00866FFF">
        <w:rPr>
          <w:sz w:val="24"/>
          <w:szCs w:val="24"/>
        </w:rPr>
        <w:t>2.5. Правовые основания для предоставления муниципальной услуги.</w:t>
      </w:r>
    </w:p>
    <w:p w:rsidR="00D86CAD" w:rsidRPr="00866FFF" w:rsidRDefault="00D86CAD" w:rsidP="00D86CAD">
      <w:pPr>
        <w:widowControl w:val="0"/>
        <w:numPr>
          <w:ilvl w:val="0"/>
          <w:numId w:val="6"/>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 xml:space="preserve">Жилищный кодекс Российской Федерации; </w:t>
      </w:r>
    </w:p>
    <w:p w:rsidR="00D86CAD" w:rsidRDefault="00D86CAD" w:rsidP="00D86CAD">
      <w:pPr>
        <w:widowControl w:val="0"/>
        <w:numPr>
          <w:ilvl w:val="0"/>
          <w:numId w:val="6"/>
        </w:numPr>
        <w:tabs>
          <w:tab w:val="left" w:pos="1134"/>
        </w:tabs>
        <w:ind w:left="0" w:firstLine="709"/>
        <w:contextualSpacing/>
        <w:jc w:val="both"/>
        <w:rPr>
          <w:sz w:val="24"/>
          <w:szCs w:val="24"/>
        </w:rPr>
      </w:pPr>
      <w:r w:rsidRPr="00866FFF">
        <w:rPr>
          <w:sz w:val="24"/>
          <w:szCs w:val="24"/>
        </w:rPr>
        <w:t>Постановление Правительства Российской Федерации от 28 января 2006 года № 47 «Об утверждении Положения о</w:t>
      </w:r>
      <w:r>
        <w:rPr>
          <w:sz w:val="24"/>
          <w:szCs w:val="24"/>
        </w:rPr>
        <w:t xml:space="preserve"> признании</w:t>
      </w:r>
      <w:r w:rsidRPr="00866FFF">
        <w:rPr>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w:t>
      </w:r>
      <w:r>
        <w:rPr>
          <w:sz w:val="24"/>
          <w:szCs w:val="24"/>
        </w:rPr>
        <w:t>ение).</w:t>
      </w:r>
    </w:p>
    <w:p w:rsidR="00D86CAD" w:rsidRDefault="00D86CAD" w:rsidP="00D86CAD">
      <w:pPr>
        <w:widowControl w:val="0"/>
        <w:numPr>
          <w:ilvl w:val="0"/>
          <w:numId w:val="6"/>
        </w:numPr>
        <w:tabs>
          <w:tab w:val="left" w:pos="1134"/>
        </w:tabs>
        <w:ind w:left="0" w:firstLine="709"/>
        <w:contextualSpacing/>
        <w:jc w:val="both"/>
        <w:rPr>
          <w:sz w:val="24"/>
          <w:szCs w:val="24"/>
        </w:rPr>
      </w:pPr>
      <w:proofErr w:type="gramStart"/>
      <w:r>
        <w:rPr>
          <w:sz w:val="24"/>
          <w:szCs w:val="24"/>
        </w:rPr>
        <w:t>Постановление Правительства Российской Федерации от 13 августа 2006 года</w:t>
      </w:r>
      <w:r>
        <w:rPr>
          <w:sz w:val="24"/>
          <w:szCs w:val="24"/>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86CAD" w:rsidRPr="00866FFF" w:rsidRDefault="00D86CAD" w:rsidP="00D86CAD">
      <w:pPr>
        <w:widowControl w:val="0"/>
        <w:numPr>
          <w:ilvl w:val="0"/>
          <w:numId w:val="6"/>
        </w:numPr>
        <w:tabs>
          <w:tab w:val="left" w:pos="1134"/>
        </w:tabs>
        <w:ind w:left="0" w:firstLine="709"/>
        <w:contextualSpacing/>
        <w:jc w:val="both"/>
        <w:rPr>
          <w:sz w:val="24"/>
          <w:szCs w:val="24"/>
        </w:rPr>
      </w:pPr>
      <w:r>
        <w:rPr>
          <w:sz w:val="24"/>
          <w:szCs w:val="24"/>
        </w:rPr>
        <w:t>Постановление Правительства Р</w:t>
      </w:r>
      <w:r w:rsidRPr="00FF7132">
        <w:rPr>
          <w:sz w:val="24"/>
          <w:szCs w:val="24"/>
        </w:rPr>
        <w:t>оссийской Федерации от</w:t>
      </w:r>
      <w:r>
        <w:rPr>
          <w:sz w:val="24"/>
          <w:szCs w:val="24"/>
        </w:rPr>
        <w:t xml:space="preserve"> 09.07.2016 № 649 «О мерах по приспособлению жилых помещений и общего имущества в многоквартирном доме с учетом потребностей инвалидов».</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https://sbor.ru/ и в Реестре.</w:t>
      </w:r>
    </w:p>
    <w:bookmarkEnd w:id="9"/>
    <w:p w:rsidR="00D86CAD" w:rsidRPr="00866FFF" w:rsidRDefault="00D86CAD" w:rsidP="00D86CAD">
      <w:pPr>
        <w:widowControl w:val="0"/>
        <w:ind w:firstLine="709"/>
        <w:jc w:val="both"/>
        <w:rPr>
          <w:sz w:val="24"/>
          <w:szCs w:val="24"/>
        </w:rPr>
      </w:pPr>
      <w:r w:rsidRPr="00866FF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866FFF" w:rsidRDefault="00D86CAD" w:rsidP="00D86CAD">
      <w:pPr>
        <w:widowControl w:val="0"/>
        <w:ind w:firstLine="709"/>
        <w:jc w:val="both"/>
        <w:rPr>
          <w:sz w:val="24"/>
          <w:szCs w:val="24"/>
        </w:rPr>
      </w:pPr>
      <w:r w:rsidRPr="00866FFF">
        <w:rPr>
          <w:sz w:val="24"/>
          <w:szCs w:val="24"/>
        </w:rPr>
        <w:t>1) заявление о предоставлении муниципальной услуги в соответствии с приложением 1 к административному регламенту;</w:t>
      </w:r>
    </w:p>
    <w:p w:rsidR="00D86CAD" w:rsidRPr="00866FFF" w:rsidRDefault="00D86CAD" w:rsidP="00D86CAD">
      <w:pPr>
        <w:widowControl w:val="0"/>
        <w:ind w:firstLine="709"/>
        <w:jc w:val="both"/>
        <w:rPr>
          <w:sz w:val="24"/>
          <w:szCs w:val="24"/>
        </w:rPr>
      </w:pPr>
      <w:r w:rsidRPr="00866FFF">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86CAD" w:rsidRPr="00866FFF" w:rsidRDefault="00D86CAD" w:rsidP="00D86CAD">
      <w:pPr>
        <w:widowControl w:val="0"/>
        <w:ind w:firstLine="709"/>
        <w:jc w:val="both"/>
        <w:rPr>
          <w:sz w:val="24"/>
          <w:szCs w:val="24"/>
        </w:rPr>
      </w:pPr>
      <w:r w:rsidRPr="00866FFF">
        <w:rPr>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86CAD" w:rsidRPr="00866FFF" w:rsidRDefault="00D86CAD" w:rsidP="00D86CAD">
      <w:pPr>
        <w:ind w:firstLine="540"/>
        <w:jc w:val="both"/>
        <w:rPr>
          <w:sz w:val="24"/>
          <w:szCs w:val="24"/>
        </w:rPr>
      </w:pPr>
      <w:r>
        <w:rPr>
          <w:sz w:val="24"/>
          <w:szCs w:val="24"/>
        </w:rPr>
        <w:t xml:space="preserve">  </w:t>
      </w:r>
      <w:r w:rsidRPr="00866FFF">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86CAD" w:rsidRPr="00866FFF" w:rsidRDefault="00D86CAD" w:rsidP="00D86CAD">
      <w:pPr>
        <w:ind w:firstLine="540"/>
        <w:jc w:val="both"/>
        <w:rPr>
          <w:sz w:val="24"/>
          <w:szCs w:val="24"/>
        </w:rPr>
      </w:pPr>
      <w:r>
        <w:rPr>
          <w:sz w:val="24"/>
          <w:szCs w:val="24"/>
        </w:rPr>
        <w:t xml:space="preserve">  </w:t>
      </w:r>
      <w:r w:rsidRPr="00866FFF">
        <w:rPr>
          <w:sz w:val="24"/>
          <w:szCs w:val="24"/>
        </w:rPr>
        <w:t>5) в отношении нежилого помещения для признания его в дальнейшем жилым помещением - проект реконструкции нежилого помещения;</w:t>
      </w:r>
    </w:p>
    <w:p w:rsidR="00D86CAD" w:rsidRDefault="00D86CAD" w:rsidP="00D86CAD">
      <w:pPr>
        <w:ind w:firstLine="540"/>
        <w:jc w:val="both"/>
        <w:rPr>
          <w:sz w:val="24"/>
          <w:szCs w:val="24"/>
        </w:rPr>
      </w:pPr>
      <w:r>
        <w:rPr>
          <w:sz w:val="24"/>
          <w:szCs w:val="24"/>
        </w:rPr>
        <w:lastRenderedPageBreak/>
        <w:t xml:space="preserve">  </w:t>
      </w:r>
      <w:r w:rsidRPr="00866FFF">
        <w:rPr>
          <w:sz w:val="24"/>
          <w:szCs w:val="24"/>
        </w:rPr>
        <w:t>6)</w:t>
      </w:r>
      <w:r>
        <w:rPr>
          <w:sz w:val="24"/>
          <w:szCs w:val="24"/>
        </w:rPr>
        <w:t xml:space="preserve"> </w:t>
      </w:r>
      <w:r w:rsidRPr="00472864">
        <w:rPr>
          <w:sz w:val="24"/>
          <w:szCs w:val="24"/>
        </w:rPr>
        <w:t>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D86CAD" w:rsidRPr="00866FFF" w:rsidRDefault="00D86CAD" w:rsidP="00D86CAD">
      <w:pPr>
        <w:ind w:firstLine="540"/>
        <w:jc w:val="both"/>
        <w:rPr>
          <w:sz w:val="24"/>
          <w:szCs w:val="24"/>
        </w:rPr>
      </w:pPr>
      <w:r>
        <w:rPr>
          <w:sz w:val="24"/>
          <w:szCs w:val="24"/>
        </w:rPr>
        <w:t xml:space="preserve">  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D86CAD" w:rsidRPr="00866FFF" w:rsidRDefault="00D86CAD" w:rsidP="00D86CAD">
      <w:pPr>
        <w:widowControl w:val="0"/>
        <w:tabs>
          <w:tab w:val="left" w:pos="1134"/>
        </w:tabs>
        <w:ind w:firstLine="709"/>
        <w:jc w:val="both"/>
        <w:rPr>
          <w:sz w:val="24"/>
          <w:szCs w:val="24"/>
        </w:rPr>
      </w:pPr>
      <w:r>
        <w:rPr>
          <w:sz w:val="24"/>
          <w:szCs w:val="24"/>
        </w:rPr>
        <w:t>8</w:t>
      </w:r>
      <w:r w:rsidRPr="00866FFF">
        <w:rPr>
          <w:sz w:val="24"/>
          <w:szCs w:val="24"/>
        </w:rPr>
        <w:t xml:space="preserve">) заявления, письма, жалобы граждан на неудовлетворительные условия проживания – по усмотрению заявителя. </w:t>
      </w:r>
    </w:p>
    <w:p w:rsidR="00D86CAD" w:rsidRPr="00866FFF" w:rsidRDefault="00D86CAD" w:rsidP="00D86CAD">
      <w:pPr>
        <w:widowControl w:val="0"/>
        <w:tabs>
          <w:tab w:val="left" w:pos="1134"/>
        </w:tabs>
        <w:ind w:firstLine="709"/>
        <w:jc w:val="both"/>
        <w:rPr>
          <w:sz w:val="24"/>
          <w:szCs w:val="24"/>
        </w:rPr>
      </w:pPr>
      <w:r w:rsidRPr="00866FFF">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86CAD" w:rsidRPr="00866FFF" w:rsidRDefault="00D86CAD" w:rsidP="00D86CAD">
      <w:pPr>
        <w:tabs>
          <w:tab w:val="left" w:pos="1134"/>
        </w:tabs>
        <w:ind w:firstLine="709"/>
        <w:jc w:val="both"/>
        <w:rPr>
          <w:sz w:val="24"/>
          <w:szCs w:val="24"/>
        </w:rPr>
      </w:pPr>
      <w:r w:rsidRPr="00866FFF">
        <w:rPr>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D86CAD" w:rsidRPr="00866FFF" w:rsidRDefault="00D86CAD" w:rsidP="00D86CAD">
      <w:pPr>
        <w:widowControl w:val="0"/>
        <w:tabs>
          <w:tab w:val="left" w:pos="1134"/>
        </w:tabs>
        <w:ind w:firstLine="709"/>
        <w:jc w:val="both"/>
        <w:rPr>
          <w:sz w:val="24"/>
          <w:szCs w:val="24"/>
        </w:rPr>
      </w:pPr>
      <w:r w:rsidRPr="00866FFF">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86CAD" w:rsidRPr="00866FFF" w:rsidRDefault="00D86CAD" w:rsidP="00D86CAD">
      <w:pPr>
        <w:widowControl w:val="0"/>
        <w:tabs>
          <w:tab w:val="left" w:pos="1134"/>
        </w:tabs>
        <w:ind w:firstLine="709"/>
        <w:jc w:val="both"/>
        <w:rPr>
          <w:sz w:val="24"/>
          <w:szCs w:val="24"/>
        </w:rPr>
      </w:pPr>
      <w:r w:rsidRPr="00866FFF">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6CAD" w:rsidRPr="00866FFF" w:rsidRDefault="00D86CAD" w:rsidP="00D86CAD">
      <w:pPr>
        <w:widowControl w:val="0"/>
        <w:tabs>
          <w:tab w:val="left" w:pos="1134"/>
        </w:tabs>
        <w:ind w:firstLine="709"/>
        <w:jc w:val="both"/>
        <w:rPr>
          <w:sz w:val="24"/>
          <w:szCs w:val="24"/>
        </w:rPr>
      </w:pPr>
      <w:r w:rsidRPr="00866FFF">
        <w:rPr>
          <w:sz w:val="24"/>
          <w:szCs w:val="24"/>
        </w:rPr>
        <w:t>а) сведения из Единого государственного реестра недвижимости о правах на помещение;</w:t>
      </w:r>
    </w:p>
    <w:p w:rsidR="00D86CAD" w:rsidRPr="00866FFF" w:rsidRDefault="00D86CAD" w:rsidP="00D86CAD">
      <w:pPr>
        <w:widowControl w:val="0"/>
        <w:tabs>
          <w:tab w:val="left" w:pos="1134"/>
        </w:tabs>
        <w:ind w:firstLine="709"/>
        <w:jc w:val="both"/>
        <w:rPr>
          <w:sz w:val="24"/>
          <w:szCs w:val="24"/>
        </w:rPr>
      </w:pPr>
      <w:r w:rsidRPr="00866FFF">
        <w:rPr>
          <w:sz w:val="24"/>
          <w:szCs w:val="24"/>
        </w:rPr>
        <w:t>б) технический паспорт жилого помещения, а для нежилых помещений - технический план;</w:t>
      </w:r>
    </w:p>
    <w:p w:rsidR="00D86CAD" w:rsidRPr="00866FFF" w:rsidRDefault="00D86CAD" w:rsidP="00D86CAD">
      <w:pPr>
        <w:widowControl w:val="0"/>
        <w:tabs>
          <w:tab w:val="left" w:pos="1134"/>
        </w:tabs>
        <w:ind w:firstLine="709"/>
        <w:jc w:val="both"/>
        <w:rPr>
          <w:sz w:val="24"/>
          <w:szCs w:val="24"/>
        </w:rPr>
      </w:pPr>
      <w:r w:rsidRPr="00866FFF">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D86CAD" w:rsidRPr="00866FFF" w:rsidRDefault="00D86CAD" w:rsidP="00D86CAD">
      <w:pPr>
        <w:widowControl w:val="0"/>
        <w:autoSpaceDE w:val="0"/>
        <w:autoSpaceDN w:val="0"/>
        <w:adjustRightInd w:val="0"/>
        <w:ind w:firstLine="709"/>
        <w:jc w:val="both"/>
        <w:rPr>
          <w:sz w:val="24"/>
          <w:szCs w:val="24"/>
        </w:rPr>
      </w:pPr>
      <w:r w:rsidRPr="00866FFF">
        <w:rPr>
          <w:rFonts w:eastAsia="Calibri"/>
          <w:sz w:val="24"/>
          <w:szCs w:val="24"/>
        </w:rPr>
        <w:t>2.7.1.</w:t>
      </w:r>
      <w:r w:rsidRPr="00866FFF">
        <w:rPr>
          <w:sz w:val="24"/>
          <w:szCs w:val="24"/>
        </w:rPr>
        <w:t xml:space="preserve"> Заявитель вправе представить документы (сведения), указанные </w:t>
      </w:r>
      <w:r w:rsidRPr="00866FFF">
        <w:rPr>
          <w:sz w:val="24"/>
          <w:szCs w:val="24"/>
        </w:rPr>
        <w:br/>
        <w:t xml:space="preserve">в </w:t>
      </w:r>
      <w:hyperlink r:id="rId10" w:history="1">
        <w:r w:rsidRPr="00866FFF">
          <w:rPr>
            <w:sz w:val="24"/>
            <w:szCs w:val="24"/>
          </w:rPr>
          <w:t>пункте 2.7</w:t>
        </w:r>
      </w:hyperlink>
      <w:r w:rsidRPr="00866FFF">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2.7.2. При предоставлении муниципальной услуги запрещается требовать от Заявителя:</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которые в соответствии </w:t>
      </w:r>
      <w:r w:rsidRPr="00866FFF">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866FFF">
        <w:rPr>
          <w:sz w:val="24"/>
          <w:szCs w:val="24"/>
        </w:rPr>
        <w:t>и(</w:t>
      </w:r>
      <w:proofErr w:type="gramEnd"/>
      <w:r w:rsidRPr="00866FFF">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866FFF">
          <w:rPr>
            <w:sz w:val="24"/>
            <w:szCs w:val="24"/>
          </w:rPr>
          <w:t>части 6 статьи 7</w:t>
        </w:r>
      </w:hyperlink>
      <w:r w:rsidRPr="00866FFF">
        <w:rPr>
          <w:sz w:val="24"/>
          <w:szCs w:val="24"/>
        </w:rPr>
        <w:t xml:space="preserve"> </w:t>
      </w:r>
      <w:r w:rsidRPr="00866FFF">
        <w:rPr>
          <w:sz w:val="24"/>
          <w:szCs w:val="24"/>
        </w:rPr>
        <w:lastRenderedPageBreak/>
        <w:t>Федерального закона от 27.07.2010 № 210-ФЗ «Об организации предоставления государственных и муниципальных услуг» (далее – Федеральный закон № 210</w:t>
      </w:r>
      <w:r>
        <w:rPr>
          <w:sz w:val="24"/>
          <w:szCs w:val="24"/>
        </w:rPr>
        <w:t>-ФЗ</w:t>
      </w:r>
      <w:r w:rsidRPr="00866FFF">
        <w:rPr>
          <w:sz w:val="24"/>
          <w:szCs w:val="24"/>
        </w:rPr>
        <w:t>);</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66FFF">
          <w:rPr>
            <w:sz w:val="24"/>
            <w:szCs w:val="24"/>
          </w:rPr>
          <w:t>части 1 статьи 9</w:t>
        </w:r>
      </w:hyperlink>
      <w:r w:rsidRPr="00866FFF">
        <w:rPr>
          <w:sz w:val="24"/>
          <w:szCs w:val="24"/>
        </w:rPr>
        <w:t xml:space="preserve"> Федерального закона № 210-ФЗ;</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отсутствие </w:t>
      </w:r>
      <w:proofErr w:type="gramStart"/>
      <w:r w:rsidRPr="00866FFF">
        <w:rPr>
          <w:sz w:val="24"/>
          <w:szCs w:val="24"/>
        </w:rPr>
        <w:t>и(</w:t>
      </w:r>
      <w:proofErr w:type="gramEnd"/>
      <w:r w:rsidRPr="00866FFF">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66FFF">
          <w:rPr>
            <w:sz w:val="24"/>
            <w:szCs w:val="24"/>
          </w:rPr>
          <w:t>пунктом 4 части 1 статьи 7</w:t>
        </w:r>
      </w:hyperlink>
      <w:r w:rsidRPr="00866FFF">
        <w:rPr>
          <w:sz w:val="24"/>
          <w:szCs w:val="24"/>
        </w:rPr>
        <w:t xml:space="preserve"> Федерального закона № 210-ФЗ;</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66FFF">
          <w:rPr>
            <w:sz w:val="24"/>
            <w:szCs w:val="24"/>
          </w:rPr>
          <w:t>пунктом 7.2 части 1 статьи 16</w:t>
        </w:r>
      </w:hyperlink>
      <w:r w:rsidRPr="00866FFF">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86CAD" w:rsidRPr="00866FFF" w:rsidRDefault="00D86CAD" w:rsidP="00D86CAD">
      <w:pPr>
        <w:widowControl w:val="0"/>
        <w:autoSpaceDE w:val="0"/>
        <w:autoSpaceDN w:val="0"/>
        <w:adjustRightInd w:val="0"/>
        <w:ind w:firstLine="709"/>
        <w:jc w:val="both"/>
        <w:rPr>
          <w:sz w:val="24"/>
          <w:szCs w:val="24"/>
        </w:rPr>
      </w:pPr>
      <w:r w:rsidRPr="00866FFF">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66FFF">
        <w:rPr>
          <w:sz w:val="24"/>
          <w:szCs w:val="24"/>
        </w:rPr>
        <w:t>запрос</w:t>
      </w:r>
      <w:proofErr w:type="gramEnd"/>
      <w:r w:rsidRPr="00866FFF">
        <w:rPr>
          <w:sz w:val="24"/>
          <w:szCs w:val="24"/>
        </w:rPr>
        <w:t xml:space="preserve"> о предоставлении соответствующей услуги для немедленного получения результата предоставления такой услуги;</w:t>
      </w:r>
    </w:p>
    <w:p w:rsidR="00D86CAD" w:rsidRPr="00866FFF" w:rsidRDefault="00D86CAD" w:rsidP="00D86CAD">
      <w:pPr>
        <w:widowControl w:val="0"/>
        <w:autoSpaceDE w:val="0"/>
        <w:autoSpaceDN w:val="0"/>
        <w:adjustRightInd w:val="0"/>
        <w:ind w:firstLine="709"/>
        <w:jc w:val="both"/>
        <w:rPr>
          <w:sz w:val="24"/>
          <w:szCs w:val="24"/>
        </w:rPr>
      </w:pPr>
      <w:proofErr w:type="gramStart"/>
      <w:r w:rsidRPr="00866FFF">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66FFF">
        <w:rPr>
          <w:sz w:val="24"/>
          <w:szCs w:val="24"/>
        </w:rPr>
        <w:t xml:space="preserve"> заявителя о проведенных мероприятиях.</w:t>
      </w:r>
    </w:p>
    <w:p w:rsidR="00D86CAD" w:rsidRPr="00866FFF" w:rsidRDefault="00D86CAD" w:rsidP="00D86CAD">
      <w:pPr>
        <w:widowControl w:val="0"/>
        <w:ind w:firstLine="709"/>
        <w:jc w:val="both"/>
        <w:rPr>
          <w:sz w:val="24"/>
          <w:szCs w:val="24"/>
        </w:rPr>
      </w:pPr>
      <w:r w:rsidRPr="00866FF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6CAD" w:rsidRPr="00866FFF" w:rsidRDefault="00D86CAD" w:rsidP="00D86CAD">
      <w:pPr>
        <w:widowControl w:val="0"/>
        <w:ind w:firstLine="709"/>
        <w:jc w:val="both"/>
        <w:rPr>
          <w:sz w:val="24"/>
          <w:szCs w:val="24"/>
        </w:rPr>
      </w:pPr>
      <w:r w:rsidRPr="00866FFF">
        <w:rPr>
          <w:sz w:val="24"/>
          <w:szCs w:val="24"/>
        </w:rPr>
        <w:t>Основания для приостановления предоставления муниципальной услуги не предусмотрены.</w:t>
      </w:r>
    </w:p>
    <w:p w:rsidR="00D86CAD" w:rsidRPr="00866FFF" w:rsidRDefault="00D86CAD" w:rsidP="00D86CAD">
      <w:pPr>
        <w:widowControl w:val="0"/>
        <w:tabs>
          <w:tab w:val="left" w:pos="1134"/>
        </w:tabs>
        <w:autoSpaceDE w:val="0"/>
        <w:autoSpaceDN w:val="0"/>
        <w:ind w:firstLine="709"/>
        <w:jc w:val="both"/>
        <w:rPr>
          <w:sz w:val="24"/>
          <w:szCs w:val="24"/>
        </w:rPr>
      </w:pPr>
      <w:r w:rsidRPr="00866FFF">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D86CAD" w:rsidRPr="00866FFF" w:rsidRDefault="00D86CAD" w:rsidP="00D86CAD">
      <w:pPr>
        <w:widowControl w:val="0"/>
        <w:tabs>
          <w:tab w:val="left" w:pos="1134"/>
        </w:tabs>
        <w:ind w:firstLine="709"/>
        <w:jc w:val="both"/>
        <w:rPr>
          <w:sz w:val="24"/>
          <w:szCs w:val="24"/>
        </w:rPr>
      </w:pPr>
      <w:r w:rsidRPr="00866FFF">
        <w:rPr>
          <w:sz w:val="24"/>
          <w:szCs w:val="24"/>
        </w:rPr>
        <w:t>В приеме документов, необходимых для предоставления муниципальной услуги, может быть отказано в следующих случаях:</w:t>
      </w:r>
    </w:p>
    <w:p w:rsidR="00D86CAD" w:rsidRPr="00866FFF" w:rsidRDefault="00D86CAD" w:rsidP="00D86CAD">
      <w:pPr>
        <w:widowControl w:val="0"/>
        <w:tabs>
          <w:tab w:val="left" w:pos="1134"/>
        </w:tabs>
        <w:ind w:firstLine="709"/>
        <w:jc w:val="both"/>
        <w:rPr>
          <w:sz w:val="24"/>
          <w:szCs w:val="24"/>
        </w:rPr>
      </w:pPr>
      <w:r w:rsidRPr="00866FFF">
        <w:rPr>
          <w:sz w:val="24"/>
          <w:szCs w:val="24"/>
        </w:rPr>
        <w:t>1) Заявление на получение услуги оформлено не в соответствии с административным регламентом:</w:t>
      </w:r>
    </w:p>
    <w:p w:rsidR="00D86CAD" w:rsidRPr="00866FFF" w:rsidRDefault="00D86CAD" w:rsidP="00D86CAD">
      <w:pPr>
        <w:widowControl w:val="0"/>
        <w:tabs>
          <w:tab w:val="left" w:pos="1134"/>
        </w:tabs>
        <w:ind w:firstLine="709"/>
        <w:jc w:val="both"/>
        <w:rPr>
          <w:sz w:val="24"/>
          <w:szCs w:val="24"/>
        </w:rPr>
      </w:pPr>
      <w:proofErr w:type="gramStart"/>
      <w:r w:rsidRPr="00866FFF">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D86CAD" w:rsidRPr="00866FFF" w:rsidRDefault="00D86CAD" w:rsidP="00D86CAD">
      <w:pPr>
        <w:widowControl w:val="0"/>
        <w:tabs>
          <w:tab w:val="left" w:pos="1134"/>
        </w:tabs>
        <w:ind w:firstLine="709"/>
        <w:jc w:val="both"/>
        <w:rPr>
          <w:sz w:val="24"/>
          <w:szCs w:val="24"/>
        </w:rPr>
      </w:pPr>
      <w:r w:rsidRPr="00866FFF">
        <w:rPr>
          <w:sz w:val="24"/>
          <w:szCs w:val="24"/>
        </w:rPr>
        <w:t>- текст в заявлении не поддается прочтению.</w:t>
      </w:r>
    </w:p>
    <w:p w:rsidR="00D86CAD" w:rsidRPr="00866FFF" w:rsidRDefault="00D86CAD" w:rsidP="00D86CAD">
      <w:pPr>
        <w:widowControl w:val="0"/>
        <w:tabs>
          <w:tab w:val="left" w:pos="1134"/>
        </w:tabs>
        <w:ind w:firstLine="709"/>
        <w:jc w:val="both"/>
        <w:rPr>
          <w:sz w:val="24"/>
          <w:szCs w:val="24"/>
        </w:rPr>
      </w:pPr>
      <w:r w:rsidRPr="00866FFF">
        <w:rPr>
          <w:sz w:val="24"/>
          <w:szCs w:val="24"/>
        </w:rPr>
        <w:t>2) Заявление подано лицом, не уполномоченным на осуществление таких действий:</w:t>
      </w:r>
    </w:p>
    <w:p w:rsidR="00D86CAD" w:rsidRPr="00866FFF" w:rsidRDefault="00D86CAD" w:rsidP="00D86CAD">
      <w:pPr>
        <w:widowControl w:val="0"/>
        <w:tabs>
          <w:tab w:val="left" w:pos="1134"/>
        </w:tabs>
        <w:ind w:firstLine="709"/>
        <w:jc w:val="both"/>
        <w:rPr>
          <w:sz w:val="24"/>
          <w:szCs w:val="24"/>
        </w:rPr>
      </w:pPr>
      <w:r w:rsidRPr="00866FFF">
        <w:rPr>
          <w:sz w:val="24"/>
          <w:szCs w:val="24"/>
        </w:rPr>
        <w:t>- заявление подписано не уполномоченным лицом.</w:t>
      </w:r>
    </w:p>
    <w:p w:rsidR="00D86CAD" w:rsidRPr="002B54C1" w:rsidRDefault="00D86CAD" w:rsidP="00D86CAD">
      <w:pPr>
        <w:tabs>
          <w:tab w:val="left" w:pos="142"/>
          <w:tab w:val="left" w:pos="284"/>
        </w:tabs>
        <w:ind w:firstLine="709"/>
        <w:jc w:val="both"/>
        <w:rPr>
          <w:sz w:val="24"/>
          <w:szCs w:val="24"/>
        </w:rPr>
      </w:pPr>
      <w:r w:rsidRPr="00866FFF">
        <w:rPr>
          <w:sz w:val="24"/>
          <w:szCs w:val="24"/>
        </w:rPr>
        <w:t xml:space="preserve">3) </w:t>
      </w:r>
      <w:r w:rsidRPr="002B54C1">
        <w:rPr>
          <w:sz w:val="24"/>
          <w:szCs w:val="24"/>
        </w:rPr>
        <w:t>Предмет запроса не регламентируется законодательством в рамках услуги:</w:t>
      </w:r>
    </w:p>
    <w:p w:rsidR="00D86CAD" w:rsidRPr="002B54C1" w:rsidRDefault="00D86CAD" w:rsidP="00D86CAD">
      <w:pPr>
        <w:tabs>
          <w:tab w:val="left" w:pos="142"/>
          <w:tab w:val="left" w:pos="284"/>
        </w:tabs>
        <w:ind w:firstLine="709"/>
        <w:jc w:val="both"/>
        <w:rPr>
          <w:sz w:val="24"/>
          <w:szCs w:val="24"/>
        </w:rPr>
      </w:pPr>
      <w:r w:rsidRPr="002B54C1">
        <w:rPr>
          <w:sz w:val="24"/>
          <w:szCs w:val="24"/>
        </w:rPr>
        <w:t>- представление документов в ненадлежащий орган;</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2.10. Исчерпывающий перечень оснований для отказа в предоставлении </w:t>
      </w:r>
      <w:r w:rsidRPr="00866FFF">
        <w:rPr>
          <w:sz w:val="24"/>
          <w:szCs w:val="24"/>
        </w:rPr>
        <w:lastRenderedPageBreak/>
        <w:t>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866FFF" w:rsidRDefault="00D86CAD" w:rsidP="00D86CAD">
      <w:pPr>
        <w:autoSpaceDE w:val="0"/>
        <w:autoSpaceDN w:val="0"/>
        <w:adjustRightInd w:val="0"/>
        <w:ind w:firstLine="709"/>
        <w:jc w:val="both"/>
        <w:rPr>
          <w:sz w:val="24"/>
          <w:szCs w:val="24"/>
        </w:rPr>
      </w:pPr>
      <w:r w:rsidRPr="00866FFF">
        <w:rPr>
          <w:sz w:val="24"/>
          <w:szCs w:val="24"/>
        </w:rPr>
        <w:t>Принятие межведомственной комиссии следующих решений:</w:t>
      </w:r>
    </w:p>
    <w:p w:rsidR="00D86CAD" w:rsidRPr="00866FFF" w:rsidRDefault="00D86CAD" w:rsidP="00D86CAD">
      <w:pPr>
        <w:autoSpaceDE w:val="0"/>
        <w:autoSpaceDN w:val="0"/>
        <w:adjustRightInd w:val="0"/>
        <w:ind w:firstLine="709"/>
        <w:jc w:val="both"/>
        <w:rPr>
          <w:rFonts w:eastAsia="Calibri"/>
          <w:sz w:val="24"/>
          <w:szCs w:val="24"/>
        </w:rPr>
      </w:pPr>
      <w:r w:rsidRPr="00866FFF">
        <w:rPr>
          <w:rFonts w:eastAsia="Calibri"/>
          <w:sz w:val="24"/>
          <w:szCs w:val="24"/>
        </w:rPr>
        <w:t>о соответствии помещения требованиям, предъявляемым к жилому помещению, и его пригодности для проживания;</w:t>
      </w:r>
    </w:p>
    <w:p w:rsidR="00D86CAD" w:rsidRPr="00866FFF" w:rsidRDefault="00D86CAD" w:rsidP="00D86CAD">
      <w:pPr>
        <w:autoSpaceDE w:val="0"/>
        <w:autoSpaceDN w:val="0"/>
        <w:adjustRightInd w:val="0"/>
        <w:ind w:firstLine="709"/>
        <w:jc w:val="both"/>
        <w:rPr>
          <w:rFonts w:eastAsia="Calibri"/>
          <w:sz w:val="24"/>
          <w:szCs w:val="24"/>
        </w:rPr>
      </w:pPr>
      <w:r w:rsidRPr="00866FFF">
        <w:rPr>
          <w:rFonts w:eastAsia="Calibri"/>
          <w:sz w:val="24"/>
          <w:szCs w:val="24"/>
        </w:rPr>
        <w:t xml:space="preserve">об отсутствии оснований для признания жилого помещения </w:t>
      </w:r>
      <w:proofErr w:type="gramStart"/>
      <w:r w:rsidRPr="00866FFF">
        <w:rPr>
          <w:rFonts w:eastAsia="Calibri"/>
          <w:sz w:val="24"/>
          <w:szCs w:val="24"/>
        </w:rPr>
        <w:t>непригодным</w:t>
      </w:r>
      <w:proofErr w:type="gramEnd"/>
      <w:r w:rsidRPr="00866FFF">
        <w:rPr>
          <w:rFonts w:eastAsia="Calibri"/>
          <w:sz w:val="24"/>
          <w:szCs w:val="24"/>
        </w:rPr>
        <w:t xml:space="preserve"> для проживания</w:t>
      </w:r>
    </w:p>
    <w:p w:rsidR="00D86CAD" w:rsidRPr="00866FFF" w:rsidRDefault="00D86CAD" w:rsidP="00D86CAD">
      <w:pPr>
        <w:tabs>
          <w:tab w:val="left" w:pos="142"/>
          <w:tab w:val="left" w:pos="284"/>
        </w:tabs>
        <w:ind w:firstLine="709"/>
        <w:jc w:val="both"/>
        <w:rPr>
          <w:sz w:val="24"/>
          <w:szCs w:val="24"/>
        </w:rPr>
      </w:pPr>
      <w:r w:rsidRPr="00866FFF">
        <w:rPr>
          <w:rFonts w:eastAsia="Calibri"/>
          <w:sz w:val="24"/>
          <w:szCs w:val="24"/>
        </w:rPr>
        <w:t>об отсутствии оснований для признания многоквартирного дома аварийным и подлежащим сносу или реконструкции.</w:t>
      </w:r>
    </w:p>
    <w:p w:rsidR="00D86CAD" w:rsidRPr="00866FFF" w:rsidRDefault="00D86CAD" w:rsidP="00D86CAD">
      <w:pPr>
        <w:autoSpaceDE w:val="0"/>
        <w:autoSpaceDN w:val="0"/>
        <w:adjustRightInd w:val="0"/>
        <w:ind w:firstLine="708"/>
        <w:jc w:val="both"/>
        <w:rPr>
          <w:sz w:val="24"/>
          <w:szCs w:val="24"/>
        </w:rPr>
      </w:pPr>
      <w:r w:rsidRPr="00866FFF">
        <w:rPr>
          <w:sz w:val="24"/>
          <w:szCs w:val="24"/>
        </w:rPr>
        <w:t>2.10.1. Исчерпывающий перечень оснований для возврата заявления и документов заявителю:</w:t>
      </w:r>
    </w:p>
    <w:p w:rsidR="00D86CAD" w:rsidRPr="00866FFF" w:rsidRDefault="00D86CAD" w:rsidP="00D86CAD">
      <w:pPr>
        <w:widowControl w:val="0"/>
        <w:tabs>
          <w:tab w:val="left" w:pos="1134"/>
        </w:tabs>
        <w:ind w:firstLine="709"/>
        <w:jc w:val="both"/>
        <w:rPr>
          <w:sz w:val="24"/>
          <w:szCs w:val="24"/>
        </w:rPr>
      </w:pPr>
      <w:r w:rsidRPr="00866FFF">
        <w:rPr>
          <w:rFonts w:eastAsia="Calibri"/>
          <w:sz w:val="24"/>
          <w:szCs w:val="24"/>
        </w:rPr>
        <w:t xml:space="preserve">непредставление заявителем документов, предусмотренных </w:t>
      </w:r>
      <w:hyperlink r:id="rId15"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D86CAD" w:rsidRPr="00866FFF" w:rsidRDefault="00D86CAD" w:rsidP="00D86CAD">
      <w:pPr>
        <w:autoSpaceDE w:val="0"/>
        <w:autoSpaceDN w:val="0"/>
        <w:adjustRightInd w:val="0"/>
        <w:ind w:firstLine="709"/>
        <w:jc w:val="both"/>
        <w:rPr>
          <w:sz w:val="24"/>
          <w:szCs w:val="24"/>
        </w:rPr>
      </w:pPr>
      <w:r w:rsidRPr="00866FFF">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86CAD" w:rsidRPr="00866FFF" w:rsidRDefault="00D86CAD" w:rsidP="00D86CAD">
      <w:pPr>
        <w:autoSpaceDE w:val="0"/>
        <w:autoSpaceDN w:val="0"/>
        <w:adjustRightInd w:val="0"/>
        <w:ind w:firstLine="720"/>
        <w:jc w:val="both"/>
        <w:rPr>
          <w:sz w:val="24"/>
          <w:szCs w:val="24"/>
        </w:rPr>
      </w:pPr>
      <w:r w:rsidRPr="00866FFF">
        <w:rPr>
          <w:sz w:val="24"/>
          <w:szCs w:val="24"/>
        </w:rPr>
        <w:t>2.11.1. Муниципальная услуга предоставляется бесплатно.</w:t>
      </w:r>
    </w:p>
    <w:p w:rsidR="00D86CAD" w:rsidRPr="00866FFF" w:rsidRDefault="00D86CAD" w:rsidP="00D86CAD">
      <w:pPr>
        <w:autoSpaceDE w:val="0"/>
        <w:autoSpaceDN w:val="0"/>
        <w:adjustRightInd w:val="0"/>
        <w:ind w:firstLine="720"/>
        <w:jc w:val="both"/>
        <w:rPr>
          <w:sz w:val="24"/>
          <w:szCs w:val="24"/>
        </w:rPr>
      </w:pPr>
      <w:r w:rsidRPr="00866FFF">
        <w:rPr>
          <w:sz w:val="24"/>
          <w:szCs w:val="24"/>
        </w:rPr>
        <w:t xml:space="preserve">2.12. Максимальный срок ожидания в очереди при подаче запроса </w:t>
      </w:r>
      <w:r w:rsidRPr="00866FFF">
        <w:rPr>
          <w:sz w:val="24"/>
          <w:szCs w:val="24"/>
        </w:rPr>
        <w:br/>
        <w:t>о предоставлении муниципальной услуги и при получении результата предоставления муниципальной услуги</w:t>
      </w:r>
      <w:r>
        <w:rPr>
          <w:sz w:val="24"/>
          <w:szCs w:val="24"/>
        </w:rPr>
        <w:t xml:space="preserve">, </w:t>
      </w:r>
      <w:r w:rsidRPr="009D170F">
        <w:rPr>
          <w:color w:val="000000" w:themeColor="text1"/>
          <w:sz w:val="24"/>
          <w:szCs w:val="24"/>
        </w:rPr>
        <w:t>в случае обращения заявителя непосредственно в администрацию или ГБУ ЛО «МФЦ»,</w:t>
      </w:r>
      <w:r w:rsidRPr="00866FFF">
        <w:rPr>
          <w:sz w:val="24"/>
          <w:szCs w:val="24"/>
        </w:rPr>
        <w:t xml:space="preserve"> составляет</w:t>
      </w:r>
      <w:r>
        <w:rPr>
          <w:sz w:val="24"/>
          <w:szCs w:val="24"/>
        </w:rPr>
        <w:t xml:space="preserve"> не более</w:t>
      </w:r>
      <w:r w:rsidRPr="00866FFF">
        <w:rPr>
          <w:sz w:val="24"/>
          <w:szCs w:val="24"/>
        </w:rPr>
        <w:t xml:space="preserve"> 15 минут.</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2.13. Срок регистрации запроса заявителя о предоставлении муниципальной услуги составляет в администрации:</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 при направлении запроса почтовой связью в администрацию - 1 календарный день </w:t>
      </w:r>
      <w:proofErr w:type="gramStart"/>
      <w:r w:rsidRPr="00866FFF">
        <w:rPr>
          <w:sz w:val="24"/>
          <w:szCs w:val="24"/>
        </w:rPr>
        <w:t>с даты поступления</w:t>
      </w:r>
      <w:proofErr w:type="gramEnd"/>
      <w:r w:rsidRPr="00866FFF">
        <w:rPr>
          <w:sz w:val="24"/>
          <w:szCs w:val="24"/>
        </w:rPr>
        <w:t>;</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 при направлении запроса на бумажном носителе из ГБУ ЛО «МФЦ» </w:t>
      </w:r>
      <w:r w:rsidRPr="00866FFF">
        <w:rPr>
          <w:sz w:val="24"/>
          <w:szCs w:val="24"/>
        </w:rPr>
        <w:br/>
        <w:t xml:space="preserve">в администрацию – 1 календарный день </w:t>
      </w:r>
      <w:proofErr w:type="gramStart"/>
      <w:r w:rsidRPr="00866FFF">
        <w:rPr>
          <w:sz w:val="24"/>
          <w:szCs w:val="24"/>
        </w:rPr>
        <w:t>с даты поступления</w:t>
      </w:r>
      <w:proofErr w:type="gramEnd"/>
      <w:r w:rsidRPr="00866FFF">
        <w:rPr>
          <w:sz w:val="24"/>
          <w:szCs w:val="24"/>
        </w:rPr>
        <w:t xml:space="preserve"> документов из ГБУ ЛО «МФЦ» в  администрацию;</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 при направлении запроса в форме электронного документа посредством ЕПГУ или ПГУ ЛО (при наличии технической возможности) – 1 календарный день </w:t>
      </w:r>
      <w:proofErr w:type="gramStart"/>
      <w:r w:rsidRPr="00866FFF">
        <w:rPr>
          <w:sz w:val="24"/>
          <w:szCs w:val="24"/>
        </w:rPr>
        <w:t>с даты поступления</w:t>
      </w:r>
      <w:proofErr w:type="gramEnd"/>
      <w:r w:rsidRPr="00866FFF">
        <w:rPr>
          <w:sz w:val="24"/>
          <w:szCs w:val="24"/>
        </w:rPr>
        <w:t>.</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sz w:val="24"/>
          <w:szCs w:val="24"/>
        </w:rPr>
        <w:t xml:space="preserve"> </w:t>
      </w:r>
      <w:r w:rsidRPr="009D170F">
        <w:rPr>
          <w:color w:val="000000" w:themeColor="text1"/>
          <w:sz w:val="24"/>
          <w:szCs w:val="24"/>
        </w:rPr>
        <w:t>и (или) информации</w:t>
      </w:r>
      <w:r w:rsidRPr="00866FFF">
        <w:rPr>
          <w:sz w:val="24"/>
          <w:szCs w:val="24"/>
        </w:rPr>
        <w:t>, необходимых для предоставления муниципальной услуги.</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2.14.1. Предоставление муниципальной услуги осуществляется</w:t>
      </w:r>
      <w:r>
        <w:rPr>
          <w:sz w:val="24"/>
          <w:szCs w:val="24"/>
        </w:rPr>
        <w:t xml:space="preserve"> </w:t>
      </w:r>
      <w:r w:rsidRPr="00866FFF">
        <w:rPr>
          <w:sz w:val="24"/>
          <w:szCs w:val="24"/>
        </w:rPr>
        <w:t>в специально выдел</w:t>
      </w:r>
      <w:r>
        <w:rPr>
          <w:sz w:val="24"/>
          <w:szCs w:val="24"/>
        </w:rPr>
        <w:t xml:space="preserve">енных для этих целей помещениях </w:t>
      </w:r>
      <w:r w:rsidRPr="00866FFF">
        <w:rPr>
          <w:sz w:val="24"/>
          <w:szCs w:val="24"/>
        </w:rPr>
        <w:t>в многофункциональных центрах.</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2.14.2. Наличие на территории, при</w:t>
      </w:r>
      <w:r>
        <w:rPr>
          <w:sz w:val="24"/>
          <w:szCs w:val="24"/>
        </w:rPr>
        <w:t>легающей к зданию, не менее</w:t>
      </w:r>
      <w:r w:rsidRPr="00866FFF">
        <w:rPr>
          <w:sz w:val="24"/>
          <w:szCs w:val="24"/>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2.14.3. Помещения размещаются преимущественно на нижних, предпочтительнее на первых этажах здания, с предоставлением досту</w:t>
      </w:r>
      <w:r>
        <w:rPr>
          <w:sz w:val="24"/>
          <w:szCs w:val="24"/>
        </w:rPr>
        <w:t>па</w:t>
      </w:r>
      <w:r w:rsidRPr="00866FFF">
        <w:rPr>
          <w:sz w:val="24"/>
          <w:szCs w:val="24"/>
        </w:rPr>
        <w:t xml:space="preserve"> в помещение инвалидам.</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2.14.4. Здание (помещение) оборудуется информационной табличкой (вывеской), содержащей полное наименование, а также информацию о режиме работы.</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lastRenderedPageBreak/>
        <w:t xml:space="preserve">2.14.6. В помещении организуется бесплатный туалет для посетителей, </w:t>
      </w:r>
      <w:r w:rsidRPr="00866FFF">
        <w:rPr>
          <w:sz w:val="24"/>
          <w:szCs w:val="24"/>
        </w:rPr>
        <w:br/>
        <w:t>в том числе туалет, предназначенный для инвалидов.</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6FFF">
        <w:rPr>
          <w:sz w:val="24"/>
          <w:szCs w:val="24"/>
        </w:rPr>
        <w:t>сурдопереводчика</w:t>
      </w:r>
      <w:proofErr w:type="spellEnd"/>
      <w:r w:rsidRPr="00866FFF">
        <w:rPr>
          <w:sz w:val="24"/>
          <w:szCs w:val="24"/>
        </w:rPr>
        <w:t xml:space="preserve"> и </w:t>
      </w:r>
      <w:proofErr w:type="spellStart"/>
      <w:r w:rsidRPr="00866FFF">
        <w:rPr>
          <w:sz w:val="24"/>
          <w:szCs w:val="24"/>
        </w:rPr>
        <w:t>тифлосурдопереводчика</w:t>
      </w:r>
      <w:proofErr w:type="spellEnd"/>
      <w:r w:rsidRPr="00866FFF">
        <w:rPr>
          <w:sz w:val="24"/>
          <w:szCs w:val="24"/>
        </w:rPr>
        <w:t>.</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2.14.10. Оборудование мест повышенного удобства с дополнительным местом для собаки-проводника и устрой</w:t>
      </w:r>
      <w:proofErr w:type="gramStart"/>
      <w:r w:rsidRPr="00866FFF">
        <w:rPr>
          <w:sz w:val="24"/>
          <w:szCs w:val="24"/>
        </w:rPr>
        <w:t>ств дл</w:t>
      </w:r>
      <w:proofErr w:type="gramEnd"/>
      <w:r w:rsidRPr="00866FFF">
        <w:rPr>
          <w:sz w:val="24"/>
          <w:szCs w:val="24"/>
        </w:rPr>
        <w:t>я передвижения инвалида (костылей, ходунков).</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2.15. Показатели доступности и качества муниципальной услуги.</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2.15.1. Показатели доступности муниципальной услуги (общие, применимые в отношении всех заявителей):</w:t>
      </w:r>
    </w:p>
    <w:p w:rsidR="00D86CAD" w:rsidRPr="00866FFF" w:rsidRDefault="00D86CAD" w:rsidP="00D86CAD">
      <w:pPr>
        <w:widowControl w:val="0"/>
        <w:ind w:firstLine="709"/>
        <w:jc w:val="both"/>
        <w:rPr>
          <w:sz w:val="24"/>
          <w:szCs w:val="24"/>
        </w:rPr>
      </w:pPr>
      <w:r w:rsidRPr="00866FFF">
        <w:rPr>
          <w:sz w:val="24"/>
          <w:szCs w:val="24"/>
        </w:rPr>
        <w:t>1) транспортная доступность к месту предоставления муниципальной услуги;</w:t>
      </w:r>
    </w:p>
    <w:p w:rsidR="00D86CAD" w:rsidRPr="00866FFF" w:rsidRDefault="00D86CAD" w:rsidP="00D86CAD">
      <w:pPr>
        <w:widowControl w:val="0"/>
        <w:ind w:firstLine="709"/>
        <w:jc w:val="both"/>
        <w:rPr>
          <w:sz w:val="24"/>
          <w:szCs w:val="24"/>
        </w:rPr>
      </w:pPr>
      <w:r w:rsidRPr="00866FFF">
        <w:rPr>
          <w:sz w:val="24"/>
          <w:szCs w:val="24"/>
        </w:rPr>
        <w:t xml:space="preserve">2) наличие указателей, обеспечивающих беспрепятственный доступ </w:t>
      </w:r>
      <w:r w:rsidRPr="00866FFF">
        <w:rPr>
          <w:sz w:val="24"/>
          <w:szCs w:val="24"/>
        </w:rPr>
        <w:br/>
        <w:t>к помещениям, в которых предоставляется услуга;</w:t>
      </w:r>
    </w:p>
    <w:p w:rsidR="00D86CAD" w:rsidRPr="00866FFF" w:rsidRDefault="00D86CAD" w:rsidP="00D86CAD">
      <w:pPr>
        <w:widowControl w:val="0"/>
        <w:ind w:firstLine="709"/>
        <w:jc w:val="both"/>
        <w:rPr>
          <w:sz w:val="24"/>
          <w:szCs w:val="24"/>
        </w:rPr>
      </w:pPr>
      <w:r w:rsidRPr="00866FFF">
        <w:rPr>
          <w:sz w:val="24"/>
          <w:szCs w:val="24"/>
        </w:rPr>
        <w:t xml:space="preserve">3) возможность получения полной и достоверной информации </w:t>
      </w:r>
      <w:r w:rsidRPr="00866FFF">
        <w:rPr>
          <w:sz w:val="24"/>
          <w:szCs w:val="24"/>
        </w:rPr>
        <w:br/>
        <w:t xml:space="preserve">о муниципальной услуге в администрации, ГБУ ЛО «МФЦ», по телефону, </w:t>
      </w:r>
      <w:r w:rsidRPr="00866FFF">
        <w:rPr>
          <w:sz w:val="24"/>
          <w:szCs w:val="24"/>
        </w:rPr>
        <w:br/>
        <w:t>на официальном сайте администрации, посредством ЕПГУ, либо ПГУ ЛО;</w:t>
      </w:r>
    </w:p>
    <w:p w:rsidR="00D86CAD" w:rsidRPr="00866FFF" w:rsidRDefault="00D86CAD" w:rsidP="00D86CAD">
      <w:pPr>
        <w:widowControl w:val="0"/>
        <w:ind w:firstLine="709"/>
        <w:jc w:val="both"/>
        <w:rPr>
          <w:sz w:val="24"/>
          <w:szCs w:val="24"/>
        </w:rPr>
      </w:pPr>
      <w:r w:rsidRPr="00866FFF">
        <w:rPr>
          <w:sz w:val="24"/>
          <w:szCs w:val="24"/>
        </w:rPr>
        <w:t>4) предоставление муниципальной услуги любым доступным способом, предусмотренным действующим законодательством;</w:t>
      </w:r>
    </w:p>
    <w:p w:rsidR="00D86CAD" w:rsidRPr="00866FFF" w:rsidRDefault="00D86CAD" w:rsidP="00D86CAD">
      <w:pPr>
        <w:widowControl w:val="0"/>
        <w:ind w:firstLine="709"/>
        <w:jc w:val="both"/>
        <w:rPr>
          <w:sz w:val="24"/>
          <w:szCs w:val="24"/>
        </w:rPr>
      </w:pPr>
      <w:r w:rsidRPr="00866FF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86CAD" w:rsidRPr="00866FFF" w:rsidRDefault="00D86CAD" w:rsidP="00D86CAD">
      <w:pPr>
        <w:widowControl w:val="0"/>
        <w:tabs>
          <w:tab w:val="left" w:pos="3261"/>
        </w:tabs>
        <w:ind w:firstLine="709"/>
        <w:jc w:val="both"/>
        <w:rPr>
          <w:sz w:val="24"/>
          <w:szCs w:val="24"/>
        </w:rPr>
      </w:pPr>
      <w:r w:rsidRPr="00866FFF">
        <w:rPr>
          <w:sz w:val="24"/>
          <w:szCs w:val="24"/>
        </w:rPr>
        <w:t>2.15.2. Показатели доступности муниципальной услуги (специальные, применимые в отношении инвалидов):</w:t>
      </w:r>
    </w:p>
    <w:p w:rsidR="00D86CAD" w:rsidRPr="00866FFF" w:rsidRDefault="00D86CAD" w:rsidP="00D86CAD">
      <w:pPr>
        <w:widowControl w:val="0"/>
        <w:tabs>
          <w:tab w:val="left" w:pos="3261"/>
        </w:tabs>
        <w:ind w:firstLine="709"/>
        <w:jc w:val="both"/>
        <w:rPr>
          <w:sz w:val="24"/>
          <w:szCs w:val="24"/>
        </w:rPr>
      </w:pPr>
      <w:r w:rsidRPr="00866FFF">
        <w:rPr>
          <w:sz w:val="24"/>
          <w:szCs w:val="24"/>
        </w:rPr>
        <w:t>1) наличие инфраструктуры, указанной в пункте 2.14;</w:t>
      </w:r>
    </w:p>
    <w:p w:rsidR="00D86CAD" w:rsidRPr="00866FFF" w:rsidRDefault="00D86CAD" w:rsidP="00D86CAD">
      <w:pPr>
        <w:widowControl w:val="0"/>
        <w:tabs>
          <w:tab w:val="left" w:pos="3261"/>
        </w:tabs>
        <w:ind w:firstLine="709"/>
        <w:jc w:val="both"/>
        <w:rPr>
          <w:sz w:val="24"/>
          <w:szCs w:val="24"/>
        </w:rPr>
      </w:pPr>
      <w:r w:rsidRPr="00866FFF">
        <w:rPr>
          <w:sz w:val="24"/>
          <w:szCs w:val="24"/>
        </w:rPr>
        <w:t>2) исполнение требований доступности услуг для инвалидов;</w:t>
      </w:r>
    </w:p>
    <w:p w:rsidR="00D86CAD" w:rsidRPr="00866FFF" w:rsidRDefault="00D86CAD" w:rsidP="00D86CAD">
      <w:pPr>
        <w:widowControl w:val="0"/>
        <w:tabs>
          <w:tab w:val="left" w:pos="3261"/>
        </w:tabs>
        <w:ind w:firstLine="709"/>
        <w:jc w:val="both"/>
        <w:rPr>
          <w:sz w:val="24"/>
          <w:szCs w:val="24"/>
        </w:rPr>
      </w:pPr>
      <w:r w:rsidRPr="00866FFF">
        <w:rPr>
          <w:sz w:val="24"/>
          <w:szCs w:val="24"/>
        </w:rPr>
        <w:t xml:space="preserve">3) обеспечение беспрепятственного доступа инвалидов к помещениям, </w:t>
      </w:r>
      <w:r w:rsidRPr="00866FFF">
        <w:rPr>
          <w:sz w:val="24"/>
          <w:szCs w:val="24"/>
        </w:rPr>
        <w:br/>
        <w:t>в которых предоставляется муниципальная услуга.</w:t>
      </w:r>
    </w:p>
    <w:p w:rsidR="00D86CAD" w:rsidRPr="00866FFF" w:rsidRDefault="00D86CAD" w:rsidP="00D86CAD">
      <w:pPr>
        <w:widowControl w:val="0"/>
        <w:ind w:firstLine="709"/>
        <w:jc w:val="both"/>
        <w:rPr>
          <w:sz w:val="24"/>
          <w:szCs w:val="24"/>
        </w:rPr>
      </w:pPr>
      <w:r w:rsidRPr="00866FFF">
        <w:rPr>
          <w:sz w:val="24"/>
          <w:szCs w:val="24"/>
        </w:rPr>
        <w:t>2.15.3. Показатели качества муниципальной услуги:</w:t>
      </w:r>
    </w:p>
    <w:p w:rsidR="00D86CAD" w:rsidRPr="00866FFF" w:rsidRDefault="00D86CAD" w:rsidP="00D86CAD">
      <w:pPr>
        <w:widowControl w:val="0"/>
        <w:ind w:firstLine="709"/>
        <w:jc w:val="both"/>
        <w:rPr>
          <w:sz w:val="24"/>
          <w:szCs w:val="24"/>
        </w:rPr>
      </w:pPr>
      <w:r w:rsidRPr="00866FFF">
        <w:rPr>
          <w:sz w:val="24"/>
          <w:szCs w:val="24"/>
        </w:rPr>
        <w:t>1) соблюдение срока предоставления муниципальной услуги;</w:t>
      </w:r>
    </w:p>
    <w:p w:rsidR="00D86CAD" w:rsidRPr="00866FFF" w:rsidRDefault="00D86CAD" w:rsidP="00D86CAD">
      <w:pPr>
        <w:widowControl w:val="0"/>
        <w:ind w:firstLine="709"/>
        <w:jc w:val="both"/>
        <w:rPr>
          <w:sz w:val="24"/>
          <w:szCs w:val="24"/>
        </w:rPr>
      </w:pPr>
      <w:r w:rsidRPr="00866FFF">
        <w:rPr>
          <w:sz w:val="24"/>
          <w:szCs w:val="24"/>
        </w:rPr>
        <w:t xml:space="preserve">2) соблюдение времени ожидания в очереди при подаче запроса </w:t>
      </w:r>
      <w:r w:rsidRPr="00866FFF">
        <w:rPr>
          <w:sz w:val="24"/>
          <w:szCs w:val="24"/>
        </w:rPr>
        <w:br/>
        <w:t xml:space="preserve">и получении результата; </w:t>
      </w:r>
    </w:p>
    <w:p w:rsidR="00D86CAD" w:rsidRPr="00866FFF" w:rsidRDefault="00D86CAD" w:rsidP="00D86CAD">
      <w:pPr>
        <w:widowControl w:val="0"/>
        <w:ind w:firstLine="709"/>
        <w:jc w:val="both"/>
        <w:rPr>
          <w:sz w:val="24"/>
          <w:szCs w:val="24"/>
        </w:rPr>
      </w:pPr>
      <w:r w:rsidRPr="00866FFF">
        <w:rPr>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86CAD" w:rsidRPr="00866FFF" w:rsidRDefault="00D86CAD" w:rsidP="00D86CAD">
      <w:pPr>
        <w:widowControl w:val="0"/>
        <w:ind w:firstLine="709"/>
        <w:jc w:val="both"/>
        <w:rPr>
          <w:sz w:val="24"/>
          <w:szCs w:val="24"/>
        </w:rPr>
      </w:pPr>
      <w:r w:rsidRPr="00866FFF">
        <w:rPr>
          <w:sz w:val="24"/>
          <w:szCs w:val="24"/>
        </w:rPr>
        <w:t>4) отсутствие жалоб на действия или бездействия должностных лиц, поданных в установленном порядке.</w:t>
      </w:r>
    </w:p>
    <w:p w:rsidR="00D86CAD" w:rsidRPr="00866FFF" w:rsidRDefault="00D86CAD" w:rsidP="00D86CAD">
      <w:pPr>
        <w:widowControl w:val="0"/>
        <w:ind w:firstLine="709"/>
        <w:jc w:val="both"/>
        <w:rPr>
          <w:sz w:val="24"/>
          <w:szCs w:val="24"/>
        </w:rPr>
      </w:pPr>
      <w:r w:rsidRPr="00866FFF">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2.16. Перечисление услуг, которые являются необходимыми </w:t>
      </w:r>
      <w:r w:rsidRPr="00866FFF">
        <w:rPr>
          <w:sz w:val="24"/>
          <w:szCs w:val="24"/>
        </w:rPr>
        <w:br/>
        <w:t xml:space="preserve">и обязательными для предоставления муниципальной услуги. </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866FFF">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2.17.1. Предоставление услуги по экстерриториальному принципу не предусмотрено.</w:t>
      </w:r>
    </w:p>
    <w:p w:rsidR="00D86CAD" w:rsidRPr="00866FFF" w:rsidRDefault="00D86CAD" w:rsidP="00D86CAD">
      <w:pPr>
        <w:widowControl w:val="0"/>
        <w:tabs>
          <w:tab w:val="left" w:pos="142"/>
          <w:tab w:val="left" w:pos="284"/>
        </w:tabs>
        <w:autoSpaceDE w:val="0"/>
        <w:autoSpaceDN w:val="0"/>
        <w:adjustRightInd w:val="0"/>
        <w:ind w:firstLine="709"/>
        <w:jc w:val="both"/>
        <w:rPr>
          <w:sz w:val="24"/>
          <w:szCs w:val="24"/>
        </w:rPr>
      </w:pPr>
      <w:r w:rsidRPr="00866FFF">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p>
    <w:p w:rsidR="00D86CAD" w:rsidRPr="00866FFF" w:rsidRDefault="00D86CAD" w:rsidP="00D86CAD">
      <w:pPr>
        <w:widowControl w:val="0"/>
        <w:jc w:val="center"/>
        <w:outlineLvl w:val="0"/>
        <w:rPr>
          <w:b/>
          <w:sz w:val="24"/>
          <w:szCs w:val="24"/>
        </w:rPr>
      </w:pPr>
      <w:r w:rsidRPr="00866FFF">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86CAD" w:rsidRPr="00866FFF" w:rsidRDefault="00D86CAD" w:rsidP="00D86CAD">
      <w:pPr>
        <w:tabs>
          <w:tab w:val="left" w:pos="142"/>
          <w:tab w:val="left" w:pos="284"/>
        </w:tabs>
        <w:ind w:firstLine="709"/>
        <w:jc w:val="both"/>
        <w:rPr>
          <w:sz w:val="24"/>
          <w:szCs w:val="24"/>
        </w:rPr>
      </w:pPr>
    </w:p>
    <w:p w:rsidR="00D86CAD" w:rsidRPr="00866FFF" w:rsidRDefault="00D86CAD" w:rsidP="00D86CAD">
      <w:pPr>
        <w:ind w:firstLine="540"/>
        <w:jc w:val="both"/>
        <w:rPr>
          <w:sz w:val="24"/>
          <w:szCs w:val="24"/>
        </w:rPr>
      </w:pPr>
      <w:r w:rsidRPr="00866FFF">
        <w:rPr>
          <w:sz w:val="24"/>
          <w:szCs w:val="24"/>
        </w:rPr>
        <w:t xml:space="preserve">3.1. Состав, последовательность и сроки выполнения административных процедур, требования к порядку их выполнения </w:t>
      </w:r>
    </w:p>
    <w:p w:rsidR="00D86CAD" w:rsidRPr="00866FFF" w:rsidRDefault="00D86CAD" w:rsidP="00D86CAD">
      <w:pPr>
        <w:widowControl w:val="0"/>
        <w:tabs>
          <w:tab w:val="left" w:pos="1134"/>
        </w:tabs>
        <w:ind w:firstLine="709"/>
        <w:jc w:val="both"/>
        <w:rPr>
          <w:sz w:val="24"/>
          <w:szCs w:val="24"/>
        </w:rPr>
      </w:pPr>
      <w:r w:rsidRPr="00866FFF">
        <w:rPr>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D86CAD" w:rsidRPr="00866FFF" w:rsidRDefault="00D86CAD" w:rsidP="00D86CAD">
      <w:pPr>
        <w:widowControl w:val="0"/>
        <w:tabs>
          <w:tab w:val="left" w:pos="1134"/>
        </w:tabs>
        <w:ind w:firstLine="709"/>
        <w:jc w:val="both"/>
        <w:rPr>
          <w:sz w:val="24"/>
          <w:szCs w:val="24"/>
        </w:rPr>
      </w:pPr>
      <w:r w:rsidRPr="00866FFF">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D86CAD" w:rsidRPr="00866FFF" w:rsidRDefault="00D86CAD" w:rsidP="00D86CAD">
      <w:pPr>
        <w:widowControl w:val="0"/>
        <w:tabs>
          <w:tab w:val="left" w:pos="1134"/>
        </w:tabs>
        <w:ind w:firstLine="709"/>
        <w:jc w:val="both"/>
        <w:rPr>
          <w:sz w:val="24"/>
          <w:szCs w:val="24"/>
        </w:rPr>
      </w:pPr>
      <w:r w:rsidRPr="00866FFF">
        <w:rPr>
          <w:sz w:val="24"/>
          <w:szCs w:val="24"/>
        </w:rPr>
        <w:t>2) Рассмотрение заявления о предоставлении муниципальной услуги и прилагаемых к нему документов (работа межведомственной комиссии) –</w:t>
      </w:r>
      <w:r w:rsidRPr="00866FFF">
        <w:rPr>
          <w:sz w:val="24"/>
          <w:szCs w:val="24"/>
        </w:rPr>
        <w:br/>
      </w:r>
      <w:r w:rsidRPr="00866FFF">
        <w:rPr>
          <w:rFonts w:eastAsia="Calibri"/>
          <w:sz w:val="24"/>
          <w:szCs w:val="24"/>
        </w:rPr>
        <w:t xml:space="preserve">в течение </w:t>
      </w:r>
      <w:r>
        <w:rPr>
          <w:sz w:val="24"/>
          <w:szCs w:val="24"/>
        </w:rPr>
        <w:t>26</w:t>
      </w:r>
      <w:r w:rsidRPr="00866FFF">
        <w:rPr>
          <w:sz w:val="24"/>
          <w:szCs w:val="24"/>
        </w:rPr>
        <w:t xml:space="preserve"> календарных дней;</w:t>
      </w:r>
    </w:p>
    <w:p w:rsidR="00D86CAD" w:rsidRPr="00866FFF" w:rsidRDefault="00D86CAD" w:rsidP="00D86CAD">
      <w:pPr>
        <w:widowControl w:val="0"/>
        <w:tabs>
          <w:tab w:val="left" w:pos="1134"/>
        </w:tabs>
        <w:ind w:firstLine="709"/>
        <w:jc w:val="both"/>
        <w:rPr>
          <w:rFonts w:eastAsia="Calibri"/>
          <w:sz w:val="24"/>
          <w:szCs w:val="24"/>
        </w:rPr>
      </w:pPr>
      <w:r w:rsidRPr="00866FFF">
        <w:rPr>
          <w:sz w:val="24"/>
          <w:szCs w:val="24"/>
        </w:rPr>
        <w:t xml:space="preserve">Рассмотрение </w:t>
      </w:r>
      <w:r w:rsidRPr="00866FFF">
        <w:rPr>
          <w:rFonts w:eastAsia="Calibri"/>
          <w:sz w:val="24"/>
          <w:szCs w:val="24"/>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3) Принятие решения о предоставлении муниципальной услуги или об отказе в предоставлении муниципальной услуги – 2 </w:t>
      </w:r>
      <w:proofErr w:type="gramStart"/>
      <w:r w:rsidRPr="00866FFF">
        <w:rPr>
          <w:sz w:val="24"/>
          <w:szCs w:val="24"/>
        </w:rPr>
        <w:t>календарных</w:t>
      </w:r>
      <w:proofErr w:type="gramEnd"/>
      <w:r w:rsidRPr="00866FFF">
        <w:rPr>
          <w:sz w:val="24"/>
          <w:szCs w:val="24"/>
        </w:rPr>
        <w:t xml:space="preserve"> дня;</w:t>
      </w:r>
    </w:p>
    <w:p w:rsidR="00D86CAD" w:rsidRPr="00866FFF" w:rsidRDefault="00D86CAD" w:rsidP="00D86CAD">
      <w:pPr>
        <w:widowControl w:val="0"/>
        <w:tabs>
          <w:tab w:val="left" w:pos="1134"/>
        </w:tabs>
        <w:ind w:firstLine="709"/>
        <w:jc w:val="both"/>
        <w:rPr>
          <w:sz w:val="24"/>
          <w:szCs w:val="24"/>
        </w:rPr>
      </w:pPr>
      <w:r w:rsidRPr="00866FFF">
        <w:rPr>
          <w:sz w:val="24"/>
          <w:szCs w:val="24"/>
        </w:rPr>
        <w:t>4) Выдача результата предоставления муниципальной услуги – 1 календарный день.</w:t>
      </w:r>
    </w:p>
    <w:p w:rsidR="00D86CAD" w:rsidRPr="0059578C" w:rsidRDefault="00D86CAD" w:rsidP="00D86CAD">
      <w:pPr>
        <w:widowControl w:val="0"/>
        <w:tabs>
          <w:tab w:val="left" w:pos="1134"/>
        </w:tabs>
        <w:ind w:firstLine="709"/>
        <w:jc w:val="both"/>
        <w:rPr>
          <w:sz w:val="24"/>
          <w:szCs w:val="24"/>
        </w:rPr>
      </w:pPr>
    </w:p>
    <w:p w:rsidR="00D86CAD" w:rsidRPr="0059578C" w:rsidRDefault="00D86CAD" w:rsidP="00D86CAD">
      <w:pPr>
        <w:widowControl w:val="0"/>
        <w:tabs>
          <w:tab w:val="left" w:pos="1134"/>
        </w:tabs>
        <w:ind w:firstLine="709"/>
        <w:jc w:val="both"/>
        <w:rPr>
          <w:sz w:val="24"/>
          <w:szCs w:val="24"/>
        </w:rPr>
      </w:pPr>
      <w:r w:rsidRPr="0059578C">
        <w:rPr>
          <w:sz w:val="24"/>
          <w:szCs w:val="24"/>
        </w:rPr>
        <w:t>3.1.2. Прием и регистрация заявления о предоставлении муниципальной услуги и прилагаемых к нему документов.</w:t>
      </w:r>
    </w:p>
    <w:p w:rsidR="00D86CAD" w:rsidRPr="00866FFF" w:rsidRDefault="00D86CAD" w:rsidP="00D86CAD">
      <w:pPr>
        <w:widowControl w:val="0"/>
        <w:tabs>
          <w:tab w:val="left" w:pos="1134"/>
        </w:tabs>
        <w:ind w:firstLine="709"/>
        <w:jc w:val="both"/>
        <w:rPr>
          <w:sz w:val="24"/>
          <w:szCs w:val="24"/>
        </w:rPr>
      </w:pPr>
      <w:r w:rsidRPr="0059578C">
        <w:rPr>
          <w:sz w:val="24"/>
          <w:szCs w:val="24"/>
        </w:rPr>
        <w:t>3.1.2.1. Основание для начала административной процедуры: поступление в</w:t>
      </w:r>
      <w:r w:rsidRPr="00866FFF">
        <w:rPr>
          <w:sz w:val="24"/>
          <w:szCs w:val="24"/>
        </w:rPr>
        <w:t xml:space="preserve"> администрацию заявления и документов, перечисленных в пункте 2.6 настоящего административного регламента.</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3.1.2.2. Содержание административного действия, продолжительность и (или) максимальный срок его выполнения: </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w:t>
      </w:r>
      <w:r w:rsidRPr="00866FFF">
        <w:rPr>
          <w:sz w:val="24"/>
          <w:szCs w:val="24"/>
        </w:rPr>
        <w:lastRenderedPageBreak/>
        <w:t>соответствии с правилами делопроизводства, установленными в администрации.</w:t>
      </w:r>
    </w:p>
    <w:p w:rsidR="00D86CAD" w:rsidRPr="00866FFF" w:rsidRDefault="00D86CAD" w:rsidP="00D86CAD">
      <w:pPr>
        <w:widowControl w:val="0"/>
        <w:tabs>
          <w:tab w:val="left" w:pos="1134"/>
        </w:tabs>
        <w:ind w:firstLine="709"/>
        <w:jc w:val="both"/>
        <w:rPr>
          <w:sz w:val="24"/>
          <w:szCs w:val="24"/>
        </w:rPr>
      </w:pPr>
      <w:r w:rsidRPr="00866FFF">
        <w:rPr>
          <w:sz w:val="24"/>
          <w:szCs w:val="24"/>
        </w:rPr>
        <w:t>Срок выполнения административной процедуры составляет не более 1 календарного дня.</w:t>
      </w:r>
    </w:p>
    <w:p w:rsidR="00D86CAD" w:rsidRPr="00866FFF" w:rsidRDefault="00D86CAD" w:rsidP="00D86CAD">
      <w:pPr>
        <w:widowControl w:val="0"/>
        <w:tabs>
          <w:tab w:val="left" w:pos="1134"/>
        </w:tabs>
        <w:ind w:firstLine="709"/>
        <w:jc w:val="both"/>
        <w:rPr>
          <w:sz w:val="24"/>
          <w:szCs w:val="24"/>
        </w:rPr>
      </w:pPr>
      <w:bookmarkStart w:id="10" w:name="sub_6001"/>
      <w:r w:rsidRPr="00866FFF">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D86CAD" w:rsidRPr="00866FFF" w:rsidRDefault="00D86CAD" w:rsidP="00D86CAD">
      <w:pPr>
        <w:widowControl w:val="0"/>
        <w:tabs>
          <w:tab w:val="left" w:pos="1134"/>
        </w:tabs>
        <w:ind w:firstLine="709"/>
        <w:jc w:val="both"/>
        <w:rPr>
          <w:sz w:val="24"/>
          <w:szCs w:val="24"/>
        </w:rPr>
      </w:pPr>
      <w:r w:rsidRPr="00866FFF">
        <w:rPr>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D86CAD" w:rsidRPr="00866FFF" w:rsidRDefault="00D86CAD" w:rsidP="00D86CAD">
      <w:pPr>
        <w:widowControl w:val="0"/>
        <w:tabs>
          <w:tab w:val="left" w:pos="1134"/>
        </w:tabs>
        <w:ind w:firstLine="709"/>
        <w:jc w:val="both"/>
        <w:rPr>
          <w:sz w:val="24"/>
          <w:szCs w:val="24"/>
        </w:rPr>
      </w:pPr>
      <w:r w:rsidRPr="00866FFF">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86CAD" w:rsidRPr="0059578C" w:rsidRDefault="00D86CAD" w:rsidP="00D86CAD">
      <w:pPr>
        <w:widowControl w:val="0"/>
        <w:tabs>
          <w:tab w:val="left" w:pos="1134"/>
        </w:tabs>
        <w:ind w:firstLine="709"/>
        <w:jc w:val="both"/>
        <w:rPr>
          <w:sz w:val="24"/>
          <w:szCs w:val="24"/>
        </w:rPr>
      </w:pPr>
      <w:r w:rsidRPr="0059578C">
        <w:rPr>
          <w:sz w:val="24"/>
          <w:szCs w:val="24"/>
        </w:rPr>
        <w:t xml:space="preserve">3.1.3. Рассмотрение заявления о предоставлении муниципальной услуги и прилагаемых к нему документов. </w:t>
      </w:r>
    </w:p>
    <w:p w:rsidR="00D86CAD" w:rsidRPr="00866FFF" w:rsidRDefault="00D86CAD" w:rsidP="00D86CAD">
      <w:pPr>
        <w:widowControl w:val="0"/>
        <w:tabs>
          <w:tab w:val="left" w:pos="1134"/>
        </w:tabs>
        <w:ind w:firstLine="709"/>
        <w:jc w:val="both"/>
        <w:rPr>
          <w:sz w:val="24"/>
          <w:szCs w:val="24"/>
        </w:rPr>
      </w:pPr>
      <w:r w:rsidRPr="00866FFF">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sidRPr="00866FFF">
        <w:rPr>
          <w:sz w:val="24"/>
          <w:szCs w:val="24"/>
        </w:rPr>
        <w:t>заявлении</w:t>
      </w:r>
      <w:proofErr w:type="gramEnd"/>
      <w:r w:rsidRPr="00866FFF">
        <w:rPr>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866FFF">
        <w:rPr>
          <w:sz w:val="24"/>
          <w:szCs w:val="24"/>
        </w:rPr>
        <w:t>с даты окончания</w:t>
      </w:r>
      <w:proofErr w:type="gramEnd"/>
      <w:r w:rsidRPr="00866FFF">
        <w:rPr>
          <w:sz w:val="24"/>
          <w:szCs w:val="24"/>
        </w:rPr>
        <w:t xml:space="preserve"> первой административной процедуры.</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3.1.3.2.3. Организация работы межведомственной комиссии.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Выполнение указанных административных действий - </w:t>
      </w:r>
      <w:r w:rsidRPr="00866FFF">
        <w:rPr>
          <w:rFonts w:eastAsia="Calibri"/>
          <w:sz w:val="24"/>
          <w:szCs w:val="24"/>
        </w:rPr>
        <w:t xml:space="preserve">в течение </w:t>
      </w:r>
      <w:r>
        <w:rPr>
          <w:sz w:val="24"/>
          <w:szCs w:val="24"/>
        </w:rPr>
        <w:t>26</w:t>
      </w:r>
      <w:r w:rsidRPr="00866FFF">
        <w:rPr>
          <w:sz w:val="24"/>
          <w:szCs w:val="24"/>
        </w:rPr>
        <w:t xml:space="preserve"> календарных дней </w:t>
      </w:r>
      <w:proofErr w:type="gramStart"/>
      <w:r w:rsidRPr="00866FFF">
        <w:rPr>
          <w:sz w:val="24"/>
          <w:szCs w:val="24"/>
        </w:rPr>
        <w:t>с даты окончания</w:t>
      </w:r>
      <w:proofErr w:type="gramEnd"/>
      <w:r w:rsidRPr="00866FFF">
        <w:rPr>
          <w:sz w:val="24"/>
          <w:szCs w:val="24"/>
        </w:rPr>
        <w:t xml:space="preserve"> первой административной процедуры.</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 xml:space="preserve">В случае рассмотрения </w:t>
      </w:r>
      <w:r w:rsidRPr="00866FFF">
        <w:rPr>
          <w:rFonts w:eastAsia="Calibri"/>
          <w:sz w:val="24"/>
          <w:szCs w:val="24"/>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866FFF">
        <w:rPr>
          <w:sz w:val="24"/>
          <w:szCs w:val="24"/>
        </w:rPr>
        <w:t>с даты окончания</w:t>
      </w:r>
      <w:proofErr w:type="gramEnd"/>
      <w:r w:rsidRPr="00866FFF">
        <w:rPr>
          <w:sz w:val="24"/>
          <w:szCs w:val="24"/>
        </w:rPr>
        <w:t xml:space="preserve"> первой административной процедуры.</w:t>
      </w:r>
      <w:r w:rsidRPr="00866FFF">
        <w:rPr>
          <w:rFonts w:eastAsia="Calibri"/>
          <w:sz w:val="24"/>
          <w:szCs w:val="24"/>
        </w:rPr>
        <w:t xml:space="preserve">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proofErr w:type="gramStart"/>
      <w:r w:rsidRPr="00866FFF">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866FFF">
        <w:rPr>
          <w:sz w:val="24"/>
          <w:szCs w:val="24"/>
        </w:rPr>
        <w:t xml:space="preserve"> оцениваемого имущества, и правообладателю такого имущества уведомление о дате начала работы комиссии, а также </w:t>
      </w:r>
      <w:proofErr w:type="gramStart"/>
      <w:r w:rsidRPr="00866FFF">
        <w:rPr>
          <w:sz w:val="24"/>
          <w:szCs w:val="24"/>
        </w:rPr>
        <w:t>разместить</w:t>
      </w:r>
      <w:proofErr w:type="gramEnd"/>
      <w:r w:rsidRPr="00866FFF">
        <w:rPr>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86CAD" w:rsidRPr="00866FFF" w:rsidRDefault="00D86CAD" w:rsidP="00D86CAD">
      <w:pPr>
        <w:widowControl w:val="0"/>
        <w:tabs>
          <w:tab w:val="left" w:pos="1134"/>
        </w:tabs>
        <w:ind w:firstLine="709"/>
        <w:jc w:val="both"/>
        <w:rPr>
          <w:sz w:val="24"/>
          <w:szCs w:val="24"/>
        </w:rPr>
      </w:pPr>
      <w:proofErr w:type="gramStart"/>
      <w:r w:rsidRPr="00866FFF">
        <w:rPr>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В случае необходимости комиссия назначает дополнительное обследование и </w:t>
      </w:r>
      <w:r w:rsidRPr="00866FFF">
        <w:rPr>
          <w:sz w:val="24"/>
          <w:szCs w:val="24"/>
        </w:rPr>
        <w:lastRenderedPageBreak/>
        <w:t>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D86CAD" w:rsidRPr="00866FFF" w:rsidRDefault="00D86CAD" w:rsidP="00D86CAD">
      <w:pPr>
        <w:widowControl w:val="0"/>
        <w:tabs>
          <w:tab w:val="left" w:pos="1134"/>
        </w:tabs>
        <w:ind w:firstLine="709"/>
        <w:jc w:val="both"/>
        <w:rPr>
          <w:sz w:val="24"/>
          <w:szCs w:val="24"/>
        </w:rPr>
      </w:pPr>
      <w:r w:rsidRPr="00866FFF">
        <w:rPr>
          <w:sz w:val="24"/>
          <w:szCs w:val="24"/>
        </w:rPr>
        <w:t>3.1.3.3. По результатам принимается одно из решений:</w:t>
      </w:r>
    </w:p>
    <w:p w:rsidR="00D86CAD" w:rsidRPr="00866FFF" w:rsidRDefault="00D86CAD" w:rsidP="00D86CAD">
      <w:pPr>
        <w:widowControl w:val="0"/>
        <w:tabs>
          <w:tab w:val="left" w:pos="1134"/>
        </w:tabs>
        <w:ind w:firstLine="709"/>
        <w:jc w:val="both"/>
        <w:rPr>
          <w:sz w:val="24"/>
          <w:szCs w:val="24"/>
        </w:rPr>
      </w:pPr>
      <w:r w:rsidRPr="00866FFF">
        <w:rPr>
          <w:rFonts w:eastAsia="Calibri"/>
          <w:sz w:val="24"/>
          <w:szCs w:val="24"/>
        </w:rPr>
        <w:t xml:space="preserve">- в случае непредставления заявителем документов, предусмотренных </w:t>
      </w:r>
      <w:hyperlink r:id="rId16"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D86CAD" w:rsidRPr="00866FFF" w:rsidRDefault="00D86CAD" w:rsidP="00D86CAD">
      <w:pPr>
        <w:widowControl w:val="0"/>
        <w:tabs>
          <w:tab w:val="left" w:pos="1134"/>
        </w:tabs>
        <w:ind w:firstLine="709"/>
        <w:jc w:val="both"/>
        <w:rPr>
          <w:sz w:val="24"/>
          <w:szCs w:val="24"/>
        </w:rPr>
      </w:pPr>
      <w:proofErr w:type="gramStart"/>
      <w:r w:rsidRPr="00866FFF">
        <w:rPr>
          <w:sz w:val="24"/>
          <w:szCs w:val="24"/>
        </w:rPr>
        <w:t xml:space="preserve">-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w:t>
      </w:r>
      <w:r w:rsidRPr="00A22AF3">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A22AF3">
        <w:rPr>
          <w:sz w:val="24"/>
          <w:szCs w:val="24"/>
        </w:rPr>
        <w:t xml:space="preserve"> и жилого дома садовым домом</w:t>
      </w:r>
      <w:r>
        <w:rPr>
          <w:sz w:val="24"/>
          <w:szCs w:val="24"/>
        </w:rPr>
        <w:t xml:space="preserve">, утвержденного </w:t>
      </w:r>
      <w:r w:rsidRPr="00A22AF3">
        <w:rPr>
          <w:sz w:val="24"/>
          <w:szCs w:val="24"/>
        </w:rPr>
        <w:t>постановлением Правительства Российской Федерации от 28.01.2006 № 47</w:t>
      </w:r>
      <w:r>
        <w:rPr>
          <w:sz w:val="24"/>
          <w:szCs w:val="24"/>
        </w:rPr>
        <w:t>, требованиям</w:t>
      </w:r>
      <w:r w:rsidRPr="00866FFF">
        <w:rPr>
          <w:sz w:val="24"/>
          <w:szCs w:val="24"/>
        </w:rPr>
        <w:t>:</w:t>
      </w:r>
    </w:p>
    <w:p w:rsidR="00D86CAD" w:rsidRPr="00866FFF" w:rsidRDefault="00D86CAD" w:rsidP="00D86CAD">
      <w:pPr>
        <w:widowControl w:val="0"/>
        <w:tabs>
          <w:tab w:val="left" w:pos="1134"/>
        </w:tabs>
        <w:ind w:firstLine="709"/>
        <w:jc w:val="both"/>
        <w:rPr>
          <w:sz w:val="24"/>
          <w:szCs w:val="24"/>
        </w:rPr>
      </w:pPr>
      <w:r w:rsidRPr="00866FFF">
        <w:rPr>
          <w:sz w:val="24"/>
          <w:szCs w:val="24"/>
        </w:rPr>
        <w:t>- о соответствии помещения требованиям, предъявляемым к жилому помещению, и его пригодности для проживания;</w:t>
      </w:r>
    </w:p>
    <w:p w:rsidR="00D86CAD" w:rsidRPr="00866FFF" w:rsidRDefault="00D86CAD" w:rsidP="00D86CAD">
      <w:pPr>
        <w:widowControl w:val="0"/>
        <w:tabs>
          <w:tab w:val="left" w:pos="1134"/>
        </w:tabs>
        <w:ind w:firstLine="709"/>
        <w:jc w:val="both"/>
        <w:rPr>
          <w:sz w:val="24"/>
          <w:szCs w:val="24"/>
        </w:rPr>
      </w:pPr>
      <w:r w:rsidRPr="00866FFF">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 о выявлении оснований для признания помещения </w:t>
      </w:r>
      <w:proofErr w:type="gramStart"/>
      <w:r w:rsidRPr="00866FFF">
        <w:rPr>
          <w:sz w:val="24"/>
          <w:szCs w:val="24"/>
        </w:rPr>
        <w:t>непригодным</w:t>
      </w:r>
      <w:proofErr w:type="gramEnd"/>
      <w:r w:rsidRPr="00866FFF">
        <w:rPr>
          <w:sz w:val="24"/>
          <w:szCs w:val="24"/>
        </w:rPr>
        <w:t xml:space="preserve"> для проживания;</w:t>
      </w:r>
    </w:p>
    <w:p w:rsidR="00D86CAD" w:rsidRPr="00866FFF" w:rsidRDefault="00D86CAD" w:rsidP="00D86CAD">
      <w:pPr>
        <w:autoSpaceDE w:val="0"/>
        <w:autoSpaceDN w:val="0"/>
        <w:adjustRightInd w:val="0"/>
        <w:ind w:firstLine="709"/>
        <w:jc w:val="both"/>
        <w:rPr>
          <w:rFonts w:eastAsia="Calibri"/>
          <w:sz w:val="24"/>
          <w:szCs w:val="24"/>
        </w:rPr>
      </w:pPr>
      <w:r w:rsidRPr="00866FFF">
        <w:rPr>
          <w:rFonts w:eastAsia="Calibri"/>
          <w:sz w:val="24"/>
          <w:szCs w:val="24"/>
        </w:rPr>
        <w:t xml:space="preserve">- об отсутствии оснований для признания жилого помещения </w:t>
      </w:r>
      <w:proofErr w:type="gramStart"/>
      <w:r w:rsidRPr="00866FFF">
        <w:rPr>
          <w:rFonts w:eastAsia="Calibri"/>
          <w:sz w:val="24"/>
          <w:szCs w:val="24"/>
        </w:rPr>
        <w:t>непригодным</w:t>
      </w:r>
      <w:proofErr w:type="gramEnd"/>
      <w:r w:rsidRPr="00866FFF">
        <w:rPr>
          <w:rFonts w:eastAsia="Calibri"/>
          <w:sz w:val="24"/>
          <w:szCs w:val="24"/>
        </w:rPr>
        <w:t xml:space="preserve"> для проживания;</w:t>
      </w:r>
    </w:p>
    <w:p w:rsidR="00D86CAD" w:rsidRPr="00866FFF" w:rsidRDefault="00D86CAD" w:rsidP="00D86CAD">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реконструкции;</w:t>
      </w:r>
    </w:p>
    <w:p w:rsidR="00D86CAD" w:rsidRPr="00866FFF" w:rsidRDefault="00D86CAD" w:rsidP="00D86CAD">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сносу;</w:t>
      </w:r>
    </w:p>
    <w:p w:rsidR="00D86CAD" w:rsidRPr="00866FFF" w:rsidRDefault="00D86CAD" w:rsidP="00D86CAD">
      <w:pPr>
        <w:widowControl w:val="0"/>
        <w:tabs>
          <w:tab w:val="left" w:pos="1134"/>
        </w:tabs>
        <w:ind w:firstLine="709"/>
        <w:jc w:val="both"/>
        <w:rPr>
          <w:sz w:val="24"/>
          <w:szCs w:val="24"/>
        </w:rPr>
      </w:pPr>
      <w:r w:rsidRPr="00866FFF">
        <w:rPr>
          <w:sz w:val="24"/>
          <w:szCs w:val="24"/>
        </w:rPr>
        <w:t>- об отсутствии оснований для признания многоквартирного дома аварийным и под</w:t>
      </w:r>
      <w:r>
        <w:rPr>
          <w:sz w:val="24"/>
          <w:szCs w:val="24"/>
        </w:rPr>
        <w:t>лежащим сносу или реконструкции.</w:t>
      </w:r>
    </w:p>
    <w:p w:rsidR="00D86CAD" w:rsidRPr="00866FFF" w:rsidRDefault="00D86CAD" w:rsidP="00D86CAD">
      <w:pPr>
        <w:widowControl w:val="0"/>
        <w:tabs>
          <w:tab w:val="left" w:pos="1134"/>
        </w:tabs>
        <w:ind w:firstLine="709"/>
        <w:jc w:val="both"/>
        <w:rPr>
          <w:sz w:val="24"/>
          <w:szCs w:val="24"/>
        </w:rPr>
      </w:pPr>
      <w:r w:rsidRPr="00866FFF">
        <w:rPr>
          <w:sz w:val="24"/>
          <w:szCs w:val="24"/>
        </w:rPr>
        <w:t>Решение оформляется в соответствии с приложением 2</w:t>
      </w:r>
      <w:r w:rsidRPr="00866FFF">
        <w:rPr>
          <w:sz w:val="24"/>
          <w:szCs w:val="24"/>
        </w:rPr>
        <w:br/>
        <w:t>к административному регламенту.</w:t>
      </w:r>
    </w:p>
    <w:p w:rsidR="00D86CAD" w:rsidRPr="00866FFF" w:rsidRDefault="00D86CAD" w:rsidP="00D86CAD">
      <w:pPr>
        <w:tabs>
          <w:tab w:val="left" w:pos="1134"/>
        </w:tabs>
        <w:ind w:firstLine="709"/>
        <w:jc w:val="both"/>
        <w:rPr>
          <w:sz w:val="24"/>
          <w:szCs w:val="24"/>
        </w:rPr>
      </w:pPr>
      <w:r w:rsidRPr="00866FFF">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86CAD" w:rsidRPr="00866FFF" w:rsidRDefault="00D86CAD" w:rsidP="00D86CAD">
      <w:pPr>
        <w:widowControl w:val="0"/>
        <w:tabs>
          <w:tab w:val="left" w:pos="1134"/>
        </w:tabs>
        <w:ind w:firstLine="709"/>
        <w:jc w:val="both"/>
        <w:rPr>
          <w:sz w:val="24"/>
          <w:szCs w:val="24"/>
        </w:rPr>
      </w:pPr>
      <w:proofErr w:type="gramStart"/>
      <w:r w:rsidRPr="00866FFF">
        <w:rPr>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866FFF">
        <w:rPr>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3.1.3.4. Лицо, ответственное за выполнение административной процедуры: </w:t>
      </w:r>
      <w:r>
        <w:rPr>
          <w:sz w:val="24"/>
          <w:szCs w:val="24"/>
        </w:rPr>
        <w:t>ч</w:t>
      </w:r>
      <w:r w:rsidRPr="00866FFF">
        <w:rPr>
          <w:sz w:val="24"/>
          <w:szCs w:val="24"/>
        </w:rPr>
        <w:t xml:space="preserve">лены </w:t>
      </w:r>
      <w:r w:rsidRPr="00866FFF">
        <w:rPr>
          <w:sz w:val="24"/>
          <w:szCs w:val="24"/>
        </w:rPr>
        <w:lastRenderedPageBreak/>
        <w:t>межведомственной комиссии.</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3.1.3.5. Критерий принятия решения: </w:t>
      </w:r>
    </w:p>
    <w:p w:rsidR="00D86CAD" w:rsidRPr="00866FFF" w:rsidRDefault="00D86CAD" w:rsidP="00D86CAD">
      <w:pPr>
        <w:autoSpaceDE w:val="0"/>
        <w:autoSpaceDN w:val="0"/>
        <w:adjustRightInd w:val="0"/>
        <w:ind w:firstLine="709"/>
        <w:jc w:val="both"/>
        <w:rPr>
          <w:sz w:val="24"/>
          <w:szCs w:val="24"/>
        </w:rPr>
      </w:pPr>
      <w:r w:rsidRPr="00866FFF">
        <w:rPr>
          <w:sz w:val="24"/>
          <w:szCs w:val="24"/>
        </w:rPr>
        <w:t>- наличие/отсутствие оснований для возврата заявления, установленного в пункте 2.10.1 административного регламента</w:t>
      </w:r>
    </w:p>
    <w:p w:rsidR="00D86CAD" w:rsidRPr="00866FFF" w:rsidRDefault="00D86CAD" w:rsidP="00D86CAD">
      <w:pPr>
        <w:autoSpaceDE w:val="0"/>
        <w:autoSpaceDN w:val="0"/>
        <w:adjustRightInd w:val="0"/>
        <w:ind w:firstLine="709"/>
        <w:jc w:val="both"/>
        <w:rPr>
          <w:rFonts w:eastAsia="Calibri"/>
          <w:sz w:val="24"/>
          <w:szCs w:val="24"/>
        </w:rPr>
      </w:pPr>
      <w:r w:rsidRPr="00866FFF">
        <w:rPr>
          <w:sz w:val="24"/>
          <w:szCs w:val="24"/>
        </w:rPr>
        <w:t xml:space="preserve">- установление </w:t>
      </w:r>
      <w:r w:rsidRPr="00866FFF">
        <w:rPr>
          <w:rFonts w:eastAsia="Calibri"/>
          <w:sz w:val="24"/>
          <w:szCs w:val="24"/>
        </w:rPr>
        <w:t>соответствия помещений и многоквартирных домов установленным в Положении требованиям.</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3.1.3.6. Результат выполнения административной процедуры: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rFonts w:eastAsia="Calibri"/>
          <w:bCs/>
          <w:sz w:val="24"/>
          <w:szCs w:val="24"/>
        </w:rPr>
      </w:pPr>
      <w:r w:rsidRPr="00866FFF">
        <w:rPr>
          <w:rFonts w:eastAsia="Calibri"/>
          <w:bCs/>
          <w:sz w:val="24"/>
          <w:szCs w:val="24"/>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866FFF">
        <w:rPr>
          <w:sz w:val="24"/>
          <w:szCs w:val="24"/>
        </w:rPr>
        <w:t xml:space="preserve">должностному лицу </w:t>
      </w:r>
      <w:r>
        <w:rPr>
          <w:sz w:val="24"/>
          <w:szCs w:val="24"/>
        </w:rPr>
        <w:t>администрации</w:t>
      </w:r>
      <w:r w:rsidRPr="00866FFF">
        <w:rPr>
          <w:sz w:val="24"/>
          <w:szCs w:val="24"/>
        </w:rPr>
        <w:t>, ответственному за принятие и подписание соответствующего решения о предоставлении услуги или об отказе в предоставлении услуги.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Возврат заявления и документов заявителю.</w:t>
      </w:r>
    </w:p>
    <w:p w:rsidR="00D86CAD" w:rsidRPr="0059578C" w:rsidRDefault="00D86CAD" w:rsidP="00D86CAD">
      <w:pPr>
        <w:widowControl w:val="0"/>
        <w:tabs>
          <w:tab w:val="left" w:pos="1134"/>
        </w:tabs>
        <w:ind w:firstLine="709"/>
        <w:jc w:val="both"/>
        <w:rPr>
          <w:sz w:val="24"/>
          <w:szCs w:val="24"/>
        </w:rPr>
      </w:pPr>
      <w:r w:rsidRPr="0059578C">
        <w:rPr>
          <w:sz w:val="24"/>
          <w:szCs w:val="24"/>
        </w:rPr>
        <w:t>3.1.4. Принятие решения о предоставлении муниципальной услуги или об отказе в предоставлении муниципальной услуги.</w:t>
      </w:r>
    </w:p>
    <w:p w:rsidR="00D86CAD" w:rsidRPr="00866FFF" w:rsidRDefault="00D86CAD" w:rsidP="00D86CAD">
      <w:pPr>
        <w:widowControl w:val="0"/>
        <w:tabs>
          <w:tab w:val="left" w:pos="1134"/>
        </w:tabs>
        <w:ind w:firstLine="709"/>
        <w:jc w:val="both"/>
        <w:rPr>
          <w:sz w:val="24"/>
          <w:szCs w:val="24"/>
        </w:rPr>
      </w:pPr>
      <w:r w:rsidRPr="00866FFF">
        <w:rPr>
          <w:sz w:val="24"/>
          <w:szCs w:val="24"/>
        </w:rPr>
        <w:t xml:space="preserve">3.1.4.1. Основание для начала административной процедуры: представление </w:t>
      </w:r>
      <w:r w:rsidRPr="00866FFF">
        <w:rPr>
          <w:rFonts w:eastAsia="Calibri"/>
          <w:bCs/>
          <w:sz w:val="24"/>
          <w:szCs w:val="24"/>
        </w:rPr>
        <w:t>заключения об оценке соответствия помещения (многоквартирного дома) требованиям, установленным в Положении,</w:t>
      </w:r>
      <w:r w:rsidRPr="00866FFF">
        <w:rPr>
          <w:sz w:val="24"/>
          <w:szCs w:val="24"/>
        </w:rPr>
        <w:t xml:space="preserve"> лицу, ответственному за его принятие и подписание.</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рассмотрение </w:t>
      </w:r>
      <w:r w:rsidRPr="00866FFF">
        <w:rPr>
          <w:rFonts w:eastAsia="Calibri"/>
          <w:bCs/>
          <w:sz w:val="24"/>
          <w:szCs w:val="24"/>
        </w:rPr>
        <w:t xml:space="preserve">заключения об оценке соответствия помещения (многоквартирного дома) требованиям, установленным в Положении, </w:t>
      </w:r>
      <w:r w:rsidRPr="00866FFF">
        <w:rPr>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w:t>
      </w:r>
      <w:proofErr w:type="gramStart"/>
      <w:r w:rsidRPr="00866FFF">
        <w:rPr>
          <w:sz w:val="24"/>
          <w:szCs w:val="24"/>
        </w:rPr>
        <w:t>с даты окончания</w:t>
      </w:r>
      <w:proofErr w:type="gramEnd"/>
      <w:r w:rsidRPr="00866FFF">
        <w:rPr>
          <w:sz w:val="24"/>
          <w:szCs w:val="24"/>
        </w:rPr>
        <w:t xml:space="preserve"> второй административной процедуры. </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3.1.4.3. Лицо, ответственное за выполнение административной процедуры: должностное лицо </w:t>
      </w:r>
      <w:r>
        <w:rPr>
          <w:sz w:val="24"/>
          <w:szCs w:val="24"/>
        </w:rPr>
        <w:t>администрации</w:t>
      </w:r>
      <w:r w:rsidRPr="00866FFF">
        <w:rPr>
          <w:sz w:val="24"/>
          <w:szCs w:val="24"/>
        </w:rPr>
        <w:t>, ответственное за принятие и подписание соответствующего решения о предоставлении услуги или об отказе в предоставлении услуги.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3.1.4.4. Критерий принятия решения: с</w:t>
      </w:r>
      <w:r w:rsidRPr="00866FFF">
        <w:rPr>
          <w:rFonts w:eastAsia="Calibri"/>
          <w:sz w:val="24"/>
          <w:szCs w:val="24"/>
        </w:rPr>
        <w:t>оответствие помещений и многоквартирных домов установленным в Положении требованиям</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3.1.4.5. Результат выполнения административной процедуры:</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подписание лицом, ответственным за выполнение административной процедуры:</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w:t>
      </w:r>
      <w:r>
        <w:rPr>
          <w:sz w:val="24"/>
          <w:szCs w:val="24"/>
        </w:rPr>
        <w:t xml:space="preserve"> </w:t>
      </w:r>
      <w:r w:rsidRPr="00866FFF">
        <w:rPr>
          <w:sz w:val="24"/>
          <w:szCs w:val="24"/>
        </w:rPr>
        <w:t>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6CAD" w:rsidRPr="0059578C"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59578C">
        <w:rPr>
          <w:sz w:val="24"/>
          <w:szCs w:val="24"/>
        </w:rPr>
        <w:t>3.1.5. Выдача результата предоставления муниципальной услуги.</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3.1.5.1. </w:t>
      </w:r>
      <w:proofErr w:type="gramStart"/>
      <w:r w:rsidRPr="00866FFF">
        <w:rPr>
          <w:sz w:val="24"/>
          <w:szCs w:val="24"/>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866FFF">
        <w:rPr>
          <w:sz w:val="24"/>
          <w:szCs w:val="24"/>
        </w:rPr>
        <w:t xml:space="preserve"> решения.</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3.1.5.2. Содержание административного действия, продолжительность и (или) максимальный срок его выполнения:</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trike/>
          <w:sz w:val="24"/>
          <w:szCs w:val="24"/>
        </w:rPr>
      </w:pPr>
      <w:proofErr w:type="gramStart"/>
      <w:r w:rsidRPr="00866FFF">
        <w:rPr>
          <w:sz w:val="24"/>
          <w:szCs w:val="24"/>
        </w:rPr>
        <w:t xml:space="preserve">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w:t>
      </w:r>
      <w:r w:rsidRPr="00866FFF">
        <w:rPr>
          <w:sz w:val="24"/>
          <w:szCs w:val="24"/>
        </w:rPr>
        <w:lastRenderedPageBreak/>
        <w:t>непригодным для проживания, многоквартирного дома аварийным и подлежащим сносу или реконструкции.</w:t>
      </w:r>
      <w:proofErr w:type="gramEnd"/>
    </w:p>
    <w:p w:rsidR="00D86CAD" w:rsidRPr="00866FFF" w:rsidRDefault="00D86CAD" w:rsidP="00D86CAD">
      <w:pPr>
        <w:widowControl w:val="0"/>
        <w:tabs>
          <w:tab w:val="left" w:pos="142"/>
          <w:tab w:val="left" w:pos="284"/>
          <w:tab w:val="left" w:pos="1134"/>
        </w:tabs>
        <w:autoSpaceDE w:val="0"/>
        <w:autoSpaceDN w:val="0"/>
        <w:adjustRightInd w:val="0"/>
        <w:ind w:firstLine="709"/>
        <w:jc w:val="both"/>
        <w:rPr>
          <w:rFonts w:eastAsia="Calibri"/>
          <w:sz w:val="24"/>
          <w:szCs w:val="24"/>
        </w:rPr>
      </w:pPr>
      <w:proofErr w:type="gramStart"/>
      <w:r w:rsidRPr="00866FFF">
        <w:rPr>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866FFF">
        <w:rPr>
          <w:sz w:val="24"/>
          <w:szCs w:val="24"/>
        </w:rPr>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rFonts w:eastAsia="Calibri"/>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D86CAD" w:rsidRPr="00866FFF" w:rsidRDefault="00D86CAD" w:rsidP="00D86CAD">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D86CAD" w:rsidRPr="00866FFF" w:rsidRDefault="00D86CAD" w:rsidP="00D86CAD">
      <w:pPr>
        <w:widowControl w:val="0"/>
        <w:tabs>
          <w:tab w:val="left" w:pos="1134"/>
        </w:tabs>
        <w:ind w:firstLine="709"/>
        <w:jc w:val="both"/>
        <w:rPr>
          <w:sz w:val="24"/>
          <w:szCs w:val="24"/>
        </w:rPr>
      </w:pPr>
      <w:r w:rsidRPr="00866FFF">
        <w:rPr>
          <w:sz w:val="24"/>
          <w:szCs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D86CAD" w:rsidRPr="00866FFF" w:rsidRDefault="00D86CAD" w:rsidP="00D86CAD">
      <w:pPr>
        <w:autoSpaceDE w:val="0"/>
        <w:autoSpaceDN w:val="0"/>
        <w:adjustRightInd w:val="0"/>
        <w:ind w:firstLine="709"/>
        <w:jc w:val="both"/>
        <w:rPr>
          <w:sz w:val="24"/>
          <w:szCs w:val="24"/>
        </w:rPr>
      </w:pPr>
      <w:r w:rsidRPr="00866FFF">
        <w:rPr>
          <w:sz w:val="24"/>
          <w:szCs w:val="24"/>
        </w:rPr>
        <w:t>3.2. Особенности выполнения административных процедур в электронной форме.</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3.2.1. </w:t>
      </w:r>
      <w:proofErr w:type="gramStart"/>
      <w:r w:rsidRPr="00866FFF">
        <w:rPr>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Pr>
          <w:sz w:val="24"/>
          <w:szCs w:val="24"/>
        </w:rPr>
        <w:t xml:space="preserve">ственных и муниципальных услуг», </w:t>
      </w:r>
      <w:r w:rsidRPr="009D170F">
        <w:rPr>
          <w:sz w:val="24"/>
          <w:szCs w:val="24"/>
        </w:rPr>
        <w:t>Федеральным законом от 29.12.2022 № 572-ФЗ.</w:t>
      </w:r>
      <w:proofErr w:type="gramEnd"/>
    </w:p>
    <w:p w:rsidR="00D86CAD" w:rsidRPr="00866FFF" w:rsidRDefault="00D86CAD" w:rsidP="00D86CAD">
      <w:pPr>
        <w:autoSpaceDE w:val="0"/>
        <w:autoSpaceDN w:val="0"/>
        <w:adjustRightInd w:val="0"/>
        <w:ind w:firstLine="709"/>
        <w:jc w:val="both"/>
        <w:rPr>
          <w:sz w:val="24"/>
          <w:szCs w:val="24"/>
        </w:rPr>
      </w:pPr>
      <w:r w:rsidRPr="00866FF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66FFF">
        <w:rPr>
          <w:sz w:val="24"/>
          <w:szCs w:val="24"/>
        </w:rPr>
        <w:t>ии и ау</w:t>
      </w:r>
      <w:proofErr w:type="gramEnd"/>
      <w:r w:rsidRPr="00866FFF">
        <w:rPr>
          <w:sz w:val="24"/>
          <w:szCs w:val="24"/>
        </w:rPr>
        <w:t>тентификации (далее – ЕСИА).</w:t>
      </w:r>
    </w:p>
    <w:p w:rsidR="00D86CAD" w:rsidRPr="00866FFF" w:rsidRDefault="00D86CAD" w:rsidP="00D86CAD">
      <w:pPr>
        <w:autoSpaceDE w:val="0"/>
        <w:autoSpaceDN w:val="0"/>
        <w:adjustRightInd w:val="0"/>
        <w:ind w:firstLine="709"/>
        <w:jc w:val="both"/>
        <w:rPr>
          <w:sz w:val="24"/>
          <w:szCs w:val="24"/>
        </w:rPr>
      </w:pPr>
      <w:r w:rsidRPr="00866FFF">
        <w:rPr>
          <w:sz w:val="24"/>
          <w:szCs w:val="24"/>
        </w:rPr>
        <w:t>3.2.3. Муниципальная услуга может быть получена через ПГУ ЛО либо через ЕПГУ следующими способами:</w:t>
      </w:r>
    </w:p>
    <w:p w:rsidR="00D86CAD" w:rsidRPr="00866FFF" w:rsidRDefault="00D86CAD" w:rsidP="00D86CAD">
      <w:pPr>
        <w:autoSpaceDE w:val="0"/>
        <w:autoSpaceDN w:val="0"/>
        <w:adjustRightInd w:val="0"/>
        <w:ind w:firstLine="709"/>
        <w:jc w:val="both"/>
        <w:rPr>
          <w:sz w:val="24"/>
          <w:szCs w:val="24"/>
        </w:rPr>
      </w:pPr>
      <w:r w:rsidRPr="00866FFF">
        <w:rPr>
          <w:sz w:val="24"/>
          <w:szCs w:val="24"/>
        </w:rPr>
        <w:t>без личной явки на прием в Администрацию.</w:t>
      </w:r>
    </w:p>
    <w:p w:rsidR="00D86CAD" w:rsidRPr="00866FFF" w:rsidRDefault="00D86CAD" w:rsidP="00D86CAD">
      <w:pPr>
        <w:autoSpaceDE w:val="0"/>
        <w:autoSpaceDN w:val="0"/>
        <w:adjustRightInd w:val="0"/>
        <w:ind w:firstLine="709"/>
        <w:jc w:val="both"/>
        <w:rPr>
          <w:sz w:val="24"/>
          <w:szCs w:val="24"/>
        </w:rPr>
      </w:pPr>
      <w:r w:rsidRPr="00866FFF">
        <w:rPr>
          <w:sz w:val="24"/>
          <w:szCs w:val="24"/>
        </w:rPr>
        <w:t>3.2.4. Для подачи заявления через ЕПГУ или через ПГУ ЛО заявитель должен выполнить следующие действия:</w:t>
      </w:r>
    </w:p>
    <w:p w:rsidR="00D86CAD" w:rsidRPr="00866FFF" w:rsidRDefault="00D86CAD" w:rsidP="00D86CAD">
      <w:pPr>
        <w:autoSpaceDE w:val="0"/>
        <w:autoSpaceDN w:val="0"/>
        <w:adjustRightInd w:val="0"/>
        <w:ind w:firstLine="709"/>
        <w:jc w:val="both"/>
        <w:rPr>
          <w:sz w:val="24"/>
          <w:szCs w:val="24"/>
        </w:rPr>
      </w:pPr>
      <w:r w:rsidRPr="00866FFF">
        <w:rPr>
          <w:sz w:val="24"/>
          <w:szCs w:val="24"/>
        </w:rPr>
        <w:t>пройти идентификацию и аутентификацию в ЕСИА;</w:t>
      </w:r>
    </w:p>
    <w:p w:rsidR="00D86CAD" w:rsidRPr="00866FFF" w:rsidRDefault="00D86CAD" w:rsidP="00D86CAD">
      <w:pPr>
        <w:autoSpaceDE w:val="0"/>
        <w:autoSpaceDN w:val="0"/>
        <w:adjustRightInd w:val="0"/>
        <w:ind w:firstLine="709"/>
        <w:jc w:val="both"/>
        <w:rPr>
          <w:sz w:val="24"/>
          <w:szCs w:val="24"/>
        </w:rPr>
      </w:pPr>
      <w:r w:rsidRPr="00866FFF">
        <w:rPr>
          <w:sz w:val="24"/>
          <w:szCs w:val="24"/>
        </w:rPr>
        <w:t>в личном кабинете на ЕПГУ или на ПГУ ЛО заполнить в электронной форме заявление на оказание муниципальной услуги;</w:t>
      </w:r>
    </w:p>
    <w:p w:rsidR="00D86CAD" w:rsidRPr="00866FFF" w:rsidRDefault="00D86CAD" w:rsidP="00D86CAD">
      <w:pPr>
        <w:autoSpaceDE w:val="0"/>
        <w:autoSpaceDN w:val="0"/>
        <w:adjustRightInd w:val="0"/>
        <w:ind w:firstLine="709"/>
        <w:jc w:val="both"/>
        <w:rPr>
          <w:sz w:val="24"/>
          <w:szCs w:val="24"/>
        </w:rPr>
      </w:pPr>
      <w:r w:rsidRPr="00866FF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86CAD" w:rsidRPr="00866FFF" w:rsidRDefault="00D86CAD" w:rsidP="00D86CAD">
      <w:pPr>
        <w:autoSpaceDE w:val="0"/>
        <w:autoSpaceDN w:val="0"/>
        <w:adjustRightInd w:val="0"/>
        <w:ind w:firstLine="709"/>
        <w:jc w:val="both"/>
        <w:rPr>
          <w:sz w:val="24"/>
          <w:szCs w:val="24"/>
        </w:rPr>
      </w:pPr>
      <w:r w:rsidRPr="00866FFF">
        <w:rPr>
          <w:sz w:val="24"/>
          <w:szCs w:val="24"/>
        </w:rPr>
        <w:t>3.2.5. В результате направления пакета электронных документов посредством ПГУ ЛО либо через ЕПГУ, АИС «</w:t>
      </w:r>
      <w:proofErr w:type="spellStart"/>
      <w:r w:rsidRPr="00866FFF">
        <w:rPr>
          <w:sz w:val="24"/>
          <w:szCs w:val="24"/>
        </w:rPr>
        <w:t>Межвед</w:t>
      </w:r>
      <w:proofErr w:type="spellEnd"/>
      <w:r w:rsidRPr="00866FF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86CAD" w:rsidRPr="00866FFF" w:rsidRDefault="00D86CAD" w:rsidP="00D86CAD">
      <w:pPr>
        <w:autoSpaceDE w:val="0"/>
        <w:autoSpaceDN w:val="0"/>
        <w:adjustRightInd w:val="0"/>
        <w:ind w:firstLine="709"/>
        <w:jc w:val="both"/>
        <w:rPr>
          <w:sz w:val="24"/>
          <w:szCs w:val="24"/>
        </w:rPr>
      </w:pPr>
      <w:r w:rsidRPr="00866FF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86CAD" w:rsidRPr="00866FFF" w:rsidRDefault="00D86CAD" w:rsidP="00D86CAD">
      <w:pPr>
        <w:autoSpaceDE w:val="0"/>
        <w:autoSpaceDN w:val="0"/>
        <w:adjustRightInd w:val="0"/>
        <w:ind w:firstLine="709"/>
        <w:jc w:val="both"/>
        <w:rPr>
          <w:sz w:val="24"/>
          <w:szCs w:val="24"/>
        </w:rPr>
      </w:pPr>
      <w:r w:rsidRPr="00866FF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866FFF">
        <w:rPr>
          <w:sz w:val="24"/>
          <w:szCs w:val="24"/>
        </w:rPr>
        <w:lastRenderedPageBreak/>
        <w:t>предусмотренные в АИС «</w:t>
      </w:r>
      <w:proofErr w:type="spellStart"/>
      <w:r w:rsidRPr="00866FFF">
        <w:rPr>
          <w:sz w:val="24"/>
          <w:szCs w:val="24"/>
        </w:rPr>
        <w:t>Межвед</w:t>
      </w:r>
      <w:proofErr w:type="spellEnd"/>
      <w:r w:rsidRPr="00866FFF">
        <w:rPr>
          <w:sz w:val="24"/>
          <w:szCs w:val="24"/>
        </w:rPr>
        <w:t xml:space="preserve"> ЛО» формы о принятом решении и переводит дело в архив АИС «</w:t>
      </w:r>
      <w:proofErr w:type="spellStart"/>
      <w:r w:rsidRPr="00866FFF">
        <w:rPr>
          <w:sz w:val="24"/>
          <w:szCs w:val="24"/>
        </w:rPr>
        <w:t>Межвед</w:t>
      </w:r>
      <w:proofErr w:type="spellEnd"/>
      <w:r w:rsidRPr="00866FFF">
        <w:rPr>
          <w:sz w:val="24"/>
          <w:szCs w:val="24"/>
        </w:rPr>
        <w:t xml:space="preserve"> ЛО»;</w:t>
      </w:r>
    </w:p>
    <w:p w:rsidR="00D86CAD" w:rsidRPr="00866FFF" w:rsidRDefault="00D86CAD" w:rsidP="00D86CAD">
      <w:pPr>
        <w:autoSpaceDE w:val="0"/>
        <w:autoSpaceDN w:val="0"/>
        <w:adjustRightInd w:val="0"/>
        <w:ind w:firstLine="709"/>
        <w:jc w:val="both"/>
        <w:rPr>
          <w:sz w:val="24"/>
          <w:szCs w:val="24"/>
        </w:rPr>
      </w:pPr>
      <w:r w:rsidRPr="00866FFF">
        <w:rPr>
          <w:sz w:val="24"/>
          <w:szCs w:val="24"/>
        </w:rPr>
        <w:t>- уведомляет заявителя о принятом решении с помощью указанных в заявлении сре</w:t>
      </w:r>
      <w:proofErr w:type="gramStart"/>
      <w:r w:rsidRPr="00866FFF">
        <w:rPr>
          <w:sz w:val="24"/>
          <w:szCs w:val="24"/>
        </w:rPr>
        <w:t>дств св</w:t>
      </w:r>
      <w:proofErr w:type="gramEnd"/>
      <w:r w:rsidRPr="00866FFF">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86CAD" w:rsidRPr="00866FFF" w:rsidRDefault="00D86CAD" w:rsidP="00D86CAD">
      <w:pPr>
        <w:autoSpaceDE w:val="0"/>
        <w:autoSpaceDN w:val="0"/>
        <w:adjustRightInd w:val="0"/>
        <w:ind w:firstLine="709"/>
        <w:jc w:val="both"/>
        <w:rPr>
          <w:sz w:val="24"/>
          <w:szCs w:val="24"/>
        </w:rPr>
      </w:pPr>
      <w:r w:rsidRPr="00866FF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86CAD" w:rsidRPr="00866FFF" w:rsidRDefault="00D86CAD" w:rsidP="00D86CAD">
      <w:pPr>
        <w:autoSpaceDE w:val="0"/>
        <w:autoSpaceDN w:val="0"/>
        <w:adjustRightInd w:val="0"/>
        <w:ind w:firstLine="709"/>
        <w:jc w:val="both"/>
        <w:rPr>
          <w:sz w:val="24"/>
          <w:szCs w:val="24"/>
        </w:rPr>
      </w:pPr>
      <w:r w:rsidRPr="00866FF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6CAD" w:rsidRPr="00866FFF" w:rsidRDefault="00D86CAD" w:rsidP="00D86CAD">
      <w:pPr>
        <w:autoSpaceDE w:val="0"/>
        <w:autoSpaceDN w:val="0"/>
        <w:adjustRightInd w:val="0"/>
        <w:ind w:firstLine="709"/>
        <w:jc w:val="both"/>
        <w:rPr>
          <w:sz w:val="24"/>
          <w:szCs w:val="24"/>
        </w:rPr>
      </w:pPr>
      <w:r w:rsidRPr="00866FF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86CAD" w:rsidRPr="00866FFF" w:rsidRDefault="00D86CAD" w:rsidP="00D86CAD">
      <w:pPr>
        <w:autoSpaceDE w:val="0"/>
        <w:autoSpaceDN w:val="0"/>
        <w:adjustRightInd w:val="0"/>
        <w:ind w:firstLine="709"/>
        <w:jc w:val="both"/>
        <w:rPr>
          <w:sz w:val="24"/>
          <w:szCs w:val="24"/>
        </w:rPr>
      </w:pPr>
      <w:r w:rsidRPr="00866FF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6CAD" w:rsidRPr="00866FFF" w:rsidRDefault="00D86CAD" w:rsidP="00D86CAD">
      <w:pPr>
        <w:widowControl w:val="0"/>
        <w:ind w:firstLine="709"/>
        <w:jc w:val="both"/>
        <w:rPr>
          <w:sz w:val="24"/>
          <w:szCs w:val="24"/>
        </w:rPr>
      </w:pPr>
      <w:r w:rsidRPr="00866FFF">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86CAD" w:rsidRPr="00866FFF" w:rsidRDefault="00D86CAD" w:rsidP="00D86CAD">
      <w:pPr>
        <w:widowControl w:val="0"/>
        <w:ind w:firstLine="709"/>
        <w:jc w:val="both"/>
        <w:rPr>
          <w:sz w:val="24"/>
          <w:szCs w:val="24"/>
        </w:rPr>
      </w:pPr>
      <w:r w:rsidRPr="00866FFF">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866FFF">
        <w:rPr>
          <w:sz w:val="24"/>
          <w:szCs w:val="24"/>
        </w:rPr>
        <w:t>и(</w:t>
      </w:r>
      <w:proofErr w:type="gramEnd"/>
      <w:r w:rsidRPr="00866FFF">
        <w:rPr>
          <w:sz w:val="24"/>
          <w:szCs w:val="24"/>
        </w:rPr>
        <w:t xml:space="preserve">или) ошибок с изложением сути допущенных опечаток </w:t>
      </w:r>
      <w:proofErr w:type="gramStart"/>
      <w:r w:rsidRPr="00866FFF">
        <w:rPr>
          <w:sz w:val="24"/>
          <w:szCs w:val="24"/>
        </w:rPr>
        <w:t>и(</w:t>
      </w:r>
      <w:proofErr w:type="gramEnd"/>
      <w:r w:rsidRPr="00866FFF">
        <w:rPr>
          <w:sz w:val="24"/>
          <w:szCs w:val="24"/>
        </w:rPr>
        <w:t>или) ошибок и приложением копии документа, содержащего опечатки и(или) ошибки.</w:t>
      </w:r>
    </w:p>
    <w:p w:rsidR="00D86CAD" w:rsidRPr="00866FFF" w:rsidRDefault="00D86CAD" w:rsidP="00D86CAD">
      <w:pPr>
        <w:widowControl w:val="0"/>
        <w:ind w:firstLine="709"/>
        <w:jc w:val="both"/>
        <w:rPr>
          <w:sz w:val="24"/>
          <w:szCs w:val="24"/>
        </w:rPr>
      </w:pPr>
      <w:r w:rsidRPr="00866FFF">
        <w:rPr>
          <w:sz w:val="24"/>
          <w:szCs w:val="24"/>
        </w:rPr>
        <w:t xml:space="preserve">3.3.2. В течение 5 рабочих дней со дня регистрации заявления об исправлении опечаток </w:t>
      </w:r>
      <w:proofErr w:type="gramStart"/>
      <w:r w:rsidRPr="00866FFF">
        <w:rPr>
          <w:sz w:val="24"/>
          <w:szCs w:val="24"/>
        </w:rPr>
        <w:t>и(</w:t>
      </w:r>
      <w:proofErr w:type="gramEnd"/>
      <w:r w:rsidRPr="00866FFF">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66FFF">
        <w:rPr>
          <w:sz w:val="24"/>
          <w:szCs w:val="24"/>
        </w:rPr>
        <w:t>и(</w:t>
      </w:r>
      <w:proofErr w:type="gramEnd"/>
      <w:r w:rsidRPr="00866FFF">
        <w:rPr>
          <w:sz w:val="24"/>
          <w:szCs w:val="24"/>
        </w:rPr>
        <w:t>или) ошибок.</w:t>
      </w:r>
    </w:p>
    <w:p w:rsidR="00D86CAD" w:rsidRPr="00866FFF" w:rsidRDefault="00D86CAD" w:rsidP="00D86CAD">
      <w:pPr>
        <w:widowControl w:val="0"/>
        <w:tabs>
          <w:tab w:val="left" w:pos="142"/>
          <w:tab w:val="left" w:pos="284"/>
          <w:tab w:val="left" w:pos="1134"/>
        </w:tabs>
        <w:ind w:firstLine="709"/>
        <w:jc w:val="center"/>
        <w:rPr>
          <w:b/>
          <w:sz w:val="24"/>
          <w:szCs w:val="24"/>
        </w:rPr>
      </w:pPr>
    </w:p>
    <w:p w:rsidR="00D86CAD" w:rsidRPr="00866FFF" w:rsidRDefault="00D86CAD" w:rsidP="00D86CAD">
      <w:pPr>
        <w:widowControl w:val="0"/>
        <w:tabs>
          <w:tab w:val="left" w:pos="142"/>
          <w:tab w:val="left" w:pos="284"/>
          <w:tab w:val="left" w:pos="1134"/>
        </w:tabs>
        <w:ind w:firstLine="709"/>
        <w:jc w:val="center"/>
        <w:outlineLvl w:val="0"/>
        <w:rPr>
          <w:b/>
          <w:sz w:val="24"/>
          <w:szCs w:val="24"/>
        </w:rPr>
      </w:pPr>
      <w:r w:rsidRPr="00866FFF">
        <w:rPr>
          <w:b/>
          <w:sz w:val="24"/>
          <w:szCs w:val="24"/>
        </w:rPr>
        <w:t xml:space="preserve">4. Формы </w:t>
      </w:r>
      <w:proofErr w:type="gramStart"/>
      <w:r w:rsidRPr="00866FFF">
        <w:rPr>
          <w:b/>
          <w:sz w:val="24"/>
          <w:szCs w:val="24"/>
        </w:rPr>
        <w:t>контроля за</w:t>
      </w:r>
      <w:proofErr w:type="gramEnd"/>
      <w:r w:rsidRPr="00866FFF">
        <w:rPr>
          <w:b/>
          <w:sz w:val="24"/>
          <w:szCs w:val="24"/>
        </w:rPr>
        <w:t xml:space="preserve"> исполнением административного регламента</w:t>
      </w:r>
    </w:p>
    <w:p w:rsidR="00D86CAD" w:rsidRPr="00866FFF" w:rsidRDefault="00D86CAD" w:rsidP="00D86CAD">
      <w:pPr>
        <w:widowControl w:val="0"/>
        <w:tabs>
          <w:tab w:val="left" w:pos="142"/>
          <w:tab w:val="left" w:pos="284"/>
          <w:tab w:val="left" w:pos="1134"/>
        </w:tabs>
        <w:ind w:firstLine="709"/>
        <w:jc w:val="center"/>
        <w:rPr>
          <w:sz w:val="24"/>
          <w:szCs w:val="24"/>
        </w:rPr>
      </w:pP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4.1. Порядок осуществления текущего </w:t>
      </w:r>
      <w:proofErr w:type="gramStart"/>
      <w:r w:rsidRPr="00866FFF">
        <w:rPr>
          <w:sz w:val="24"/>
          <w:szCs w:val="24"/>
        </w:rPr>
        <w:t>контроля за</w:t>
      </w:r>
      <w:proofErr w:type="gramEnd"/>
      <w:r w:rsidRPr="00866FFF">
        <w:rPr>
          <w:sz w:val="24"/>
          <w:szCs w:val="24"/>
        </w:rPr>
        <w:t xml:space="preserve"> соблюдением </w:t>
      </w:r>
      <w:r w:rsidRPr="00866FFF">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6CAD" w:rsidRPr="00866FFF" w:rsidRDefault="00D86CAD" w:rsidP="00D86CAD">
      <w:pPr>
        <w:widowControl w:val="0"/>
        <w:tabs>
          <w:tab w:val="left" w:pos="142"/>
          <w:tab w:val="left" w:pos="284"/>
        </w:tabs>
        <w:ind w:firstLine="709"/>
        <w:jc w:val="both"/>
        <w:rPr>
          <w:sz w:val="24"/>
          <w:szCs w:val="24"/>
        </w:rPr>
      </w:pPr>
      <w:proofErr w:type="gramStart"/>
      <w:r w:rsidRPr="00866FFF">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w:t>
      </w:r>
      <w:r w:rsidRPr="00866FFF">
        <w:rPr>
          <w:sz w:val="24"/>
          <w:szCs w:val="24"/>
        </w:rPr>
        <w:lastRenderedPageBreak/>
        <w:t>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В целях осуществления </w:t>
      </w:r>
      <w:proofErr w:type="gramStart"/>
      <w:r w:rsidRPr="00866FFF">
        <w:rPr>
          <w:sz w:val="24"/>
          <w:szCs w:val="24"/>
        </w:rPr>
        <w:t>контроля за</w:t>
      </w:r>
      <w:proofErr w:type="gramEnd"/>
      <w:r w:rsidRPr="00866FFF">
        <w:rPr>
          <w:sz w:val="24"/>
          <w:szCs w:val="24"/>
        </w:rPr>
        <w:t xml:space="preserve"> полнотой и качеством предоставления муниципальной услуги проводятся плановые и внеплановые проверки.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Плановые проверки предоставления муниципальной услуги проводятся не</w:t>
      </w:r>
      <w:r>
        <w:rPr>
          <w:sz w:val="24"/>
          <w:szCs w:val="24"/>
        </w:rPr>
        <w:t xml:space="preserve"> </w:t>
      </w:r>
      <w:r w:rsidRPr="00866FFF">
        <w:rPr>
          <w:sz w:val="24"/>
          <w:szCs w:val="24"/>
        </w:rPr>
        <w:t>реже одного раза в три года в соответствии с планом проведения проверок, утвержденным контролирующим органом.</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При проверке могут рассматриваться все вопросы, связанные с</w:t>
      </w:r>
      <w:r>
        <w:rPr>
          <w:sz w:val="24"/>
          <w:szCs w:val="24"/>
        </w:rPr>
        <w:t xml:space="preserve"> </w:t>
      </w:r>
      <w:r w:rsidRPr="00866FFF">
        <w:rPr>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О проведении проверки исполнения административных регламентов </w:t>
      </w:r>
      <w:r w:rsidRPr="00866FFF">
        <w:rPr>
          <w:sz w:val="24"/>
          <w:szCs w:val="24"/>
        </w:rPr>
        <w:br/>
        <w:t>по предоставлению муниципальных услуг издается правовой акт руководителя контролирующего органа.</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 xml:space="preserve"> По результатам рассмотрения обращений дается письменный ответ. </w:t>
      </w:r>
    </w:p>
    <w:p w:rsidR="00D86CAD" w:rsidRPr="00866FFF" w:rsidRDefault="00D86CAD" w:rsidP="00D86CAD">
      <w:pPr>
        <w:widowControl w:val="0"/>
        <w:tabs>
          <w:tab w:val="left" w:pos="142"/>
          <w:tab w:val="left" w:pos="284"/>
        </w:tabs>
        <w:ind w:firstLine="709"/>
        <w:jc w:val="both"/>
        <w:rPr>
          <w:sz w:val="24"/>
          <w:szCs w:val="24"/>
        </w:rPr>
      </w:pPr>
      <w:r w:rsidRPr="00866FF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6CAD" w:rsidRPr="00866FFF" w:rsidRDefault="00D86CAD" w:rsidP="00D86CAD">
      <w:pPr>
        <w:autoSpaceDE w:val="0"/>
        <w:autoSpaceDN w:val="0"/>
        <w:adjustRightInd w:val="0"/>
        <w:ind w:firstLine="709"/>
        <w:jc w:val="both"/>
        <w:rPr>
          <w:sz w:val="24"/>
          <w:szCs w:val="24"/>
        </w:rPr>
      </w:pPr>
      <w:r w:rsidRPr="00866FFF">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Руководитель </w:t>
      </w:r>
      <w:r>
        <w:rPr>
          <w:sz w:val="24"/>
          <w:szCs w:val="24"/>
        </w:rPr>
        <w:t>администрации</w:t>
      </w:r>
      <w:r w:rsidRPr="00866FFF">
        <w:rPr>
          <w:sz w:val="24"/>
          <w:szCs w:val="24"/>
        </w:rPr>
        <w:t xml:space="preserve"> несет ответственность за обеспечение предоставления муниципальной услуги.</w:t>
      </w:r>
    </w:p>
    <w:p w:rsidR="00D86CAD" w:rsidRPr="00866FFF" w:rsidRDefault="00D86CAD" w:rsidP="00D86CAD">
      <w:pPr>
        <w:autoSpaceDE w:val="0"/>
        <w:autoSpaceDN w:val="0"/>
        <w:adjustRightInd w:val="0"/>
        <w:ind w:firstLine="709"/>
        <w:jc w:val="both"/>
        <w:rPr>
          <w:sz w:val="24"/>
          <w:szCs w:val="24"/>
        </w:rPr>
      </w:pPr>
      <w:r w:rsidRPr="00866FFF">
        <w:rPr>
          <w:sz w:val="24"/>
          <w:szCs w:val="24"/>
        </w:rPr>
        <w:t xml:space="preserve">Работники </w:t>
      </w:r>
      <w:r>
        <w:rPr>
          <w:sz w:val="24"/>
          <w:szCs w:val="24"/>
        </w:rPr>
        <w:t>администрации</w:t>
      </w:r>
      <w:r w:rsidRPr="00866FFF">
        <w:rPr>
          <w:sz w:val="24"/>
          <w:szCs w:val="24"/>
        </w:rPr>
        <w:t xml:space="preserve"> при предоставлении муниципальной услуги несут ответственность:</w:t>
      </w:r>
    </w:p>
    <w:p w:rsidR="00D86CAD" w:rsidRPr="00866FFF" w:rsidRDefault="00D86CAD" w:rsidP="00D86CAD">
      <w:pPr>
        <w:autoSpaceDE w:val="0"/>
        <w:autoSpaceDN w:val="0"/>
        <w:adjustRightInd w:val="0"/>
        <w:ind w:firstLine="709"/>
        <w:jc w:val="both"/>
        <w:rPr>
          <w:sz w:val="24"/>
          <w:szCs w:val="24"/>
        </w:rPr>
      </w:pPr>
      <w:r w:rsidRPr="00866FFF">
        <w:rPr>
          <w:sz w:val="24"/>
          <w:szCs w:val="24"/>
        </w:rPr>
        <w:t>- за неисполнение или ненадлежащее исполнение административных процедур при предоставлении муниципальной услуги;</w:t>
      </w:r>
    </w:p>
    <w:p w:rsidR="00D86CAD" w:rsidRPr="00866FFF" w:rsidRDefault="00D86CAD" w:rsidP="00D86CAD">
      <w:pPr>
        <w:autoSpaceDE w:val="0"/>
        <w:autoSpaceDN w:val="0"/>
        <w:adjustRightInd w:val="0"/>
        <w:ind w:firstLine="709"/>
        <w:jc w:val="both"/>
        <w:rPr>
          <w:sz w:val="24"/>
          <w:szCs w:val="24"/>
        </w:rPr>
      </w:pPr>
      <w:r w:rsidRPr="00866FF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86CAD" w:rsidRPr="00866FFF" w:rsidRDefault="00D86CAD" w:rsidP="00D86CAD">
      <w:pPr>
        <w:autoSpaceDE w:val="0"/>
        <w:autoSpaceDN w:val="0"/>
        <w:adjustRightInd w:val="0"/>
        <w:ind w:firstLine="709"/>
        <w:jc w:val="both"/>
        <w:rPr>
          <w:sz w:val="24"/>
          <w:szCs w:val="24"/>
        </w:rPr>
      </w:pPr>
      <w:r w:rsidRPr="00866FF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86CAD" w:rsidRDefault="00D86CAD" w:rsidP="00D86CAD">
      <w:pPr>
        <w:widowControl w:val="0"/>
        <w:tabs>
          <w:tab w:val="left" w:pos="142"/>
          <w:tab w:val="left" w:pos="284"/>
          <w:tab w:val="left" w:pos="1134"/>
        </w:tabs>
        <w:ind w:firstLine="709"/>
        <w:jc w:val="center"/>
        <w:rPr>
          <w:b/>
          <w:bCs/>
          <w:sz w:val="24"/>
          <w:szCs w:val="24"/>
        </w:rPr>
      </w:pPr>
    </w:p>
    <w:p w:rsidR="00D86CAD" w:rsidRPr="00866FFF" w:rsidRDefault="00D86CAD" w:rsidP="00D86CAD">
      <w:pPr>
        <w:widowControl w:val="0"/>
        <w:tabs>
          <w:tab w:val="left" w:pos="142"/>
          <w:tab w:val="left" w:pos="284"/>
          <w:tab w:val="left" w:pos="1134"/>
        </w:tabs>
        <w:ind w:firstLine="709"/>
        <w:jc w:val="center"/>
        <w:rPr>
          <w:b/>
          <w:bCs/>
          <w:sz w:val="24"/>
          <w:szCs w:val="24"/>
        </w:rPr>
      </w:pPr>
    </w:p>
    <w:p w:rsidR="00D86CAD" w:rsidRPr="00866FFF" w:rsidRDefault="00D86CAD" w:rsidP="00D86CAD">
      <w:pPr>
        <w:keepNext/>
        <w:widowControl w:val="0"/>
        <w:jc w:val="center"/>
        <w:outlineLvl w:val="0"/>
        <w:rPr>
          <w:b/>
          <w:sz w:val="24"/>
          <w:szCs w:val="24"/>
        </w:rPr>
      </w:pPr>
      <w:r w:rsidRPr="00866FFF">
        <w:rPr>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p>
    <w:p w:rsidR="00D86CAD" w:rsidRPr="00866FFF" w:rsidRDefault="00D86CAD" w:rsidP="00D86CAD">
      <w:pPr>
        <w:keepNext/>
        <w:widowControl w:val="0"/>
        <w:jc w:val="center"/>
        <w:rPr>
          <w:b/>
          <w:sz w:val="24"/>
          <w:szCs w:val="24"/>
        </w:rPr>
      </w:pPr>
      <w:r w:rsidRPr="00866FFF">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 работника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w:t>
      </w:r>
    </w:p>
    <w:p w:rsidR="00D86CAD" w:rsidRPr="00866FFF" w:rsidRDefault="00D86CAD" w:rsidP="00D86CAD">
      <w:pPr>
        <w:tabs>
          <w:tab w:val="left" w:pos="1134"/>
        </w:tabs>
        <w:autoSpaceDN w:val="0"/>
        <w:ind w:firstLine="709"/>
        <w:jc w:val="both"/>
        <w:rPr>
          <w:sz w:val="24"/>
          <w:szCs w:val="24"/>
        </w:rPr>
      </w:pPr>
    </w:p>
    <w:p w:rsidR="00D86CAD" w:rsidRPr="00866FFF" w:rsidRDefault="00D86CAD" w:rsidP="00D86CAD">
      <w:pPr>
        <w:autoSpaceDN w:val="0"/>
        <w:ind w:firstLine="540"/>
        <w:jc w:val="both"/>
        <w:rPr>
          <w:sz w:val="24"/>
          <w:szCs w:val="24"/>
        </w:rPr>
      </w:pPr>
      <w:r w:rsidRPr="00866FF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6CAD" w:rsidRPr="00866FFF" w:rsidRDefault="00D86CAD" w:rsidP="00D86CAD">
      <w:pPr>
        <w:autoSpaceDN w:val="0"/>
        <w:ind w:firstLine="540"/>
        <w:jc w:val="both"/>
        <w:rPr>
          <w:sz w:val="24"/>
          <w:szCs w:val="24"/>
        </w:rPr>
      </w:pPr>
      <w:r w:rsidRPr="00866FF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86CAD" w:rsidRPr="00866FFF" w:rsidRDefault="00D86CAD" w:rsidP="00D86CAD">
      <w:pPr>
        <w:autoSpaceDN w:val="0"/>
        <w:ind w:firstLine="540"/>
        <w:jc w:val="both"/>
        <w:rPr>
          <w:sz w:val="24"/>
          <w:szCs w:val="24"/>
        </w:rPr>
      </w:pPr>
      <w:r w:rsidRPr="00866FFF">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66FFF">
        <w:rPr>
          <w:sz w:val="24"/>
          <w:szCs w:val="24"/>
        </w:rPr>
        <w:br/>
        <w:t>№ 210-ФЗ;</w:t>
      </w:r>
    </w:p>
    <w:p w:rsidR="00D86CAD" w:rsidRPr="00866FFF" w:rsidRDefault="00D86CAD" w:rsidP="00D86CAD">
      <w:pPr>
        <w:autoSpaceDN w:val="0"/>
        <w:ind w:firstLine="540"/>
        <w:jc w:val="both"/>
        <w:rPr>
          <w:sz w:val="24"/>
          <w:szCs w:val="24"/>
        </w:rPr>
      </w:pPr>
      <w:r w:rsidRPr="00866FF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4"/>
          <w:szCs w:val="24"/>
        </w:rPr>
        <w:t xml:space="preserve"> </w:t>
      </w:r>
      <w:r w:rsidRPr="00866FFF">
        <w:rPr>
          <w:sz w:val="24"/>
          <w:szCs w:val="24"/>
        </w:rPr>
        <w:t xml:space="preserve"> </w:t>
      </w:r>
      <w:r w:rsidRPr="00866FFF">
        <w:rPr>
          <w:sz w:val="24"/>
          <w:szCs w:val="24"/>
        </w:rPr>
        <w:br/>
        <w:t xml:space="preserve">и действия (бездействие) которого обжалуются, возложена функция </w:t>
      </w:r>
      <w:r w:rsidRPr="00866FFF">
        <w:rPr>
          <w:sz w:val="24"/>
          <w:szCs w:val="24"/>
        </w:rPr>
        <w:br/>
        <w:t xml:space="preserve">по предоставлению соответствующих муниципальных услуг в полном объеме </w:t>
      </w:r>
      <w:r w:rsidRPr="00866FFF">
        <w:rPr>
          <w:sz w:val="24"/>
          <w:szCs w:val="24"/>
        </w:rPr>
        <w:br/>
        <w:t>в порядке, определенном частью 1.3 статьи 16 Федерального закона № 210-ФЗ;</w:t>
      </w:r>
    </w:p>
    <w:p w:rsidR="00D86CAD" w:rsidRPr="00866FFF" w:rsidRDefault="00D86CAD" w:rsidP="00D86CAD">
      <w:pPr>
        <w:autoSpaceDN w:val="0"/>
        <w:ind w:firstLine="540"/>
        <w:jc w:val="both"/>
        <w:rPr>
          <w:sz w:val="24"/>
          <w:szCs w:val="24"/>
        </w:rPr>
      </w:pPr>
      <w:r w:rsidRPr="00866FF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66FFF" w:rsidDel="009F0626">
        <w:rPr>
          <w:sz w:val="24"/>
          <w:szCs w:val="24"/>
        </w:rPr>
        <w:t xml:space="preserve"> </w:t>
      </w:r>
      <w:r w:rsidRPr="00866FF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6CAD" w:rsidRPr="00866FFF" w:rsidRDefault="00D86CAD" w:rsidP="00D86CAD">
      <w:pPr>
        <w:autoSpaceDN w:val="0"/>
        <w:ind w:firstLine="540"/>
        <w:jc w:val="both"/>
        <w:rPr>
          <w:sz w:val="24"/>
          <w:szCs w:val="24"/>
        </w:rPr>
      </w:pPr>
      <w:r w:rsidRPr="00866FF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86CAD" w:rsidRPr="00866FFF" w:rsidRDefault="00D86CAD" w:rsidP="00D86CAD">
      <w:pPr>
        <w:autoSpaceDN w:val="0"/>
        <w:ind w:firstLine="540"/>
        <w:jc w:val="both"/>
        <w:rPr>
          <w:sz w:val="24"/>
          <w:szCs w:val="24"/>
        </w:rPr>
      </w:pPr>
      <w:proofErr w:type="gramStart"/>
      <w:r w:rsidRPr="00866FF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66FFF">
        <w:rPr>
          <w:sz w:val="24"/>
          <w:szCs w:val="24"/>
        </w:rPr>
        <w:br/>
        <w:t>и иными нормативными правовыми актами Ленинградской области, муниципальными правовыми актами.</w:t>
      </w:r>
      <w:proofErr w:type="gramEnd"/>
      <w:r w:rsidRPr="00866FF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6CAD" w:rsidRPr="00866FFF" w:rsidRDefault="00D86CAD" w:rsidP="00D86CAD">
      <w:pPr>
        <w:autoSpaceDN w:val="0"/>
        <w:ind w:firstLine="540"/>
        <w:jc w:val="both"/>
        <w:rPr>
          <w:sz w:val="24"/>
          <w:szCs w:val="24"/>
        </w:rPr>
      </w:pPr>
      <w:r w:rsidRPr="00866FF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6CAD" w:rsidRPr="00866FFF" w:rsidRDefault="00D86CAD" w:rsidP="00D86CAD">
      <w:pPr>
        <w:autoSpaceDN w:val="0"/>
        <w:ind w:firstLine="540"/>
        <w:jc w:val="both"/>
        <w:rPr>
          <w:sz w:val="24"/>
          <w:szCs w:val="24"/>
        </w:rPr>
      </w:pPr>
      <w:proofErr w:type="gramStart"/>
      <w:r w:rsidRPr="00866FF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4"/>
          <w:szCs w:val="24"/>
        </w:rPr>
        <w:t xml:space="preserve"> </w:t>
      </w:r>
      <w:r w:rsidRPr="00866FF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66FFF">
        <w:rPr>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6CAD" w:rsidRPr="00866FFF" w:rsidRDefault="00D86CAD" w:rsidP="00D86CAD">
      <w:pPr>
        <w:autoSpaceDN w:val="0"/>
        <w:ind w:firstLine="540"/>
        <w:jc w:val="both"/>
        <w:rPr>
          <w:sz w:val="24"/>
          <w:szCs w:val="24"/>
        </w:rPr>
      </w:pPr>
      <w:r w:rsidRPr="00866FFF">
        <w:rPr>
          <w:sz w:val="24"/>
          <w:szCs w:val="24"/>
        </w:rPr>
        <w:t>8) нарушение срока или порядка выдачи документов по результатам предоставления муниципальной услуги;</w:t>
      </w:r>
    </w:p>
    <w:p w:rsidR="00D86CAD" w:rsidRPr="00866FFF" w:rsidRDefault="00D86CAD" w:rsidP="00D86CAD">
      <w:pPr>
        <w:autoSpaceDN w:val="0"/>
        <w:ind w:firstLine="540"/>
        <w:jc w:val="both"/>
        <w:rPr>
          <w:sz w:val="24"/>
          <w:szCs w:val="24"/>
        </w:rPr>
      </w:pPr>
      <w:proofErr w:type="gramStart"/>
      <w:r w:rsidRPr="00866FF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66FFF">
        <w:rPr>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66FF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4"/>
          <w:szCs w:val="24"/>
        </w:rPr>
        <w:t xml:space="preserve">центра возможно в случае, если </w:t>
      </w:r>
      <w:r w:rsidRPr="00866FFF">
        <w:rPr>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6CAD" w:rsidRPr="00866FFF" w:rsidRDefault="00D86CAD" w:rsidP="00D86CAD">
      <w:pPr>
        <w:autoSpaceDN w:val="0"/>
        <w:ind w:firstLine="540"/>
        <w:jc w:val="both"/>
        <w:rPr>
          <w:sz w:val="24"/>
          <w:szCs w:val="24"/>
        </w:rPr>
      </w:pPr>
      <w:r w:rsidRPr="00866FF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66FFF">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6CAD" w:rsidRPr="00866FFF" w:rsidRDefault="00D86CAD" w:rsidP="00D86CAD">
      <w:pPr>
        <w:autoSpaceDN w:val="0"/>
        <w:ind w:firstLine="540"/>
        <w:jc w:val="both"/>
        <w:rPr>
          <w:sz w:val="24"/>
          <w:szCs w:val="24"/>
        </w:rPr>
      </w:pPr>
      <w:r w:rsidRPr="00866FFF">
        <w:rPr>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86CAD" w:rsidRPr="00866FFF" w:rsidRDefault="00D86CAD" w:rsidP="00D86CAD">
      <w:pPr>
        <w:autoSpaceDN w:val="0"/>
        <w:ind w:firstLine="540"/>
        <w:jc w:val="both"/>
        <w:rPr>
          <w:sz w:val="24"/>
          <w:szCs w:val="24"/>
        </w:rPr>
      </w:pPr>
      <w:r w:rsidRPr="00866FF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Pr>
          <w:sz w:val="24"/>
          <w:szCs w:val="24"/>
        </w:rPr>
        <w:t>альную услугу, ЕПГУ либо ПГУ ЛО</w:t>
      </w:r>
      <w:r w:rsidRPr="00866FFF">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86CAD" w:rsidRPr="00866FFF" w:rsidRDefault="00D86CAD" w:rsidP="00D86CAD">
      <w:pPr>
        <w:autoSpaceDN w:val="0"/>
        <w:ind w:firstLine="540"/>
        <w:jc w:val="both"/>
        <w:rPr>
          <w:sz w:val="24"/>
          <w:szCs w:val="24"/>
        </w:rPr>
      </w:pPr>
      <w:r w:rsidRPr="00866FF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66FFF">
          <w:rPr>
            <w:sz w:val="24"/>
            <w:szCs w:val="24"/>
          </w:rPr>
          <w:t>части 5 статьи 11.2</w:t>
        </w:r>
      </w:hyperlink>
      <w:r w:rsidRPr="00866FFF">
        <w:rPr>
          <w:sz w:val="24"/>
          <w:szCs w:val="24"/>
        </w:rPr>
        <w:t xml:space="preserve"> Федерального закона № 210-ФЗ.</w:t>
      </w:r>
    </w:p>
    <w:p w:rsidR="00D86CAD" w:rsidRPr="00866FFF" w:rsidRDefault="00D86CAD" w:rsidP="00D86CAD">
      <w:pPr>
        <w:autoSpaceDN w:val="0"/>
        <w:ind w:firstLine="540"/>
        <w:jc w:val="both"/>
        <w:rPr>
          <w:sz w:val="24"/>
          <w:szCs w:val="24"/>
        </w:rPr>
      </w:pPr>
      <w:r w:rsidRPr="00866FFF">
        <w:rPr>
          <w:sz w:val="24"/>
          <w:szCs w:val="24"/>
        </w:rPr>
        <w:lastRenderedPageBreak/>
        <w:t>В письменной жалобе в обязательном порядке указываются:</w:t>
      </w:r>
    </w:p>
    <w:p w:rsidR="00D86CAD" w:rsidRPr="00866FFF" w:rsidRDefault="00D86CAD" w:rsidP="00D86CAD">
      <w:pPr>
        <w:autoSpaceDN w:val="0"/>
        <w:ind w:firstLine="540"/>
        <w:jc w:val="both"/>
        <w:rPr>
          <w:sz w:val="24"/>
          <w:szCs w:val="24"/>
        </w:rPr>
      </w:pPr>
      <w:proofErr w:type="gramStart"/>
      <w:r w:rsidRPr="00866FF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86CAD" w:rsidRPr="00866FFF" w:rsidRDefault="00D86CAD" w:rsidP="00D86CAD">
      <w:pPr>
        <w:autoSpaceDN w:val="0"/>
        <w:ind w:firstLine="540"/>
        <w:jc w:val="both"/>
        <w:rPr>
          <w:sz w:val="24"/>
          <w:szCs w:val="24"/>
        </w:rPr>
      </w:pPr>
      <w:proofErr w:type="gramStart"/>
      <w:r w:rsidRPr="00866FF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CAD" w:rsidRPr="00866FFF" w:rsidRDefault="00D86CAD" w:rsidP="00D86CAD">
      <w:pPr>
        <w:autoSpaceDN w:val="0"/>
        <w:ind w:firstLine="540"/>
        <w:jc w:val="both"/>
        <w:rPr>
          <w:sz w:val="24"/>
          <w:szCs w:val="24"/>
        </w:rPr>
      </w:pPr>
      <w:r w:rsidRPr="00866FF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86CAD" w:rsidRPr="00866FFF" w:rsidRDefault="00D86CAD" w:rsidP="00D86CAD">
      <w:pPr>
        <w:autoSpaceDN w:val="0"/>
        <w:ind w:firstLine="540"/>
        <w:jc w:val="both"/>
        <w:rPr>
          <w:sz w:val="24"/>
          <w:szCs w:val="24"/>
        </w:rPr>
      </w:pPr>
      <w:r w:rsidRPr="00866FFF">
        <w:rPr>
          <w:sz w:val="24"/>
          <w:szCs w:val="24"/>
        </w:rPr>
        <w:t xml:space="preserve">- доводы, на основании которых заявитель не согласен с решением </w:t>
      </w:r>
      <w:r w:rsidRPr="00866FFF">
        <w:rPr>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6CAD" w:rsidRPr="00866FFF" w:rsidRDefault="00D86CAD" w:rsidP="00D86CAD">
      <w:pPr>
        <w:autoSpaceDN w:val="0"/>
        <w:ind w:firstLine="540"/>
        <w:jc w:val="both"/>
        <w:rPr>
          <w:sz w:val="24"/>
          <w:szCs w:val="24"/>
        </w:rPr>
      </w:pPr>
      <w:r w:rsidRPr="00866FF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66FFF">
          <w:rPr>
            <w:sz w:val="24"/>
            <w:szCs w:val="24"/>
          </w:rPr>
          <w:t>статьей 11.1</w:t>
        </w:r>
      </w:hyperlink>
      <w:r w:rsidRPr="00866FFF">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6CAD" w:rsidRPr="00866FFF" w:rsidRDefault="00D86CAD" w:rsidP="00D86CAD">
      <w:pPr>
        <w:autoSpaceDN w:val="0"/>
        <w:ind w:firstLine="540"/>
        <w:jc w:val="both"/>
        <w:rPr>
          <w:sz w:val="24"/>
          <w:szCs w:val="24"/>
        </w:rPr>
      </w:pPr>
      <w:r w:rsidRPr="00866FFF">
        <w:rPr>
          <w:sz w:val="24"/>
          <w:szCs w:val="24"/>
        </w:rPr>
        <w:t xml:space="preserve">5.6. </w:t>
      </w:r>
      <w:proofErr w:type="gramStart"/>
      <w:r w:rsidRPr="00866FFF">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66FFF">
        <w:rPr>
          <w:sz w:val="24"/>
          <w:szCs w:val="24"/>
        </w:rPr>
        <w:t xml:space="preserve"> пяти рабочих дней со дня ее регистрации.</w:t>
      </w:r>
    </w:p>
    <w:p w:rsidR="00D86CAD" w:rsidRPr="00866FFF" w:rsidRDefault="00D86CAD" w:rsidP="00D86CAD">
      <w:pPr>
        <w:autoSpaceDN w:val="0"/>
        <w:ind w:firstLine="540"/>
        <w:jc w:val="both"/>
        <w:rPr>
          <w:sz w:val="24"/>
          <w:szCs w:val="24"/>
        </w:rPr>
      </w:pPr>
      <w:r w:rsidRPr="00866FFF">
        <w:rPr>
          <w:sz w:val="24"/>
          <w:szCs w:val="24"/>
        </w:rPr>
        <w:t>5.7. По результатам рассмотрения жалобы принимается одно из следующих решений:</w:t>
      </w:r>
    </w:p>
    <w:p w:rsidR="00D86CAD" w:rsidRPr="00866FFF" w:rsidRDefault="00D86CAD" w:rsidP="00D86CAD">
      <w:pPr>
        <w:autoSpaceDN w:val="0"/>
        <w:ind w:firstLine="540"/>
        <w:jc w:val="both"/>
        <w:rPr>
          <w:sz w:val="24"/>
          <w:szCs w:val="24"/>
        </w:rPr>
      </w:pPr>
      <w:proofErr w:type="gramStart"/>
      <w:r w:rsidRPr="00866FF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6CAD" w:rsidRPr="00866FFF" w:rsidRDefault="00D86CAD" w:rsidP="00D86CAD">
      <w:pPr>
        <w:tabs>
          <w:tab w:val="left" w:pos="6358"/>
        </w:tabs>
        <w:autoSpaceDN w:val="0"/>
        <w:ind w:firstLine="540"/>
        <w:jc w:val="both"/>
        <w:rPr>
          <w:sz w:val="24"/>
          <w:szCs w:val="24"/>
        </w:rPr>
      </w:pPr>
      <w:r w:rsidRPr="00866FFF">
        <w:rPr>
          <w:sz w:val="24"/>
          <w:szCs w:val="24"/>
        </w:rPr>
        <w:t>2) в удовлетворении жалобы отказывается.</w:t>
      </w:r>
    </w:p>
    <w:p w:rsidR="00D86CAD" w:rsidRPr="00866FFF" w:rsidRDefault="00D86CAD" w:rsidP="00D86CAD">
      <w:pPr>
        <w:autoSpaceDN w:val="0"/>
        <w:adjustRightInd w:val="0"/>
        <w:ind w:firstLine="709"/>
        <w:jc w:val="both"/>
        <w:rPr>
          <w:sz w:val="24"/>
          <w:szCs w:val="24"/>
        </w:rPr>
      </w:pPr>
      <w:r w:rsidRPr="00866FF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CAD" w:rsidRPr="00866FFF" w:rsidRDefault="00D86CAD" w:rsidP="00D86CAD">
      <w:pPr>
        <w:numPr>
          <w:ilvl w:val="0"/>
          <w:numId w:val="2"/>
        </w:numPr>
        <w:tabs>
          <w:tab w:val="left" w:pos="1276"/>
        </w:tabs>
        <w:autoSpaceDE w:val="0"/>
        <w:autoSpaceDN w:val="0"/>
        <w:adjustRightInd w:val="0"/>
        <w:ind w:left="0" w:firstLine="709"/>
        <w:jc w:val="both"/>
        <w:rPr>
          <w:sz w:val="24"/>
          <w:szCs w:val="24"/>
        </w:rPr>
      </w:pPr>
      <w:r w:rsidRPr="00866FFF">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6FFF">
        <w:rPr>
          <w:sz w:val="24"/>
          <w:szCs w:val="24"/>
        </w:rPr>
        <w:t>неудобства</w:t>
      </w:r>
      <w:proofErr w:type="gramEnd"/>
      <w:r w:rsidRPr="00866FFF">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6CAD" w:rsidRPr="00866FFF" w:rsidRDefault="00D86CAD" w:rsidP="00D86CAD">
      <w:pPr>
        <w:widowControl w:val="0"/>
        <w:numPr>
          <w:ilvl w:val="0"/>
          <w:numId w:val="3"/>
        </w:numPr>
        <w:autoSpaceDE w:val="0"/>
        <w:autoSpaceDN w:val="0"/>
        <w:ind w:left="0" w:firstLine="720"/>
        <w:contextualSpacing/>
        <w:jc w:val="both"/>
        <w:rPr>
          <w:sz w:val="24"/>
          <w:szCs w:val="24"/>
        </w:rPr>
      </w:pPr>
      <w:r w:rsidRPr="00866FFF">
        <w:rPr>
          <w:sz w:val="24"/>
          <w:szCs w:val="24"/>
        </w:rPr>
        <w:t xml:space="preserve">в случае признания </w:t>
      </w:r>
      <w:proofErr w:type="gramStart"/>
      <w:r w:rsidRPr="00866FFF">
        <w:rPr>
          <w:sz w:val="24"/>
          <w:szCs w:val="24"/>
        </w:rPr>
        <w:t>жалобы</w:t>
      </w:r>
      <w:proofErr w:type="gramEnd"/>
      <w:r w:rsidRPr="00866FFF">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w:t>
      </w:r>
      <w:r w:rsidRPr="00866FFF">
        <w:rPr>
          <w:sz w:val="24"/>
          <w:szCs w:val="24"/>
        </w:rPr>
        <w:lastRenderedPageBreak/>
        <w:t>информация о порядке обжалования принятого решения.»</w:t>
      </w:r>
    </w:p>
    <w:p w:rsidR="00D86CAD" w:rsidRPr="00866FFF" w:rsidRDefault="00D86CAD" w:rsidP="00D86CAD">
      <w:pPr>
        <w:tabs>
          <w:tab w:val="left" w:pos="1134"/>
        </w:tabs>
        <w:autoSpaceDN w:val="0"/>
        <w:ind w:firstLine="709"/>
        <w:jc w:val="both"/>
        <w:rPr>
          <w:b/>
          <w:sz w:val="24"/>
          <w:szCs w:val="24"/>
        </w:rPr>
      </w:pPr>
      <w:r w:rsidRPr="00866FFF">
        <w:rPr>
          <w:sz w:val="24"/>
          <w:szCs w:val="24"/>
        </w:rPr>
        <w:t xml:space="preserve">В случае установления в ходе или по результатам </w:t>
      </w:r>
      <w:proofErr w:type="gramStart"/>
      <w:r w:rsidRPr="00866FFF">
        <w:rPr>
          <w:sz w:val="24"/>
          <w:szCs w:val="24"/>
        </w:rPr>
        <w:t>рассмотрения жалобы признаков состава административного правонарушения</w:t>
      </w:r>
      <w:proofErr w:type="gramEnd"/>
      <w:r w:rsidRPr="00866FFF">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6CAD" w:rsidRPr="00866FFF" w:rsidRDefault="00D86CAD" w:rsidP="00D86CAD">
      <w:pPr>
        <w:jc w:val="both"/>
        <w:rPr>
          <w:iCs/>
          <w:sz w:val="24"/>
          <w:szCs w:val="24"/>
        </w:rPr>
      </w:pPr>
    </w:p>
    <w:p w:rsidR="00D86CAD" w:rsidRPr="00866FFF" w:rsidRDefault="00D86CAD" w:rsidP="00D86CAD">
      <w:pPr>
        <w:keepNext/>
        <w:jc w:val="center"/>
        <w:outlineLvl w:val="0"/>
        <w:rPr>
          <w:sz w:val="24"/>
          <w:szCs w:val="24"/>
        </w:rPr>
      </w:pPr>
      <w:r w:rsidRPr="00866FFF">
        <w:rPr>
          <w:b/>
          <w:sz w:val="24"/>
          <w:szCs w:val="24"/>
        </w:rPr>
        <w:t xml:space="preserve">6. Особенности выполнения административных процедур </w:t>
      </w:r>
      <w:r w:rsidRPr="00866FFF">
        <w:rPr>
          <w:b/>
          <w:sz w:val="24"/>
          <w:szCs w:val="24"/>
        </w:rPr>
        <w:br/>
        <w:t>в многофункциональных центрах</w:t>
      </w:r>
    </w:p>
    <w:p w:rsidR="00D86CAD" w:rsidRPr="00866FFF" w:rsidRDefault="00D86CAD" w:rsidP="00D86CAD">
      <w:pPr>
        <w:autoSpaceDE w:val="0"/>
        <w:autoSpaceDN w:val="0"/>
        <w:adjustRightInd w:val="0"/>
        <w:ind w:firstLine="540"/>
        <w:jc w:val="both"/>
        <w:rPr>
          <w:rFonts w:eastAsia="Calibri"/>
          <w:bCs/>
          <w:sz w:val="24"/>
          <w:szCs w:val="24"/>
        </w:rPr>
      </w:pPr>
    </w:p>
    <w:p w:rsidR="00D86CAD" w:rsidRPr="00866FFF" w:rsidRDefault="00D86CAD" w:rsidP="00D86CAD">
      <w:pPr>
        <w:autoSpaceDE w:val="0"/>
        <w:autoSpaceDN w:val="0"/>
        <w:adjustRightInd w:val="0"/>
        <w:ind w:firstLine="709"/>
        <w:jc w:val="both"/>
        <w:rPr>
          <w:b/>
          <w:sz w:val="24"/>
          <w:szCs w:val="24"/>
        </w:rPr>
      </w:pPr>
      <w:r w:rsidRPr="00866FFF">
        <w:rPr>
          <w:rFonts w:eastAsia="Calibri"/>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86CAD" w:rsidRPr="00866FFF" w:rsidRDefault="00D86CAD" w:rsidP="00D86CAD">
      <w:pPr>
        <w:widowControl w:val="0"/>
        <w:ind w:firstLine="709"/>
        <w:jc w:val="both"/>
        <w:rPr>
          <w:sz w:val="24"/>
          <w:szCs w:val="24"/>
        </w:rPr>
      </w:pPr>
      <w:r w:rsidRPr="00866FFF">
        <w:rPr>
          <w:sz w:val="24"/>
          <w:szCs w:val="24"/>
        </w:rPr>
        <w:t>6.2. В случае подачи документов в администрацию посредством</w:t>
      </w:r>
      <w:r w:rsidRPr="00866FFF">
        <w:rPr>
          <w:sz w:val="24"/>
          <w:szCs w:val="24"/>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86CAD" w:rsidRPr="00866FFF" w:rsidRDefault="00D86CAD" w:rsidP="00D86CAD">
      <w:pPr>
        <w:widowControl w:val="0"/>
        <w:ind w:firstLine="709"/>
        <w:jc w:val="both"/>
        <w:rPr>
          <w:sz w:val="24"/>
          <w:szCs w:val="24"/>
        </w:rPr>
      </w:pPr>
      <w:r w:rsidRPr="00866FFF">
        <w:rPr>
          <w:rFonts w:eastAsia="Calibr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86CAD" w:rsidRPr="00866FFF" w:rsidRDefault="00D86CAD" w:rsidP="00D86CAD">
      <w:pPr>
        <w:widowControl w:val="0"/>
        <w:ind w:firstLine="709"/>
        <w:jc w:val="both"/>
        <w:rPr>
          <w:sz w:val="24"/>
          <w:szCs w:val="24"/>
        </w:rPr>
      </w:pPr>
      <w:r w:rsidRPr="00866FFF">
        <w:rPr>
          <w:rFonts w:eastAsia="Calibr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6CAD" w:rsidRPr="00866FFF" w:rsidRDefault="00D86CAD" w:rsidP="00D86CAD">
      <w:pPr>
        <w:widowControl w:val="0"/>
        <w:ind w:firstLine="709"/>
        <w:jc w:val="both"/>
        <w:rPr>
          <w:sz w:val="24"/>
          <w:szCs w:val="24"/>
        </w:rPr>
      </w:pPr>
      <w:r w:rsidRPr="00866FFF">
        <w:rPr>
          <w:rFonts w:eastAsia="Calibri"/>
          <w:sz w:val="24"/>
          <w:szCs w:val="24"/>
        </w:rPr>
        <w:t>б) определяет предмет обращения;</w:t>
      </w:r>
    </w:p>
    <w:p w:rsidR="00D86CAD" w:rsidRPr="00866FFF" w:rsidRDefault="00D86CAD" w:rsidP="00D86CAD">
      <w:pPr>
        <w:widowControl w:val="0"/>
        <w:ind w:firstLine="709"/>
        <w:jc w:val="both"/>
        <w:rPr>
          <w:sz w:val="24"/>
          <w:szCs w:val="24"/>
        </w:rPr>
      </w:pPr>
      <w:r w:rsidRPr="00866FFF">
        <w:rPr>
          <w:rFonts w:eastAsia="Calibri"/>
          <w:sz w:val="24"/>
          <w:szCs w:val="24"/>
        </w:rPr>
        <w:t>в) проводит проверку правильности заполнения обращения;</w:t>
      </w:r>
    </w:p>
    <w:p w:rsidR="00D86CAD" w:rsidRPr="00866FFF" w:rsidRDefault="00D86CAD" w:rsidP="00D86CAD">
      <w:pPr>
        <w:widowControl w:val="0"/>
        <w:ind w:firstLine="709"/>
        <w:jc w:val="both"/>
        <w:rPr>
          <w:sz w:val="24"/>
          <w:szCs w:val="24"/>
        </w:rPr>
      </w:pPr>
      <w:r w:rsidRPr="00866FFF">
        <w:rPr>
          <w:rFonts w:eastAsia="Calibri"/>
          <w:sz w:val="24"/>
          <w:szCs w:val="24"/>
        </w:rPr>
        <w:t>г) проводит проверку укомплектованности пакета документов;</w:t>
      </w:r>
    </w:p>
    <w:p w:rsidR="00D86CAD" w:rsidRPr="00866FFF" w:rsidRDefault="00D86CAD" w:rsidP="00D86CAD">
      <w:pPr>
        <w:widowControl w:val="0"/>
        <w:ind w:firstLine="709"/>
        <w:jc w:val="both"/>
        <w:rPr>
          <w:sz w:val="24"/>
          <w:szCs w:val="24"/>
        </w:rPr>
      </w:pPr>
      <w:r w:rsidRPr="00866FFF">
        <w:rPr>
          <w:rFonts w:eastAsia="Calibr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6CAD" w:rsidRPr="00866FFF" w:rsidRDefault="00D86CAD" w:rsidP="00D86CAD">
      <w:pPr>
        <w:widowControl w:val="0"/>
        <w:ind w:firstLine="709"/>
        <w:jc w:val="both"/>
        <w:rPr>
          <w:sz w:val="24"/>
          <w:szCs w:val="24"/>
        </w:rPr>
      </w:pPr>
      <w:r w:rsidRPr="00866FFF">
        <w:rPr>
          <w:rFonts w:eastAsia="Calibri"/>
          <w:sz w:val="24"/>
          <w:szCs w:val="24"/>
        </w:rPr>
        <w:t>е) заверяет каждый документ дела своей электронной подписью;</w:t>
      </w:r>
    </w:p>
    <w:p w:rsidR="00D86CAD" w:rsidRPr="00866FFF" w:rsidRDefault="00D86CAD" w:rsidP="00D86CAD">
      <w:pPr>
        <w:widowControl w:val="0"/>
        <w:ind w:firstLine="709"/>
        <w:jc w:val="both"/>
        <w:rPr>
          <w:rFonts w:eastAsia="Calibri"/>
          <w:sz w:val="24"/>
          <w:szCs w:val="24"/>
        </w:rPr>
      </w:pPr>
      <w:r w:rsidRPr="00866FFF">
        <w:rPr>
          <w:rFonts w:eastAsia="Calibri"/>
          <w:sz w:val="24"/>
          <w:szCs w:val="24"/>
        </w:rPr>
        <w:t>ж) направляет копии документов и реестр документов в администрацию:</w:t>
      </w:r>
    </w:p>
    <w:p w:rsidR="00D86CAD" w:rsidRPr="00866FFF" w:rsidRDefault="00D86CAD" w:rsidP="00D86CAD">
      <w:pPr>
        <w:widowControl w:val="0"/>
        <w:ind w:firstLine="709"/>
        <w:jc w:val="both"/>
        <w:rPr>
          <w:rFonts w:eastAsia="Calibri"/>
          <w:sz w:val="24"/>
          <w:szCs w:val="24"/>
        </w:rPr>
      </w:pPr>
      <w:r w:rsidRPr="00866FFF">
        <w:rPr>
          <w:rFonts w:eastAsia="Calibri"/>
          <w:sz w:val="24"/>
          <w:szCs w:val="24"/>
        </w:rPr>
        <w:t xml:space="preserve">- в электронной форме (в составе пакетов электронных дел) - в день обращения заявителя в </w:t>
      </w:r>
      <w:r w:rsidRPr="00866FFF">
        <w:rPr>
          <w:sz w:val="24"/>
          <w:szCs w:val="24"/>
        </w:rPr>
        <w:t>ГБУ ЛО «МФЦ»</w:t>
      </w:r>
      <w:r w:rsidRPr="00866FFF">
        <w:rPr>
          <w:rFonts w:eastAsia="Calibri"/>
          <w:sz w:val="24"/>
          <w:szCs w:val="24"/>
        </w:rPr>
        <w:t>;</w:t>
      </w:r>
    </w:p>
    <w:p w:rsidR="00D86CAD" w:rsidRPr="00866FFF" w:rsidRDefault="00D86CAD" w:rsidP="00D86CAD">
      <w:pPr>
        <w:widowControl w:val="0"/>
        <w:ind w:firstLine="709"/>
        <w:jc w:val="both"/>
        <w:rPr>
          <w:sz w:val="24"/>
          <w:szCs w:val="24"/>
        </w:rPr>
      </w:pPr>
      <w:r w:rsidRPr="00866FFF">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Pr>
          <w:sz w:val="24"/>
          <w:szCs w:val="24"/>
        </w:rPr>
        <w:t xml:space="preserve"> </w:t>
      </w:r>
      <w:r w:rsidRPr="00866FFF">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86CAD" w:rsidRPr="00866FFF" w:rsidRDefault="00D86CAD" w:rsidP="00D86CAD">
      <w:pPr>
        <w:widowControl w:val="0"/>
        <w:ind w:firstLine="709"/>
        <w:jc w:val="both"/>
        <w:rPr>
          <w:sz w:val="24"/>
          <w:szCs w:val="24"/>
        </w:rPr>
      </w:pPr>
      <w:r w:rsidRPr="00866FFF">
        <w:rPr>
          <w:sz w:val="24"/>
          <w:szCs w:val="24"/>
        </w:rPr>
        <w:t>По окончании приема документов работник ГБУ ЛО «МФЦ» выдает заявителю расписку в приеме документов.</w:t>
      </w:r>
    </w:p>
    <w:p w:rsidR="00D86CAD" w:rsidRPr="00866FFF" w:rsidRDefault="00D86CAD" w:rsidP="00D86CAD">
      <w:pPr>
        <w:widowControl w:val="0"/>
        <w:ind w:firstLine="709"/>
        <w:jc w:val="both"/>
        <w:rPr>
          <w:sz w:val="24"/>
          <w:szCs w:val="24"/>
        </w:rPr>
      </w:pPr>
      <w:r w:rsidRPr="00866FFF">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86CAD" w:rsidRPr="00866FFF" w:rsidRDefault="00D86CAD" w:rsidP="00D86CAD">
      <w:pPr>
        <w:widowControl w:val="0"/>
        <w:ind w:firstLine="709"/>
        <w:jc w:val="both"/>
        <w:rPr>
          <w:sz w:val="24"/>
          <w:szCs w:val="24"/>
        </w:rPr>
      </w:pPr>
      <w:r w:rsidRPr="00866FFF">
        <w:rPr>
          <w:sz w:val="24"/>
          <w:szCs w:val="24"/>
        </w:rPr>
        <w:t xml:space="preserve">- в электронной форме в течение 1 рабочего дня со дня принятия решения </w:t>
      </w:r>
      <w:r w:rsidRPr="00866FFF">
        <w:rPr>
          <w:sz w:val="24"/>
          <w:szCs w:val="24"/>
        </w:rPr>
        <w:br/>
        <w:t>о предоставлении (отказе в предоставлении) муниципальной услуги заявителю;</w:t>
      </w:r>
    </w:p>
    <w:p w:rsidR="00D86CAD" w:rsidRDefault="00D86CAD" w:rsidP="00D86CAD">
      <w:pPr>
        <w:widowControl w:val="0"/>
        <w:ind w:firstLine="709"/>
        <w:jc w:val="both"/>
        <w:rPr>
          <w:sz w:val="24"/>
          <w:szCs w:val="24"/>
        </w:rPr>
      </w:pPr>
      <w:r w:rsidRPr="00866FFF">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D86CAD" w:rsidRPr="00866FFF" w:rsidRDefault="00D86CAD" w:rsidP="00D86CAD">
      <w:pPr>
        <w:widowControl w:val="0"/>
        <w:ind w:firstLine="709"/>
        <w:jc w:val="both"/>
        <w:rPr>
          <w:sz w:val="24"/>
          <w:szCs w:val="24"/>
        </w:rPr>
      </w:pPr>
      <w:proofErr w:type="gramStart"/>
      <w:r w:rsidRPr="00866FFF">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Pr>
          <w:sz w:val="24"/>
          <w:szCs w:val="24"/>
        </w:rPr>
        <w:t>позднее одного</w:t>
      </w:r>
      <w:r w:rsidRPr="00866FFF">
        <w:rPr>
          <w:sz w:val="24"/>
          <w:szCs w:val="24"/>
        </w:rPr>
        <w:t xml:space="preserve"> дн</w:t>
      </w:r>
      <w:r>
        <w:rPr>
          <w:sz w:val="24"/>
          <w:szCs w:val="24"/>
        </w:rPr>
        <w:t>я</w:t>
      </w:r>
      <w:r w:rsidRPr="00866FFF">
        <w:rPr>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w:t>
      </w:r>
      <w:r>
        <w:rPr>
          <w:sz w:val="24"/>
          <w:szCs w:val="24"/>
        </w:rPr>
        <w:t xml:space="preserve">, </w:t>
      </w:r>
      <w:r w:rsidRPr="009D170F">
        <w:rPr>
          <w:color w:val="000000" w:themeColor="text1"/>
          <w:sz w:val="24"/>
          <w:szCs w:val="24"/>
        </w:rPr>
        <w:t xml:space="preserve">посредством </w:t>
      </w:r>
      <w:proofErr w:type="spellStart"/>
      <w:r w:rsidRPr="009D170F">
        <w:rPr>
          <w:color w:val="000000" w:themeColor="text1"/>
          <w:sz w:val="24"/>
          <w:szCs w:val="24"/>
        </w:rPr>
        <w:t>автоинформирования</w:t>
      </w:r>
      <w:proofErr w:type="spellEnd"/>
      <w:r w:rsidRPr="009D170F">
        <w:rPr>
          <w:color w:val="000000" w:themeColor="text1"/>
          <w:sz w:val="24"/>
          <w:szCs w:val="24"/>
        </w:rPr>
        <w:t xml:space="preserve"> по телефону, либо посредством СМС-информирования или </w:t>
      </w:r>
      <w:r w:rsidRPr="009D170F">
        <w:rPr>
          <w:color w:val="000000" w:themeColor="text1"/>
          <w:sz w:val="24"/>
          <w:szCs w:val="24"/>
        </w:rPr>
        <w:lastRenderedPageBreak/>
        <w:t xml:space="preserve">информирования по электронной почте, или посредством </w:t>
      </w:r>
      <w:proofErr w:type="spellStart"/>
      <w:r w:rsidRPr="009D170F">
        <w:rPr>
          <w:color w:val="000000" w:themeColor="text1"/>
          <w:sz w:val="24"/>
          <w:szCs w:val="24"/>
        </w:rPr>
        <w:t>автоинформирования</w:t>
      </w:r>
      <w:proofErr w:type="spellEnd"/>
      <w:r w:rsidRPr="009D170F">
        <w:rPr>
          <w:color w:val="000000" w:themeColor="text1"/>
          <w:sz w:val="24"/>
          <w:szCs w:val="24"/>
        </w:rPr>
        <w:t xml:space="preserve"> через социальную сеть "</w:t>
      </w:r>
      <w:proofErr w:type="spellStart"/>
      <w:r w:rsidRPr="009D170F">
        <w:rPr>
          <w:color w:val="000000" w:themeColor="text1"/>
          <w:sz w:val="24"/>
          <w:szCs w:val="24"/>
        </w:rPr>
        <w:t>ВКонтакте</w:t>
      </w:r>
      <w:proofErr w:type="spellEnd"/>
      <w:proofErr w:type="gramEnd"/>
      <w:r w:rsidRPr="009D170F">
        <w:rPr>
          <w:color w:val="000000" w:themeColor="text1"/>
          <w:sz w:val="24"/>
          <w:szCs w:val="24"/>
        </w:rPr>
        <w:t>"), а также о возможности получения документов в МФЦ.</w:t>
      </w:r>
    </w:p>
    <w:p w:rsidR="00D86CAD" w:rsidRDefault="00D86CAD" w:rsidP="00D86CAD">
      <w:pPr>
        <w:spacing w:after="200"/>
        <w:ind w:firstLine="720"/>
        <w:jc w:val="both"/>
        <w:rPr>
          <w:sz w:val="24"/>
          <w:szCs w:val="24"/>
        </w:rPr>
      </w:pPr>
      <w:r w:rsidRPr="00866FFF">
        <w:rPr>
          <w:sz w:val="24"/>
          <w:szCs w:val="24"/>
        </w:rPr>
        <w:t>6.4. При вводе безбумажного электронного документооборот</w:t>
      </w:r>
      <w:r>
        <w:rPr>
          <w:sz w:val="24"/>
          <w:szCs w:val="24"/>
        </w:rPr>
        <w:t>а</w:t>
      </w:r>
      <w:r w:rsidRPr="00866FFF">
        <w:rPr>
          <w:sz w:val="24"/>
          <w:szCs w:val="24"/>
        </w:rPr>
        <w:t xml:space="preserve"> административные процедуры регламентируются нормативным правовым</w:t>
      </w:r>
      <w:r>
        <w:rPr>
          <w:sz w:val="24"/>
          <w:szCs w:val="24"/>
        </w:rPr>
        <w:t xml:space="preserve"> актом</w:t>
      </w:r>
      <w:r w:rsidRPr="00866FFF">
        <w:rPr>
          <w:sz w:val="24"/>
          <w:szCs w:val="24"/>
        </w:rPr>
        <w:t xml:space="preserve"> </w:t>
      </w:r>
      <w:r>
        <w:rPr>
          <w:sz w:val="24"/>
          <w:szCs w:val="24"/>
        </w:rPr>
        <w:t>администрации</w:t>
      </w:r>
      <w:r w:rsidRPr="00866FFF">
        <w:rPr>
          <w:sz w:val="24"/>
          <w:szCs w:val="24"/>
        </w:rPr>
        <w:t>, устанавливающим порядок электронного (безбумажного) документооборота в сфере</w:t>
      </w:r>
      <w:r>
        <w:rPr>
          <w:sz w:val="24"/>
          <w:szCs w:val="24"/>
        </w:rPr>
        <w:t xml:space="preserve"> муниципальных услуг.</w:t>
      </w:r>
    </w:p>
    <w:p w:rsidR="00D86CAD" w:rsidRPr="00F10B6C" w:rsidRDefault="00D86CAD" w:rsidP="00D86CAD">
      <w:pPr>
        <w:spacing w:after="200" w:line="276" w:lineRule="auto"/>
        <w:ind w:firstLine="720"/>
        <w:jc w:val="both"/>
        <w:rPr>
          <w:bCs/>
          <w:sz w:val="24"/>
          <w:szCs w:val="24"/>
        </w:rPr>
      </w:pPr>
      <w:r w:rsidRPr="00866FFF">
        <w:rPr>
          <w:b/>
          <w:bCs/>
          <w:sz w:val="24"/>
          <w:szCs w:val="24"/>
        </w:rPr>
        <w:br w:type="page"/>
      </w:r>
      <w:r>
        <w:rPr>
          <w:b/>
          <w:bCs/>
          <w:sz w:val="24"/>
          <w:szCs w:val="24"/>
        </w:rPr>
        <w:lastRenderedPageBreak/>
        <w:t xml:space="preserve">                                                                                                                           </w:t>
      </w:r>
      <w:r w:rsidRPr="00F10B6C">
        <w:rPr>
          <w:bCs/>
          <w:sz w:val="24"/>
          <w:szCs w:val="24"/>
        </w:rPr>
        <w:t>Приложение 1</w:t>
      </w:r>
    </w:p>
    <w:p w:rsidR="00D86CAD" w:rsidRPr="00F10B6C" w:rsidRDefault="00D86CAD" w:rsidP="00D86CAD">
      <w:pPr>
        <w:widowControl w:val="0"/>
        <w:jc w:val="right"/>
        <w:rPr>
          <w:sz w:val="24"/>
          <w:szCs w:val="24"/>
        </w:rPr>
      </w:pPr>
      <w:r w:rsidRPr="00F10B6C">
        <w:rPr>
          <w:bCs/>
          <w:sz w:val="24"/>
          <w:szCs w:val="24"/>
        </w:rPr>
        <w:t>к административному регламенту</w:t>
      </w:r>
    </w:p>
    <w:p w:rsidR="00D86CAD" w:rsidRPr="00A22AF3" w:rsidRDefault="00D86CAD" w:rsidP="00D86CAD">
      <w:pPr>
        <w:widowControl w:val="0"/>
        <w:jc w:val="right"/>
        <w:rPr>
          <w:sz w:val="24"/>
          <w:szCs w:val="24"/>
        </w:rPr>
      </w:pPr>
      <w:r w:rsidRPr="00A22AF3">
        <w:rPr>
          <w:b/>
          <w:bCs/>
          <w:sz w:val="24"/>
          <w:szCs w:val="24"/>
        </w:rPr>
        <w:t> </w:t>
      </w:r>
    </w:p>
    <w:p w:rsidR="00D86CAD" w:rsidRPr="00A22AF3" w:rsidRDefault="00D86CAD" w:rsidP="00D86CAD">
      <w:pPr>
        <w:widowControl w:val="0"/>
        <w:jc w:val="right"/>
        <w:rPr>
          <w:b/>
          <w:bCs/>
          <w:sz w:val="24"/>
          <w:szCs w:val="24"/>
        </w:rPr>
      </w:pPr>
      <w:r w:rsidRPr="00A22AF3">
        <w:rPr>
          <w:b/>
          <w:bCs/>
          <w:sz w:val="24"/>
          <w:szCs w:val="24"/>
        </w:rPr>
        <w:t xml:space="preserve">В межведомственную комиссию </w:t>
      </w:r>
    </w:p>
    <w:p w:rsidR="00D86CAD" w:rsidRPr="00A22AF3" w:rsidRDefault="00D86CAD" w:rsidP="00D86CAD">
      <w:pPr>
        <w:widowControl w:val="0"/>
        <w:jc w:val="right"/>
        <w:rPr>
          <w:b/>
          <w:bCs/>
          <w:sz w:val="24"/>
          <w:szCs w:val="24"/>
        </w:rPr>
      </w:pPr>
      <w:r w:rsidRPr="00A22AF3">
        <w:rPr>
          <w:b/>
          <w:bCs/>
          <w:sz w:val="24"/>
          <w:szCs w:val="24"/>
        </w:rPr>
        <w:t xml:space="preserve">по признанию помещения жилым помещением, </w:t>
      </w:r>
    </w:p>
    <w:p w:rsidR="00D86CAD" w:rsidRPr="00A22AF3" w:rsidRDefault="00D86CAD" w:rsidP="00D86CAD">
      <w:pPr>
        <w:widowControl w:val="0"/>
        <w:jc w:val="right"/>
        <w:rPr>
          <w:b/>
          <w:bCs/>
          <w:sz w:val="24"/>
          <w:szCs w:val="24"/>
        </w:rPr>
      </w:pPr>
      <w:r w:rsidRPr="00A22AF3">
        <w:rPr>
          <w:b/>
          <w:bCs/>
          <w:sz w:val="24"/>
          <w:szCs w:val="24"/>
        </w:rPr>
        <w:t xml:space="preserve">жилого помещения </w:t>
      </w:r>
      <w:proofErr w:type="gramStart"/>
      <w:r w:rsidRPr="00A22AF3">
        <w:rPr>
          <w:b/>
          <w:bCs/>
          <w:sz w:val="24"/>
          <w:szCs w:val="24"/>
        </w:rPr>
        <w:t>пригодным</w:t>
      </w:r>
      <w:proofErr w:type="gramEnd"/>
      <w:r w:rsidRPr="00A22AF3">
        <w:rPr>
          <w:b/>
          <w:bCs/>
          <w:sz w:val="24"/>
          <w:szCs w:val="24"/>
        </w:rPr>
        <w:t xml:space="preserve"> (непригодным) </w:t>
      </w:r>
    </w:p>
    <w:p w:rsidR="00D86CAD" w:rsidRPr="00A22AF3" w:rsidRDefault="00D86CAD" w:rsidP="00D86CAD">
      <w:pPr>
        <w:widowControl w:val="0"/>
        <w:jc w:val="right"/>
        <w:rPr>
          <w:b/>
          <w:bCs/>
          <w:sz w:val="24"/>
          <w:szCs w:val="24"/>
        </w:rPr>
      </w:pPr>
      <w:r w:rsidRPr="00A22AF3">
        <w:rPr>
          <w:b/>
          <w:bCs/>
          <w:sz w:val="24"/>
          <w:szCs w:val="24"/>
        </w:rPr>
        <w:t xml:space="preserve">для проживания граждан, а также многоквартирного дома </w:t>
      </w:r>
    </w:p>
    <w:p w:rsidR="00D86CAD" w:rsidRPr="00A22AF3" w:rsidRDefault="00D86CAD" w:rsidP="00D86CAD">
      <w:pPr>
        <w:widowControl w:val="0"/>
        <w:jc w:val="right"/>
        <w:rPr>
          <w:b/>
          <w:bCs/>
          <w:sz w:val="24"/>
          <w:szCs w:val="24"/>
        </w:rPr>
      </w:pPr>
      <w:r w:rsidRPr="00A22AF3">
        <w:rPr>
          <w:b/>
          <w:bCs/>
          <w:sz w:val="24"/>
          <w:szCs w:val="24"/>
        </w:rPr>
        <w:t xml:space="preserve">аварийным и подлежащим сносу или </w:t>
      </w:r>
    </w:p>
    <w:p w:rsidR="00D86CAD" w:rsidRPr="00A22AF3" w:rsidRDefault="00D86CAD" w:rsidP="00D86CAD">
      <w:pPr>
        <w:widowControl w:val="0"/>
        <w:jc w:val="right"/>
        <w:rPr>
          <w:b/>
          <w:bCs/>
          <w:sz w:val="24"/>
          <w:szCs w:val="24"/>
        </w:rPr>
      </w:pPr>
      <w:r w:rsidRPr="00A22AF3">
        <w:rPr>
          <w:b/>
          <w:bCs/>
          <w:sz w:val="24"/>
          <w:szCs w:val="24"/>
        </w:rPr>
        <w:t>реконструкции (далее – комиссия)</w:t>
      </w:r>
    </w:p>
    <w:p w:rsidR="00D86CAD" w:rsidRPr="00A22AF3" w:rsidRDefault="00D86CAD" w:rsidP="00D86CAD">
      <w:pPr>
        <w:widowControl w:val="0"/>
        <w:jc w:val="right"/>
        <w:rPr>
          <w:b/>
          <w:bCs/>
          <w:sz w:val="24"/>
          <w:szCs w:val="24"/>
        </w:rPr>
      </w:pPr>
      <w:r w:rsidRPr="00A22AF3">
        <w:rPr>
          <w:b/>
          <w:bCs/>
          <w:sz w:val="24"/>
          <w:szCs w:val="24"/>
        </w:rPr>
        <w:t>администрации муниципального образования</w:t>
      </w:r>
    </w:p>
    <w:p w:rsidR="00D86CAD" w:rsidRPr="00A22AF3" w:rsidRDefault="00D86CAD" w:rsidP="00D86CAD">
      <w:pPr>
        <w:widowControl w:val="0"/>
        <w:jc w:val="right"/>
        <w:rPr>
          <w:sz w:val="24"/>
          <w:szCs w:val="24"/>
        </w:rPr>
      </w:pPr>
      <w:r w:rsidRPr="00A22AF3">
        <w:rPr>
          <w:b/>
          <w:bCs/>
          <w:sz w:val="24"/>
          <w:szCs w:val="24"/>
        </w:rPr>
        <w:t>_____________________________________________________</w:t>
      </w:r>
    </w:p>
    <w:p w:rsidR="00D86CAD" w:rsidRPr="00A22AF3" w:rsidRDefault="00D86CAD" w:rsidP="00D86CAD">
      <w:pPr>
        <w:widowControl w:val="0"/>
        <w:jc w:val="right"/>
        <w:rPr>
          <w:sz w:val="24"/>
          <w:szCs w:val="24"/>
        </w:rPr>
      </w:pPr>
      <w:r w:rsidRPr="00A22AF3">
        <w:rPr>
          <w:sz w:val="24"/>
          <w:szCs w:val="24"/>
        </w:rPr>
        <w:t>от _____________________________________________________</w:t>
      </w:r>
    </w:p>
    <w:p w:rsidR="00D86CAD" w:rsidRPr="00A22AF3" w:rsidRDefault="00D86CAD" w:rsidP="00D86CAD">
      <w:pPr>
        <w:widowControl w:val="0"/>
        <w:jc w:val="right"/>
        <w:rPr>
          <w:sz w:val="24"/>
          <w:szCs w:val="24"/>
        </w:rPr>
      </w:pPr>
      <w:r w:rsidRPr="00A22AF3">
        <w:rPr>
          <w:sz w:val="24"/>
          <w:szCs w:val="24"/>
        </w:rPr>
        <w:t>(указать статус заявителя) </w:t>
      </w:r>
    </w:p>
    <w:p w:rsidR="00D86CAD" w:rsidRPr="00A22AF3" w:rsidRDefault="00D86CAD" w:rsidP="00D86CAD">
      <w:pPr>
        <w:widowControl w:val="0"/>
        <w:jc w:val="right"/>
        <w:rPr>
          <w:sz w:val="24"/>
          <w:szCs w:val="24"/>
        </w:rPr>
      </w:pPr>
      <w:r w:rsidRPr="00A22AF3">
        <w:rPr>
          <w:sz w:val="24"/>
          <w:szCs w:val="24"/>
        </w:rPr>
        <w:t>_____________________________________________________</w:t>
      </w:r>
    </w:p>
    <w:p w:rsidR="00D86CAD" w:rsidRPr="00A22AF3" w:rsidRDefault="00D86CAD" w:rsidP="00D86CAD">
      <w:pPr>
        <w:widowControl w:val="0"/>
        <w:jc w:val="right"/>
        <w:rPr>
          <w:sz w:val="24"/>
          <w:szCs w:val="24"/>
        </w:rPr>
      </w:pPr>
      <w:proofErr w:type="gramStart"/>
      <w:r w:rsidRPr="00A22AF3">
        <w:rPr>
          <w:sz w:val="24"/>
          <w:szCs w:val="24"/>
        </w:rPr>
        <w:t xml:space="preserve">(фамилия, имя, отчество гражданина, наименование, </w:t>
      </w:r>
      <w:proofErr w:type="gramEnd"/>
    </w:p>
    <w:p w:rsidR="00D86CAD" w:rsidRPr="00A22AF3" w:rsidRDefault="00D86CAD" w:rsidP="00D86CAD">
      <w:pPr>
        <w:widowControl w:val="0"/>
        <w:jc w:val="right"/>
        <w:rPr>
          <w:sz w:val="24"/>
          <w:szCs w:val="24"/>
        </w:rPr>
      </w:pPr>
      <w:r w:rsidRPr="00A22AF3">
        <w:rPr>
          <w:sz w:val="24"/>
          <w:szCs w:val="24"/>
        </w:rPr>
        <w:t>адрес места нахождения юридического лица)</w:t>
      </w:r>
    </w:p>
    <w:p w:rsidR="00D86CAD" w:rsidRPr="00A22AF3" w:rsidRDefault="00D86CAD" w:rsidP="00D86CAD">
      <w:pPr>
        <w:widowControl w:val="0"/>
        <w:jc w:val="right"/>
        <w:rPr>
          <w:sz w:val="24"/>
          <w:szCs w:val="24"/>
        </w:rPr>
      </w:pPr>
      <w:r w:rsidRPr="00A22AF3">
        <w:rPr>
          <w:sz w:val="24"/>
          <w:szCs w:val="24"/>
        </w:rPr>
        <w:t>_____________________________________________________</w:t>
      </w:r>
    </w:p>
    <w:p w:rsidR="00D86CAD" w:rsidRPr="00A22AF3" w:rsidRDefault="00D86CAD" w:rsidP="00D86CAD">
      <w:pPr>
        <w:widowControl w:val="0"/>
        <w:jc w:val="right"/>
        <w:rPr>
          <w:sz w:val="24"/>
          <w:szCs w:val="24"/>
        </w:rPr>
      </w:pPr>
      <w:r w:rsidRPr="00A22AF3">
        <w:rPr>
          <w:sz w:val="24"/>
          <w:szCs w:val="24"/>
        </w:rPr>
        <w:t>(адрес места жительства/нахождения)</w:t>
      </w:r>
    </w:p>
    <w:p w:rsidR="00D86CAD" w:rsidRPr="00A22AF3" w:rsidRDefault="00D86CAD" w:rsidP="00D86CAD">
      <w:pPr>
        <w:widowControl w:val="0"/>
        <w:jc w:val="right"/>
        <w:rPr>
          <w:sz w:val="24"/>
          <w:szCs w:val="24"/>
        </w:rPr>
      </w:pPr>
      <w:r w:rsidRPr="00A22AF3">
        <w:rPr>
          <w:sz w:val="24"/>
          <w:szCs w:val="24"/>
        </w:rPr>
        <w:t>_____________________________________________________</w:t>
      </w:r>
    </w:p>
    <w:p w:rsidR="00D86CAD" w:rsidRPr="00A22AF3" w:rsidRDefault="00D86CAD" w:rsidP="00D86CAD">
      <w:pPr>
        <w:widowControl w:val="0"/>
        <w:jc w:val="right"/>
        <w:rPr>
          <w:sz w:val="24"/>
          <w:szCs w:val="24"/>
        </w:rPr>
      </w:pPr>
      <w:r w:rsidRPr="00A22AF3">
        <w:rPr>
          <w:sz w:val="24"/>
          <w:szCs w:val="24"/>
        </w:rPr>
        <w:t>(контактный телефон)</w:t>
      </w:r>
    </w:p>
    <w:p w:rsidR="00D86CAD" w:rsidRPr="00A22AF3" w:rsidRDefault="00D86CAD" w:rsidP="00D86CAD">
      <w:pPr>
        <w:widowControl w:val="0"/>
        <w:rPr>
          <w:sz w:val="28"/>
          <w:szCs w:val="28"/>
        </w:rPr>
      </w:pPr>
    </w:p>
    <w:p w:rsidR="00D86CAD" w:rsidRPr="00A22AF3" w:rsidRDefault="00D86CAD" w:rsidP="00D86CAD">
      <w:pPr>
        <w:widowControl w:val="0"/>
        <w:jc w:val="center"/>
        <w:rPr>
          <w:b/>
          <w:bCs/>
          <w:sz w:val="24"/>
          <w:szCs w:val="24"/>
        </w:rPr>
      </w:pPr>
      <w:r w:rsidRPr="00A22AF3">
        <w:rPr>
          <w:b/>
          <w:bCs/>
          <w:sz w:val="24"/>
          <w:szCs w:val="24"/>
        </w:rPr>
        <w:t>ЗАЯВЛЕНИЕ</w:t>
      </w:r>
    </w:p>
    <w:p w:rsidR="00D86CAD" w:rsidRPr="00A22AF3" w:rsidRDefault="00D86CAD" w:rsidP="00D86CAD">
      <w:pPr>
        <w:widowControl w:val="0"/>
        <w:jc w:val="center"/>
        <w:rPr>
          <w:sz w:val="24"/>
          <w:szCs w:val="24"/>
        </w:rPr>
      </w:pPr>
    </w:p>
    <w:p w:rsidR="00D86CAD" w:rsidRPr="00A22AF3" w:rsidRDefault="00D86CAD" w:rsidP="00D86CAD">
      <w:pPr>
        <w:widowControl w:val="0"/>
        <w:rPr>
          <w:sz w:val="24"/>
          <w:szCs w:val="24"/>
        </w:rPr>
      </w:pPr>
      <w:r w:rsidRPr="00A22AF3">
        <w:rPr>
          <w:sz w:val="24"/>
          <w:szCs w:val="24"/>
        </w:rPr>
        <w:t>Прошу провести оценку соответствия помещения по адресу:</w:t>
      </w:r>
    </w:p>
    <w:p w:rsidR="00D86CAD" w:rsidRPr="00A22AF3" w:rsidRDefault="00D86CAD" w:rsidP="00D86CAD">
      <w:pPr>
        <w:widowControl w:val="0"/>
        <w:rPr>
          <w:sz w:val="24"/>
          <w:szCs w:val="24"/>
        </w:rPr>
      </w:pPr>
      <w:r w:rsidRPr="00A22AF3">
        <w:rPr>
          <w:sz w:val="24"/>
          <w:szCs w:val="24"/>
        </w:rPr>
        <w:t>_____________________________________________________________________________</w:t>
      </w:r>
      <w:r w:rsidRPr="00A22AF3">
        <w:rPr>
          <w:sz w:val="24"/>
          <w:szCs w:val="24"/>
        </w:rPr>
        <w:br/>
        <w:t>кадастровый номер (при наличии): __________________________________________________</w:t>
      </w:r>
    </w:p>
    <w:p w:rsidR="00D86CAD" w:rsidRPr="00A22AF3" w:rsidRDefault="00D86CAD" w:rsidP="00D86CAD">
      <w:pPr>
        <w:jc w:val="both"/>
        <w:rPr>
          <w:sz w:val="24"/>
          <w:szCs w:val="24"/>
        </w:rPr>
      </w:pPr>
      <w:proofErr w:type="gramStart"/>
      <w:r w:rsidRPr="00A22AF3">
        <w:rPr>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A22AF3">
        <w:rPr>
          <w:sz w:val="24"/>
          <w:szCs w:val="24"/>
        </w:rPr>
        <w:br/>
        <w:t>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w:t>
      </w:r>
      <w:r>
        <w:rPr>
          <w:sz w:val="24"/>
          <w:szCs w:val="24"/>
        </w:rPr>
        <w:t xml:space="preserve"> </w:t>
      </w:r>
      <w:r w:rsidRPr="00A22AF3">
        <w:rPr>
          <w:sz w:val="24"/>
          <w:szCs w:val="24"/>
        </w:rPr>
        <w:t xml:space="preserve">№ 47, и признать его </w:t>
      </w:r>
      <w:r>
        <w:rPr>
          <w:sz w:val="24"/>
          <w:szCs w:val="24"/>
        </w:rPr>
        <w:t>_______</w:t>
      </w:r>
      <w:r w:rsidRPr="00A22AF3">
        <w:rPr>
          <w:sz w:val="24"/>
          <w:szCs w:val="24"/>
        </w:rPr>
        <w:t>_____________________________________________</w:t>
      </w:r>
      <w:proofErr w:type="gramEnd"/>
    </w:p>
    <w:p w:rsidR="00D86CAD" w:rsidRPr="00A22AF3" w:rsidRDefault="00D86CAD" w:rsidP="00D86CAD">
      <w:pPr>
        <w:widowControl w:val="0"/>
        <w:rPr>
          <w:sz w:val="24"/>
          <w:szCs w:val="24"/>
        </w:rPr>
      </w:pPr>
      <w:r w:rsidRPr="00A22AF3">
        <w:rPr>
          <w:sz w:val="24"/>
          <w:szCs w:val="24"/>
        </w:rPr>
        <w:t>К заявлению прилагаются:</w:t>
      </w:r>
    </w:p>
    <w:p w:rsidR="00D86CAD" w:rsidRPr="00A22AF3" w:rsidRDefault="00D86CAD" w:rsidP="00D86CAD">
      <w:pPr>
        <w:widowControl w:val="0"/>
        <w:rPr>
          <w:sz w:val="24"/>
          <w:szCs w:val="24"/>
        </w:rPr>
      </w:pPr>
      <w:r w:rsidRPr="00A22AF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AD" w:rsidRPr="00A22AF3" w:rsidRDefault="00D86CAD" w:rsidP="00D86CAD">
      <w:pPr>
        <w:widowControl w:val="0"/>
        <w:pBdr>
          <w:bottom w:val="single" w:sz="12" w:space="1" w:color="auto"/>
        </w:pBdr>
        <w:rPr>
          <w:sz w:val="24"/>
          <w:szCs w:val="24"/>
        </w:rPr>
      </w:pPr>
    </w:p>
    <w:p w:rsidR="00D86CAD" w:rsidRPr="00A22AF3" w:rsidRDefault="00D86CAD" w:rsidP="00D86CAD">
      <w:pPr>
        <w:widowControl w:val="0"/>
        <w:rPr>
          <w:sz w:val="24"/>
          <w:szCs w:val="24"/>
        </w:rPr>
      </w:pPr>
      <w:r w:rsidRPr="00A22AF3">
        <w:rPr>
          <w:sz w:val="24"/>
          <w:szCs w:val="24"/>
        </w:rPr>
        <w:t>Дополнительные документы __________________________________________________________________________________________________________________________________________________________</w:t>
      </w:r>
    </w:p>
    <w:p w:rsidR="00D86CAD" w:rsidRPr="00A22AF3" w:rsidRDefault="00D86CAD" w:rsidP="00D86CAD">
      <w:pPr>
        <w:widowControl w:val="0"/>
        <w:rPr>
          <w:sz w:val="24"/>
          <w:szCs w:val="24"/>
        </w:rPr>
      </w:pPr>
    </w:p>
    <w:p w:rsidR="00D86CAD" w:rsidRPr="00A22AF3" w:rsidRDefault="00D86CAD" w:rsidP="00D86CAD">
      <w:pPr>
        <w:widowControl w:val="0"/>
        <w:rPr>
          <w:sz w:val="24"/>
          <w:szCs w:val="24"/>
        </w:rPr>
      </w:pPr>
      <w:r w:rsidRPr="00A22AF3">
        <w:rPr>
          <w:sz w:val="24"/>
          <w:szCs w:val="24"/>
        </w:rPr>
        <w:t>Результат рассмотрения заявления прошу:</w:t>
      </w:r>
    </w:p>
    <w:p w:rsidR="00D86CAD" w:rsidRPr="00A22AF3" w:rsidRDefault="00D86CAD" w:rsidP="00D86CAD">
      <w:pPr>
        <w:widowControl w:val="0"/>
        <w:rPr>
          <w:sz w:val="24"/>
          <w:szCs w:val="24"/>
        </w:rPr>
      </w:pPr>
      <w:r w:rsidRPr="00A22AF3">
        <w:rPr>
          <w:sz w:val="24"/>
          <w:szCs w:val="24"/>
        </w:rPr>
        <w:t></w:t>
      </w:r>
      <w:r w:rsidRPr="00A22AF3">
        <w:rPr>
          <w:sz w:val="24"/>
          <w:szCs w:val="24"/>
        </w:rPr>
        <w:tab/>
        <w:t>Выдать на руки в МФЦ</w:t>
      </w:r>
    </w:p>
    <w:p w:rsidR="00D86CAD" w:rsidRPr="00A22AF3" w:rsidRDefault="00D86CAD" w:rsidP="00D86CAD">
      <w:pPr>
        <w:widowControl w:val="0"/>
        <w:rPr>
          <w:sz w:val="24"/>
          <w:szCs w:val="24"/>
        </w:rPr>
      </w:pPr>
      <w:r w:rsidRPr="00A22AF3">
        <w:rPr>
          <w:sz w:val="24"/>
          <w:szCs w:val="24"/>
        </w:rPr>
        <w:t></w:t>
      </w:r>
      <w:r w:rsidRPr="00A22AF3">
        <w:rPr>
          <w:sz w:val="24"/>
          <w:szCs w:val="24"/>
        </w:rPr>
        <w:tab/>
        <w:t>Направить по почте: ______________________________________________</w:t>
      </w:r>
    </w:p>
    <w:p w:rsidR="00D86CAD" w:rsidRPr="00A22AF3" w:rsidRDefault="00D86CAD" w:rsidP="00D86CAD">
      <w:pPr>
        <w:widowControl w:val="0"/>
        <w:rPr>
          <w:sz w:val="24"/>
          <w:szCs w:val="24"/>
        </w:rPr>
      </w:pPr>
      <w:r w:rsidRPr="00A22AF3">
        <w:rPr>
          <w:sz w:val="24"/>
          <w:szCs w:val="24"/>
        </w:rPr>
        <w:t></w:t>
      </w:r>
      <w:r w:rsidRPr="00A22AF3">
        <w:rPr>
          <w:sz w:val="24"/>
          <w:szCs w:val="24"/>
        </w:rPr>
        <w:tab/>
        <w:t>Направить в электронной форме в личный кабинет на ПГУ ЛО</w:t>
      </w:r>
    </w:p>
    <w:p w:rsidR="00D86CAD" w:rsidRPr="00A22AF3" w:rsidRDefault="00D86CAD" w:rsidP="00D86CAD">
      <w:pPr>
        <w:widowControl w:val="0"/>
      </w:pPr>
    </w:p>
    <w:p w:rsidR="00D86CAD" w:rsidRPr="00A22AF3" w:rsidRDefault="00D86CAD" w:rsidP="00D86CAD">
      <w:pPr>
        <w:widowControl w:val="0"/>
      </w:pPr>
      <w:r w:rsidRPr="00A22AF3">
        <w:t>___________________                                                                                          __________________</w:t>
      </w:r>
    </w:p>
    <w:p w:rsidR="00D86CAD" w:rsidRPr="00A22AF3" w:rsidRDefault="00D86CAD" w:rsidP="00D86CAD">
      <w:pPr>
        <w:widowControl w:val="0"/>
        <w:rPr>
          <w:sz w:val="24"/>
          <w:szCs w:val="24"/>
        </w:rPr>
      </w:pPr>
      <w:r w:rsidRPr="00A22AF3">
        <w:rPr>
          <w:sz w:val="24"/>
          <w:szCs w:val="24"/>
        </w:rPr>
        <w:t>(дата)                                                                                                              (подпись)</w:t>
      </w:r>
    </w:p>
    <w:p w:rsidR="00D86CAD" w:rsidRDefault="00D86CAD" w:rsidP="00D86CAD">
      <w:pPr>
        <w:keepNext/>
        <w:jc w:val="right"/>
        <w:outlineLvl w:val="0"/>
        <w:rPr>
          <w:bCs/>
          <w:sz w:val="24"/>
          <w:szCs w:val="24"/>
        </w:rPr>
      </w:pPr>
    </w:p>
    <w:p w:rsidR="00D86CAD" w:rsidRPr="00F10B6C" w:rsidRDefault="00D86CAD" w:rsidP="00D86CAD">
      <w:pPr>
        <w:keepNext/>
        <w:jc w:val="right"/>
        <w:outlineLvl w:val="0"/>
        <w:rPr>
          <w:bCs/>
          <w:sz w:val="24"/>
          <w:szCs w:val="24"/>
        </w:rPr>
      </w:pPr>
      <w:r w:rsidRPr="00F10B6C">
        <w:rPr>
          <w:bCs/>
          <w:sz w:val="24"/>
          <w:szCs w:val="24"/>
        </w:rPr>
        <w:t>Приложение 2</w:t>
      </w:r>
    </w:p>
    <w:p w:rsidR="00D86CAD" w:rsidRPr="00F10B6C" w:rsidRDefault="00D86CAD" w:rsidP="00D86CAD">
      <w:pPr>
        <w:widowControl w:val="0"/>
        <w:jc w:val="right"/>
        <w:rPr>
          <w:sz w:val="24"/>
          <w:szCs w:val="24"/>
        </w:rPr>
      </w:pPr>
      <w:r w:rsidRPr="00F10B6C">
        <w:rPr>
          <w:bCs/>
          <w:sz w:val="24"/>
          <w:szCs w:val="24"/>
        </w:rPr>
        <w:t>к административному регламенту</w:t>
      </w:r>
    </w:p>
    <w:p w:rsidR="00D86CAD" w:rsidRPr="00A22AF3" w:rsidRDefault="00D86CAD" w:rsidP="00D86CAD">
      <w:pPr>
        <w:widowControl w:val="0"/>
        <w:ind w:left="-567" w:firstLine="567"/>
        <w:jc w:val="center"/>
        <w:rPr>
          <w:b/>
          <w:bCs/>
          <w:sz w:val="28"/>
          <w:szCs w:val="28"/>
        </w:rPr>
      </w:pPr>
    </w:p>
    <w:p w:rsidR="00D86CAD" w:rsidRPr="00A22AF3" w:rsidRDefault="00D86CAD" w:rsidP="00D86CAD">
      <w:pPr>
        <w:jc w:val="right"/>
        <w:rPr>
          <w:bCs/>
          <w:sz w:val="24"/>
          <w:szCs w:val="24"/>
        </w:rPr>
      </w:pPr>
      <w:r w:rsidRPr="00A22AF3">
        <w:rPr>
          <w:bCs/>
          <w:sz w:val="24"/>
          <w:szCs w:val="24"/>
        </w:rPr>
        <w:t>(форма)</w:t>
      </w:r>
    </w:p>
    <w:p w:rsidR="00D86CAD" w:rsidRPr="00A22AF3" w:rsidRDefault="00D86CAD" w:rsidP="00D86CAD">
      <w:pPr>
        <w:spacing w:before="360" w:after="120"/>
        <w:jc w:val="center"/>
        <w:rPr>
          <w:b/>
          <w:bCs/>
          <w:sz w:val="26"/>
          <w:szCs w:val="26"/>
        </w:rPr>
      </w:pPr>
      <w:r w:rsidRPr="00A22AF3">
        <w:rPr>
          <w:b/>
          <w:bCs/>
          <w:sz w:val="26"/>
          <w:szCs w:val="26"/>
        </w:rPr>
        <w:t>ЗАКЛЮЧЕНИЕ</w:t>
      </w:r>
    </w:p>
    <w:p w:rsidR="00D86CAD" w:rsidRPr="00A22AF3" w:rsidRDefault="00D86CAD" w:rsidP="00D86CAD">
      <w:pPr>
        <w:spacing w:after="360"/>
        <w:ind w:firstLine="567"/>
        <w:jc w:val="center"/>
        <w:rPr>
          <w:sz w:val="26"/>
          <w:szCs w:val="26"/>
        </w:rPr>
      </w:pPr>
      <w:proofErr w:type="gramStart"/>
      <w:r w:rsidRPr="00A22AF3">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2AF3">
        <w:rPr>
          <w:snapToGrid w:val="0"/>
          <w:sz w:val="26"/>
          <w:szCs w:val="26"/>
        </w:rPr>
        <w:br/>
        <w:t>жилого помещения непригодным для проживания</w:t>
      </w:r>
      <w:r w:rsidRPr="00A22AF3">
        <w:rPr>
          <w:sz w:val="26"/>
          <w:szCs w:val="26"/>
        </w:rPr>
        <w:t xml:space="preserve">, многоквартирного дома </w:t>
      </w:r>
      <w:r w:rsidRPr="00A22AF3">
        <w:rPr>
          <w:sz w:val="26"/>
          <w:szCs w:val="26"/>
        </w:rPr>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D86CAD" w:rsidRPr="00A22AF3" w:rsidTr="007325B2">
        <w:trPr>
          <w:cantSplit/>
        </w:trPr>
        <w:tc>
          <w:tcPr>
            <w:tcW w:w="369" w:type="dxa"/>
            <w:vAlign w:val="bottom"/>
            <w:hideMark/>
          </w:tcPr>
          <w:p w:rsidR="00D86CAD" w:rsidRPr="00A22AF3" w:rsidRDefault="00D86CAD" w:rsidP="007325B2">
            <w:pPr>
              <w:autoSpaceDE w:val="0"/>
              <w:autoSpaceDN w:val="0"/>
              <w:spacing w:line="276" w:lineRule="auto"/>
              <w:rPr>
                <w:sz w:val="24"/>
                <w:szCs w:val="24"/>
              </w:rPr>
            </w:pPr>
            <w:r w:rsidRPr="00A22AF3">
              <w:rPr>
                <w:sz w:val="24"/>
                <w:szCs w:val="24"/>
              </w:rPr>
              <w:t>№</w:t>
            </w:r>
          </w:p>
        </w:tc>
        <w:tc>
          <w:tcPr>
            <w:tcW w:w="3686"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jc w:val="center"/>
              <w:rPr>
                <w:sz w:val="24"/>
                <w:szCs w:val="24"/>
              </w:rPr>
            </w:pPr>
          </w:p>
        </w:tc>
        <w:tc>
          <w:tcPr>
            <w:tcW w:w="1985" w:type="dxa"/>
            <w:vAlign w:val="bottom"/>
          </w:tcPr>
          <w:p w:rsidR="00D86CAD" w:rsidRPr="00A22AF3" w:rsidRDefault="00D86CAD" w:rsidP="007325B2">
            <w:pPr>
              <w:autoSpaceDE w:val="0"/>
              <w:autoSpaceDN w:val="0"/>
              <w:spacing w:line="276" w:lineRule="auto"/>
              <w:jc w:val="center"/>
              <w:rPr>
                <w:sz w:val="24"/>
                <w:szCs w:val="24"/>
              </w:rPr>
            </w:pPr>
          </w:p>
        </w:tc>
        <w:tc>
          <w:tcPr>
            <w:tcW w:w="3912"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jc w:val="center"/>
              <w:rPr>
                <w:sz w:val="24"/>
                <w:szCs w:val="24"/>
              </w:rPr>
            </w:pPr>
          </w:p>
        </w:tc>
      </w:tr>
      <w:tr w:rsidR="00D86CAD" w:rsidRPr="00A22AF3" w:rsidTr="007325B2">
        <w:trPr>
          <w:cantSplit/>
        </w:trPr>
        <w:tc>
          <w:tcPr>
            <w:tcW w:w="369" w:type="dxa"/>
          </w:tcPr>
          <w:p w:rsidR="00D86CAD" w:rsidRPr="00A22AF3" w:rsidRDefault="00D86CAD" w:rsidP="007325B2">
            <w:pPr>
              <w:autoSpaceDE w:val="0"/>
              <w:autoSpaceDN w:val="0"/>
              <w:spacing w:line="276" w:lineRule="auto"/>
              <w:rPr>
                <w:sz w:val="24"/>
                <w:szCs w:val="24"/>
              </w:rPr>
            </w:pPr>
          </w:p>
        </w:tc>
        <w:tc>
          <w:tcPr>
            <w:tcW w:w="3686" w:type="dxa"/>
          </w:tcPr>
          <w:p w:rsidR="00D86CAD" w:rsidRPr="00A22AF3" w:rsidRDefault="00D86CAD" w:rsidP="007325B2">
            <w:pPr>
              <w:autoSpaceDE w:val="0"/>
              <w:autoSpaceDN w:val="0"/>
              <w:spacing w:line="276" w:lineRule="auto"/>
              <w:jc w:val="center"/>
              <w:rPr>
                <w:sz w:val="24"/>
                <w:szCs w:val="24"/>
              </w:rPr>
            </w:pPr>
          </w:p>
        </w:tc>
        <w:tc>
          <w:tcPr>
            <w:tcW w:w="1985" w:type="dxa"/>
          </w:tcPr>
          <w:p w:rsidR="00D86CAD" w:rsidRPr="00A22AF3" w:rsidRDefault="00D86CAD" w:rsidP="007325B2">
            <w:pPr>
              <w:autoSpaceDE w:val="0"/>
              <w:autoSpaceDN w:val="0"/>
              <w:spacing w:line="276" w:lineRule="auto"/>
              <w:jc w:val="center"/>
              <w:rPr>
                <w:sz w:val="24"/>
                <w:szCs w:val="24"/>
              </w:rPr>
            </w:pPr>
          </w:p>
        </w:tc>
        <w:tc>
          <w:tcPr>
            <w:tcW w:w="3912" w:type="dxa"/>
            <w:hideMark/>
          </w:tcPr>
          <w:p w:rsidR="00D86CAD" w:rsidRPr="00A22AF3" w:rsidRDefault="00D86CAD" w:rsidP="007325B2">
            <w:pPr>
              <w:autoSpaceDE w:val="0"/>
              <w:autoSpaceDN w:val="0"/>
              <w:spacing w:line="276" w:lineRule="auto"/>
              <w:jc w:val="center"/>
              <w:rPr>
                <w:sz w:val="24"/>
                <w:szCs w:val="24"/>
              </w:rPr>
            </w:pPr>
            <w:r w:rsidRPr="00A22AF3">
              <w:rPr>
                <w:sz w:val="24"/>
                <w:szCs w:val="24"/>
              </w:rPr>
              <w:t>(дата)</w:t>
            </w:r>
          </w:p>
        </w:tc>
      </w:tr>
    </w:tbl>
    <w:p w:rsidR="00D86CAD" w:rsidRPr="00A22AF3" w:rsidRDefault="00D86CAD" w:rsidP="00D86CAD">
      <w:pPr>
        <w:spacing w:before="240"/>
        <w:rPr>
          <w:sz w:val="24"/>
          <w:szCs w:val="24"/>
        </w:rPr>
      </w:pPr>
    </w:p>
    <w:p w:rsidR="00D86CAD" w:rsidRPr="00A22AF3" w:rsidRDefault="00D86CAD" w:rsidP="00D86CAD">
      <w:pPr>
        <w:pBdr>
          <w:top w:val="single" w:sz="4" w:space="1" w:color="auto"/>
        </w:pBdr>
        <w:jc w:val="center"/>
        <w:rPr>
          <w:spacing w:val="-2"/>
        </w:rPr>
      </w:pPr>
      <w:r w:rsidRPr="00A22AF3">
        <w:rPr>
          <w:spacing w:val="-2"/>
          <w:sz w:val="24"/>
          <w:szCs w:val="24"/>
        </w:rPr>
        <w:t>(месторасположение помещения, в том числе наименования населенного пункта и улицы, номера дома и квартиры)</w:t>
      </w:r>
    </w:p>
    <w:p w:rsidR="00D86CAD" w:rsidRPr="00A22AF3" w:rsidRDefault="00D86CAD" w:rsidP="00D86CAD">
      <w:pPr>
        <w:spacing w:before="120"/>
        <w:ind w:firstLine="567"/>
        <w:rPr>
          <w:sz w:val="24"/>
          <w:szCs w:val="24"/>
        </w:rPr>
      </w:pPr>
      <w:r w:rsidRPr="00A22AF3">
        <w:rPr>
          <w:sz w:val="24"/>
          <w:szCs w:val="24"/>
        </w:rPr>
        <w:t>Межведомственная комиссия, назначенная  _______________________________________</w:t>
      </w:r>
      <w:r>
        <w:rPr>
          <w:sz w:val="24"/>
          <w:szCs w:val="24"/>
        </w:rPr>
        <w:t>_______________________________________</w:t>
      </w:r>
    </w:p>
    <w:p w:rsidR="00D86CAD" w:rsidRPr="00A22AF3" w:rsidRDefault="00D86CAD" w:rsidP="00D86CAD">
      <w:pPr>
        <w:ind w:right="113"/>
        <w:jc w:val="center"/>
      </w:pPr>
      <w:r w:rsidRPr="00A22AF3">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86CAD" w:rsidRPr="00A22AF3" w:rsidRDefault="00D86CAD" w:rsidP="00D86CAD">
      <w:pPr>
        <w:rPr>
          <w:sz w:val="24"/>
          <w:szCs w:val="24"/>
        </w:rPr>
      </w:pPr>
    </w:p>
    <w:p w:rsidR="00D86CAD" w:rsidRPr="00A22AF3" w:rsidRDefault="00D86CAD" w:rsidP="00D86CAD">
      <w:r w:rsidRPr="00A22AF3">
        <w:rPr>
          <w:sz w:val="24"/>
          <w:szCs w:val="24"/>
        </w:rPr>
        <w:t>в составе председателя</w:t>
      </w:r>
      <w:r w:rsidRPr="00A22AF3">
        <w:t xml:space="preserve"> __________________________________________________________________________</w:t>
      </w:r>
      <w:r>
        <w:t>_____________________</w:t>
      </w:r>
    </w:p>
    <w:p w:rsidR="00D86CAD" w:rsidRPr="00A22AF3" w:rsidRDefault="00D86CAD" w:rsidP="00D86CAD"/>
    <w:p w:rsidR="00D86CAD" w:rsidRPr="00A22AF3" w:rsidRDefault="00D86CAD" w:rsidP="00D86CAD">
      <w:pPr>
        <w:tabs>
          <w:tab w:val="right" w:pos="9923"/>
        </w:tabs>
        <w:rPr>
          <w:sz w:val="24"/>
          <w:szCs w:val="24"/>
        </w:rPr>
      </w:pPr>
      <w:r w:rsidRPr="00A22AF3">
        <w:rPr>
          <w:sz w:val="24"/>
          <w:szCs w:val="24"/>
        </w:rPr>
        <w:t>________________________________________________________________________________</w:t>
      </w:r>
      <w:r w:rsidRPr="00A22AF3">
        <w:rPr>
          <w:sz w:val="24"/>
          <w:szCs w:val="24"/>
        </w:rPr>
        <w:tab/>
        <w:t>,</w:t>
      </w:r>
    </w:p>
    <w:p w:rsidR="00D86CAD" w:rsidRPr="00A22AF3" w:rsidRDefault="00D86CAD" w:rsidP="00D86CAD">
      <w:pPr>
        <w:ind w:left="2460"/>
      </w:pPr>
      <w:r w:rsidRPr="00A22AF3">
        <w:t xml:space="preserve"> (Ф.И.О., занимаемая должность и место работы)</w:t>
      </w: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rPr>
          <w:sz w:val="24"/>
          <w:szCs w:val="24"/>
        </w:rPr>
      </w:pPr>
      <w:r w:rsidRPr="00A22AF3">
        <w:rPr>
          <w:sz w:val="24"/>
          <w:szCs w:val="24"/>
        </w:rPr>
        <w:t xml:space="preserve">и членов комиссии  </w:t>
      </w:r>
    </w:p>
    <w:p w:rsidR="00D86CAD" w:rsidRPr="00A22AF3" w:rsidRDefault="00D86CAD" w:rsidP="00D86CAD">
      <w:pPr>
        <w:pBdr>
          <w:top w:val="single" w:sz="4" w:space="1" w:color="auto"/>
        </w:pBdr>
        <w:ind w:left="2069" w:firstLine="55"/>
      </w:pPr>
      <w:r w:rsidRPr="00A22AF3">
        <w:t xml:space="preserve">                               (Ф.И.О., занимаемая должность и место работы)</w:t>
      </w:r>
    </w:p>
    <w:p w:rsidR="00D86CAD" w:rsidRPr="00A22AF3" w:rsidRDefault="00D86CAD" w:rsidP="00D86CAD">
      <w:pPr>
        <w:rPr>
          <w:sz w:val="24"/>
          <w:szCs w:val="24"/>
        </w:rPr>
      </w:pPr>
      <w:r w:rsidRPr="00A22AF3">
        <w:rPr>
          <w:sz w:val="24"/>
          <w:szCs w:val="24"/>
        </w:rPr>
        <w:t xml:space="preserve">при участии приглашенных экспертов  </w:t>
      </w:r>
    </w:p>
    <w:p w:rsidR="00D86CAD" w:rsidRPr="00A22AF3" w:rsidRDefault="00D86CAD" w:rsidP="00D86CAD">
      <w:pPr>
        <w:pBdr>
          <w:top w:val="single" w:sz="4" w:space="1" w:color="auto"/>
        </w:pBdr>
        <w:ind w:left="4054"/>
        <w:jc w:val="center"/>
      </w:pPr>
      <w:r w:rsidRPr="00A22AF3">
        <w:t>(Ф.И.О., занимаемая должность и место работы)</w:t>
      </w: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rPr>
          <w:sz w:val="24"/>
          <w:szCs w:val="24"/>
        </w:rPr>
      </w:pPr>
      <w:r w:rsidRPr="00A22AF3">
        <w:rPr>
          <w:sz w:val="24"/>
          <w:szCs w:val="24"/>
        </w:rPr>
        <w:t xml:space="preserve">и приглашенного собственника помещения или уполномоченного им лица  </w:t>
      </w:r>
    </w:p>
    <w:p w:rsidR="00D86CAD" w:rsidRPr="00A22AF3" w:rsidRDefault="00D86CAD" w:rsidP="00D86CAD">
      <w:pPr>
        <w:pBdr>
          <w:top w:val="single" w:sz="4" w:space="1" w:color="auto"/>
        </w:pBdr>
        <w:ind w:left="7785"/>
        <w:rPr>
          <w:sz w:val="2"/>
          <w:szCs w:val="2"/>
        </w:rPr>
      </w:pPr>
    </w:p>
    <w:p w:rsidR="00D86CAD" w:rsidRPr="00A22AF3" w:rsidRDefault="00D86CAD" w:rsidP="00D86CAD">
      <w:pPr>
        <w:rPr>
          <w:sz w:val="24"/>
          <w:szCs w:val="24"/>
        </w:rPr>
      </w:pPr>
    </w:p>
    <w:p w:rsidR="00D86CAD" w:rsidRPr="00A22AF3" w:rsidRDefault="00D86CAD" w:rsidP="00D86CAD">
      <w:pPr>
        <w:pBdr>
          <w:top w:val="single" w:sz="4" w:space="1" w:color="auto"/>
        </w:pBdr>
        <w:jc w:val="center"/>
      </w:pPr>
      <w:r w:rsidRPr="00A22AF3">
        <w:t>(Ф.И.О., занимаемая должность и место работы)</w:t>
      </w:r>
    </w:p>
    <w:p w:rsidR="00D86CAD" w:rsidRPr="00A22AF3" w:rsidRDefault="00D86CAD" w:rsidP="00D86CAD">
      <w:pPr>
        <w:rPr>
          <w:sz w:val="24"/>
          <w:szCs w:val="24"/>
        </w:rPr>
      </w:pPr>
    </w:p>
    <w:p w:rsidR="00D86CAD" w:rsidRPr="00A22AF3" w:rsidRDefault="00D86CAD" w:rsidP="00D86CAD">
      <w:pPr>
        <w:rPr>
          <w:sz w:val="24"/>
          <w:szCs w:val="24"/>
        </w:rPr>
      </w:pPr>
      <w:r w:rsidRPr="00A22AF3">
        <w:rPr>
          <w:sz w:val="24"/>
          <w:szCs w:val="24"/>
        </w:rPr>
        <w:t xml:space="preserve">по результатам рассмотренных документов  </w:t>
      </w:r>
    </w:p>
    <w:p w:rsidR="00D86CAD" w:rsidRPr="00A22AF3" w:rsidRDefault="00D86CAD" w:rsidP="00D86CAD">
      <w:pPr>
        <w:pBdr>
          <w:top w:val="single" w:sz="4" w:space="1" w:color="auto"/>
        </w:pBdr>
        <w:ind w:left="4576"/>
        <w:jc w:val="center"/>
      </w:pPr>
      <w:r w:rsidRPr="00A22AF3">
        <w:t>(приводится перечень документов)</w:t>
      </w: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jc w:val="both"/>
        <w:rPr>
          <w:sz w:val="2"/>
          <w:szCs w:val="2"/>
        </w:rPr>
      </w:pPr>
      <w:r w:rsidRPr="00A22AF3">
        <w:rPr>
          <w:sz w:val="24"/>
          <w:szCs w:val="24"/>
        </w:rPr>
        <w:t>и на основании акта межведомственной комиссии, составленного по результатам обследования,</w:t>
      </w:r>
      <w:r w:rsidRPr="00A22AF3">
        <w:rPr>
          <w:sz w:val="24"/>
          <w:szCs w:val="24"/>
        </w:rPr>
        <w:br/>
      </w:r>
    </w:p>
    <w:p w:rsidR="00D86CAD" w:rsidRPr="00A22AF3" w:rsidRDefault="00D86CAD" w:rsidP="00D86CAD">
      <w:pPr>
        <w:rPr>
          <w:sz w:val="24"/>
          <w:szCs w:val="24"/>
        </w:rPr>
      </w:pP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rPr>
          <w:sz w:val="24"/>
          <w:szCs w:val="24"/>
        </w:rPr>
      </w:pPr>
    </w:p>
    <w:p w:rsidR="00D86CAD" w:rsidRPr="00A22AF3" w:rsidRDefault="00D86CAD" w:rsidP="00D86CAD">
      <w:pPr>
        <w:pBdr>
          <w:top w:val="single" w:sz="4" w:space="1" w:color="auto"/>
        </w:pBdr>
        <w:rPr>
          <w:sz w:val="2"/>
          <w:szCs w:val="2"/>
        </w:rPr>
      </w:pPr>
    </w:p>
    <w:p w:rsidR="00D86CAD" w:rsidRPr="00A22AF3" w:rsidRDefault="00D86CAD" w:rsidP="00D86CAD">
      <w:pPr>
        <w:rPr>
          <w:sz w:val="24"/>
          <w:szCs w:val="24"/>
        </w:rPr>
      </w:pPr>
    </w:p>
    <w:p w:rsidR="00D86CAD" w:rsidRPr="00A22AF3" w:rsidRDefault="00D86CAD" w:rsidP="00D86CAD">
      <w:pPr>
        <w:pBdr>
          <w:top w:val="single" w:sz="4" w:space="1" w:color="auto"/>
        </w:pBdr>
        <w:jc w:val="center"/>
      </w:pPr>
      <w:r w:rsidRPr="00A22AF3">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86CAD" w:rsidRPr="00A22AF3" w:rsidRDefault="00D86CAD" w:rsidP="00D86CAD">
      <w:pPr>
        <w:pBdr>
          <w:top w:val="single" w:sz="4" w:space="1" w:color="auto"/>
        </w:pBdr>
        <w:rPr>
          <w:sz w:val="2"/>
          <w:szCs w:val="2"/>
        </w:rPr>
      </w:pPr>
    </w:p>
    <w:p w:rsidR="00D86CAD" w:rsidRPr="00A22AF3" w:rsidRDefault="00D86CAD" w:rsidP="00D86CAD">
      <w:pPr>
        <w:keepNext/>
        <w:rPr>
          <w:sz w:val="24"/>
          <w:szCs w:val="24"/>
        </w:rPr>
      </w:pPr>
      <w:r w:rsidRPr="00A22AF3">
        <w:rPr>
          <w:sz w:val="24"/>
          <w:szCs w:val="24"/>
        </w:rPr>
        <w:lastRenderedPageBreak/>
        <w:t xml:space="preserve">приняла заключение о  </w:t>
      </w:r>
    </w:p>
    <w:p w:rsidR="00D86CAD" w:rsidRPr="00A22AF3" w:rsidRDefault="00D86CAD" w:rsidP="00D86CAD">
      <w:pPr>
        <w:keepNext/>
        <w:rPr>
          <w:sz w:val="24"/>
          <w:szCs w:val="24"/>
        </w:rPr>
      </w:pPr>
      <w:r w:rsidRPr="00A22AF3">
        <w:rPr>
          <w:sz w:val="24"/>
          <w:szCs w:val="24"/>
        </w:rPr>
        <w:t>__________________________________________________</w:t>
      </w:r>
      <w:r>
        <w:rPr>
          <w:sz w:val="24"/>
          <w:szCs w:val="24"/>
        </w:rPr>
        <w:t>______________________________</w:t>
      </w:r>
    </w:p>
    <w:p w:rsidR="00D86CAD" w:rsidRPr="00A22AF3" w:rsidRDefault="00D86CAD" w:rsidP="00D86CAD">
      <w:pPr>
        <w:keepNext/>
        <w:rPr>
          <w:sz w:val="24"/>
          <w:szCs w:val="24"/>
        </w:rPr>
      </w:pPr>
      <w:r w:rsidRPr="00A22AF3">
        <w:rPr>
          <w:sz w:val="24"/>
          <w:szCs w:val="24"/>
        </w:rPr>
        <w:t>__________________________________________________</w:t>
      </w:r>
      <w:r>
        <w:rPr>
          <w:sz w:val="24"/>
          <w:szCs w:val="24"/>
        </w:rPr>
        <w:t>______________________________</w:t>
      </w:r>
    </w:p>
    <w:p w:rsidR="00D86CAD" w:rsidRPr="00A22AF3" w:rsidRDefault="00D86CAD" w:rsidP="00D86CAD">
      <w:pPr>
        <w:keepNext/>
        <w:rPr>
          <w:sz w:val="24"/>
          <w:szCs w:val="24"/>
        </w:rPr>
      </w:pPr>
    </w:p>
    <w:p w:rsidR="00D86CAD" w:rsidRPr="00A22AF3" w:rsidRDefault="00D86CAD" w:rsidP="00D86CAD">
      <w:pPr>
        <w:pBdr>
          <w:top w:val="single" w:sz="4" w:space="1" w:color="auto"/>
        </w:pBdr>
        <w:jc w:val="center"/>
      </w:pPr>
      <w:proofErr w:type="gramStart"/>
      <w:r w:rsidRPr="00A22AF3">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86CAD" w:rsidRPr="00A22AF3" w:rsidRDefault="00D86CAD" w:rsidP="00D86CAD">
      <w:pPr>
        <w:spacing w:before="480"/>
        <w:rPr>
          <w:sz w:val="24"/>
          <w:szCs w:val="24"/>
        </w:rPr>
      </w:pPr>
      <w:r w:rsidRPr="00A22AF3">
        <w:rPr>
          <w:sz w:val="24"/>
          <w:szCs w:val="24"/>
        </w:rPr>
        <w:t>Приложение к заключению:</w:t>
      </w:r>
    </w:p>
    <w:p w:rsidR="00D86CAD" w:rsidRPr="00A22AF3" w:rsidRDefault="00D86CAD" w:rsidP="00D86CAD">
      <w:pPr>
        <w:rPr>
          <w:sz w:val="24"/>
          <w:szCs w:val="24"/>
        </w:rPr>
      </w:pPr>
      <w:r w:rsidRPr="00A22AF3">
        <w:rPr>
          <w:sz w:val="24"/>
          <w:szCs w:val="24"/>
        </w:rPr>
        <w:t>а) перечень рассмотренных документов;</w:t>
      </w:r>
    </w:p>
    <w:p w:rsidR="00D86CAD" w:rsidRPr="00A22AF3" w:rsidRDefault="00D86CAD" w:rsidP="00D86CAD">
      <w:pPr>
        <w:rPr>
          <w:sz w:val="24"/>
          <w:szCs w:val="24"/>
        </w:rPr>
      </w:pPr>
      <w:r w:rsidRPr="00A22AF3">
        <w:rPr>
          <w:sz w:val="24"/>
          <w:szCs w:val="24"/>
        </w:rPr>
        <w:t>б) акт обследования помещения (в случае проведения обследования);</w:t>
      </w:r>
    </w:p>
    <w:p w:rsidR="00D86CAD" w:rsidRPr="00A22AF3" w:rsidRDefault="00D86CAD" w:rsidP="00D86CAD">
      <w:pPr>
        <w:rPr>
          <w:sz w:val="24"/>
          <w:szCs w:val="24"/>
        </w:rPr>
      </w:pPr>
      <w:r w:rsidRPr="00A22AF3">
        <w:rPr>
          <w:sz w:val="24"/>
          <w:szCs w:val="24"/>
        </w:rPr>
        <w:t>в) перечень других материалов, запрошенных межведомственной комиссией;</w:t>
      </w:r>
    </w:p>
    <w:p w:rsidR="00D86CAD" w:rsidRPr="00A22AF3" w:rsidRDefault="00D86CAD" w:rsidP="00D86CAD">
      <w:pPr>
        <w:rPr>
          <w:sz w:val="24"/>
          <w:szCs w:val="24"/>
        </w:rPr>
      </w:pPr>
      <w:r w:rsidRPr="00A22AF3">
        <w:rPr>
          <w:sz w:val="24"/>
          <w:szCs w:val="24"/>
        </w:rPr>
        <w:t>г) особое мнение членов межведомственной комиссии:</w:t>
      </w:r>
    </w:p>
    <w:p w:rsidR="00D86CAD" w:rsidRPr="00A22AF3" w:rsidRDefault="00D86CAD" w:rsidP="00D86CAD">
      <w:pPr>
        <w:tabs>
          <w:tab w:val="right" w:pos="9923"/>
        </w:tabs>
        <w:rPr>
          <w:sz w:val="24"/>
          <w:szCs w:val="24"/>
        </w:rPr>
      </w:pPr>
      <w:r w:rsidRPr="00A22AF3">
        <w:rPr>
          <w:sz w:val="24"/>
          <w:szCs w:val="24"/>
        </w:rPr>
        <w:tab/>
        <w:t>.</w:t>
      </w:r>
    </w:p>
    <w:p w:rsidR="00D86CAD" w:rsidRPr="00A22AF3" w:rsidRDefault="00D86CAD" w:rsidP="00D86CAD">
      <w:pPr>
        <w:pBdr>
          <w:top w:val="single" w:sz="4" w:space="1" w:color="auto"/>
        </w:pBdr>
        <w:ind w:right="113"/>
        <w:rPr>
          <w:sz w:val="2"/>
          <w:szCs w:val="2"/>
        </w:rPr>
      </w:pPr>
    </w:p>
    <w:p w:rsidR="00D86CAD" w:rsidRPr="00A22AF3" w:rsidRDefault="00D86CAD" w:rsidP="00D86CAD">
      <w:pPr>
        <w:spacing w:before="480"/>
        <w:rPr>
          <w:sz w:val="24"/>
          <w:szCs w:val="24"/>
        </w:rPr>
      </w:pPr>
      <w:r w:rsidRPr="00A22AF3">
        <w:rPr>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86CAD" w:rsidRPr="00A22AF3" w:rsidTr="007325B2">
        <w:trPr>
          <w:cantSplit/>
        </w:trPr>
        <w:tc>
          <w:tcPr>
            <w:tcW w:w="2835"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c>
          <w:tcPr>
            <w:tcW w:w="1276" w:type="dxa"/>
            <w:vAlign w:val="bottom"/>
          </w:tcPr>
          <w:p w:rsidR="00D86CAD" w:rsidRPr="00A22AF3" w:rsidRDefault="00D86CAD" w:rsidP="007325B2">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r>
      <w:tr w:rsidR="00D86CAD" w:rsidRPr="00A22AF3" w:rsidTr="007325B2">
        <w:trPr>
          <w:cantSplit/>
        </w:trPr>
        <w:tc>
          <w:tcPr>
            <w:tcW w:w="2835"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(подпись)</w:t>
            </w:r>
          </w:p>
        </w:tc>
        <w:tc>
          <w:tcPr>
            <w:tcW w:w="1276" w:type="dxa"/>
          </w:tcPr>
          <w:p w:rsidR="00D86CAD" w:rsidRPr="00A22AF3" w:rsidRDefault="00D86CAD" w:rsidP="007325B2">
            <w:pPr>
              <w:autoSpaceDE w:val="0"/>
              <w:autoSpaceDN w:val="0"/>
              <w:spacing w:line="276" w:lineRule="auto"/>
              <w:ind w:left="-170"/>
              <w:jc w:val="center"/>
              <w:rPr>
                <w:sz w:val="24"/>
                <w:szCs w:val="24"/>
              </w:rPr>
            </w:pPr>
          </w:p>
        </w:tc>
        <w:tc>
          <w:tcPr>
            <w:tcW w:w="4989"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(Ф.И.О.)</w:t>
            </w:r>
          </w:p>
        </w:tc>
      </w:tr>
    </w:tbl>
    <w:p w:rsidR="00D86CAD" w:rsidRPr="00A22AF3" w:rsidRDefault="00D86CAD" w:rsidP="00D86CAD">
      <w:pPr>
        <w:spacing w:before="240"/>
        <w:rPr>
          <w:sz w:val="24"/>
          <w:szCs w:val="24"/>
        </w:rPr>
      </w:pPr>
      <w:r w:rsidRPr="00A22AF3">
        <w:rPr>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86CAD" w:rsidRPr="00A22AF3" w:rsidTr="007325B2">
        <w:trPr>
          <w:cantSplit/>
        </w:trPr>
        <w:tc>
          <w:tcPr>
            <w:tcW w:w="2835"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c>
          <w:tcPr>
            <w:tcW w:w="1276" w:type="dxa"/>
            <w:vAlign w:val="bottom"/>
          </w:tcPr>
          <w:p w:rsidR="00D86CAD" w:rsidRPr="00A22AF3" w:rsidRDefault="00D86CAD" w:rsidP="007325B2">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r>
      <w:tr w:rsidR="00D86CAD" w:rsidRPr="00A22AF3" w:rsidTr="007325B2">
        <w:trPr>
          <w:cantSplit/>
        </w:trPr>
        <w:tc>
          <w:tcPr>
            <w:tcW w:w="2835"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(подпись)</w:t>
            </w:r>
          </w:p>
        </w:tc>
        <w:tc>
          <w:tcPr>
            <w:tcW w:w="1276" w:type="dxa"/>
          </w:tcPr>
          <w:p w:rsidR="00D86CAD" w:rsidRPr="00A22AF3" w:rsidRDefault="00D86CAD" w:rsidP="007325B2">
            <w:pPr>
              <w:autoSpaceDE w:val="0"/>
              <w:autoSpaceDN w:val="0"/>
              <w:spacing w:line="276" w:lineRule="auto"/>
              <w:ind w:left="-170"/>
              <w:jc w:val="center"/>
              <w:rPr>
                <w:sz w:val="24"/>
                <w:szCs w:val="24"/>
              </w:rPr>
            </w:pPr>
          </w:p>
        </w:tc>
        <w:tc>
          <w:tcPr>
            <w:tcW w:w="4989"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(Ф.И.О.)</w:t>
            </w:r>
          </w:p>
        </w:tc>
      </w:tr>
    </w:tbl>
    <w:p w:rsidR="00D86CAD" w:rsidRPr="00A22AF3" w:rsidRDefault="00D86CAD" w:rsidP="00D86CAD">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86CAD" w:rsidRPr="00A22AF3" w:rsidTr="007325B2">
        <w:trPr>
          <w:cantSplit/>
        </w:trPr>
        <w:tc>
          <w:tcPr>
            <w:tcW w:w="2835"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c>
          <w:tcPr>
            <w:tcW w:w="1276" w:type="dxa"/>
            <w:vAlign w:val="bottom"/>
          </w:tcPr>
          <w:p w:rsidR="00D86CAD" w:rsidRPr="00A22AF3" w:rsidRDefault="00D86CAD" w:rsidP="007325B2">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D86CAD" w:rsidRPr="00A22AF3" w:rsidRDefault="00D86CAD" w:rsidP="007325B2">
            <w:pPr>
              <w:autoSpaceDE w:val="0"/>
              <w:autoSpaceDN w:val="0"/>
              <w:spacing w:line="276" w:lineRule="auto"/>
              <w:ind w:left="-170"/>
              <w:jc w:val="center"/>
              <w:rPr>
                <w:sz w:val="24"/>
                <w:szCs w:val="24"/>
              </w:rPr>
            </w:pPr>
          </w:p>
        </w:tc>
      </w:tr>
      <w:tr w:rsidR="00D86CAD" w:rsidRPr="00A22AF3" w:rsidTr="007325B2">
        <w:trPr>
          <w:cantSplit/>
        </w:trPr>
        <w:tc>
          <w:tcPr>
            <w:tcW w:w="2835"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(подпись)</w:t>
            </w:r>
          </w:p>
        </w:tc>
        <w:tc>
          <w:tcPr>
            <w:tcW w:w="1276" w:type="dxa"/>
          </w:tcPr>
          <w:p w:rsidR="00D86CAD" w:rsidRPr="00A22AF3" w:rsidRDefault="00D86CAD" w:rsidP="007325B2">
            <w:pPr>
              <w:autoSpaceDE w:val="0"/>
              <w:autoSpaceDN w:val="0"/>
              <w:spacing w:line="276" w:lineRule="auto"/>
              <w:ind w:left="-170"/>
              <w:jc w:val="center"/>
              <w:rPr>
                <w:sz w:val="24"/>
                <w:szCs w:val="24"/>
              </w:rPr>
            </w:pPr>
          </w:p>
        </w:tc>
        <w:tc>
          <w:tcPr>
            <w:tcW w:w="4989" w:type="dxa"/>
            <w:hideMark/>
          </w:tcPr>
          <w:p w:rsidR="00D86CAD" w:rsidRPr="00A22AF3" w:rsidRDefault="00D86CAD" w:rsidP="007325B2">
            <w:pPr>
              <w:autoSpaceDE w:val="0"/>
              <w:autoSpaceDN w:val="0"/>
              <w:spacing w:line="276" w:lineRule="auto"/>
              <w:ind w:left="-170"/>
              <w:jc w:val="center"/>
              <w:rPr>
                <w:sz w:val="24"/>
                <w:szCs w:val="24"/>
              </w:rPr>
            </w:pPr>
            <w:r w:rsidRPr="00A22AF3">
              <w:rPr>
                <w:sz w:val="24"/>
                <w:szCs w:val="24"/>
              </w:rPr>
              <w:t>(Ф.И.О.)</w:t>
            </w:r>
          </w:p>
        </w:tc>
      </w:tr>
    </w:tbl>
    <w:p w:rsidR="00D86CAD" w:rsidRPr="00A22AF3" w:rsidRDefault="00D86CAD" w:rsidP="00D86CAD">
      <w:pPr>
        <w:rPr>
          <w:sz w:val="24"/>
          <w:szCs w:val="24"/>
        </w:rPr>
      </w:pPr>
    </w:p>
    <w:p w:rsidR="00D86CAD" w:rsidRPr="00F10B6C" w:rsidRDefault="00D86CAD" w:rsidP="00D86CAD">
      <w:pPr>
        <w:spacing w:after="200" w:line="276" w:lineRule="auto"/>
        <w:jc w:val="right"/>
        <w:rPr>
          <w:sz w:val="24"/>
          <w:szCs w:val="24"/>
        </w:rPr>
      </w:pPr>
      <w:r w:rsidRPr="00A22AF3">
        <w:rPr>
          <w:b/>
          <w:sz w:val="24"/>
          <w:szCs w:val="24"/>
        </w:rPr>
        <w:br w:type="page"/>
      </w:r>
      <w:r w:rsidRPr="00F10B6C">
        <w:rPr>
          <w:sz w:val="24"/>
          <w:szCs w:val="24"/>
        </w:rPr>
        <w:lastRenderedPageBreak/>
        <w:t>Приложение 3</w:t>
      </w:r>
    </w:p>
    <w:p w:rsidR="00D86CAD" w:rsidRPr="00F10B6C" w:rsidRDefault="00D86CAD" w:rsidP="00D86CAD">
      <w:pPr>
        <w:widowControl w:val="0"/>
        <w:ind w:firstLine="6096"/>
        <w:jc w:val="right"/>
        <w:rPr>
          <w:sz w:val="24"/>
          <w:szCs w:val="24"/>
        </w:rPr>
      </w:pPr>
      <w:r w:rsidRPr="00F10B6C">
        <w:rPr>
          <w:sz w:val="24"/>
          <w:szCs w:val="24"/>
        </w:rPr>
        <w:t>к административному регламенту</w:t>
      </w:r>
    </w:p>
    <w:p w:rsidR="00D86CAD" w:rsidRPr="00A22AF3" w:rsidRDefault="00D86CAD" w:rsidP="00D86CAD">
      <w:pPr>
        <w:widowControl w:val="0"/>
        <w:tabs>
          <w:tab w:val="left" w:pos="142"/>
          <w:tab w:val="left" w:pos="284"/>
        </w:tabs>
        <w:ind w:left="-567" w:firstLine="340"/>
        <w:jc w:val="center"/>
        <w:rPr>
          <w:sz w:val="28"/>
          <w:szCs w:val="28"/>
        </w:rPr>
      </w:pPr>
    </w:p>
    <w:p w:rsidR="00D86CAD" w:rsidRPr="00A22AF3" w:rsidRDefault="00D86CAD" w:rsidP="00D86CAD">
      <w:pPr>
        <w:widowControl w:val="0"/>
        <w:tabs>
          <w:tab w:val="left" w:pos="142"/>
          <w:tab w:val="left" w:pos="284"/>
        </w:tabs>
        <w:ind w:left="-567" w:firstLine="340"/>
        <w:jc w:val="center"/>
        <w:rPr>
          <w:sz w:val="28"/>
          <w:szCs w:val="28"/>
        </w:rPr>
      </w:pPr>
    </w:p>
    <w:p w:rsidR="00D86CAD" w:rsidRPr="0059578C" w:rsidRDefault="00D86CAD" w:rsidP="00D86CAD">
      <w:pPr>
        <w:widowControl w:val="0"/>
        <w:tabs>
          <w:tab w:val="left" w:pos="142"/>
          <w:tab w:val="left" w:pos="284"/>
        </w:tabs>
        <w:ind w:left="-567" w:firstLine="340"/>
        <w:jc w:val="center"/>
        <w:rPr>
          <w:bCs/>
          <w:sz w:val="24"/>
          <w:szCs w:val="28"/>
        </w:rPr>
      </w:pPr>
      <w:r w:rsidRPr="0059578C">
        <w:rPr>
          <w:sz w:val="24"/>
          <w:szCs w:val="28"/>
        </w:rPr>
        <w:t xml:space="preserve">Типовая форма жалобы на </w:t>
      </w:r>
      <w:r w:rsidRPr="0059578C">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ИСХ. ОТ _____ № 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142"/>
          <w:tab w:val="left" w:pos="284"/>
        </w:tabs>
        <w:autoSpaceDE w:val="0"/>
        <w:autoSpaceDN w:val="0"/>
        <w:adjustRightInd w:val="0"/>
        <w:ind w:firstLine="5245"/>
        <w:jc w:val="both"/>
        <w:rPr>
          <w:bCs/>
          <w:sz w:val="24"/>
          <w:szCs w:val="24"/>
        </w:rPr>
      </w:pPr>
      <w:r w:rsidRPr="0059578C">
        <w:rPr>
          <w:sz w:val="24"/>
          <w:szCs w:val="24"/>
        </w:rPr>
        <w:t>В</w:t>
      </w:r>
      <w:r w:rsidRPr="0059578C">
        <w:rPr>
          <w:bCs/>
          <w:sz w:val="24"/>
          <w:szCs w:val="24"/>
        </w:rPr>
        <w:t xml:space="preserve"> администрацию</w:t>
      </w:r>
    </w:p>
    <w:p w:rsidR="00D86CAD" w:rsidRPr="0059578C" w:rsidRDefault="00D86CAD" w:rsidP="00D86CAD">
      <w:pPr>
        <w:widowControl w:val="0"/>
        <w:tabs>
          <w:tab w:val="left" w:pos="142"/>
          <w:tab w:val="left" w:pos="284"/>
        </w:tabs>
        <w:autoSpaceDE w:val="0"/>
        <w:autoSpaceDN w:val="0"/>
        <w:adjustRightInd w:val="0"/>
        <w:ind w:firstLine="5245"/>
        <w:jc w:val="both"/>
        <w:rPr>
          <w:sz w:val="24"/>
          <w:szCs w:val="24"/>
        </w:rPr>
      </w:pPr>
      <w:r w:rsidRPr="0059578C">
        <w:rPr>
          <w:bCs/>
          <w:sz w:val="24"/>
          <w:szCs w:val="24"/>
        </w:rPr>
        <w:t>муниципального образования</w:t>
      </w:r>
    </w:p>
    <w:p w:rsidR="00D86CAD" w:rsidRPr="0059578C" w:rsidRDefault="00D86CAD" w:rsidP="00D86CAD">
      <w:pPr>
        <w:widowControl w:val="0"/>
        <w:tabs>
          <w:tab w:val="left" w:pos="142"/>
          <w:tab w:val="left" w:pos="284"/>
        </w:tabs>
        <w:autoSpaceDE w:val="0"/>
        <w:autoSpaceDN w:val="0"/>
        <w:adjustRightInd w:val="0"/>
        <w:ind w:firstLine="5245"/>
        <w:jc w:val="both"/>
        <w:rPr>
          <w:b/>
          <w:bCs/>
          <w:sz w:val="24"/>
          <w:szCs w:val="24"/>
        </w:rPr>
      </w:pPr>
      <w:r w:rsidRPr="0059578C">
        <w:rPr>
          <w:sz w:val="24"/>
          <w:szCs w:val="24"/>
        </w:rPr>
        <w:t>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9578C">
        <w:rPr>
          <w:sz w:val="24"/>
          <w:szCs w:val="24"/>
        </w:rPr>
        <w:t>ЖАЛОБА</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Полное   наименование   юридического лица, Ф.И.О. индивидуального</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предпринимателя, Ф.И.О. гражданина:</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w:t>
      </w:r>
      <w:proofErr w:type="gramStart"/>
      <w:r w:rsidRPr="0059578C">
        <w:rPr>
          <w:sz w:val="24"/>
          <w:szCs w:val="24"/>
        </w:rPr>
        <w:t>(местонахождение юридического лица, индивидуального предпринимателя,</w:t>
      </w:r>
      <w:proofErr w:type="gramEnd"/>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гражданина (фактический адрес)</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Телефон, адрес электронной почты, ИНН, КПП </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Ф.И.О. руководителя юридического лица 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на действия (бездействие), решение: 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Наименование органа или должность, Ф.И.О. должностного лица органа,</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решение, действие (бездействие) которого обжалуется:</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Существо жалобы: 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Краткое изложение обжалуемых решений, действий (бездействия), указать</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основания, по которым лицо, подающее жалобу, не согласно </w:t>
      </w:r>
      <w:proofErr w:type="gramStart"/>
      <w:r w:rsidRPr="0059578C">
        <w:rPr>
          <w:sz w:val="24"/>
          <w:szCs w:val="24"/>
        </w:rPr>
        <w:t>с</w:t>
      </w:r>
      <w:proofErr w:type="gramEnd"/>
      <w:r w:rsidRPr="0059578C">
        <w:rPr>
          <w:sz w:val="24"/>
          <w:szCs w:val="24"/>
        </w:rPr>
        <w:t xml:space="preserve"> вынесенным</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решением, действием (бездействием), со ссылками на пункты </w:t>
      </w:r>
      <w:proofErr w:type="gramStart"/>
      <w:r w:rsidRPr="0059578C">
        <w:rPr>
          <w:sz w:val="24"/>
          <w:szCs w:val="24"/>
        </w:rPr>
        <w:t>административного</w:t>
      </w:r>
      <w:proofErr w:type="gramEnd"/>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регламента, нормы законы</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Перечень прилагаемых документов:</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М.П. ___________</w:t>
      </w: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6CAD" w:rsidRPr="0059578C" w:rsidRDefault="00D86CAD" w:rsidP="00D86CAD">
      <w:pPr>
        <w:widowControl w:val="0"/>
        <w:tabs>
          <w:tab w:val="left" w:pos="9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Подпись руководителя юридического лица, индивидуального предпринимателя, гражданина</w:t>
      </w:r>
    </w:p>
    <w:p w:rsidR="00D86CAD" w:rsidRDefault="00D86CAD" w:rsidP="00D86CAD">
      <w:pPr>
        <w:jc w:val="both"/>
        <w:rPr>
          <w:sz w:val="24"/>
        </w:rPr>
      </w:pPr>
    </w:p>
    <w:p w:rsidR="00D86CAD" w:rsidRDefault="00D86CAD" w:rsidP="00D86CAD">
      <w:pPr>
        <w:jc w:val="both"/>
        <w:rPr>
          <w:sz w:val="24"/>
        </w:rPr>
      </w:pPr>
    </w:p>
    <w:p w:rsidR="00D86CAD" w:rsidRDefault="00D86CAD" w:rsidP="00D86CAD">
      <w:pPr>
        <w:jc w:val="both"/>
        <w:rPr>
          <w:sz w:val="24"/>
        </w:rPr>
      </w:pPr>
    </w:p>
    <w:sectPr w:rsidR="00D86CAD" w:rsidSect="00DA7219">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EB" w:rsidRDefault="004D76EB" w:rsidP="00762166">
      <w:r>
        <w:separator/>
      </w:r>
    </w:p>
  </w:endnote>
  <w:endnote w:type="continuationSeparator" w:id="0">
    <w:p w:rsidR="004D76EB" w:rsidRDefault="004D76EB"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D" w:rsidRDefault="00D86C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D" w:rsidRDefault="00D86C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D" w:rsidRDefault="00D86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EB" w:rsidRDefault="004D76EB" w:rsidP="00762166">
      <w:r>
        <w:separator/>
      </w:r>
    </w:p>
  </w:footnote>
  <w:footnote w:type="continuationSeparator" w:id="0">
    <w:p w:rsidR="004D76EB" w:rsidRDefault="004D76EB"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D" w:rsidRDefault="00D86C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D" w:rsidRDefault="00D86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4100" w:hanging="555"/>
      </w:pPr>
      <w:rPr>
        <w:rFonts w:hint="default"/>
      </w:rPr>
    </w:lvl>
    <w:lvl w:ilvl="1">
      <w:start w:val="1"/>
      <w:numFmt w:val="decimal"/>
      <w:lvlText w:val="%1.%2."/>
      <w:lvlJc w:val="left"/>
      <w:pPr>
        <w:ind w:left="4265" w:hanging="720"/>
      </w:pPr>
      <w:rPr>
        <w:rFonts w:hint="default"/>
        <w:b w:val="0"/>
      </w:rPr>
    </w:lvl>
    <w:lvl w:ilvl="2">
      <w:start w:val="1"/>
      <w:numFmt w:val="decimal"/>
      <w:lvlText w:val="%1.%2.%3."/>
      <w:lvlJc w:val="left"/>
      <w:pPr>
        <w:ind w:left="4265"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345" w:hanging="1800"/>
      </w:pPr>
      <w:rPr>
        <w:rFonts w:hint="default"/>
      </w:rPr>
    </w:lvl>
    <w:lvl w:ilvl="8">
      <w:start w:val="1"/>
      <w:numFmt w:val="decimal"/>
      <w:lvlText w:val="%1.%2.%3.%4.%5.%6.%7.%8.%9."/>
      <w:lvlJc w:val="left"/>
      <w:pPr>
        <w:ind w:left="5705" w:hanging="2160"/>
      </w:pPr>
      <w:rPr>
        <w:rFont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138d669-146a-4a79-a119-06282e4ce4ae"/>
  </w:docVars>
  <w:rsids>
    <w:rsidRoot w:val="00912DE9"/>
    <w:rsid w:val="000216DC"/>
    <w:rsid w:val="00024F94"/>
    <w:rsid w:val="0005521C"/>
    <w:rsid w:val="00070E72"/>
    <w:rsid w:val="00097477"/>
    <w:rsid w:val="000A43B7"/>
    <w:rsid w:val="000A651A"/>
    <w:rsid w:val="000B0AE5"/>
    <w:rsid w:val="000F7E70"/>
    <w:rsid w:val="00105163"/>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B65CC"/>
    <w:rsid w:val="004C13F7"/>
    <w:rsid w:val="004C5A50"/>
    <w:rsid w:val="004D76EB"/>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12DE9"/>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BF4F82"/>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86CAD"/>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header" Target="header3.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a3f9ae6d-8b37-4120-b781-3afb5102b5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a3f9ae6d-8b37-4120-b781-3afb5102b516.dot</Template>
  <TotalTime>0</TotalTime>
  <Pages>26</Pages>
  <Words>11592</Words>
  <Characters>66080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2021-01-14T07:34:00Z</cp:lastPrinted>
  <dcterms:created xsi:type="dcterms:W3CDTF">2025-08-06T12:53:00Z</dcterms:created>
  <dcterms:modified xsi:type="dcterms:W3CDTF">2025-08-06T13:01:00Z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d138d669-146a-4a79-a119-06282e4ce4ae</vt:lpwstr>
  </property>
</Properties>
</file>