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8" w:rsidRDefault="00836F18" w:rsidP="00F61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для выявления правообладателей ранее учтённых объектов</w:t>
      </w:r>
    </w:p>
    <w:p w:rsidR="00F61308" w:rsidRPr="00F61308" w:rsidRDefault="00F61308" w:rsidP="00F613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1785E" w:rsidRPr="00F61308" w:rsidRDefault="00B05696" w:rsidP="00F6130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61308">
        <w:t xml:space="preserve">В </w:t>
      </w:r>
      <w:r w:rsidR="00836F18" w:rsidRPr="00F61308">
        <w:t>связи с вступлением в силу 29.06.2021 года Федерального зак</w:t>
      </w:r>
      <w:r w:rsidR="004C54EC" w:rsidRPr="00F61308">
        <w:t>она от 30.12.2020 года №518-ФЗ «</w:t>
      </w:r>
      <w:r w:rsidR="00836F18" w:rsidRPr="00F61308">
        <w:t xml:space="preserve">О внесении изменений в отдельные законодательные акты Российской </w:t>
      </w:r>
      <w:r w:rsidR="004C54EC" w:rsidRPr="00F61308">
        <w:t>Федерации»</w:t>
      </w:r>
      <w:r w:rsidR="00836F18" w:rsidRPr="00F61308">
        <w:t xml:space="preserve"> администрацией </w:t>
      </w:r>
      <w:r w:rsidRPr="00F61308">
        <w:t xml:space="preserve">Сосновоборского  городского округа </w:t>
      </w:r>
      <w:r w:rsidR="0021785E" w:rsidRPr="00F61308">
        <w:t>Ленинградской области (далее-а</w:t>
      </w:r>
      <w:r w:rsidR="00836F18" w:rsidRPr="00F61308">
        <w:t xml:space="preserve">дминистрация) </w:t>
      </w:r>
      <w:r w:rsidR="00836F18" w:rsidRPr="00F61308">
        <w:rPr>
          <w:b/>
        </w:rPr>
        <w:t>проводятся мероприятия по</w:t>
      </w:r>
      <w:r w:rsidR="002B65C8" w:rsidRPr="00F61308">
        <w:rPr>
          <w:b/>
        </w:rPr>
        <w:t xml:space="preserve"> выявлению правообладателей ран</w:t>
      </w:r>
      <w:r w:rsidR="00836F18" w:rsidRPr="00F61308">
        <w:rPr>
          <w:b/>
        </w:rPr>
        <w:t xml:space="preserve">ее учтенных объектов </w:t>
      </w:r>
      <w:r w:rsidR="0021785E" w:rsidRPr="00F61308">
        <w:rPr>
          <w:b/>
        </w:rPr>
        <w:t xml:space="preserve">недвижимости, права на которые не зарегистрированы в Едином государственном реестре недвижимости </w:t>
      </w:r>
      <w:r w:rsidR="0021785E" w:rsidRPr="00F61308">
        <w:t>(далее – ЕГРН).</w:t>
      </w:r>
    </w:p>
    <w:p w:rsidR="0021785E" w:rsidRPr="00F61308" w:rsidRDefault="0021785E" w:rsidP="00F6130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61308"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 (квартир, комнат, гаражей, садовых домов).</w:t>
      </w:r>
    </w:p>
    <w:p w:rsidR="0021785E" w:rsidRPr="00F61308" w:rsidRDefault="0021785E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ранее учтенным объектам недвижимости относятся объекты, права на которые возникли до 31.01.1998 года</w:t>
      </w:r>
      <w:r w:rsidRPr="00F61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6F18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даты вступления в силу Федерального закона от 21.07.1997 года №122-ФЗ «О государственной регистрации прав на недвижимое имущество и сделок с ним»)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E36" w:rsidRPr="00F61308" w:rsidRDefault="00836F18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 право на объект недвижимости было зарегистрировано до 31.01.1998 года, то в записях ЕГРН отметки о его регистрации нет. Это значит, что при получении сведений об актуальных правах или обременениях на объект недвижимости выдается выписка о том, что прав или ограничений не зарегистрировано. </w:t>
      </w:r>
    </w:p>
    <w:p w:rsidR="008977CE" w:rsidRPr="00F61308" w:rsidRDefault="008977CE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b/>
          <w:sz w:val="24"/>
          <w:szCs w:val="24"/>
        </w:rPr>
        <w:t>Без внесенных в ЕГРН сведений об объектах недвижимости граждане не смогут осуществить юридически значимые действия с недвижимостью: например, продать, подарить, передать по наследству</w:t>
      </w:r>
      <w:r w:rsidRPr="00F61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36" w:rsidRPr="00F61308" w:rsidRDefault="00E32E36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Pr="00F61308">
        <w:rPr>
          <w:rFonts w:ascii="Times New Roman" w:hAnsi="Times New Roman" w:cs="Times New Roman"/>
          <w:b/>
          <w:bCs/>
          <w:sz w:val="24"/>
          <w:szCs w:val="24"/>
        </w:rPr>
        <w:t xml:space="preserve">наличие в ЕГРН сведений </w:t>
      </w:r>
      <w:r w:rsidRPr="00F61308">
        <w:rPr>
          <w:rFonts w:ascii="Times New Roman" w:hAnsi="Times New Roman" w:cs="Times New Roman"/>
          <w:sz w:val="24"/>
          <w:szCs w:val="24"/>
        </w:rPr>
        <w:t xml:space="preserve">о границах используемых земельных участков и зданий, о регистрации прав на объекты недвижимости </w:t>
      </w:r>
      <w:r w:rsidRPr="00F61308"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 гражданам защиту их прав и имущественных интересов, убережет от мошеннических действий с их имуществом, </w:t>
      </w:r>
      <w:r w:rsidRPr="00F61308">
        <w:rPr>
          <w:rFonts w:ascii="Times New Roman" w:hAnsi="Times New Roman" w:cs="Times New Roman"/>
          <w:sz w:val="24"/>
          <w:szCs w:val="24"/>
        </w:rPr>
        <w:t xml:space="preserve">предоставит возможность распорядиться такими объектами в дальнейшем. </w:t>
      </w:r>
    </w:p>
    <w:p w:rsidR="00386EFD" w:rsidRPr="00F61308" w:rsidRDefault="00E32E36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>Внесение в ЕГРН данных правообладателей, в том числе адресов электронной почты, почтовых адресов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="00386EFD" w:rsidRPr="00F6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36" w:rsidRPr="00F61308" w:rsidRDefault="00E32E36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b/>
          <w:sz w:val="24"/>
          <w:szCs w:val="24"/>
        </w:rPr>
        <w:t>Реализация закона не влечет за собой никаких санкций (штрафов) в отношении правообладателей</w:t>
      </w:r>
      <w:r w:rsidRPr="00F61308">
        <w:rPr>
          <w:rFonts w:ascii="Times New Roman" w:hAnsi="Times New Roman" w:cs="Times New Roman"/>
          <w:sz w:val="24"/>
          <w:szCs w:val="24"/>
        </w:rPr>
        <w:t>, поскольку государственная </w:t>
      </w:r>
      <w:r w:rsidRPr="00F61308">
        <w:rPr>
          <w:rFonts w:ascii="Times New Roman" w:hAnsi="Times New Roman" w:cs="Times New Roman"/>
          <w:bCs/>
          <w:sz w:val="24"/>
          <w:szCs w:val="24"/>
        </w:rPr>
        <w:t xml:space="preserve">регистрация ранее возникших прав </w:t>
      </w:r>
      <w:r w:rsidRPr="00F61308">
        <w:rPr>
          <w:rFonts w:ascii="Times New Roman" w:hAnsi="Times New Roman" w:cs="Times New Roman"/>
          <w:sz w:val="24"/>
          <w:szCs w:val="24"/>
        </w:rPr>
        <w:t>осуществляется по их желанию.</w:t>
      </w:r>
    </w:p>
    <w:p w:rsidR="008977CE" w:rsidRPr="00F61308" w:rsidRDefault="008977CE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F61308">
        <w:rPr>
          <w:rFonts w:ascii="Times New Roman" w:hAnsi="Times New Roman" w:cs="Times New Roman"/>
          <w:b/>
          <w:bCs/>
          <w:sz w:val="24"/>
          <w:szCs w:val="24"/>
        </w:rPr>
        <w:t>правообладатель может сам обратиться в Росреестр с заявлением о государственной регистрации ранее возникшего права</w:t>
      </w:r>
      <w:r w:rsidRPr="00F61308">
        <w:rPr>
          <w:rFonts w:ascii="Times New Roman" w:hAnsi="Times New Roman" w:cs="Times New Roman"/>
          <w:sz w:val="24"/>
          <w:szCs w:val="24"/>
        </w:rPr>
        <w:t xml:space="preserve">. Для этого нужно </w:t>
      </w:r>
      <w:r w:rsidRPr="00F61308">
        <w:rPr>
          <w:rFonts w:ascii="Times New Roman" w:hAnsi="Times New Roman" w:cs="Times New Roman"/>
          <w:b/>
          <w:sz w:val="24"/>
          <w:szCs w:val="24"/>
        </w:rPr>
        <w:t>прийти в МФЦ</w:t>
      </w:r>
      <w:r w:rsidRPr="00F61308">
        <w:rPr>
          <w:rFonts w:ascii="Times New Roman" w:hAnsi="Times New Roman" w:cs="Times New Roman"/>
          <w:sz w:val="24"/>
          <w:szCs w:val="24"/>
        </w:rPr>
        <w:t xml:space="preserve"> с паспортом, СНИЛС и правоустанавливающим документом и написать соответствующее заявление. </w:t>
      </w:r>
    </w:p>
    <w:p w:rsidR="008977CE" w:rsidRPr="00F61308" w:rsidRDefault="008977CE" w:rsidP="00F6130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в ЕГРН сведений о ранее учтенном объекте </w:t>
      </w:r>
      <w:r w:rsidRPr="00F6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назначения</w:t>
      </w:r>
      <w:r w:rsidRPr="00F61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произведено посредством направления заявления и документов на портале Государственных услуг.</w:t>
      </w:r>
    </w:p>
    <w:p w:rsidR="008977CE" w:rsidRPr="00F61308" w:rsidRDefault="008977CE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b/>
          <w:sz w:val="24"/>
          <w:szCs w:val="24"/>
        </w:rPr>
        <w:t>Госпошлина за государственную регистрацию права гражданина, возникшего до 31.01.1998 права на объект недвижимости, не взимается</w:t>
      </w:r>
      <w:r w:rsidRPr="00F61308">
        <w:rPr>
          <w:rFonts w:ascii="Times New Roman" w:hAnsi="Times New Roman" w:cs="Times New Roman"/>
          <w:sz w:val="24"/>
          <w:szCs w:val="24"/>
        </w:rPr>
        <w:t>.</w:t>
      </w:r>
    </w:p>
    <w:p w:rsidR="004C54EC" w:rsidRPr="00F61308" w:rsidRDefault="004C54EC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 xml:space="preserve">Консультацию по вопросам регистрации ранее возникших прав могут оказать специалисты комитета по управлению муниципальным имуществом администрации:  электронная почта: </w:t>
      </w:r>
      <w:hyperlink r:id="rId4" w:history="1">
        <w:r w:rsidR="00B97573" w:rsidRPr="00F61308">
          <w:rPr>
            <w:rStyle w:val="a5"/>
            <w:rFonts w:ascii="Times New Roman" w:hAnsi="Times New Roman" w:cs="Times New Roman"/>
            <w:sz w:val="24"/>
            <w:szCs w:val="24"/>
          </w:rPr>
          <w:t>kumi@sbor.ru</w:t>
        </w:r>
      </w:hyperlink>
    </w:p>
    <w:p w:rsidR="0008457E" w:rsidRPr="00F61308" w:rsidRDefault="004C54EC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 xml:space="preserve">Телефоны: (81369)29073 - нежилые помещения, (81369)29730 –жилые помещения (квартиры), </w:t>
      </w:r>
    </w:p>
    <w:p w:rsidR="00F61308" w:rsidRPr="00F61308" w:rsidRDefault="004C54EC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sz w:val="24"/>
          <w:szCs w:val="24"/>
        </w:rPr>
        <w:t>(81369)26279 – земельные участки.</w:t>
      </w:r>
    </w:p>
    <w:p w:rsidR="004C54EC" w:rsidRPr="00F61308" w:rsidRDefault="004C54EC" w:rsidP="00F61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08">
        <w:rPr>
          <w:rFonts w:ascii="Times New Roman" w:hAnsi="Times New Roman" w:cs="Times New Roman"/>
          <w:b/>
          <w:sz w:val="24"/>
          <w:szCs w:val="24"/>
        </w:rPr>
        <w:t>Перечни ранее учтенных объектов размещены на официальном сайте Сосновоборского городского округа на главной странице во вкладке «Выявление ранее учтенных объектов</w:t>
      </w:r>
      <w:r w:rsidRPr="00F61308">
        <w:rPr>
          <w:rFonts w:ascii="Times New Roman" w:hAnsi="Times New Roman" w:cs="Times New Roman"/>
          <w:sz w:val="24"/>
          <w:szCs w:val="24"/>
        </w:rPr>
        <w:t>».</w:t>
      </w:r>
    </w:p>
    <w:p w:rsidR="00836F18" w:rsidRPr="00F61308" w:rsidRDefault="00836F18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новых полномочий </w:t>
      </w:r>
      <w:r w:rsidR="004C54EC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наделяется правом запрашивать информацию в уполномоченных органах,</w:t>
      </w:r>
      <w:r w:rsidR="005B2B56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принимать сообщения заинтересованных лиц</w:t>
      </w:r>
      <w:r w:rsidR="005B2B56" w:rsidRPr="00F6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целях </w:t>
      </w:r>
      <w:r w:rsidR="005B2B56" w:rsidRPr="00F6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выявления правообладателей раннее учтенных объектов недвижимости.</w:t>
      </w:r>
    </w:p>
    <w:p w:rsidR="00836F18" w:rsidRPr="00F61308" w:rsidRDefault="00836F18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данных </w:t>
      </w:r>
      <w:r w:rsidR="005B2B56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проект решения о выявлении правообладателя, размещает его на официальном сайте </w:t>
      </w:r>
      <w:r w:rsidR="00910F7D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Сосновоборского городского округа 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копию проекта решения лицу, выявленному в качестве правообладателя.</w:t>
      </w:r>
    </w:p>
    <w:p w:rsidR="00836F18" w:rsidRPr="00F61308" w:rsidRDefault="00836F18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или иное заинтересова</w:t>
      </w:r>
      <w:r w:rsidR="005B2B56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лицо вправе представить в а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возражения относительно 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сведений, содержащихся в проекте решения о выявлении правообладателя ранее учтенного объекта недвижимости в 30-дневный срок с момента получения проекта решения.</w:t>
      </w:r>
    </w:p>
    <w:p w:rsidR="00836F18" w:rsidRPr="00F61308" w:rsidRDefault="00836F18" w:rsidP="00F61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возражения относительно сведений о правообладателе ранее учтенного объекта недвижимости не будут представлены, </w:t>
      </w:r>
      <w:r w:rsidR="005B2B56"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61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выявлении правообладателя ранее учтенного объекта и направляет в орган регистрации прав заявление о внесении сведений в ЕГРН.</w:t>
      </w:r>
    </w:p>
    <w:sectPr w:rsidR="00836F18" w:rsidRPr="00F61308" w:rsidSect="00386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F18"/>
    <w:rsid w:val="00046BF8"/>
    <w:rsid w:val="000645CC"/>
    <w:rsid w:val="00066711"/>
    <w:rsid w:val="0008457E"/>
    <w:rsid w:val="00120C06"/>
    <w:rsid w:val="00183FD7"/>
    <w:rsid w:val="00186A02"/>
    <w:rsid w:val="001B18F2"/>
    <w:rsid w:val="001B7071"/>
    <w:rsid w:val="001C3225"/>
    <w:rsid w:val="001D424A"/>
    <w:rsid w:val="001E3C05"/>
    <w:rsid w:val="0021785E"/>
    <w:rsid w:val="00264644"/>
    <w:rsid w:val="00267E4B"/>
    <w:rsid w:val="002B65C8"/>
    <w:rsid w:val="00323C31"/>
    <w:rsid w:val="00330768"/>
    <w:rsid w:val="0033501C"/>
    <w:rsid w:val="0035138E"/>
    <w:rsid w:val="00386EFD"/>
    <w:rsid w:val="003B2382"/>
    <w:rsid w:val="00411781"/>
    <w:rsid w:val="004264AB"/>
    <w:rsid w:val="00486A41"/>
    <w:rsid w:val="0049186C"/>
    <w:rsid w:val="004A6442"/>
    <w:rsid w:val="004C262E"/>
    <w:rsid w:val="004C54EC"/>
    <w:rsid w:val="004C6B62"/>
    <w:rsid w:val="004D3E70"/>
    <w:rsid w:val="004E69D0"/>
    <w:rsid w:val="00512C39"/>
    <w:rsid w:val="00535604"/>
    <w:rsid w:val="005706BF"/>
    <w:rsid w:val="005B2B56"/>
    <w:rsid w:val="005C5CDB"/>
    <w:rsid w:val="00602FA0"/>
    <w:rsid w:val="00616676"/>
    <w:rsid w:val="006215EA"/>
    <w:rsid w:val="00622875"/>
    <w:rsid w:val="006776A2"/>
    <w:rsid w:val="006A3041"/>
    <w:rsid w:val="00704162"/>
    <w:rsid w:val="00721ACC"/>
    <w:rsid w:val="00722C9B"/>
    <w:rsid w:val="00725E54"/>
    <w:rsid w:val="007C23DA"/>
    <w:rsid w:val="00823AC3"/>
    <w:rsid w:val="008339FD"/>
    <w:rsid w:val="00836F18"/>
    <w:rsid w:val="008505A5"/>
    <w:rsid w:val="008977CE"/>
    <w:rsid w:val="008E376F"/>
    <w:rsid w:val="008F764F"/>
    <w:rsid w:val="00910F7D"/>
    <w:rsid w:val="00954415"/>
    <w:rsid w:val="00996E82"/>
    <w:rsid w:val="009C23FA"/>
    <w:rsid w:val="00A1403D"/>
    <w:rsid w:val="00A216D8"/>
    <w:rsid w:val="00A237D1"/>
    <w:rsid w:val="00A765C5"/>
    <w:rsid w:val="00A7736F"/>
    <w:rsid w:val="00A909C2"/>
    <w:rsid w:val="00A941A2"/>
    <w:rsid w:val="00AC4802"/>
    <w:rsid w:val="00AD2668"/>
    <w:rsid w:val="00AF7E3D"/>
    <w:rsid w:val="00B05696"/>
    <w:rsid w:val="00B13237"/>
    <w:rsid w:val="00B1576A"/>
    <w:rsid w:val="00B20D61"/>
    <w:rsid w:val="00B74F47"/>
    <w:rsid w:val="00B8714E"/>
    <w:rsid w:val="00B97573"/>
    <w:rsid w:val="00BF3061"/>
    <w:rsid w:val="00C11FE5"/>
    <w:rsid w:val="00C33BE1"/>
    <w:rsid w:val="00C46B8E"/>
    <w:rsid w:val="00C602EF"/>
    <w:rsid w:val="00C716AF"/>
    <w:rsid w:val="00CA6AF3"/>
    <w:rsid w:val="00CB5262"/>
    <w:rsid w:val="00CE0DCD"/>
    <w:rsid w:val="00CE781B"/>
    <w:rsid w:val="00D23D09"/>
    <w:rsid w:val="00D532B2"/>
    <w:rsid w:val="00D534E3"/>
    <w:rsid w:val="00D53AB9"/>
    <w:rsid w:val="00D67BD8"/>
    <w:rsid w:val="00D77CD3"/>
    <w:rsid w:val="00DB7628"/>
    <w:rsid w:val="00DE4AA4"/>
    <w:rsid w:val="00E07E72"/>
    <w:rsid w:val="00E11590"/>
    <w:rsid w:val="00E32E36"/>
    <w:rsid w:val="00E6389B"/>
    <w:rsid w:val="00EA43C9"/>
    <w:rsid w:val="00EB7A6D"/>
    <w:rsid w:val="00ED7F23"/>
    <w:rsid w:val="00F1281A"/>
    <w:rsid w:val="00F15347"/>
    <w:rsid w:val="00F3271D"/>
    <w:rsid w:val="00F370BF"/>
    <w:rsid w:val="00F4419D"/>
    <w:rsid w:val="00F46D90"/>
    <w:rsid w:val="00F52A88"/>
    <w:rsid w:val="00F61308"/>
    <w:rsid w:val="00F8189B"/>
    <w:rsid w:val="00FB7B58"/>
    <w:rsid w:val="00FC0C5B"/>
    <w:rsid w:val="00FD4F24"/>
    <w:rsid w:val="00FE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6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Кочнева О.Е.</dc:creator>
  <cp:lastModifiedBy>Пресс-центр - Ким-Воронкина Т.В.</cp:lastModifiedBy>
  <cp:revision>2</cp:revision>
  <cp:lastPrinted>2022-11-14T08:11:00Z</cp:lastPrinted>
  <dcterms:created xsi:type="dcterms:W3CDTF">2023-02-03T12:20:00Z</dcterms:created>
  <dcterms:modified xsi:type="dcterms:W3CDTF">2023-02-03T12:20:00Z</dcterms:modified>
</cp:coreProperties>
</file>