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DD" w:rsidRPr="00393ADD" w:rsidRDefault="00287256" w:rsidP="00393ADD">
      <w:pPr>
        <w:spacing w:after="0"/>
        <w:jc w:val="center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393ADD">
        <w:rPr>
          <w:rFonts w:eastAsia="Times New Roman"/>
          <w:b/>
          <w:bCs/>
          <w:color w:val="FF0000"/>
          <w:szCs w:val="24"/>
          <w:lang w:eastAsia="ru-RU"/>
        </w:rPr>
        <w:t xml:space="preserve"> </w:t>
      </w:r>
      <w:r w:rsidR="00243470">
        <w:rPr>
          <w:rFonts w:eastAsia="Times New Roman"/>
          <w:b/>
          <w:bCs/>
          <w:color w:val="000000" w:themeColor="text1"/>
          <w:szCs w:val="24"/>
          <w:lang w:eastAsia="ru-RU"/>
        </w:rPr>
        <w:t>Извещение</w:t>
      </w:r>
    </w:p>
    <w:p w:rsidR="00287256" w:rsidRPr="00393ADD" w:rsidRDefault="00287256" w:rsidP="00393ADD">
      <w:pPr>
        <w:spacing w:after="0"/>
        <w:jc w:val="center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393ADD">
        <w:rPr>
          <w:rFonts w:eastAsia="Times New Roman"/>
          <w:b/>
          <w:bCs/>
          <w:color w:val="000000" w:themeColor="text1"/>
          <w:szCs w:val="24"/>
          <w:lang w:eastAsia="ru-RU"/>
        </w:rPr>
        <w:t>о проведе</w:t>
      </w:r>
      <w:r w:rsidR="000D3566">
        <w:rPr>
          <w:rFonts w:eastAsia="Times New Roman"/>
          <w:b/>
          <w:bCs/>
          <w:color w:val="000000" w:themeColor="text1"/>
          <w:szCs w:val="24"/>
          <w:lang w:eastAsia="ru-RU"/>
        </w:rPr>
        <w:t>нии отбора  получателей субсидий</w:t>
      </w:r>
      <w:r w:rsidRPr="00393ADD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на частичное возмещение  затрат в связи с </w:t>
      </w:r>
      <w:r w:rsidR="00C523D6">
        <w:rPr>
          <w:rFonts w:eastAsia="Times New Roman"/>
          <w:b/>
          <w:bCs/>
          <w:color w:val="000000" w:themeColor="text1"/>
          <w:szCs w:val="24"/>
          <w:lang w:eastAsia="ru-RU"/>
        </w:rPr>
        <w:t>капитальным ремонтом системы</w:t>
      </w:r>
      <w:r w:rsidRPr="00393ADD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дренажно-ливневой канализации  в 2022 году</w:t>
      </w:r>
    </w:p>
    <w:p w:rsidR="009A47C4" w:rsidRDefault="009A47C4" w:rsidP="00393ADD">
      <w:pPr>
        <w:spacing w:after="0"/>
        <w:ind w:firstLine="709"/>
        <w:jc w:val="both"/>
        <w:rPr>
          <w:szCs w:val="24"/>
        </w:rPr>
      </w:pPr>
    </w:p>
    <w:p w:rsidR="00393ADD" w:rsidRPr="00393ADD" w:rsidRDefault="00393ADD" w:rsidP="00393ADD">
      <w:pPr>
        <w:spacing w:after="0"/>
        <w:ind w:firstLine="709"/>
        <w:jc w:val="both"/>
        <w:rPr>
          <w:noProof/>
          <w:szCs w:val="24"/>
        </w:rPr>
      </w:pPr>
      <w:r>
        <w:rPr>
          <w:szCs w:val="24"/>
        </w:rPr>
        <w:t>Конкурсная комиссия по предоставлению субсидии</w:t>
      </w:r>
      <w:r w:rsidR="00F750E3">
        <w:rPr>
          <w:szCs w:val="24"/>
        </w:rPr>
        <w:t xml:space="preserve"> на частичное возмещение затрат по </w:t>
      </w:r>
      <w:r w:rsidR="000D3566">
        <w:rPr>
          <w:szCs w:val="24"/>
        </w:rPr>
        <w:t>капитальному ремонту</w:t>
      </w:r>
      <w:r w:rsidR="00F750E3">
        <w:rPr>
          <w:szCs w:val="24"/>
        </w:rPr>
        <w:t xml:space="preserve"> системы дренажно-ливневой канализации (далее Комиссия) объявляет о проведении конкурса по</w:t>
      </w:r>
      <w:r w:rsidRPr="00393ADD">
        <w:rPr>
          <w:szCs w:val="24"/>
        </w:rPr>
        <w:t xml:space="preserve"> проведени</w:t>
      </w:r>
      <w:r w:rsidR="00F750E3">
        <w:rPr>
          <w:szCs w:val="24"/>
        </w:rPr>
        <w:t>ю</w:t>
      </w:r>
      <w:r w:rsidRPr="00393ADD">
        <w:rPr>
          <w:szCs w:val="24"/>
        </w:rPr>
        <w:t xml:space="preserve"> </w:t>
      </w:r>
      <w:r w:rsidRPr="00393ADD">
        <w:rPr>
          <w:bCs/>
          <w:szCs w:val="24"/>
        </w:rPr>
        <w:t>отбора получателей субсидий</w:t>
      </w:r>
      <w:r>
        <w:rPr>
          <w:bCs/>
          <w:szCs w:val="24"/>
        </w:rPr>
        <w:t xml:space="preserve"> </w:t>
      </w:r>
      <w:r w:rsidRPr="00393ADD">
        <w:rPr>
          <w:noProof/>
          <w:szCs w:val="24"/>
        </w:rPr>
        <w:t xml:space="preserve">из бюджета Сосновоборского городского округа на частичное возмещение затрат в связи </w:t>
      </w:r>
      <w:r w:rsidR="000D3566">
        <w:rPr>
          <w:noProof/>
          <w:szCs w:val="24"/>
        </w:rPr>
        <w:t>с капитальным ремонтом системы дренажно-ливневой канализации.</w:t>
      </w:r>
    </w:p>
    <w:p w:rsidR="000A6260" w:rsidRDefault="000A6260" w:rsidP="00EF3874">
      <w:pPr>
        <w:autoSpaceDE w:val="0"/>
        <w:autoSpaceDN w:val="0"/>
        <w:adjustRightInd w:val="0"/>
        <w:spacing w:after="0"/>
        <w:jc w:val="both"/>
        <w:rPr>
          <w:rStyle w:val="layout"/>
          <w:szCs w:val="24"/>
        </w:rPr>
      </w:pPr>
    </w:p>
    <w:p w:rsidR="003C3DFE" w:rsidRPr="00EF3874" w:rsidRDefault="00EF3874" w:rsidP="00EF3874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rStyle w:val="layout"/>
          <w:szCs w:val="24"/>
        </w:rPr>
        <w:t>О</w:t>
      </w:r>
      <w:r w:rsidR="000A6260">
        <w:rPr>
          <w:rStyle w:val="layout"/>
          <w:szCs w:val="24"/>
        </w:rPr>
        <w:t xml:space="preserve">бъем субсидий </w:t>
      </w:r>
      <w:r w:rsidRPr="00EF3874">
        <w:rPr>
          <w:rStyle w:val="layout"/>
          <w:szCs w:val="24"/>
        </w:rPr>
        <w:t>в 202</w:t>
      </w:r>
      <w:r w:rsidR="000A6260">
        <w:rPr>
          <w:rStyle w:val="layout"/>
          <w:szCs w:val="24"/>
        </w:rPr>
        <w:t>2</w:t>
      </w:r>
      <w:r w:rsidRPr="00EF3874">
        <w:rPr>
          <w:rStyle w:val="layout"/>
          <w:szCs w:val="24"/>
        </w:rPr>
        <w:t xml:space="preserve"> году составляет </w:t>
      </w:r>
      <w:r w:rsidR="000A6260">
        <w:rPr>
          <w:rStyle w:val="layout"/>
          <w:szCs w:val="24"/>
        </w:rPr>
        <w:t xml:space="preserve"> </w:t>
      </w:r>
      <w:r w:rsidR="000D3566">
        <w:rPr>
          <w:rStyle w:val="layout"/>
          <w:szCs w:val="24"/>
        </w:rPr>
        <w:t>67</w:t>
      </w:r>
      <w:r w:rsidR="00776FB5">
        <w:rPr>
          <w:rStyle w:val="layout"/>
          <w:szCs w:val="24"/>
        </w:rPr>
        <w:t>2</w:t>
      </w:r>
      <w:r w:rsidR="000D3566">
        <w:rPr>
          <w:rStyle w:val="layout"/>
          <w:szCs w:val="24"/>
        </w:rPr>
        <w:t xml:space="preserve"> 000</w:t>
      </w:r>
      <w:r w:rsidR="000A6260">
        <w:rPr>
          <w:rStyle w:val="layout"/>
          <w:szCs w:val="24"/>
        </w:rPr>
        <w:t xml:space="preserve"> </w:t>
      </w:r>
      <w:r w:rsidRPr="00EF3874">
        <w:rPr>
          <w:rStyle w:val="layout"/>
          <w:szCs w:val="24"/>
        </w:rPr>
        <w:t>руб</w:t>
      </w:r>
      <w:r w:rsidR="00776FB5">
        <w:rPr>
          <w:rStyle w:val="layout"/>
          <w:szCs w:val="24"/>
        </w:rPr>
        <w:t xml:space="preserve">. </w:t>
      </w:r>
      <w:r w:rsidR="000D3566">
        <w:rPr>
          <w:rStyle w:val="layout"/>
          <w:szCs w:val="24"/>
        </w:rPr>
        <w:t>00</w:t>
      </w:r>
      <w:r w:rsidR="00776FB5">
        <w:rPr>
          <w:rStyle w:val="layout"/>
          <w:szCs w:val="24"/>
        </w:rPr>
        <w:t xml:space="preserve"> коп.</w:t>
      </w:r>
    </w:p>
    <w:p w:rsidR="000A6260" w:rsidRDefault="000A6260" w:rsidP="006F2435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</w:t>
      </w:r>
      <w:r w:rsidR="006F2435" w:rsidRPr="006F2435">
        <w:rPr>
          <w:rFonts w:eastAsia="Times New Roman"/>
          <w:szCs w:val="24"/>
          <w:lang w:eastAsia="ru-RU"/>
        </w:rPr>
        <w:t>аявк</w:t>
      </w:r>
      <w:r>
        <w:rPr>
          <w:rFonts w:eastAsia="Times New Roman"/>
          <w:szCs w:val="24"/>
          <w:lang w:eastAsia="ru-RU"/>
        </w:rPr>
        <w:t xml:space="preserve">и на участие в </w:t>
      </w:r>
      <w:r w:rsidR="00366EE3">
        <w:rPr>
          <w:rFonts w:eastAsia="Times New Roman"/>
          <w:szCs w:val="24"/>
          <w:lang w:eastAsia="ru-RU"/>
        </w:rPr>
        <w:t>к</w:t>
      </w:r>
      <w:r>
        <w:rPr>
          <w:rFonts w:eastAsia="Times New Roman"/>
          <w:szCs w:val="24"/>
          <w:lang w:eastAsia="ru-RU"/>
        </w:rPr>
        <w:t>онкурсе принимаются:</w:t>
      </w:r>
    </w:p>
    <w:p w:rsidR="006F2435" w:rsidRPr="006F2435" w:rsidRDefault="000A6260" w:rsidP="006F2435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с </w:t>
      </w:r>
      <w:r w:rsidR="004D610F">
        <w:rPr>
          <w:rFonts w:eastAsia="Times New Roman"/>
          <w:szCs w:val="24"/>
          <w:lang w:eastAsia="ru-RU"/>
        </w:rPr>
        <w:t>4 августа</w:t>
      </w:r>
      <w:r w:rsidR="006F2435" w:rsidRPr="006F243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202</w:t>
      </w:r>
      <w:r w:rsidR="000D3566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 xml:space="preserve"> года с 09.00 часов </w:t>
      </w:r>
      <w:r w:rsidRPr="004D610F">
        <w:rPr>
          <w:rFonts w:eastAsia="Times New Roman"/>
          <w:szCs w:val="24"/>
          <w:lang w:eastAsia="ru-RU"/>
        </w:rPr>
        <w:t xml:space="preserve">по </w:t>
      </w:r>
      <w:r w:rsidR="004D610F">
        <w:rPr>
          <w:rFonts w:eastAsia="Times New Roman"/>
          <w:szCs w:val="24"/>
          <w:lang w:eastAsia="ru-RU"/>
        </w:rPr>
        <w:t>12 августа</w:t>
      </w:r>
      <w:r w:rsidR="006F2435" w:rsidRPr="004D610F">
        <w:rPr>
          <w:rFonts w:eastAsia="Times New Roman"/>
          <w:szCs w:val="24"/>
          <w:lang w:eastAsia="ru-RU"/>
        </w:rPr>
        <w:t xml:space="preserve">  202</w:t>
      </w:r>
      <w:r w:rsidR="0075613B" w:rsidRPr="004D610F">
        <w:rPr>
          <w:rFonts w:eastAsia="Times New Roman"/>
          <w:szCs w:val="24"/>
          <w:lang w:eastAsia="ru-RU"/>
        </w:rPr>
        <w:t>2</w:t>
      </w:r>
      <w:r w:rsidR="0075613B">
        <w:rPr>
          <w:rFonts w:eastAsia="Times New Roman"/>
          <w:szCs w:val="24"/>
          <w:lang w:eastAsia="ru-RU"/>
        </w:rPr>
        <w:t xml:space="preserve"> года до 17</w:t>
      </w:r>
      <w:r w:rsidR="006F2435" w:rsidRPr="006F2435">
        <w:rPr>
          <w:rFonts w:eastAsia="Times New Roman"/>
          <w:szCs w:val="24"/>
          <w:lang w:eastAsia="ru-RU"/>
        </w:rPr>
        <w:t>.00 часов.</w:t>
      </w:r>
    </w:p>
    <w:p w:rsidR="009A47C4" w:rsidRPr="006F2435" w:rsidRDefault="006F2435" w:rsidP="006F2435">
      <w:pPr>
        <w:spacing w:after="0"/>
        <w:rPr>
          <w:rFonts w:eastAsia="Times New Roman"/>
          <w:szCs w:val="24"/>
          <w:lang w:eastAsia="ru-RU"/>
        </w:rPr>
      </w:pPr>
      <w:r w:rsidRPr="006F2435">
        <w:rPr>
          <w:rFonts w:eastAsia="Times New Roman"/>
          <w:szCs w:val="24"/>
          <w:lang w:eastAsia="ru-RU"/>
        </w:rPr>
        <w:t>Ориентировочный срок заседания комиссии для проведения отбора получателей субсидии на</w:t>
      </w:r>
      <w:r w:rsidR="004D610F">
        <w:rPr>
          <w:rFonts w:eastAsia="Times New Roman"/>
          <w:szCs w:val="24"/>
          <w:lang w:eastAsia="ru-RU"/>
        </w:rPr>
        <w:t xml:space="preserve"> частичное возмещение затрат в связи с капитальным ремонтом системы дренажн</w:t>
      </w:r>
      <w:proofErr w:type="gramStart"/>
      <w:r w:rsidR="004D610F">
        <w:rPr>
          <w:rFonts w:eastAsia="Times New Roman"/>
          <w:szCs w:val="24"/>
          <w:lang w:eastAsia="ru-RU"/>
        </w:rPr>
        <w:t>о-</w:t>
      </w:r>
      <w:proofErr w:type="gramEnd"/>
      <w:r w:rsidR="004D610F">
        <w:rPr>
          <w:rFonts w:eastAsia="Times New Roman"/>
          <w:szCs w:val="24"/>
          <w:lang w:eastAsia="ru-RU"/>
        </w:rPr>
        <w:t xml:space="preserve"> ливневой канализации </w:t>
      </w:r>
      <w:r w:rsidRPr="006F2435">
        <w:rPr>
          <w:rFonts w:eastAsia="Times New Roman"/>
          <w:szCs w:val="24"/>
          <w:lang w:eastAsia="ru-RU"/>
        </w:rPr>
        <w:t>–</w:t>
      </w:r>
      <w:r w:rsidR="004D610F">
        <w:rPr>
          <w:rFonts w:eastAsia="Times New Roman"/>
          <w:szCs w:val="24"/>
          <w:lang w:eastAsia="ru-RU"/>
        </w:rPr>
        <w:t xml:space="preserve"> 15 августа 2022 года.</w:t>
      </w:r>
    </w:p>
    <w:p w:rsidR="003C3DFE" w:rsidRDefault="003C3DFE" w:rsidP="003C3DFE">
      <w:pPr>
        <w:ind w:firstLine="709"/>
        <w:jc w:val="both"/>
        <w:rPr>
          <w:szCs w:val="24"/>
        </w:rPr>
      </w:pPr>
      <w:r w:rsidRPr="001C6F15">
        <w:rPr>
          <w:szCs w:val="24"/>
        </w:rPr>
        <w:t> </w:t>
      </w:r>
      <w:r w:rsidR="00366EE3">
        <w:rPr>
          <w:szCs w:val="24"/>
        </w:rPr>
        <w:t>Конкурс</w:t>
      </w:r>
      <w:r w:rsidRPr="001C6F15">
        <w:rPr>
          <w:szCs w:val="24"/>
        </w:rPr>
        <w:t xml:space="preserve"> получателей субсидий проводит администрация Сосновоборского городского округа Ленинградской области. Место нахождения (совпадает с почтовым адресом): 188540, Ленинградская область, </w:t>
      </w:r>
      <w:proofErr w:type="gramStart"/>
      <w:r w:rsidRPr="001C6F15">
        <w:rPr>
          <w:szCs w:val="24"/>
        </w:rPr>
        <w:t>г</w:t>
      </w:r>
      <w:proofErr w:type="gramEnd"/>
      <w:r w:rsidRPr="001C6F15">
        <w:rPr>
          <w:szCs w:val="24"/>
        </w:rPr>
        <w:t xml:space="preserve">. Сосновый Бор, ул. Ленинградская, 46. Адрес электронной почты: </w:t>
      </w:r>
      <w:hyperlink r:id="rId7" w:history="1">
        <w:r w:rsidRPr="001C6F15">
          <w:rPr>
            <w:u w:val="single"/>
            <w:lang w:val="en-US"/>
          </w:rPr>
          <w:t>admsb</w:t>
        </w:r>
        <w:r w:rsidRPr="001C6F15">
          <w:rPr>
            <w:u w:val="single"/>
          </w:rPr>
          <w:t>@</w:t>
        </w:r>
        <w:r w:rsidRPr="001C6F15">
          <w:rPr>
            <w:u w:val="single"/>
            <w:lang w:val="en-US"/>
          </w:rPr>
          <w:t>meria</w:t>
        </w:r>
        <w:r w:rsidRPr="001C6F15">
          <w:rPr>
            <w:u w:val="single"/>
          </w:rPr>
          <w:t>.</w:t>
        </w:r>
        <w:r w:rsidRPr="001C6F15">
          <w:rPr>
            <w:u w:val="single"/>
            <w:lang w:val="en-US"/>
          </w:rPr>
          <w:t>sbor</w:t>
        </w:r>
        <w:r w:rsidRPr="001C6F15">
          <w:rPr>
            <w:u w:val="single"/>
          </w:rPr>
          <w:t>.</w:t>
        </w:r>
        <w:r w:rsidRPr="001C6F15">
          <w:rPr>
            <w:u w:val="single"/>
            <w:lang w:val="en-US"/>
          </w:rPr>
          <w:t>ru</w:t>
        </w:r>
      </w:hyperlink>
      <w:r w:rsidRPr="001C6F15">
        <w:rPr>
          <w:szCs w:val="24"/>
        </w:rPr>
        <w:t>.</w:t>
      </w:r>
    </w:p>
    <w:p w:rsidR="00366EE3" w:rsidRPr="004017D1" w:rsidRDefault="00366EE3" w:rsidP="00366EE3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Разъяснения по порядку проведения конкурса можно получить по телефону 8(81369) 6-28-26 по рабочим дням: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пн-чт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9.00 до 13.00 и с 14.00 до 18.00, пт.</w:t>
      </w:r>
      <w:r w:rsidRPr="007453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9.00 до 13.00 и с 14.00 до 17.00 в период со дня опубликования данного объявления до окончания срока приема заявок.</w:t>
      </w:r>
      <w:proofErr w:type="gramEnd"/>
    </w:p>
    <w:p w:rsidR="00366EE3" w:rsidRDefault="00366EE3" w:rsidP="003C3DFE">
      <w:pPr>
        <w:ind w:firstLine="709"/>
        <w:jc w:val="both"/>
        <w:rPr>
          <w:szCs w:val="24"/>
        </w:rPr>
      </w:pPr>
    </w:p>
    <w:p w:rsidR="006F2435" w:rsidRDefault="006F2435" w:rsidP="006F243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4"/>
        </w:rPr>
      </w:pPr>
      <w:r w:rsidRPr="006F2435">
        <w:rPr>
          <w:rFonts w:eastAsia="Times New Roman"/>
          <w:szCs w:val="24"/>
          <w:lang w:eastAsia="ru-RU"/>
        </w:rPr>
        <w:t> </w:t>
      </w:r>
      <w:r w:rsidRPr="006F2435">
        <w:rPr>
          <w:rFonts w:eastAsia="Times New Roman"/>
          <w:bCs/>
          <w:iCs/>
          <w:szCs w:val="24"/>
          <w:lang w:eastAsia="ru-RU"/>
        </w:rPr>
        <w:t>Целью предоставления субсидии</w:t>
      </w:r>
      <w:r w:rsidRPr="006F2435">
        <w:rPr>
          <w:rFonts w:eastAsia="Times New Roman"/>
          <w:szCs w:val="24"/>
          <w:lang w:eastAsia="ru-RU"/>
        </w:rPr>
        <w:t xml:space="preserve"> является </w:t>
      </w:r>
      <w:r>
        <w:rPr>
          <w:noProof/>
          <w:szCs w:val="24"/>
        </w:rPr>
        <w:t>частичное возмещение</w:t>
      </w:r>
      <w:r w:rsidRPr="001C6F15">
        <w:rPr>
          <w:noProof/>
          <w:szCs w:val="24"/>
        </w:rPr>
        <w:t xml:space="preserve"> затрат в связи с  </w:t>
      </w:r>
      <w:r w:rsidR="000D3566">
        <w:rPr>
          <w:noProof/>
          <w:szCs w:val="24"/>
        </w:rPr>
        <w:t>капитальным ремонтом</w:t>
      </w:r>
      <w:r w:rsidRPr="001C6F15">
        <w:rPr>
          <w:noProof/>
          <w:szCs w:val="24"/>
        </w:rPr>
        <w:t xml:space="preserve">  системы дренажно-ливневой канализации</w:t>
      </w:r>
      <w:r w:rsidR="000D3566">
        <w:rPr>
          <w:noProof/>
          <w:szCs w:val="24"/>
        </w:rPr>
        <w:t>.</w:t>
      </w:r>
    </w:p>
    <w:p w:rsidR="006F2435" w:rsidRPr="001C6F15" w:rsidRDefault="006F2435" w:rsidP="006F2435">
      <w:pPr>
        <w:widowControl w:val="0"/>
        <w:autoSpaceDE w:val="0"/>
        <w:autoSpaceDN w:val="0"/>
        <w:adjustRightInd w:val="0"/>
        <w:ind w:firstLine="709"/>
        <w:jc w:val="both"/>
        <w:rPr>
          <w:noProof/>
          <w:szCs w:val="24"/>
        </w:rPr>
      </w:pPr>
      <w:r w:rsidRPr="001C6F15">
        <w:rPr>
          <w:szCs w:val="24"/>
        </w:rPr>
        <w:t xml:space="preserve">Субсидия предоставляется в рамках реализации муниципальной программы </w:t>
      </w:r>
      <w:r w:rsidRPr="001C6F15">
        <w:rPr>
          <w:noProof/>
          <w:szCs w:val="24"/>
        </w:rPr>
        <w:t>«Городское хозяйство на 2014-2024 г.» по подпрограмме 4 «Содержание и ремонт системы дренажливневой канализации Сосновоборского городского округа».</w:t>
      </w:r>
    </w:p>
    <w:p w:rsidR="006F2435" w:rsidRPr="001C6F15" w:rsidRDefault="006F2435" w:rsidP="006F2435">
      <w:pPr>
        <w:autoSpaceDE w:val="0"/>
        <w:autoSpaceDN w:val="0"/>
        <w:adjustRightInd w:val="0"/>
        <w:ind w:firstLine="709"/>
        <w:jc w:val="both"/>
        <w:rPr>
          <w:noProof/>
          <w:szCs w:val="24"/>
        </w:rPr>
      </w:pPr>
      <w:r w:rsidRPr="001C6F15">
        <w:rPr>
          <w:noProof/>
          <w:szCs w:val="24"/>
        </w:rPr>
        <w:t>Показателем результативности предоставления субсидий является достижение целей и ожидаемого результата, указанных в подпрограмме 4 «Содержание и ремонт системы дренажно-ливневой канализации Сосновоборского городского округа» муниципальной программы «Городское хозяйство на 2014-2024г.».</w:t>
      </w:r>
    </w:p>
    <w:p w:rsidR="00D618DE" w:rsidRPr="0082623A" w:rsidRDefault="0033366E" w:rsidP="0033366E">
      <w:pPr>
        <w:spacing w:after="0"/>
        <w:ind w:firstLine="709"/>
        <w:jc w:val="both"/>
        <w:rPr>
          <w:szCs w:val="24"/>
        </w:rPr>
      </w:pPr>
      <w:r w:rsidRPr="0082623A">
        <w:rPr>
          <w:szCs w:val="24"/>
        </w:rPr>
        <w:t>У</w:t>
      </w:r>
      <w:r w:rsidR="00D618DE" w:rsidRPr="0082623A">
        <w:rPr>
          <w:szCs w:val="24"/>
        </w:rPr>
        <w:t>частник отбора на</w:t>
      </w:r>
      <w:r w:rsidR="00FF249A">
        <w:rPr>
          <w:szCs w:val="24"/>
        </w:rPr>
        <w:t xml:space="preserve"> 1</w:t>
      </w:r>
      <w:r w:rsidR="00D618DE" w:rsidRPr="0082623A">
        <w:rPr>
          <w:szCs w:val="24"/>
        </w:rPr>
        <w:t xml:space="preserve"> </w:t>
      </w:r>
      <w:r w:rsidR="00FF249A">
        <w:rPr>
          <w:szCs w:val="24"/>
        </w:rPr>
        <w:t>июля</w:t>
      </w:r>
      <w:r w:rsidRPr="0082623A">
        <w:rPr>
          <w:szCs w:val="24"/>
        </w:rPr>
        <w:t xml:space="preserve">  202</w:t>
      </w:r>
      <w:r w:rsidR="000D3566">
        <w:rPr>
          <w:szCs w:val="24"/>
        </w:rPr>
        <w:t>2</w:t>
      </w:r>
      <w:r w:rsidRPr="0082623A">
        <w:rPr>
          <w:szCs w:val="24"/>
        </w:rPr>
        <w:t xml:space="preserve"> года должен соответствовать требованиям:  </w:t>
      </w:r>
    </w:p>
    <w:p w:rsidR="00D618DE" w:rsidRPr="001C6F15" w:rsidRDefault="00D618DE" w:rsidP="003336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 xml:space="preserve">- у участника отбора </w:t>
      </w:r>
      <w:r w:rsidR="004C2975">
        <w:rPr>
          <w:szCs w:val="24"/>
        </w:rPr>
        <w:t xml:space="preserve">может быть </w:t>
      </w:r>
      <w:r w:rsidRPr="001C6F15">
        <w:rPr>
          <w:szCs w:val="24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C2975">
        <w:rPr>
          <w:szCs w:val="24"/>
        </w:rPr>
        <w:t xml:space="preserve">, не превышающая 300 тыс. рублей </w:t>
      </w:r>
      <w:r w:rsidR="004C2975" w:rsidRPr="009E64D6">
        <w:rPr>
          <w:szCs w:val="24"/>
        </w:rPr>
        <w:t>(в соответствии с постановлением Правительства РФ от 05.04.2022 № 590</w:t>
      </w:r>
      <w:r w:rsidR="004C2975">
        <w:rPr>
          <w:szCs w:val="24"/>
        </w:rPr>
        <w:t>)</w:t>
      </w:r>
      <w:r w:rsidRPr="001C6F15">
        <w:rPr>
          <w:szCs w:val="24"/>
        </w:rPr>
        <w:t>.</w:t>
      </w:r>
    </w:p>
    <w:p w:rsidR="00B33416" w:rsidRPr="001A0C51" w:rsidRDefault="00B33416" w:rsidP="00B33416">
      <w:pPr>
        <w:tabs>
          <w:tab w:val="left" w:pos="1134"/>
        </w:tabs>
        <w:ind w:firstLine="709"/>
        <w:jc w:val="both"/>
        <w:rPr>
          <w:szCs w:val="24"/>
        </w:rPr>
      </w:pPr>
      <w:r w:rsidRPr="001A0C51">
        <w:rPr>
          <w:szCs w:val="24"/>
        </w:rPr>
        <w:t>- участник</w:t>
      </w:r>
      <w:r w:rsidRPr="00BF090F">
        <w:rPr>
          <w:szCs w:val="24"/>
        </w:rPr>
        <w:t xml:space="preserve">и </w:t>
      </w:r>
      <w:r w:rsidRPr="001A0C51">
        <w:rPr>
          <w:szCs w:val="24"/>
        </w:rPr>
        <w:t>отбора</w:t>
      </w:r>
      <w:r>
        <w:rPr>
          <w:szCs w:val="24"/>
        </w:rPr>
        <w:t xml:space="preserve"> </w:t>
      </w:r>
      <w:r w:rsidRPr="00BF090F">
        <w:rPr>
          <w:szCs w:val="24"/>
        </w:rPr>
        <w:t>– юридические лица</w:t>
      </w:r>
      <w:r w:rsidRPr="00BF090F">
        <w:rPr>
          <w:rFonts w:eastAsia="Calibri"/>
          <w:szCs w:val="24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</w:t>
      </w:r>
      <w:r>
        <w:rPr>
          <w:rFonts w:eastAsia="Calibri"/>
          <w:szCs w:val="24"/>
        </w:rPr>
        <w:t xml:space="preserve"> в отношении них</w:t>
      </w:r>
      <w:r w:rsidRPr="001A0C51">
        <w:rPr>
          <w:rFonts w:eastAsia="Calibri"/>
          <w:szCs w:val="24"/>
        </w:rPr>
        <w:t xml:space="preserve"> не введена процедура банкротства, деятельность </w:t>
      </w:r>
      <w:r>
        <w:rPr>
          <w:rFonts w:eastAsia="Calibri"/>
          <w:szCs w:val="24"/>
        </w:rPr>
        <w:t xml:space="preserve">участника отбора </w:t>
      </w:r>
      <w:r w:rsidRPr="001A0C51">
        <w:rPr>
          <w:rFonts w:eastAsia="Calibri"/>
          <w:szCs w:val="24"/>
        </w:rPr>
        <w:t>не должна быть приостановлена в порядке, предусмотренном законодательством Российской Федерации</w:t>
      </w:r>
      <w:r w:rsidRPr="001A0C51">
        <w:rPr>
          <w:szCs w:val="24"/>
        </w:rPr>
        <w:t>.</w:t>
      </w:r>
    </w:p>
    <w:p w:rsidR="00B33416" w:rsidRPr="001A0C51" w:rsidRDefault="00B33416" w:rsidP="00B33416">
      <w:pPr>
        <w:tabs>
          <w:tab w:val="left" w:pos="1134"/>
        </w:tabs>
        <w:ind w:firstLine="709"/>
        <w:jc w:val="both"/>
        <w:rPr>
          <w:szCs w:val="24"/>
        </w:rPr>
      </w:pPr>
      <w:proofErr w:type="gramStart"/>
      <w:r w:rsidRPr="001A0C51">
        <w:rPr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r w:rsidRPr="001A0C51">
        <w:rPr>
          <w:szCs w:val="24"/>
        </w:rPr>
        <w:lastRenderedPageBreak/>
        <w:t>лице, исполняющем функции единоличного исполнительного органа, или главном бухгалтере участника отбора, являющегося юридическим лицом.</w:t>
      </w:r>
      <w:proofErr w:type="gramEnd"/>
    </w:p>
    <w:p w:rsidR="00B33416" w:rsidRPr="001A0C51" w:rsidRDefault="00B33416" w:rsidP="00B33416">
      <w:pPr>
        <w:tabs>
          <w:tab w:val="left" w:pos="1134"/>
        </w:tabs>
        <w:ind w:firstLine="709"/>
        <w:jc w:val="both"/>
        <w:rPr>
          <w:szCs w:val="24"/>
        </w:rPr>
      </w:pPr>
      <w:proofErr w:type="gramStart"/>
      <w:r w:rsidRPr="001A0C51">
        <w:rPr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A0C51">
        <w:rPr>
          <w:szCs w:val="24"/>
        </w:rPr>
        <w:t>офшорные</w:t>
      </w:r>
      <w:proofErr w:type="spellEnd"/>
      <w:r w:rsidRPr="001A0C51">
        <w:rPr>
          <w:szCs w:val="24"/>
        </w:rPr>
        <w:t xml:space="preserve"> зоны</w:t>
      </w:r>
      <w:proofErr w:type="gramEnd"/>
      <w:r w:rsidRPr="001A0C51">
        <w:rPr>
          <w:szCs w:val="24"/>
        </w:rPr>
        <w:t>), в совокупности превышает 50 процентов.</w:t>
      </w:r>
    </w:p>
    <w:p w:rsidR="00B33416" w:rsidRDefault="00B33416" w:rsidP="00B33416">
      <w:pPr>
        <w:tabs>
          <w:tab w:val="left" w:pos="1134"/>
        </w:tabs>
        <w:ind w:firstLine="709"/>
        <w:jc w:val="both"/>
        <w:rPr>
          <w:szCs w:val="24"/>
        </w:rPr>
      </w:pPr>
      <w:r w:rsidRPr="001A0C51">
        <w:rPr>
          <w:szCs w:val="24"/>
        </w:rPr>
        <w:t>- участники отбор</w:t>
      </w:r>
      <w:r>
        <w:rPr>
          <w:szCs w:val="24"/>
        </w:rPr>
        <w:t>а не должны получать средства из местного бюджета</w:t>
      </w:r>
      <w:r w:rsidRPr="001A0C51">
        <w:rPr>
          <w:szCs w:val="24"/>
        </w:rPr>
        <w:t xml:space="preserve"> на основании иных нормативных правовых актов Российской Федерации</w:t>
      </w:r>
      <w:r>
        <w:rPr>
          <w:szCs w:val="24"/>
        </w:rPr>
        <w:t xml:space="preserve">, </w:t>
      </w:r>
      <w:r w:rsidRPr="001A0C51">
        <w:rPr>
          <w:szCs w:val="24"/>
        </w:rPr>
        <w:t xml:space="preserve">нормативных правовых актов субъекта Российской Федерации, муниципальных правовых актов на цели, установленные </w:t>
      </w:r>
      <w:r>
        <w:rPr>
          <w:szCs w:val="24"/>
        </w:rPr>
        <w:t>настоящим Порядком</w:t>
      </w:r>
      <w:r w:rsidRPr="001A0C51">
        <w:rPr>
          <w:szCs w:val="24"/>
        </w:rPr>
        <w:t>.</w:t>
      </w:r>
    </w:p>
    <w:p w:rsidR="00B33416" w:rsidRDefault="00B33416" w:rsidP="00B3341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BF090F">
        <w:rPr>
          <w:szCs w:val="24"/>
        </w:rPr>
        <w:t xml:space="preserve">- участник отбора не должен находиться в перечне организаций  и физических лиц, в отношении которых имеются сведения об их причастности </w:t>
      </w:r>
      <w:proofErr w:type="gramStart"/>
      <w:r w:rsidRPr="00BF090F">
        <w:rPr>
          <w:szCs w:val="24"/>
        </w:rPr>
        <w:t>к</w:t>
      </w:r>
      <w:proofErr w:type="gramEnd"/>
      <w:r w:rsidRPr="00BF090F">
        <w:rPr>
          <w:szCs w:val="24"/>
        </w:rPr>
        <w:t xml:space="preserve"> </w:t>
      </w:r>
      <w:proofErr w:type="gramStart"/>
      <w:r w:rsidRPr="00BF090F">
        <w:rPr>
          <w:szCs w:val="24"/>
        </w:rPr>
        <w:t>экстремисткой</w:t>
      </w:r>
      <w:proofErr w:type="gramEnd"/>
      <w:r w:rsidRPr="00BF090F">
        <w:rPr>
          <w:szCs w:val="24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Cs w:val="24"/>
        </w:rPr>
        <w:t>.</w:t>
      </w:r>
    </w:p>
    <w:p w:rsidR="00B33416" w:rsidRDefault="00B33416" w:rsidP="00B3341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>- участник отбора не должен находиться в реестре недобросовестных поставщиков подрядчиков, исполнителей) в связи с отказом от исполнения заключенных государственных (муниципальных) контактов 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недружелюбные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>
        <w:rPr>
          <w:szCs w:val="24"/>
        </w:rPr>
        <w:t>) союзам и (или) государственными (межгосударственными) учреждениями иностранных государств или государственных объединений и  (или) союзов мер ограничительного характера  (</w:t>
      </w:r>
      <w:r w:rsidRPr="009E64D6">
        <w:rPr>
          <w:szCs w:val="24"/>
        </w:rPr>
        <w:t>в соответствии с постановлением Правительства РФ от 05.04.2022 № 590</w:t>
      </w:r>
      <w:proofErr w:type="gramStart"/>
      <w:r>
        <w:rPr>
          <w:szCs w:val="24"/>
        </w:rPr>
        <w:t xml:space="preserve"> </w:t>
      </w:r>
      <w:r w:rsidRPr="009E64D6">
        <w:rPr>
          <w:szCs w:val="24"/>
        </w:rPr>
        <w:t>)</w:t>
      </w:r>
      <w:proofErr w:type="gramEnd"/>
      <w:r w:rsidRPr="009E64D6">
        <w:rPr>
          <w:szCs w:val="24"/>
        </w:rPr>
        <w:t>.</w:t>
      </w:r>
    </w:p>
    <w:p w:rsidR="00067696" w:rsidRDefault="00067696" w:rsidP="0082623A">
      <w:pPr>
        <w:spacing w:after="0"/>
        <w:ind w:firstLine="709"/>
        <w:jc w:val="both"/>
        <w:rPr>
          <w:szCs w:val="24"/>
        </w:rPr>
      </w:pPr>
    </w:p>
    <w:p w:rsidR="003C3DFE" w:rsidRPr="0082623A" w:rsidRDefault="003C3DFE" w:rsidP="0082623A">
      <w:pPr>
        <w:spacing w:after="0"/>
        <w:ind w:firstLine="709"/>
        <w:jc w:val="both"/>
        <w:rPr>
          <w:szCs w:val="24"/>
        </w:rPr>
      </w:pPr>
      <w:r w:rsidRPr="0082623A">
        <w:rPr>
          <w:szCs w:val="24"/>
        </w:rPr>
        <w:t> </w:t>
      </w:r>
      <w:r w:rsidR="0033366E" w:rsidRPr="00B33416">
        <w:rPr>
          <w:szCs w:val="24"/>
        </w:rPr>
        <w:t>П</w:t>
      </w:r>
      <w:r w:rsidRPr="00B33416">
        <w:rPr>
          <w:szCs w:val="24"/>
        </w:rPr>
        <w:t xml:space="preserve">еречень документов, предоставляемых участниками отбора для подтверждения их соответствия </w:t>
      </w:r>
      <w:r w:rsidR="0033366E" w:rsidRPr="00B33416">
        <w:rPr>
          <w:szCs w:val="24"/>
        </w:rPr>
        <w:t>вышеуказанным требованиям:</w:t>
      </w:r>
    </w:p>
    <w:p w:rsidR="00B33416" w:rsidRPr="001A0C51" w:rsidRDefault="00B33416" w:rsidP="00B33416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A0C51">
        <w:rPr>
          <w:szCs w:val="24"/>
        </w:rPr>
        <w:t>- справка из Федеральной налоговой службы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3416" w:rsidRPr="001A0C51" w:rsidRDefault="00B33416" w:rsidP="00B334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A0C51">
        <w:rPr>
          <w:szCs w:val="24"/>
        </w:rPr>
        <w:t xml:space="preserve">- справка об отсутствии просроченной задолженности по возврату в </w:t>
      </w:r>
      <w:r>
        <w:rPr>
          <w:szCs w:val="24"/>
        </w:rPr>
        <w:t xml:space="preserve">местный </w:t>
      </w:r>
      <w:r w:rsidRPr="001A0C51">
        <w:rPr>
          <w:szCs w:val="24"/>
        </w:rPr>
        <w:t xml:space="preserve">бюджет субсидий, бюджетных инвестиций, </w:t>
      </w:r>
      <w:proofErr w:type="gramStart"/>
      <w:r w:rsidRPr="001A0C51">
        <w:rPr>
          <w:szCs w:val="24"/>
        </w:rPr>
        <w:t>предоставленных</w:t>
      </w:r>
      <w:proofErr w:type="gramEnd"/>
      <w:r w:rsidRPr="001A0C51">
        <w:rPr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szCs w:val="24"/>
        </w:rPr>
        <w:t>Муниципальным образованием Сосновоборский городской округ Ленинградской области;</w:t>
      </w:r>
    </w:p>
    <w:p w:rsidR="00B33416" w:rsidRPr="001A0C51" w:rsidRDefault="00B33416" w:rsidP="00B3341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A0C51">
        <w:rPr>
          <w:szCs w:val="24"/>
        </w:rPr>
        <w:t>- справка, подтверждающая, что участник отбора не находится в процессе реорганизации</w:t>
      </w:r>
      <w:r w:rsidRPr="007E00C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(</w:t>
      </w:r>
      <w:r w:rsidRPr="00BF090F">
        <w:rPr>
          <w:rFonts w:eastAsia="Calibri"/>
          <w:szCs w:val="24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1A0C51">
        <w:rPr>
          <w:szCs w:val="24"/>
        </w:rPr>
        <w:t xml:space="preserve">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Данные справки оформляются на бланке участника отбора и заверяются подписью и </w:t>
      </w:r>
      <w:r w:rsidRPr="001A0C51">
        <w:rPr>
          <w:szCs w:val="24"/>
        </w:rPr>
        <w:lastRenderedPageBreak/>
        <w:t>печатью (при наличии).</w:t>
      </w:r>
    </w:p>
    <w:p w:rsidR="00B33416" w:rsidRPr="001A0C51" w:rsidRDefault="00B33416" w:rsidP="00B3341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A0C51">
        <w:rPr>
          <w:szCs w:val="24"/>
        </w:rPr>
        <w:t>- справка об отсутствии в реестре дисквалифицированных лиц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</w:p>
    <w:p w:rsidR="00B33416" w:rsidRPr="001A0C51" w:rsidRDefault="00B33416" w:rsidP="00B3341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1A0C51">
        <w:rPr>
          <w:szCs w:val="24"/>
        </w:rPr>
        <w:t>- справка, подтверждающая, что на балансе участника отбора находятся здания и сооружения дренажно-ливневой канализации. Данная справка оформляется на бланке участника отбора и заверяется подписью и печатью (при наличии) участником отбора и Комитетом по управлению муниципальным имуществом Сосновоборского городского округа.</w:t>
      </w:r>
    </w:p>
    <w:p w:rsidR="003C3DFE" w:rsidRPr="0082623A" w:rsidRDefault="003C3DFE" w:rsidP="0082623A">
      <w:pPr>
        <w:spacing w:after="0"/>
        <w:ind w:firstLine="709"/>
        <w:jc w:val="both"/>
        <w:rPr>
          <w:szCs w:val="24"/>
        </w:rPr>
      </w:pPr>
      <w:r w:rsidRPr="0082623A">
        <w:rPr>
          <w:szCs w:val="24"/>
        </w:rPr>
        <w:t>Порядок подачи заявок участниками отбора и требования, предъявляемых к форме и содержанию заявок</w:t>
      </w:r>
      <w:r w:rsidR="00E64791" w:rsidRPr="0082623A">
        <w:rPr>
          <w:szCs w:val="24"/>
        </w:rPr>
        <w:t>:</w:t>
      </w:r>
    </w:p>
    <w:p w:rsidR="000525D8" w:rsidRPr="001C6F15" w:rsidRDefault="000525D8" w:rsidP="008262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proofErr w:type="gramStart"/>
      <w:r w:rsidRPr="001C6F15">
        <w:rPr>
          <w:szCs w:val="24"/>
        </w:rPr>
        <w:t xml:space="preserve">Для участия в отборе участник отбора лично либо через Многофункциональный центр, либо почтовым отправлением с описью вложения, направляет в администрацию </w:t>
      </w:r>
      <w:r w:rsidRPr="001C6F15">
        <w:rPr>
          <w:bCs/>
          <w:szCs w:val="24"/>
        </w:rPr>
        <w:t>Сосновоборского городского округа</w:t>
      </w:r>
      <w:r w:rsidR="000365B8">
        <w:rPr>
          <w:bCs/>
          <w:szCs w:val="24"/>
        </w:rPr>
        <w:t xml:space="preserve"> (отдел внешнего благоустройства и дорожного хозяйства, г. Сосновый Бор, ул. Ленинградская д.46, </w:t>
      </w:r>
      <w:proofErr w:type="spellStart"/>
      <w:r w:rsidR="000365B8">
        <w:rPr>
          <w:bCs/>
          <w:szCs w:val="24"/>
        </w:rPr>
        <w:t>каб</w:t>
      </w:r>
      <w:proofErr w:type="spellEnd"/>
      <w:r w:rsidR="000365B8">
        <w:rPr>
          <w:bCs/>
          <w:szCs w:val="24"/>
        </w:rPr>
        <w:t>. 102, тел. 6-28-26</w:t>
      </w:r>
      <w:r w:rsidR="00B54A9D">
        <w:rPr>
          <w:bCs/>
          <w:szCs w:val="24"/>
        </w:rPr>
        <w:t>)</w:t>
      </w:r>
      <w:r w:rsidRPr="001C6F15">
        <w:rPr>
          <w:bCs/>
          <w:szCs w:val="24"/>
        </w:rPr>
        <w:t xml:space="preserve"> заявку</w:t>
      </w:r>
      <w:r w:rsidRPr="001C6F15">
        <w:rPr>
          <w:szCs w:val="24"/>
        </w:rPr>
        <w:t xml:space="preserve"> на предоставление субсидий</w:t>
      </w:r>
      <w:r w:rsidR="009A47C4">
        <w:rPr>
          <w:szCs w:val="24"/>
        </w:rPr>
        <w:t xml:space="preserve"> по форме, согласно Приложению </w:t>
      </w:r>
      <w:r w:rsidRPr="001C6F15">
        <w:rPr>
          <w:szCs w:val="24"/>
        </w:rPr>
        <w:t xml:space="preserve"> к настоящему </w:t>
      </w:r>
      <w:r w:rsidR="00E64791">
        <w:rPr>
          <w:szCs w:val="24"/>
        </w:rPr>
        <w:t>объявлению</w:t>
      </w:r>
      <w:r w:rsidRPr="001C6F15">
        <w:rPr>
          <w:szCs w:val="24"/>
        </w:rPr>
        <w:t xml:space="preserve">, с приложением </w:t>
      </w:r>
      <w:r w:rsidRPr="003A7614">
        <w:rPr>
          <w:szCs w:val="24"/>
        </w:rPr>
        <w:t>пакета документов</w:t>
      </w:r>
      <w:r w:rsidR="009A47C4" w:rsidRPr="003A7614">
        <w:rPr>
          <w:szCs w:val="24"/>
        </w:rPr>
        <w:t xml:space="preserve"> (справки, подтверждающие соответствие участника отбора</w:t>
      </w:r>
      <w:proofErr w:type="gramEnd"/>
      <w:r w:rsidR="009A47C4" w:rsidRPr="003A7614">
        <w:rPr>
          <w:szCs w:val="24"/>
        </w:rPr>
        <w:t xml:space="preserve"> требованиям </w:t>
      </w:r>
      <w:r w:rsidRPr="003A7614">
        <w:rPr>
          <w:szCs w:val="24"/>
        </w:rPr>
        <w:t xml:space="preserve"> предоставления субсидий</w:t>
      </w:r>
      <w:r w:rsidR="003A7614" w:rsidRPr="003A7614">
        <w:rPr>
          <w:szCs w:val="24"/>
        </w:rPr>
        <w:t>)</w:t>
      </w:r>
      <w:r w:rsidRPr="003A7614">
        <w:rPr>
          <w:szCs w:val="24"/>
        </w:rPr>
        <w:t xml:space="preserve"> (далее – заявка).</w:t>
      </w:r>
    </w:p>
    <w:p w:rsidR="000525D8" w:rsidRPr="001C6F15" w:rsidRDefault="000525D8" w:rsidP="008262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 xml:space="preserve">Заявка на предоставление субсидий </w:t>
      </w:r>
      <w:proofErr w:type="gramStart"/>
      <w:r w:rsidRPr="001C6F15">
        <w:rPr>
          <w:szCs w:val="24"/>
        </w:rPr>
        <w:t>включает</w:t>
      </w:r>
      <w:proofErr w:type="gramEnd"/>
      <w:r w:rsidRPr="001C6F15">
        <w:rPr>
          <w:szCs w:val="24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0525D8" w:rsidRPr="001C6F15" w:rsidRDefault="000525D8" w:rsidP="0082623A">
      <w:pPr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1C6F15">
        <w:rPr>
          <w:szCs w:val="24"/>
        </w:rPr>
        <w:t>Участник отбора в заявке на предоставление субсидий подтверждает подлинность предоставленных им документов и сведений.</w:t>
      </w:r>
    </w:p>
    <w:p w:rsidR="0074539A" w:rsidRDefault="000365B8" w:rsidP="0082623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539A" w:rsidRPr="003173A3">
        <w:rPr>
          <w:rFonts w:ascii="Times New Roman" w:hAnsi="Times New Roman"/>
          <w:sz w:val="24"/>
          <w:szCs w:val="24"/>
        </w:rPr>
        <w:t xml:space="preserve">Участник </w:t>
      </w:r>
      <w:r w:rsidR="0074539A">
        <w:rPr>
          <w:rFonts w:ascii="Times New Roman" w:hAnsi="Times New Roman"/>
          <w:sz w:val="24"/>
          <w:szCs w:val="24"/>
        </w:rPr>
        <w:t>отбора</w:t>
      </w:r>
      <w:r w:rsidR="0074539A" w:rsidRPr="003173A3">
        <w:rPr>
          <w:rFonts w:ascii="Times New Roman" w:hAnsi="Times New Roman"/>
          <w:sz w:val="24"/>
          <w:szCs w:val="24"/>
        </w:rPr>
        <w:t xml:space="preserve"> вправе подать не более одной заявки</w:t>
      </w:r>
      <w:r w:rsidR="0074539A">
        <w:rPr>
          <w:rFonts w:ascii="Times New Roman" w:hAnsi="Times New Roman"/>
          <w:sz w:val="24"/>
          <w:szCs w:val="24"/>
        </w:rPr>
        <w:t>.</w:t>
      </w:r>
    </w:p>
    <w:p w:rsidR="000525D8" w:rsidRPr="001C6F15" w:rsidRDefault="000525D8" w:rsidP="003C3DFE">
      <w:pPr>
        <w:ind w:firstLine="709"/>
        <w:jc w:val="both"/>
        <w:rPr>
          <w:szCs w:val="24"/>
        </w:rPr>
      </w:pPr>
    </w:p>
    <w:p w:rsidR="003A7614" w:rsidRPr="0082623A" w:rsidRDefault="003C3DFE" w:rsidP="0082623A">
      <w:pPr>
        <w:tabs>
          <w:tab w:val="left" w:pos="567"/>
        </w:tabs>
        <w:spacing w:after="0"/>
        <w:ind w:firstLine="567"/>
        <w:jc w:val="both"/>
        <w:rPr>
          <w:szCs w:val="24"/>
        </w:rPr>
      </w:pPr>
      <w:r w:rsidRPr="0082623A">
        <w:rPr>
          <w:szCs w:val="24"/>
        </w:rPr>
        <w:t>Правила рассмотрения и оценки заявок участнико</w:t>
      </w:r>
      <w:r w:rsidR="003A7614" w:rsidRPr="0082623A">
        <w:rPr>
          <w:szCs w:val="24"/>
        </w:rPr>
        <w:t xml:space="preserve">в отбора: </w:t>
      </w:r>
    </w:p>
    <w:p w:rsidR="00B33416" w:rsidRDefault="00B33416" w:rsidP="00B33416">
      <w:pPr>
        <w:tabs>
          <w:tab w:val="left" w:pos="567"/>
        </w:tabs>
        <w:spacing w:after="0"/>
        <w:ind w:firstLine="567"/>
        <w:jc w:val="both"/>
        <w:rPr>
          <w:szCs w:val="24"/>
        </w:rPr>
      </w:pPr>
      <w:r w:rsidRPr="007E00C0">
        <w:rPr>
          <w:szCs w:val="24"/>
        </w:rPr>
        <w:t xml:space="preserve">Не позже 2 рабочих дней после окончания срока приема заявок  проводится </w:t>
      </w:r>
      <w:r>
        <w:rPr>
          <w:szCs w:val="24"/>
        </w:rPr>
        <w:t>заседание комиссии для проведения конкурсного отбора. По результатам проверки требований и критериев отбора комиссия п</w:t>
      </w:r>
      <w:r w:rsidRPr="002057CB">
        <w:rPr>
          <w:szCs w:val="24"/>
        </w:rPr>
        <w:t>ринимает решение о предоставлении субсидий</w:t>
      </w:r>
      <w:r>
        <w:rPr>
          <w:szCs w:val="24"/>
        </w:rPr>
        <w:t>.</w:t>
      </w:r>
    </w:p>
    <w:p w:rsidR="00B33416" w:rsidRPr="002057CB" w:rsidRDefault="00B33416" w:rsidP="00B33416">
      <w:pPr>
        <w:tabs>
          <w:tab w:val="left" w:pos="567"/>
        </w:tabs>
        <w:spacing w:after="0"/>
        <w:ind w:firstLine="567"/>
        <w:jc w:val="both"/>
        <w:rPr>
          <w:szCs w:val="24"/>
        </w:rPr>
      </w:pPr>
      <w:r w:rsidRPr="002057CB">
        <w:rPr>
          <w:szCs w:val="24"/>
        </w:rPr>
        <w:t>После подведения итогов Конкурса в течение 3-х рабочих дней секретарь комиссии сообщает учас</w:t>
      </w:r>
      <w:r>
        <w:rPr>
          <w:szCs w:val="24"/>
        </w:rPr>
        <w:t xml:space="preserve">тникам отбора о его результатах. </w:t>
      </w:r>
    </w:p>
    <w:p w:rsidR="003A7614" w:rsidRPr="001C6F15" w:rsidRDefault="003A7614" w:rsidP="00B33416">
      <w:pPr>
        <w:tabs>
          <w:tab w:val="left" w:pos="709"/>
        </w:tabs>
        <w:spacing w:after="0"/>
        <w:ind w:firstLine="567"/>
        <w:jc w:val="both"/>
        <w:rPr>
          <w:szCs w:val="24"/>
        </w:rPr>
      </w:pPr>
      <w:r w:rsidRPr="001C6F15">
        <w:rPr>
          <w:szCs w:val="24"/>
        </w:rPr>
        <w:t>Материалы, не прошедшие конкурсный отбор, заявителям не возвращаются.</w:t>
      </w:r>
    </w:p>
    <w:p w:rsidR="0082623A" w:rsidRDefault="0082623A" w:rsidP="00B33416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1DB" w:rsidRDefault="008671DB" w:rsidP="008671DB">
      <w:pPr>
        <w:shd w:val="clear" w:color="auto" w:fill="FFFFFF"/>
        <w:ind w:firstLine="709"/>
        <w:jc w:val="both"/>
        <w:rPr>
          <w:bCs/>
          <w:color w:val="000000"/>
          <w:spacing w:val="3"/>
          <w:szCs w:val="24"/>
        </w:rPr>
      </w:pPr>
      <w:proofErr w:type="gramStart"/>
      <w:r w:rsidRPr="001C6F15">
        <w:rPr>
          <w:noProof/>
          <w:szCs w:val="24"/>
        </w:rPr>
        <w:t xml:space="preserve">Между администрацией и </w:t>
      </w:r>
      <w:r>
        <w:rPr>
          <w:noProof/>
          <w:szCs w:val="24"/>
        </w:rPr>
        <w:t>победителем отбора</w:t>
      </w:r>
      <w:r w:rsidRPr="001C6F15">
        <w:rPr>
          <w:noProof/>
          <w:szCs w:val="24"/>
        </w:rPr>
        <w:t xml:space="preserve"> заключается соглашение о предоставлении и целевом использовании субсидий в соответствии с типовой формой, установленной распоряжением Комитета  финансов Сосновоборского городского округа от 13.04.2021 № 18-р «</w:t>
      </w:r>
      <w:r w:rsidRPr="001C6F15">
        <w:rPr>
          <w:bCs/>
          <w:color w:val="000000"/>
          <w:spacing w:val="3"/>
          <w:szCs w:val="24"/>
        </w:rPr>
        <w:t>Об утверждении типовых форм соглашений (договоров) о предоставлении из бюджета Сосновоборского городского округа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услуг»</w:t>
      </w:r>
      <w:r>
        <w:rPr>
          <w:bCs/>
          <w:color w:val="000000"/>
          <w:spacing w:val="3"/>
          <w:szCs w:val="24"/>
        </w:rPr>
        <w:t xml:space="preserve"> </w:t>
      </w:r>
      <w:r w:rsidR="00794D79">
        <w:rPr>
          <w:bCs/>
          <w:color w:val="000000"/>
          <w:spacing w:val="3"/>
          <w:szCs w:val="24"/>
        </w:rPr>
        <w:t xml:space="preserve">в течение </w:t>
      </w:r>
      <w:r w:rsidR="00103FF9">
        <w:rPr>
          <w:bCs/>
          <w:color w:val="000000"/>
          <w:spacing w:val="3"/>
          <w:szCs w:val="24"/>
        </w:rPr>
        <w:t>1</w:t>
      </w:r>
      <w:r w:rsidR="00794D79">
        <w:rPr>
          <w:bCs/>
          <w:color w:val="000000"/>
          <w:spacing w:val="3"/>
          <w:szCs w:val="24"/>
        </w:rPr>
        <w:t>0 календарных дней</w:t>
      </w:r>
      <w:proofErr w:type="gramEnd"/>
      <w:r w:rsidR="00794D79">
        <w:rPr>
          <w:bCs/>
          <w:color w:val="000000"/>
          <w:spacing w:val="3"/>
          <w:szCs w:val="24"/>
        </w:rPr>
        <w:t xml:space="preserve"> после подведения итогов конкурса</w:t>
      </w:r>
      <w:r w:rsidR="00415E1F">
        <w:rPr>
          <w:bCs/>
          <w:color w:val="000000"/>
          <w:spacing w:val="3"/>
          <w:szCs w:val="24"/>
        </w:rPr>
        <w:t>.</w:t>
      </w:r>
    </w:p>
    <w:p w:rsidR="003A7614" w:rsidRPr="001C6F15" w:rsidRDefault="003A7614" w:rsidP="003A7614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1C6F15">
        <w:rPr>
          <w:szCs w:val="24"/>
        </w:rPr>
        <w:t xml:space="preserve">Информация о результатах </w:t>
      </w:r>
      <w:r w:rsidR="00B41A74">
        <w:rPr>
          <w:szCs w:val="24"/>
        </w:rPr>
        <w:t>конкурса</w:t>
      </w:r>
      <w:r w:rsidR="00CF280B">
        <w:rPr>
          <w:szCs w:val="24"/>
        </w:rPr>
        <w:t xml:space="preserve"> будет размещена </w:t>
      </w:r>
      <w:r w:rsidRPr="001C6F15">
        <w:rPr>
          <w:szCs w:val="24"/>
        </w:rPr>
        <w:t xml:space="preserve">не позднее 14-го календарного дня, следующего за днем определения победителя </w:t>
      </w:r>
      <w:r w:rsidR="00B41A74">
        <w:rPr>
          <w:szCs w:val="24"/>
        </w:rPr>
        <w:t>конкурса.</w:t>
      </w:r>
    </w:p>
    <w:p w:rsidR="00FB174C" w:rsidRPr="00FB174C" w:rsidRDefault="00FB174C" w:rsidP="00FB174C">
      <w:pPr>
        <w:spacing w:after="0"/>
        <w:ind w:firstLine="709"/>
        <w:jc w:val="both"/>
        <w:rPr>
          <w:color w:val="000000"/>
          <w:szCs w:val="24"/>
        </w:rPr>
      </w:pPr>
      <w:r w:rsidRPr="00FB174C">
        <w:rPr>
          <w:color w:val="000000"/>
          <w:szCs w:val="24"/>
        </w:rPr>
        <w:t xml:space="preserve">С Положением о порядке предоставления </w:t>
      </w:r>
      <w:r w:rsidRPr="00FB174C">
        <w:rPr>
          <w:noProof/>
          <w:szCs w:val="24"/>
        </w:rPr>
        <w:t xml:space="preserve"> субсидий из бюджета Сосновоборского городского округа на частичное возмещение затрат в связи с  </w:t>
      </w:r>
      <w:r w:rsidR="00103FF9">
        <w:rPr>
          <w:noProof/>
          <w:szCs w:val="24"/>
        </w:rPr>
        <w:t xml:space="preserve"> капитальным ремонтом </w:t>
      </w:r>
      <w:r w:rsidRPr="00FB174C">
        <w:rPr>
          <w:noProof/>
          <w:szCs w:val="24"/>
        </w:rPr>
        <w:t xml:space="preserve">системы дренажно-ливневой канализации </w:t>
      </w:r>
      <w:r w:rsidRPr="00FB174C">
        <w:rPr>
          <w:color w:val="000000"/>
          <w:szCs w:val="24"/>
        </w:rPr>
        <w:t xml:space="preserve">можно ознакомиться на официальном сайте </w:t>
      </w:r>
      <w:r w:rsidRPr="00FB174C">
        <w:rPr>
          <w:color w:val="000000"/>
          <w:szCs w:val="24"/>
        </w:rPr>
        <w:lastRenderedPageBreak/>
        <w:t>города Сосновый Бор http://sbor.ru (постановление администрации Сосновоборского городского</w:t>
      </w:r>
      <w:r w:rsidR="0075613B">
        <w:rPr>
          <w:color w:val="000000"/>
          <w:szCs w:val="24"/>
        </w:rPr>
        <w:t xml:space="preserve"> округа от  </w:t>
      </w:r>
      <w:r w:rsidR="004D610F">
        <w:rPr>
          <w:color w:val="000000"/>
          <w:szCs w:val="24"/>
        </w:rPr>
        <w:t>28</w:t>
      </w:r>
      <w:r w:rsidR="0075613B" w:rsidRPr="004D610F">
        <w:rPr>
          <w:color w:val="000000"/>
          <w:szCs w:val="24"/>
        </w:rPr>
        <w:t>.0</w:t>
      </w:r>
      <w:r w:rsidR="004D610F">
        <w:rPr>
          <w:color w:val="000000"/>
          <w:szCs w:val="24"/>
        </w:rPr>
        <w:t>7</w:t>
      </w:r>
      <w:r w:rsidR="0075613B" w:rsidRPr="004D610F">
        <w:rPr>
          <w:color w:val="000000"/>
          <w:szCs w:val="24"/>
        </w:rPr>
        <w:t>.202</w:t>
      </w:r>
      <w:r w:rsidR="004D610F">
        <w:rPr>
          <w:color w:val="000000"/>
          <w:szCs w:val="24"/>
        </w:rPr>
        <w:t>2</w:t>
      </w:r>
      <w:r w:rsidR="0075613B" w:rsidRPr="004D610F">
        <w:rPr>
          <w:color w:val="000000"/>
          <w:szCs w:val="24"/>
        </w:rPr>
        <w:t xml:space="preserve"> г. № 1</w:t>
      </w:r>
      <w:r w:rsidR="004D610F">
        <w:rPr>
          <w:color w:val="000000"/>
          <w:szCs w:val="24"/>
        </w:rPr>
        <w:t>67</w:t>
      </w:r>
      <w:r w:rsidR="0075613B" w:rsidRPr="004D610F">
        <w:rPr>
          <w:color w:val="000000"/>
          <w:szCs w:val="24"/>
        </w:rPr>
        <w:t>3</w:t>
      </w:r>
      <w:r w:rsidRPr="004D610F">
        <w:rPr>
          <w:color w:val="000000"/>
          <w:szCs w:val="24"/>
        </w:rPr>
        <w:t>).</w:t>
      </w:r>
      <w:r w:rsidRPr="00FB174C">
        <w:rPr>
          <w:color w:val="000000"/>
          <w:szCs w:val="24"/>
        </w:rPr>
        <w:t xml:space="preserve"> </w:t>
      </w:r>
    </w:p>
    <w:p w:rsidR="003A7614" w:rsidRPr="001C6F15" w:rsidRDefault="003A7614" w:rsidP="00FB174C">
      <w:pPr>
        <w:spacing w:after="0"/>
        <w:ind w:firstLine="709"/>
        <w:jc w:val="both"/>
        <w:rPr>
          <w:szCs w:val="24"/>
        </w:rPr>
      </w:pPr>
    </w:p>
    <w:p w:rsidR="00E64791" w:rsidRDefault="00E64791" w:rsidP="003C3DFE">
      <w:pPr>
        <w:ind w:firstLine="709"/>
        <w:jc w:val="both"/>
        <w:rPr>
          <w:szCs w:val="24"/>
        </w:rPr>
      </w:pPr>
    </w:p>
    <w:p w:rsidR="00E64791" w:rsidRDefault="00E64791" w:rsidP="003C3DFE">
      <w:pPr>
        <w:ind w:firstLine="709"/>
        <w:jc w:val="both"/>
        <w:rPr>
          <w:szCs w:val="24"/>
        </w:rPr>
      </w:pPr>
    </w:p>
    <w:p w:rsidR="00E64791" w:rsidRDefault="00E64791" w:rsidP="003C3DFE">
      <w:pPr>
        <w:ind w:firstLine="709"/>
        <w:jc w:val="both"/>
        <w:rPr>
          <w:szCs w:val="24"/>
        </w:rPr>
      </w:pPr>
    </w:p>
    <w:p w:rsidR="00E64791" w:rsidRDefault="00E64791" w:rsidP="003C3DFE">
      <w:pPr>
        <w:ind w:firstLine="709"/>
        <w:jc w:val="both"/>
        <w:rPr>
          <w:szCs w:val="24"/>
        </w:rPr>
      </w:pPr>
    </w:p>
    <w:p w:rsidR="003C3DFE" w:rsidRPr="001C6F15" w:rsidRDefault="003C3DFE" w:rsidP="003C3DFE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75613B" w:rsidRDefault="0075613B" w:rsidP="004E41B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75613B" w:rsidRDefault="0075613B" w:rsidP="004E41B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4E41BC" w:rsidRPr="001C6F15" w:rsidRDefault="00CF280B" w:rsidP="004E41B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4E41BC" w:rsidRPr="001C6F15">
        <w:rPr>
          <w:szCs w:val="24"/>
        </w:rPr>
        <w:t xml:space="preserve"> </w:t>
      </w:r>
    </w:p>
    <w:p w:rsidR="004E41BC" w:rsidRPr="001C6F15" w:rsidRDefault="004E41BC" w:rsidP="004E41BC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1C6F15">
        <w:rPr>
          <w:b/>
          <w:szCs w:val="24"/>
        </w:rPr>
        <w:t>ЗАЯВКА (форма)</w:t>
      </w:r>
    </w:p>
    <w:p w:rsidR="004E41BC" w:rsidRPr="001C6F15" w:rsidRDefault="004E41BC" w:rsidP="004E41BC">
      <w:pPr>
        <w:jc w:val="center"/>
        <w:rPr>
          <w:rFonts w:eastAsia="SimSun"/>
          <w:color w:val="000000" w:themeColor="text1"/>
          <w:kern w:val="2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lang w:eastAsia="zh-CN" w:bidi="hi-IN"/>
        </w:rPr>
        <w:t>(оформляется на бланке участника конкурса)</w:t>
      </w:r>
    </w:p>
    <w:p w:rsidR="004E41BC" w:rsidRPr="001C6F15" w:rsidRDefault="004E41BC" w:rsidP="004E41BC">
      <w:pPr>
        <w:jc w:val="center"/>
        <w:rPr>
          <w:noProof/>
          <w:szCs w:val="24"/>
        </w:rPr>
      </w:pPr>
      <w:r w:rsidRPr="001C6F15">
        <w:rPr>
          <w:szCs w:val="24"/>
        </w:rPr>
        <w:t xml:space="preserve">на участие в конкурсе по </w:t>
      </w:r>
      <w:r w:rsidRPr="001C6F15">
        <w:rPr>
          <w:noProof/>
          <w:szCs w:val="24"/>
        </w:rPr>
        <w:t>предоставлению субсидий из бюджета Сосновоборского городского округа на частичное возмещение затрат в связи с  содержанием  системы дренажно-ливневой канализации и обслуживанием насосных станций по перекачке дренажных и ливневых вод</w:t>
      </w:r>
    </w:p>
    <w:p w:rsidR="004E41BC" w:rsidRPr="001C6F15" w:rsidRDefault="004E41BC" w:rsidP="004E41BC">
      <w:pPr>
        <w:ind w:left="-605"/>
        <w:rPr>
          <w:rFonts w:eastAsia="SimSun"/>
          <w:color w:val="000000" w:themeColor="text1"/>
          <w:szCs w:val="24"/>
        </w:rPr>
      </w:pPr>
      <w:r w:rsidRPr="001C6F15">
        <w:rPr>
          <w:rFonts w:eastAsia="SimSun"/>
          <w:color w:val="000000" w:themeColor="text1"/>
          <w:szCs w:val="24"/>
        </w:rPr>
        <w:t xml:space="preserve">           от_________________________________________________________________________</w:t>
      </w:r>
    </w:p>
    <w:p w:rsidR="004E41BC" w:rsidRPr="001C6F15" w:rsidRDefault="004E41BC" w:rsidP="004E41BC">
      <w:pPr>
        <w:ind w:left="-605"/>
        <w:jc w:val="center"/>
        <w:rPr>
          <w:rFonts w:eastAsia="SimSun"/>
          <w:color w:val="000000" w:themeColor="text1"/>
          <w:sz w:val="18"/>
          <w:szCs w:val="18"/>
        </w:rPr>
      </w:pPr>
      <w:r w:rsidRPr="001C6F15">
        <w:rPr>
          <w:rFonts w:eastAsia="SimSun"/>
          <w:b/>
          <w:color w:val="000000" w:themeColor="text1"/>
          <w:sz w:val="18"/>
          <w:szCs w:val="18"/>
        </w:rPr>
        <w:t>(</w:t>
      </w:r>
      <w:r w:rsidRPr="001C6F15">
        <w:rPr>
          <w:rFonts w:eastAsia="SimSun"/>
          <w:color w:val="000000" w:themeColor="text1"/>
          <w:sz w:val="18"/>
          <w:szCs w:val="18"/>
        </w:rPr>
        <w:t>наименование организации)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>1.  Юридический адрес  __________________________________.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>2. Фактическое местонахождение, почтовый адрес ___________________.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>3. Фамилия, имя, отчество руководителя организации _________________.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>4. ИНН/КПП ____________________________________________________.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>5. БИК ________________________________________________________.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>6. Телефон, факс, сайт, электронная почта ____________________________.</w:t>
      </w:r>
    </w:p>
    <w:p w:rsidR="004E41BC" w:rsidRPr="001C6F15" w:rsidRDefault="004E41BC" w:rsidP="004E41BC">
      <w:pPr>
        <w:widowControl w:val="0"/>
        <w:autoSpaceDE w:val="0"/>
        <w:autoSpaceDN w:val="0"/>
        <w:rPr>
          <w:szCs w:val="24"/>
        </w:rPr>
      </w:pPr>
      <w:r w:rsidRPr="001C6F15">
        <w:rPr>
          <w:szCs w:val="24"/>
        </w:rPr>
        <w:t xml:space="preserve"> 7. Банковские     реквизиты     для     перечисления     субсидии    ____________________________________.</w:t>
      </w:r>
    </w:p>
    <w:p w:rsidR="004E41BC" w:rsidRPr="001C6F15" w:rsidRDefault="004E41BC" w:rsidP="004E41BC">
      <w:pPr>
        <w:rPr>
          <w:szCs w:val="24"/>
        </w:rPr>
      </w:pPr>
      <w:r w:rsidRPr="001C6F15">
        <w:rPr>
          <w:szCs w:val="24"/>
        </w:rPr>
        <w:t>8. Ф.И.О. и телефон главного       ________________________________________</w:t>
      </w:r>
    </w:p>
    <w:p w:rsidR="004E41BC" w:rsidRPr="001C6F15" w:rsidRDefault="004E41BC" w:rsidP="004E41BC">
      <w:pPr>
        <w:rPr>
          <w:szCs w:val="24"/>
        </w:rPr>
      </w:pPr>
      <w:r w:rsidRPr="001C6F15">
        <w:rPr>
          <w:szCs w:val="24"/>
        </w:rPr>
        <w:t xml:space="preserve">   бухгалтера                                   </w:t>
      </w:r>
    </w:p>
    <w:p w:rsidR="004E41BC" w:rsidRPr="001C6F15" w:rsidRDefault="004E41BC" w:rsidP="004E41BC">
      <w:pPr>
        <w:rPr>
          <w:sz w:val="12"/>
          <w:szCs w:val="12"/>
        </w:rPr>
      </w:pPr>
    </w:p>
    <w:p w:rsidR="004E41BC" w:rsidRPr="001C6F15" w:rsidRDefault="004E41BC" w:rsidP="004E41BC">
      <w:pPr>
        <w:jc w:val="both"/>
        <w:rPr>
          <w:szCs w:val="24"/>
        </w:rPr>
      </w:pPr>
      <w:r w:rsidRPr="001C6F15">
        <w:rPr>
          <w:szCs w:val="24"/>
        </w:rPr>
        <w:t>9. На 1-е число ____________ (месяца, предшествующего месяцу, в котором планируется проведение отбора):</w:t>
      </w:r>
    </w:p>
    <w:p w:rsidR="004E41BC" w:rsidRPr="001C6F15" w:rsidRDefault="004E41BC" w:rsidP="004E41B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C6F15">
        <w:rPr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41BC" w:rsidRPr="001C6F15" w:rsidRDefault="004E41BC" w:rsidP="004E41B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C6F15">
        <w:rPr>
          <w:szCs w:val="24"/>
        </w:rPr>
        <w:t xml:space="preserve">- отсутствует просроченная задолженность по возврату в бюджет Сосновоборского </w:t>
      </w:r>
      <w:r w:rsidRPr="001C6F15">
        <w:rPr>
          <w:szCs w:val="24"/>
        </w:rPr>
        <w:lastRenderedPageBreak/>
        <w:t xml:space="preserve">городского округа, из которого планируется предоставление субсидии, субсидий, бюджетных инвестиций, </w:t>
      </w:r>
      <w:proofErr w:type="gramStart"/>
      <w:r w:rsidRPr="001C6F15">
        <w:rPr>
          <w:szCs w:val="24"/>
        </w:rPr>
        <w:t>предоставленных</w:t>
      </w:r>
      <w:proofErr w:type="gramEnd"/>
      <w:r w:rsidRPr="001C6F15">
        <w:rPr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4E41BC" w:rsidRPr="001C6F15" w:rsidRDefault="004E41BC" w:rsidP="004E41BC">
      <w:pPr>
        <w:tabs>
          <w:tab w:val="left" w:pos="1134"/>
        </w:tabs>
        <w:ind w:firstLine="709"/>
        <w:jc w:val="both"/>
        <w:rPr>
          <w:szCs w:val="24"/>
        </w:rPr>
      </w:pPr>
      <w:r w:rsidRPr="001C6F15">
        <w:rPr>
          <w:szCs w:val="24"/>
        </w:rPr>
        <w:t>- организация не</w:t>
      </w:r>
      <w:r w:rsidRPr="001C6F15">
        <w:rPr>
          <w:rFonts w:eastAsia="Calibri"/>
          <w:szCs w:val="24"/>
        </w:rPr>
        <w:t xml:space="preserve"> находится в процессе реорганизации,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1C6F15">
        <w:rPr>
          <w:szCs w:val="24"/>
        </w:rPr>
        <w:t>.</w:t>
      </w:r>
    </w:p>
    <w:p w:rsidR="004E41BC" w:rsidRPr="001C6F15" w:rsidRDefault="004E41BC" w:rsidP="004E41BC">
      <w:pPr>
        <w:tabs>
          <w:tab w:val="left" w:pos="1134"/>
        </w:tabs>
        <w:ind w:firstLine="709"/>
        <w:jc w:val="both"/>
        <w:rPr>
          <w:szCs w:val="24"/>
        </w:rPr>
      </w:pPr>
      <w:proofErr w:type="gramStart"/>
      <w:r w:rsidRPr="001C6F15">
        <w:rPr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  <w:proofErr w:type="gramEnd"/>
    </w:p>
    <w:p w:rsidR="004E41BC" w:rsidRPr="001C6F15" w:rsidRDefault="004E41BC" w:rsidP="004E41BC">
      <w:pPr>
        <w:tabs>
          <w:tab w:val="left" w:pos="1134"/>
        </w:tabs>
        <w:ind w:firstLine="709"/>
        <w:jc w:val="both"/>
        <w:rPr>
          <w:szCs w:val="24"/>
        </w:rPr>
      </w:pPr>
      <w:proofErr w:type="gramStart"/>
      <w:r w:rsidRPr="001C6F15">
        <w:rPr>
          <w:szCs w:val="24"/>
        </w:rPr>
        <w:t>- не являемся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C6F15">
        <w:rPr>
          <w:szCs w:val="24"/>
        </w:rPr>
        <w:t>офшорные</w:t>
      </w:r>
      <w:proofErr w:type="spellEnd"/>
      <w:r w:rsidRPr="001C6F15">
        <w:rPr>
          <w:szCs w:val="24"/>
        </w:rPr>
        <w:t xml:space="preserve"> зоны), в совокупности превышает</w:t>
      </w:r>
      <w:proofErr w:type="gramEnd"/>
      <w:r w:rsidRPr="001C6F15">
        <w:rPr>
          <w:szCs w:val="24"/>
        </w:rPr>
        <w:t xml:space="preserve"> 50 процентов.</w:t>
      </w:r>
    </w:p>
    <w:p w:rsidR="004E41BC" w:rsidRPr="001C6F15" w:rsidRDefault="004E41BC" w:rsidP="004E41BC">
      <w:pPr>
        <w:tabs>
          <w:tab w:val="left" w:pos="1134"/>
        </w:tabs>
        <w:ind w:firstLine="709"/>
        <w:jc w:val="both"/>
        <w:rPr>
          <w:szCs w:val="24"/>
        </w:rPr>
      </w:pPr>
      <w:r w:rsidRPr="001C6F15">
        <w:rPr>
          <w:szCs w:val="24"/>
        </w:rPr>
        <w:t>-  не  получаем средства из федерального бюджета (бюджета Ленинградской области, местного бюджета), из которого планируется предоставление субсидий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4E41BC" w:rsidRPr="001C6F15" w:rsidRDefault="004E41BC" w:rsidP="004E41BC">
      <w:pPr>
        <w:jc w:val="both"/>
        <w:rPr>
          <w:szCs w:val="24"/>
        </w:rPr>
      </w:pPr>
      <w:r w:rsidRPr="001C6F15">
        <w:rPr>
          <w:szCs w:val="24"/>
        </w:rPr>
        <w:t>10. На балансе находятся здания и сооружения дренажно-ливневой канализации.</w:t>
      </w:r>
    </w:p>
    <w:p w:rsidR="004E41BC" w:rsidRPr="001C6F15" w:rsidRDefault="004E41BC" w:rsidP="004E41BC">
      <w:pPr>
        <w:jc w:val="both"/>
        <w:rPr>
          <w:noProof/>
          <w:szCs w:val="24"/>
        </w:rPr>
      </w:pPr>
      <w:r w:rsidRPr="001C6F15">
        <w:rPr>
          <w:szCs w:val="24"/>
        </w:rPr>
        <w:t xml:space="preserve">11. </w:t>
      </w:r>
      <w:proofErr w:type="gramStart"/>
      <w:r w:rsidRPr="001C6F15">
        <w:rPr>
          <w:szCs w:val="24"/>
        </w:rPr>
        <w:t>Зарегистрированы</w:t>
      </w:r>
      <w:proofErr w:type="gramEnd"/>
      <w:r w:rsidRPr="001C6F15">
        <w:rPr>
          <w:szCs w:val="24"/>
        </w:rPr>
        <w:t xml:space="preserve"> в качестве налогоплательщика в Сосновоборском городском округе.</w:t>
      </w:r>
    </w:p>
    <w:p w:rsidR="004E41BC" w:rsidRPr="001C6F15" w:rsidRDefault="004E41BC" w:rsidP="004E41BC">
      <w:pPr>
        <w:jc w:val="both"/>
        <w:rPr>
          <w:color w:val="000000" w:themeColor="text1"/>
          <w:szCs w:val="24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Настоящим гарантируем достоверность сведений, представленных нами в заявке на участие в конкурсе, а также прилагаемых документах, и выражаем согласие нести в</w:t>
      </w:r>
      <w:r w:rsidRPr="001C6F15">
        <w:rPr>
          <w:color w:val="000000" w:themeColor="text1"/>
          <w:szCs w:val="24"/>
        </w:rPr>
        <w:t xml:space="preserve">се расходы, связанные с участием в конкурсе, включая расходы, связанные </w:t>
      </w:r>
      <w:proofErr w:type="spellStart"/>
      <w:r w:rsidRPr="001C6F15">
        <w:rPr>
          <w:color w:val="000000" w:themeColor="text1"/>
          <w:szCs w:val="24"/>
        </w:rPr>
        <w:t>c</w:t>
      </w:r>
      <w:proofErr w:type="spellEnd"/>
      <w:r w:rsidRPr="001C6F15">
        <w:rPr>
          <w:color w:val="000000" w:themeColor="text1"/>
          <w:szCs w:val="24"/>
        </w:rPr>
        <w:t xml:space="preserve"> подготовкой и предоставлением заявок.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Подписанием настоящего документа подтверждаем: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- актуальность и достоверность информации, представленной в составе настоящей заявки;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-актуальность и подлинность документов.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К настоящей заявке на участие в конкурсе прилагаются документы, являющиеся неотъемлемой частью настоящей заявки на участие в конкурсе: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1.____________________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2.____________________</w:t>
      </w:r>
    </w:p>
    <w:p w:rsidR="004E41BC" w:rsidRPr="001C6F15" w:rsidRDefault="004E41BC" w:rsidP="004E41BC">
      <w:pPr>
        <w:jc w:val="both"/>
        <w:rPr>
          <w:rFonts w:eastAsia="SimSun"/>
          <w:color w:val="000000" w:themeColor="text1"/>
          <w:kern w:val="2"/>
          <w:szCs w:val="24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4"/>
          <w:lang w:eastAsia="zh-CN" w:bidi="hi-IN"/>
        </w:rPr>
        <w:t>3.____________________</w:t>
      </w:r>
    </w:p>
    <w:p w:rsidR="004E41BC" w:rsidRPr="001C6F15" w:rsidRDefault="004E41BC" w:rsidP="004E41B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C6F15">
        <w:rPr>
          <w:szCs w:val="24"/>
        </w:rPr>
        <w:t xml:space="preserve">Согласны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</w:t>
      </w:r>
      <w:r w:rsidRPr="001C6F15">
        <w:rPr>
          <w:szCs w:val="24"/>
        </w:rPr>
        <w:lastRenderedPageBreak/>
        <w:t>также согласие на обработку, хранение и передачу персональных данных (для физического лица).</w:t>
      </w:r>
    </w:p>
    <w:p w:rsidR="004E41BC" w:rsidRPr="001C6F15" w:rsidRDefault="004E41BC" w:rsidP="004E41BC">
      <w:pPr>
        <w:spacing w:line="240" w:lineRule="atLeast"/>
        <w:jc w:val="both"/>
        <w:rPr>
          <w:rFonts w:eastAsia="SimSun"/>
          <w:color w:val="000000" w:themeColor="text1"/>
          <w:kern w:val="2"/>
          <w:szCs w:val="28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Cs w:val="28"/>
          <w:lang w:eastAsia="zh-CN" w:bidi="hi-IN"/>
        </w:rPr>
        <w:t>____________________                         _______________________       ___________________________</w:t>
      </w:r>
    </w:p>
    <w:p w:rsidR="004E41BC" w:rsidRPr="001C6F15" w:rsidRDefault="004E41BC" w:rsidP="004E41BC">
      <w:pPr>
        <w:spacing w:line="240" w:lineRule="atLeast"/>
        <w:jc w:val="both"/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</w:pPr>
      <w:r w:rsidRPr="001C6F15"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  <w:t>(руководитель)                                                                    (подпись)                                          (Ф.И.О.)</w:t>
      </w:r>
    </w:p>
    <w:p w:rsidR="004E41BC" w:rsidRPr="001C6F15" w:rsidRDefault="004E41BC" w:rsidP="004E41BC">
      <w:pPr>
        <w:spacing w:line="240" w:lineRule="atLeast"/>
        <w:jc w:val="both"/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</w:pPr>
    </w:p>
    <w:p w:rsidR="004E41BC" w:rsidRPr="001C6F15" w:rsidRDefault="004E41BC" w:rsidP="004E41BC">
      <w:pPr>
        <w:rPr>
          <w:szCs w:val="24"/>
        </w:rPr>
      </w:pPr>
      <w:r w:rsidRPr="001C6F15">
        <w:rPr>
          <w:szCs w:val="24"/>
        </w:rPr>
        <w:t xml:space="preserve">Главный бухгалтер организации _____________________     ________________________ </w:t>
      </w:r>
    </w:p>
    <w:p w:rsidR="004E41BC" w:rsidRPr="001C6F15" w:rsidRDefault="004E41BC" w:rsidP="004E41BC">
      <w:pPr>
        <w:rPr>
          <w:szCs w:val="24"/>
        </w:rPr>
      </w:pPr>
      <w:r w:rsidRPr="001C6F15">
        <w:rPr>
          <w:szCs w:val="24"/>
        </w:rPr>
        <w:t xml:space="preserve">                                                                 </w:t>
      </w:r>
      <w:r w:rsidRPr="001C6F15">
        <w:rPr>
          <w:sz w:val="18"/>
          <w:szCs w:val="18"/>
        </w:rPr>
        <w:t>(</w:t>
      </w:r>
      <w:r w:rsidRPr="001C6F15">
        <w:rPr>
          <w:rFonts w:eastAsia="SimSun"/>
          <w:color w:val="000000" w:themeColor="text1"/>
          <w:kern w:val="2"/>
          <w:sz w:val="18"/>
          <w:szCs w:val="18"/>
          <w:lang w:eastAsia="zh-CN" w:bidi="hi-IN"/>
        </w:rPr>
        <w:t>подпись)                                                         (Ф.И.О.)</w:t>
      </w:r>
    </w:p>
    <w:p w:rsidR="004E41BC" w:rsidRPr="001C6F15" w:rsidRDefault="004E41BC" w:rsidP="004E41BC">
      <w:pPr>
        <w:rPr>
          <w:szCs w:val="24"/>
        </w:rPr>
      </w:pPr>
      <w:r w:rsidRPr="001C6F15">
        <w:rPr>
          <w:szCs w:val="24"/>
        </w:rPr>
        <w:t>"__" ______________ 20__ г.</w:t>
      </w:r>
    </w:p>
    <w:p w:rsidR="003C3DFE" w:rsidRPr="00287256" w:rsidRDefault="004E41BC" w:rsidP="00067696">
      <w:pPr>
        <w:rPr>
          <w:rFonts w:eastAsia="Times New Roman"/>
          <w:szCs w:val="24"/>
          <w:lang w:eastAsia="ru-RU"/>
        </w:rPr>
      </w:pPr>
      <w:r w:rsidRPr="001C6F15">
        <w:t>М.П.</w:t>
      </w:r>
    </w:p>
    <w:sectPr w:rsidR="003C3DFE" w:rsidRPr="00287256" w:rsidSect="00067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6D" w:rsidRDefault="00D9176D" w:rsidP="00C443CE">
      <w:pPr>
        <w:spacing w:after="0"/>
      </w:pPr>
      <w:r>
        <w:separator/>
      </w:r>
    </w:p>
  </w:endnote>
  <w:endnote w:type="continuationSeparator" w:id="0">
    <w:p w:rsidR="00D9176D" w:rsidRDefault="00D9176D" w:rsidP="00C443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E" w:rsidRDefault="00D9176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E" w:rsidRDefault="00D9176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E" w:rsidRDefault="00D917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6D" w:rsidRDefault="00D9176D" w:rsidP="00C443CE">
      <w:pPr>
        <w:spacing w:after="0"/>
      </w:pPr>
      <w:r>
        <w:separator/>
      </w:r>
    </w:p>
  </w:footnote>
  <w:footnote w:type="continuationSeparator" w:id="0">
    <w:p w:rsidR="00D9176D" w:rsidRDefault="00D9176D" w:rsidP="00C443C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E" w:rsidRDefault="00D9176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15" w:rsidRDefault="00D9176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CE" w:rsidRDefault="00D917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82F"/>
    <w:multiLevelType w:val="multilevel"/>
    <w:tmpl w:val="E092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207AE"/>
    <w:multiLevelType w:val="multilevel"/>
    <w:tmpl w:val="3DCE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359E9"/>
    <w:multiLevelType w:val="multilevel"/>
    <w:tmpl w:val="02C8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256"/>
    <w:rsid w:val="000365B8"/>
    <w:rsid w:val="000525D8"/>
    <w:rsid w:val="00067696"/>
    <w:rsid w:val="000A6260"/>
    <w:rsid w:val="000D3566"/>
    <w:rsid w:val="000E0D6C"/>
    <w:rsid w:val="00103FF9"/>
    <w:rsid w:val="00243470"/>
    <w:rsid w:val="00287256"/>
    <w:rsid w:val="002B2E04"/>
    <w:rsid w:val="002B4624"/>
    <w:rsid w:val="002F33FD"/>
    <w:rsid w:val="003207E0"/>
    <w:rsid w:val="00321D7E"/>
    <w:rsid w:val="0033366E"/>
    <w:rsid w:val="00366EE3"/>
    <w:rsid w:val="00393ADD"/>
    <w:rsid w:val="003A7614"/>
    <w:rsid w:val="003C3DFE"/>
    <w:rsid w:val="00415E1F"/>
    <w:rsid w:val="00426426"/>
    <w:rsid w:val="00466ACC"/>
    <w:rsid w:val="004C2975"/>
    <w:rsid w:val="004D610F"/>
    <w:rsid w:val="004E41BC"/>
    <w:rsid w:val="0053511C"/>
    <w:rsid w:val="00686BC9"/>
    <w:rsid w:val="006F2435"/>
    <w:rsid w:val="00741518"/>
    <w:rsid w:val="0074539A"/>
    <w:rsid w:val="0075613B"/>
    <w:rsid w:val="00776FB5"/>
    <w:rsid w:val="00794D79"/>
    <w:rsid w:val="0082623A"/>
    <w:rsid w:val="008671DB"/>
    <w:rsid w:val="008E2279"/>
    <w:rsid w:val="009A47C4"/>
    <w:rsid w:val="00A509C1"/>
    <w:rsid w:val="00B33416"/>
    <w:rsid w:val="00B41A74"/>
    <w:rsid w:val="00B54825"/>
    <w:rsid w:val="00B54A9D"/>
    <w:rsid w:val="00BC5F88"/>
    <w:rsid w:val="00C164A7"/>
    <w:rsid w:val="00C304BF"/>
    <w:rsid w:val="00C443CE"/>
    <w:rsid w:val="00C523D6"/>
    <w:rsid w:val="00CF280B"/>
    <w:rsid w:val="00D317EB"/>
    <w:rsid w:val="00D4085E"/>
    <w:rsid w:val="00D618DE"/>
    <w:rsid w:val="00D74906"/>
    <w:rsid w:val="00D9176D"/>
    <w:rsid w:val="00E05DEB"/>
    <w:rsid w:val="00E61B0C"/>
    <w:rsid w:val="00E64791"/>
    <w:rsid w:val="00EF3874"/>
    <w:rsid w:val="00EF6EED"/>
    <w:rsid w:val="00F750E3"/>
    <w:rsid w:val="00F80B22"/>
    <w:rsid w:val="00FA0CCC"/>
    <w:rsid w:val="00FB174C"/>
    <w:rsid w:val="00FC19C4"/>
    <w:rsid w:val="00F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25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87256"/>
    <w:rPr>
      <w:b/>
      <w:bCs/>
    </w:rPr>
  </w:style>
  <w:style w:type="character" w:styleId="a5">
    <w:name w:val="Emphasis"/>
    <w:basedOn w:val="a0"/>
    <w:uiPriority w:val="20"/>
    <w:qFormat/>
    <w:rsid w:val="00287256"/>
    <w:rPr>
      <w:i/>
      <w:iCs/>
    </w:rPr>
  </w:style>
  <w:style w:type="character" w:styleId="a6">
    <w:name w:val="Hyperlink"/>
    <w:basedOn w:val="a0"/>
    <w:uiPriority w:val="99"/>
    <w:semiHidden/>
    <w:unhideWhenUsed/>
    <w:rsid w:val="00287256"/>
    <w:rPr>
      <w:color w:val="0000FF"/>
      <w:u w:val="single"/>
    </w:rPr>
  </w:style>
  <w:style w:type="character" w:customStyle="1" w:styleId="bf-1text">
    <w:name w:val="bf-1__text"/>
    <w:basedOn w:val="a0"/>
    <w:rsid w:val="00287256"/>
  </w:style>
  <w:style w:type="character" w:customStyle="1" w:styleId="pos-banner-fluidtext">
    <w:name w:val="pos-banner-fluid__text"/>
    <w:basedOn w:val="a0"/>
    <w:rsid w:val="00287256"/>
  </w:style>
  <w:style w:type="paragraph" w:styleId="a7">
    <w:name w:val="Balloon Text"/>
    <w:basedOn w:val="a"/>
    <w:link w:val="a8"/>
    <w:uiPriority w:val="99"/>
    <w:semiHidden/>
    <w:unhideWhenUsed/>
    <w:rsid w:val="0028725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2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C5F88"/>
    <w:pPr>
      <w:widowControl w:val="0"/>
      <w:spacing w:after="0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styleId="a9">
    <w:name w:val="header"/>
    <w:basedOn w:val="a"/>
    <w:link w:val="aa"/>
    <w:unhideWhenUsed/>
    <w:rsid w:val="004E41BC"/>
    <w:pPr>
      <w:tabs>
        <w:tab w:val="center" w:pos="4677"/>
        <w:tab w:val="right" w:pos="9355"/>
      </w:tabs>
      <w:spacing w:after="0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E41BC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E41BC"/>
    <w:pPr>
      <w:tabs>
        <w:tab w:val="center" w:pos="4677"/>
        <w:tab w:val="right" w:pos="9355"/>
      </w:tabs>
      <w:spacing w:after="0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E41BC"/>
    <w:rPr>
      <w:rFonts w:eastAsia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EF3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5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6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sb@meria.sbo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blagspec7</dc:creator>
  <cp:lastModifiedBy>blagspec7</cp:lastModifiedBy>
  <cp:revision>17</cp:revision>
  <dcterms:created xsi:type="dcterms:W3CDTF">2021-10-07T08:19:00Z</dcterms:created>
  <dcterms:modified xsi:type="dcterms:W3CDTF">2022-08-03T09:33:00Z</dcterms:modified>
</cp:coreProperties>
</file>