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05" w:rsidRDefault="00A52605" w:rsidP="00A52605">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52605" w:rsidRDefault="00A52605" w:rsidP="00A52605">
      <w:pPr>
        <w:rPr>
          <w:b/>
          <w:sz w:val="22"/>
        </w:rPr>
      </w:pPr>
      <w:r>
        <w:rPr>
          <w:b/>
          <w:caps/>
          <w:sz w:val="22"/>
        </w:rPr>
        <w:t xml:space="preserve">                           администрация </w:t>
      </w:r>
      <w:r>
        <w:rPr>
          <w:b/>
          <w:sz w:val="22"/>
        </w:rPr>
        <w:t xml:space="preserve">МУНИЦИПАЛЬНОГО ОБРАЗОВАНИЯ                                  </w:t>
      </w:r>
    </w:p>
    <w:p w:rsidR="00A52605" w:rsidRDefault="00A52605" w:rsidP="00A52605">
      <w:pPr>
        <w:rPr>
          <w:b/>
          <w:sz w:val="24"/>
        </w:rPr>
      </w:pPr>
      <w:r>
        <w:rPr>
          <w:b/>
          <w:sz w:val="22"/>
        </w:rPr>
        <w:t xml:space="preserve">           СОСНОВОБОРСКИЙ ГОРОДСКОЙ ОКРУГ  ЛЕНИНГРАДСКОЙ ОБЛАСТИ</w:t>
      </w:r>
    </w:p>
    <w:p w:rsidR="00A52605" w:rsidRDefault="004357E0" w:rsidP="00A52605">
      <w:pPr>
        <w:jc w:val="center"/>
        <w:rPr>
          <w:b/>
          <w:spacing w:val="20"/>
          <w:sz w:val="32"/>
        </w:rPr>
      </w:pPr>
      <w:r w:rsidRPr="004357E0">
        <w:rPr>
          <w:noProof/>
        </w:rPr>
        <w:pict>
          <v:line id="_x0000_s1026" style="position:absolute;left:0;text-align:left;z-index:251660288" from="4.05pt,5.85pt" to="450.5pt,5.9pt" strokeweight="2pt">
            <v:stroke startarrowwidth="narrow" startarrowlength="short" endarrowwidth="narrow" endarrowlength="short"/>
          </v:line>
        </w:pict>
      </w:r>
    </w:p>
    <w:p w:rsidR="00A52605" w:rsidRDefault="00A52605" w:rsidP="00A52605">
      <w:pPr>
        <w:pStyle w:val="3"/>
        <w:jc w:val="left"/>
      </w:pPr>
      <w:r>
        <w:t xml:space="preserve">                             постановление</w:t>
      </w:r>
    </w:p>
    <w:p w:rsidR="00A52605" w:rsidRDefault="00A52605" w:rsidP="00A52605">
      <w:pPr>
        <w:jc w:val="center"/>
        <w:rPr>
          <w:sz w:val="24"/>
        </w:rPr>
      </w:pPr>
    </w:p>
    <w:p w:rsidR="00A52605" w:rsidRDefault="00A52605" w:rsidP="00A52605">
      <w:pPr>
        <w:rPr>
          <w:sz w:val="24"/>
        </w:rPr>
      </w:pPr>
      <w:r>
        <w:rPr>
          <w:sz w:val="24"/>
        </w:rPr>
        <w:t xml:space="preserve">                                                           от 21/01/2022 № 42</w:t>
      </w:r>
    </w:p>
    <w:p w:rsidR="00A52605" w:rsidRPr="00855DE4" w:rsidRDefault="00A52605" w:rsidP="00A52605">
      <w:pPr>
        <w:rPr>
          <w:sz w:val="10"/>
          <w:szCs w:val="10"/>
        </w:rPr>
      </w:pPr>
    </w:p>
    <w:p w:rsidR="00A52605" w:rsidRDefault="00A52605" w:rsidP="00A52605">
      <w:pPr>
        <w:rPr>
          <w:sz w:val="24"/>
          <w:szCs w:val="24"/>
        </w:rPr>
      </w:pPr>
      <w:r>
        <w:rPr>
          <w:sz w:val="24"/>
          <w:szCs w:val="24"/>
        </w:rPr>
        <w:t xml:space="preserve">О внесении изменений в постановление администрации </w:t>
      </w:r>
    </w:p>
    <w:p w:rsidR="00A52605" w:rsidRDefault="00A52605" w:rsidP="00A52605">
      <w:pPr>
        <w:rPr>
          <w:sz w:val="24"/>
          <w:szCs w:val="24"/>
        </w:rPr>
      </w:pPr>
      <w:r>
        <w:rPr>
          <w:sz w:val="24"/>
          <w:szCs w:val="24"/>
        </w:rPr>
        <w:t xml:space="preserve">Сосновоборского городского округа от 25.02.2019 № 362 </w:t>
      </w:r>
    </w:p>
    <w:p w:rsidR="00A52605" w:rsidRDefault="00A52605" w:rsidP="00A52605">
      <w:pPr>
        <w:rPr>
          <w:sz w:val="24"/>
          <w:szCs w:val="24"/>
        </w:rPr>
      </w:pPr>
      <w:r>
        <w:rPr>
          <w:sz w:val="24"/>
          <w:szCs w:val="24"/>
        </w:rPr>
        <w:t>«Об утверждении административного</w:t>
      </w:r>
      <w:r w:rsidRPr="0081481E">
        <w:rPr>
          <w:sz w:val="24"/>
          <w:szCs w:val="24"/>
        </w:rPr>
        <w:t xml:space="preserve"> регламент</w:t>
      </w:r>
      <w:r>
        <w:rPr>
          <w:sz w:val="24"/>
          <w:szCs w:val="24"/>
        </w:rPr>
        <w:t>а</w:t>
      </w:r>
      <w:r w:rsidRPr="0081481E">
        <w:rPr>
          <w:sz w:val="24"/>
          <w:szCs w:val="24"/>
        </w:rPr>
        <w:t xml:space="preserve"> </w:t>
      </w:r>
      <w:r>
        <w:rPr>
          <w:sz w:val="24"/>
          <w:szCs w:val="24"/>
        </w:rPr>
        <w:t xml:space="preserve">исполнения </w:t>
      </w:r>
    </w:p>
    <w:p w:rsidR="00A52605" w:rsidRDefault="00A52605" w:rsidP="00A52605">
      <w:pPr>
        <w:rPr>
          <w:sz w:val="24"/>
          <w:szCs w:val="24"/>
        </w:rPr>
      </w:pPr>
      <w:r>
        <w:rPr>
          <w:sz w:val="24"/>
          <w:szCs w:val="24"/>
        </w:rPr>
        <w:t xml:space="preserve">муниципальной функции по осуществлению комитетом финансов </w:t>
      </w:r>
    </w:p>
    <w:p w:rsidR="00A52605" w:rsidRDefault="00A52605" w:rsidP="00A52605">
      <w:pPr>
        <w:rPr>
          <w:sz w:val="24"/>
          <w:szCs w:val="24"/>
        </w:rPr>
      </w:pPr>
      <w:r>
        <w:rPr>
          <w:sz w:val="24"/>
          <w:szCs w:val="24"/>
        </w:rPr>
        <w:t>Сосновоборского городского по санкционированию</w:t>
      </w:r>
      <w:r w:rsidRPr="0081481E">
        <w:rPr>
          <w:sz w:val="24"/>
          <w:szCs w:val="24"/>
        </w:rPr>
        <w:t xml:space="preserve"> оплаты </w:t>
      </w:r>
    </w:p>
    <w:p w:rsidR="00A52605" w:rsidRDefault="00A52605" w:rsidP="00A52605">
      <w:pPr>
        <w:rPr>
          <w:sz w:val="24"/>
          <w:szCs w:val="24"/>
        </w:rPr>
      </w:pPr>
      <w:r w:rsidRPr="0081481E">
        <w:rPr>
          <w:sz w:val="24"/>
          <w:szCs w:val="24"/>
        </w:rPr>
        <w:t>денежных обязательств получателей средств местного</w:t>
      </w:r>
      <w:r>
        <w:rPr>
          <w:sz w:val="24"/>
          <w:szCs w:val="24"/>
        </w:rPr>
        <w:t xml:space="preserve"> бюджета</w:t>
      </w:r>
      <w:r w:rsidRPr="0081481E">
        <w:rPr>
          <w:sz w:val="24"/>
          <w:szCs w:val="24"/>
        </w:rPr>
        <w:t xml:space="preserve"> </w:t>
      </w:r>
    </w:p>
    <w:p w:rsidR="00A52605" w:rsidRPr="00855DE4" w:rsidRDefault="00A52605" w:rsidP="00A52605">
      <w:pPr>
        <w:rPr>
          <w:sz w:val="24"/>
          <w:szCs w:val="24"/>
          <w:highlight w:val="yellow"/>
        </w:rPr>
      </w:pPr>
      <w:r w:rsidRPr="0081481E">
        <w:rPr>
          <w:sz w:val="24"/>
          <w:szCs w:val="24"/>
        </w:rPr>
        <w:t>Сосновоборского городского округа</w:t>
      </w:r>
      <w:r>
        <w:rPr>
          <w:sz w:val="24"/>
          <w:szCs w:val="24"/>
        </w:rPr>
        <w:t>»</w:t>
      </w:r>
    </w:p>
    <w:p w:rsidR="00A52605" w:rsidRDefault="00A52605" w:rsidP="00A52605">
      <w:pPr>
        <w:rPr>
          <w:sz w:val="24"/>
          <w:szCs w:val="24"/>
          <w:highlight w:val="yellow"/>
        </w:rPr>
      </w:pPr>
    </w:p>
    <w:p w:rsidR="00A52605" w:rsidRDefault="00A52605" w:rsidP="00A52605">
      <w:pPr>
        <w:rPr>
          <w:sz w:val="24"/>
          <w:szCs w:val="24"/>
          <w:highlight w:val="yellow"/>
        </w:rPr>
      </w:pPr>
    </w:p>
    <w:p w:rsidR="00A52605" w:rsidRPr="00855DE4" w:rsidRDefault="00A52605" w:rsidP="00A52605">
      <w:pPr>
        <w:pStyle w:val="ConsPlusNormal"/>
        <w:ind w:firstLine="709"/>
        <w:jc w:val="both"/>
        <w:rPr>
          <w:rFonts w:ascii="Times New Roman" w:hAnsi="Times New Roman" w:cs="Times New Roman"/>
          <w:b/>
          <w:sz w:val="24"/>
          <w:szCs w:val="24"/>
        </w:rPr>
      </w:pPr>
      <w:r w:rsidRPr="00855DE4">
        <w:rPr>
          <w:rFonts w:ascii="Times New Roman" w:hAnsi="Times New Roman" w:cs="Times New Roman"/>
          <w:sz w:val="24"/>
          <w:szCs w:val="24"/>
        </w:rPr>
        <w:t>В</w:t>
      </w:r>
      <w:r>
        <w:rPr>
          <w:rFonts w:ascii="Times New Roman" w:hAnsi="Times New Roman" w:cs="Times New Roman"/>
          <w:sz w:val="24"/>
          <w:szCs w:val="24"/>
        </w:rPr>
        <w:t xml:space="preserve"> целях </w:t>
      </w:r>
      <w:r w:rsidRPr="00855DE4">
        <w:rPr>
          <w:rFonts w:ascii="Times New Roman" w:hAnsi="Times New Roman" w:cs="Times New Roman"/>
          <w:sz w:val="24"/>
          <w:szCs w:val="24"/>
        </w:rPr>
        <w:t xml:space="preserve">приведения административного регламента по предоставлению муниципальной функции в соответствие действующему законодательству, </w:t>
      </w:r>
      <w:r>
        <w:rPr>
          <w:rFonts w:ascii="Times New Roman" w:hAnsi="Times New Roman" w:cs="Times New Roman"/>
          <w:sz w:val="24"/>
          <w:szCs w:val="24"/>
        </w:rPr>
        <w:t xml:space="preserve">руководствуясь Бюджетным кодексом Российской Федерации, </w:t>
      </w:r>
      <w:r w:rsidRPr="00855DE4">
        <w:rPr>
          <w:rFonts w:ascii="Times New Roman" w:hAnsi="Times New Roman" w:cs="Times New Roman"/>
          <w:sz w:val="24"/>
          <w:szCs w:val="24"/>
        </w:rPr>
        <w:t>постановлением администрации Сосновоборского городского округа от 04.12.2009 № 1968 «О порядке разработки и утверждения административных регламентов муниципальных функций и административных регламентов предоставления муниципальных услуг (с изменениями), администрация Сосновоборского городского округа</w:t>
      </w:r>
      <w:r>
        <w:rPr>
          <w:rFonts w:ascii="Times New Roman" w:hAnsi="Times New Roman" w:cs="Times New Roman"/>
          <w:sz w:val="24"/>
          <w:szCs w:val="24"/>
        </w:rPr>
        <w:t xml:space="preserve"> </w:t>
      </w:r>
      <w:r w:rsidRPr="00855DE4">
        <w:rPr>
          <w:rFonts w:ascii="Times New Roman" w:hAnsi="Times New Roman" w:cs="Times New Roman"/>
          <w:b/>
          <w:sz w:val="24"/>
          <w:szCs w:val="24"/>
        </w:rPr>
        <w:t>п о с т а н о в л я е т:</w:t>
      </w:r>
    </w:p>
    <w:p w:rsidR="00A52605" w:rsidRPr="00855DE4" w:rsidRDefault="00A52605" w:rsidP="00A52605">
      <w:pPr>
        <w:ind w:firstLine="709"/>
        <w:jc w:val="both"/>
        <w:rPr>
          <w:sz w:val="24"/>
          <w:szCs w:val="24"/>
        </w:rPr>
      </w:pPr>
    </w:p>
    <w:p w:rsidR="00A52605" w:rsidRDefault="00A52605" w:rsidP="00A52605">
      <w:pPr>
        <w:numPr>
          <w:ilvl w:val="0"/>
          <w:numId w:val="1"/>
        </w:numPr>
        <w:tabs>
          <w:tab w:val="left" w:pos="993"/>
        </w:tabs>
        <w:ind w:left="0" w:firstLine="709"/>
        <w:jc w:val="both"/>
        <w:rPr>
          <w:sz w:val="24"/>
          <w:szCs w:val="24"/>
        </w:rPr>
      </w:pPr>
      <w:r>
        <w:rPr>
          <w:sz w:val="24"/>
          <w:szCs w:val="24"/>
        </w:rPr>
        <w:t>Внести изменения в п</w:t>
      </w:r>
      <w:r w:rsidRPr="00855DE4">
        <w:rPr>
          <w:sz w:val="24"/>
          <w:szCs w:val="24"/>
        </w:rPr>
        <w:t>остановление администрации Сосновоборского городско</w:t>
      </w:r>
      <w:r>
        <w:rPr>
          <w:sz w:val="24"/>
          <w:szCs w:val="24"/>
        </w:rPr>
        <w:t>го округа от 25.02.2019 № 362 «Об утверждении административного</w:t>
      </w:r>
      <w:r w:rsidRPr="0081481E">
        <w:rPr>
          <w:sz w:val="24"/>
          <w:szCs w:val="24"/>
        </w:rPr>
        <w:t xml:space="preserve"> регламент</w:t>
      </w:r>
      <w:r>
        <w:rPr>
          <w:sz w:val="24"/>
          <w:szCs w:val="24"/>
        </w:rPr>
        <w:t>а</w:t>
      </w:r>
      <w:r w:rsidRPr="0081481E">
        <w:rPr>
          <w:sz w:val="24"/>
          <w:szCs w:val="24"/>
        </w:rPr>
        <w:t xml:space="preserve"> </w:t>
      </w:r>
      <w:r>
        <w:rPr>
          <w:sz w:val="24"/>
          <w:szCs w:val="24"/>
        </w:rPr>
        <w:t>исполнения муниципальной функции по осуществлению комитетом финансов Сосновоборского городского по санкционированию</w:t>
      </w:r>
      <w:r w:rsidRPr="0081481E">
        <w:rPr>
          <w:sz w:val="24"/>
          <w:szCs w:val="24"/>
        </w:rPr>
        <w:t xml:space="preserve"> оплаты денежных обязательств получателей средств местного</w:t>
      </w:r>
      <w:r>
        <w:rPr>
          <w:sz w:val="24"/>
          <w:szCs w:val="24"/>
        </w:rPr>
        <w:t xml:space="preserve"> бюджета</w:t>
      </w:r>
      <w:r w:rsidRPr="0081481E">
        <w:rPr>
          <w:sz w:val="24"/>
          <w:szCs w:val="24"/>
        </w:rPr>
        <w:t xml:space="preserve"> Сосновоборского городского округа</w:t>
      </w:r>
      <w:r>
        <w:rPr>
          <w:sz w:val="24"/>
          <w:szCs w:val="24"/>
        </w:rPr>
        <w:t>» (далее – административный регламент):</w:t>
      </w:r>
    </w:p>
    <w:p w:rsidR="00A52605" w:rsidRDefault="00A52605" w:rsidP="00A52605">
      <w:pPr>
        <w:pStyle w:val="ab"/>
        <w:numPr>
          <w:ilvl w:val="1"/>
          <w:numId w:val="1"/>
        </w:numPr>
        <w:tabs>
          <w:tab w:val="left" w:pos="993"/>
        </w:tabs>
        <w:ind w:left="0" w:firstLine="709"/>
        <w:jc w:val="both"/>
        <w:rPr>
          <w:sz w:val="24"/>
          <w:szCs w:val="24"/>
        </w:rPr>
      </w:pPr>
      <w:r>
        <w:rPr>
          <w:sz w:val="24"/>
          <w:szCs w:val="24"/>
        </w:rPr>
        <w:t xml:space="preserve"> </w:t>
      </w:r>
      <w:r w:rsidRPr="00B61571">
        <w:rPr>
          <w:sz w:val="24"/>
          <w:szCs w:val="24"/>
        </w:rPr>
        <w:t>Название административного регламента изложить в следующей редакции:</w:t>
      </w:r>
      <w:r>
        <w:rPr>
          <w:sz w:val="24"/>
          <w:szCs w:val="24"/>
        </w:rPr>
        <w:t xml:space="preserve"> «Административный регламент комитета</w:t>
      </w:r>
      <w:r w:rsidRPr="00855DE4">
        <w:rPr>
          <w:sz w:val="24"/>
          <w:szCs w:val="24"/>
        </w:rPr>
        <w:t xml:space="preserve"> финансов Сосновоборского городского </w:t>
      </w:r>
      <w:r>
        <w:rPr>
          <w:sz w:val="24"/>
          <w:szCs w:val="24"/>
        </w:rPr>
        <w:t xml:space="preserve">округа по </w:t>
      </w:r>
      <w:r w:rsidRPr="00855DE4">
        <w:rPr>
          <w:sz w:val="24"/>
          <w:szCs w:val="24"/>
        </w:rPr>
        <w:t>исполнени</w:t>
      </w:r>
      <w:r>
        <w:rPr>
          <w:sz w:val="24"/>
          <w:szCs w:val="24"/>
        </w:rPr>
        <w:t xml:space="preserve">ю муниципальной функции </w:t>
      </w:r>
      <w:r w:rsidRPr="00855DE4">
        <w:rPr>
          <w:sz w:val="24"/>
          <w:szCs w:val="24"/>
        </w:rPr>
        <w:t xml:space="preserve"> санкционирования оплаты денежных обязательств получателей средств местного бюджета Сосновоборского городского округа</w:t>
      </w:r>
      <w:r>
        <w:rPr>
          <w:sz w:val="24"/>
          <w:szCs w:val="24"/>
        </w:rPr>
        <w:t>.</w:t>
      </w:r>
    </w:p>
    <w:p w:rsidR="00A52605" w:rsidRPr="00743D44" w:rsidRDefault="00A52605" w:rsidP="00A52605">
      <w:pPr>
        <w:pStyle w:val="ab"/>
        <w:numPr>
          <w:ilvl w:val="1"/>
          <w:numId w:val="1"/>
        </w:numPr>
        <w:tabs>
          <w:tab w:val="left" w:pos="993"/>
        </w:tabs>
        <w:ind w:left="0" w:firstLine="709"/>
        <w:jc w:val="both"/>
        <w:rPr>
          <w:sz w:val="24"/>
          <w:szCs w:val="24"/>
        </w:rPr>
      </w:pPr>
      <w:r w:rsidRPr="00B61571">
        <w:rPr>
          <w:sz w:val="24"/>
          <w:szCs w:val="24"/>
        </w:rPr>
        <w:t>Административный регламент утвердить в новой редакции, согласно приложению к настоящему постановлению</w:t>
      </w:r>
      <w:r>
        <w:rPr>
          <w:sz w:val="24"/>
          <w:szCs w:val="24"/>
        </w:rPr>
        <w:t>.</w:t>
      </w:r>
    </w:p>
    <w:p w:rsidR="00A52605" w:rsidRDefault="00A52605" w:rsidP="00A52605">
      <w:pPr>
        <w:numPr>
          <w:ilvl w:val="0"/>
          <w:numId w:val="1"/>
        </w:numPr>
        <w:tabs>
          <w:tab w:val="left" w:pos="993"/>
        </w:tabs>
        <w:ind w:left="0" w:firstLine="709"/>
        <w:jc w:val="both"/>
        <w:rPr>
          <w:sz w:val="24"/>
          <w:szCs w:val="24"/>
        </w:rPr>
      </w:pPr>
      <w:r w:rsidRPr="00313DBE">
        <w:rPr>
          <w:sz w:val="24"/>
          <w:szCs w:val="24"/>
        </w:rPr>
        <w:t>Отделу по связям с</w:t>
      </w:r>
      <w:r>
        <w:rPr>
          <w:sz w:val="24"/>
          <w:szCs w:val="24"/>
        </w:rPr>
        <w:t xml:space="preserve"> общественностью (пресс-центр) к</w:t>
      </w:r>
      <w:r w:rsidRPr="00313DBE">
        <w:rPr>
          <w:sz w:val="24"/>
          <w:szCs w:val="24"/>
        </w:rPr>
        <w:t>омитета по общественной безопасности и информации администрации (Бастина Е.А.) разместить настоящее постановление на официальном сайте Сосновоборского городского округа.</w:t>
      </w:r>
    </w:p>
    <w:p w:rsidR="00A52605" w:rsidRDefault="00A52605" w:rsidP="00A52605">
      <w:pPr>
        <w:numPr>
          <w:ilvl w:val="0"/>
          <w:numId w:val="1"/>
        </w:numPr>
        <w:tabs>
          <w:tab w:val="left" w:pos="993"/>
        </w:tabs>
        <w:ind w:left="0" w:firstLine="709"/>
        <w:jc w:val="both"/>
        <w:rPr>
          <w:sz w:val="24"/>
          <w:szCs w:val="24"/>
        </w:rPr>
      </w:pPr>
      <w:r w:rsidRPr="00313DBE">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A52605" w:rsidRDefault="00A52605" w:rsidP="00A52605">
      <w:pPr>
        <w:numPr>
          <w:ilvl w:val="0"/>
          <w:numId w:val="1"/>
        </w:numPr>
        <w:tabs>
          <w:tab w:val="left" w:pos="993"/>
        </w:tabs>
        <w:ind w:left="0" w:firstLine="709"/>
        <w:jc w:val="both"/>
        <w:rPr>
          <w:sz w:val="24"/>
          <w:szCs w:val="24"/>
        </w:rPr>
      </w:pPr>
      <w:r w:rsidRPr="00313DBE">
        <w:rPr>
          <w:sz w:val="24"/>
          <w:szCs w:val="24"/>
        </w:rPr>
        <w:t>Настоящее постановление вступает в силу со дня официального обнародования.</w:t>
      </w:r>
    </w:p>
    <w:p w:rsidR="00A52605" w:rsidRPr="00313DBE" w:rsidRDefault="00A52605" w:rsidP="00A52605">
      <w:pPr>
        <w:numPr>
          <w:ilvl w:val="0"/>
          <w:numId w:val="1"/>
        </w:numPr>
        <w:tabs>
          <w:tab w:val="left" w:pos="993"/>
        </w:tabs>
        <w:ind w:left="0" w:firstLine="709"/>
        <w:jc w:val="both"/>
        <w:rPr>
          <w:sz w:val="24"/>
          <w:szCs w:val="24"/>
        </w:rPr>
      </w:pPr>
      <w:r w:rsidRPr="00313DBE">
        <w:rPr>
          <w:sz w:val="24"/>
          <w:szCs w:val="24"/>
        </w:rPr>
        <w:t xml:space="preserve">Контроль </w:t>
      </w:r>
      <w:r w:rsidRPr="00B61571">
        <w:rPr>
          <w:sz w:val="24"/>
          <w:szCs w:val="24"/>
        </w:rPr>
        <w:t>за исполнением</w:t>
      </w:r>
      <w:r w:rsidRPr="00313DBE">
        <w:rPr>
          <w:sz w:val="24"/>
          <w:szCs w:val="24"/>
        </w:rPr>
        <w:t xml:space="preserve"> настоящего постановления возложить на председателя комитета финансов </w:t>
      </w:r>
      <w:r w:rsidRPr="00B61571">
        <w:rPr>
          <w:sz w:val="24"/>
          <w:szCs w:val="24"/>
        </w:rPr>
        <w:t>Сосновоборского городского округа Попову Т.Р.</w:t>
      </w:r>
      <w:r w:rsidRPr="00313DBE">
        <w:rPr>
          <w:sz w:val="24"/>
          <w:szCs w:val="24"/>
        </w:rPr>
        <w:t xml:space="preserve">  </w:t>
      </w:r>
    </w:p>
    <w:p w:rsidR="00A52605" w:rsidRPr="00855DE4" w:rsidRDefault="00A52605" w:rsidP="00A52605">
      <w:pPr>
        <w:pStyle w:val="a7"/>
        <w:ind w:firstLine="851"/>
      </w:pPr>
    </w:p>
    <w:p w:rsidR="00A52605" w:rsidRDefault="00A52605" w:rsidP="00A52605">
      <w:pPr>
        <w:pStyle w:val="a7"/>
      </w:pPr>
    </w:p>
    <w:p w:rsidR="00A52605" w:rsidRPr="00855DE4" w:rsidRDefault="00A52605" w:rsidP="00A52605">
      <w:pPr>
        <w:pStyle w:val="a7"/>
      </w:pPr>
      <w:r>
        <w:t xml:space="preserve">Глава </w:t>
      </w:r>
      <w:r w:rsidRPr="00855DE4">
        <w:t>Со</w:t>
      </w:r>
      <w:r>
        <w:t>сновоборского городского округа</w:t>
      </w:r>
      <w:r w:rsidRPr="00855DE4">
        <w:tab/>
      </w:r>
      <w:r w:rsidRPr="00855DE4">
        <w:tab/>
      </w:r>
      <w:r w:rsidRPr="00855DE4">
        <w:tab/>
        <w:t xml:space="preserve">                  </w:t>
      </w:r>
      <w:r>
        <w:t xml:space="preserve">          </w:t>
      </w:r>
      <w:r w:rsidRPr="00855DE4">
        <w:t>М.В.</w:t>
      </w:r>
      <w:r>
        <w:t xml:space="preserve"> </w:t>
      </w:r>
      <w:r w:rsidRPr="00855DE4">
        <w:t>Воронков</w:t>
      </w:r>
    </w:p>
    <w:p w:rsidR="00A52605" w:rsidRDefault="00A52605" w:rsidP="00A52605">
      <w:pPr>
        <w:pStyle w:val="a7"/>
        <w:rPr>
          <w:sz w:val="12"/>
        </w:rPr>
      </w:pPr>
    </w:p>
    <w:p w:rsidR="00A52605" w:rsidRPr="00B61571" w:rsidRDefault="00A52605" w:rsidP="00A52605">
      <w:pPr>
        <w:pStyle w:val="a7"/>
        <w:rPr>
          <w:sz w:val="12"/>
          <w:szCs w:val="12"/>
        </w:rPr>
      </w:pPr>
      <w:r w:rsidRPr="00B61571">
        <w:rPr>
          <w:sz w:val="12"/>
          <w:szCs w:val="12"/>
        </w:rPr>
        <w:t>Исп. Мальцева Евгения Романовна</w:t>
      </w:r>
    </w:p>
    <w:p w:rsidR="00A52605" w:rsidRPr="00B61571" w:rsidRDefault="00A52605" w:rsidP="00A52605">
      <w:pPr>
        <w:pStyle w:val="a7"/>
        <w:rPr>
          <w:sz w:val="12"/>
          <w:szCs w:val="12"/>
        </w:rPr>
      </w:pPr>
      <w:r w:rsidRPr="00B61571">
        <w:rPr>
          <w:sz w:val="12"/>
          <w:szCs w:val="12"/>
        </w:rPr>
        <w:t>Тел. 2-21-24</w:t>
      </w:r>
      <w:r>
        <w:rPr>
          <w:sz w:val="12"/>
          <w:szCs w:val="12"/>
        </w:rPr>
        <w:t xml:space="preserve"> ПТ </w:t>
      </w:r>
      <w:r w:rsidRPr="00B61571">
        <w:rPr>
          <w:sz w:val="12"/>
          <w:szCs w:val="12"/>
        </w:rPr>
        <w:t>комитет финансов</w:t>
      </w:r>
    </w:p>
    <w:p w:rsidR="00A52605" w:rsidRDefault="00A52605" w:rsidP="00A52605">
      <w:pPr>
        <w:autoSpaceDE w:val="0"/>
        <w:autoSpaceDN w:val="0"/>
        <w:adjustRightInd w:val="0"/>
        <w:ind w:firstLine="709"/>
        <w:jc w:val="right"/>
        <w:outlineLvl w:val="0"/>
        <w:rPr>
          <w:sz w:val="24"/>
          <w:szCs w:val="24"/>
        </w:rPr>
      </w:pPr>
    </w:p>
    <w:p w:rsidR="00A52605" w:rsidRDefault="00A52605" w:rsidP="00A52605">
      <w:pPr>
        <w:autoSpaceDE w:val="0"/>
        <w:autoSpaceDN w:val="0"/>
        <w:adjustRightInd w:val="0"/>
        <w:ind w:firstLine="709"/>
        <w:jc w:val="right"/>
        <w:outlineLvl w:val="0"/>
        <w:rPr>
          <w:sz w:val="24"/>
          <w:szCs w:val="24"/>
        </w:rPr>
      </w:pPr>
    </w:p>
    <w:p w:rsidR="00A52605" w:rsidRPr="00855DE4" w:rsidRDefault="00A52605" w:rsidP="00A52605">
      <w:pPr>
        <w:autoSpaceDE w:val="0"/>
        <w:autoSpaceDN w:val="0"/>
        <w:adjustRightInd w:val="0"/>
        <w:ind w:firstLine="709"/>
        <w:jc w:val="right"/>
        <w:outlineLvl w:val="0"/>
        <w:rPr>
          <w:sz w:val="24"/>
          <w:szCs w:val="24"/>
        </w:rPr>
      </w:pPr>
      <w:r w:rsidRPr="00855DE4">
        <w:rPr>
          <w:sz w:val="24"/>
          <w:szCs w:val="24"/>
        </w:rPr>
        <w:t>УТВЕРДЖЕН</w:t>
      </w:r>
    </w:p>
    <w:p w:rsidR="00A52605" w:rsidRPr="00855DE4" w:rsidRDefault="00A52605" w:rsidP="00A52605">
      <w:pPr>
        <w:autoSpaceDE w:val="0"/>
        <w:autoSpaceDN w:val="0"/>
        <w:adjustRightInd w:val="0"/>
        <w:ind w:firstLine="709"/>
        <w:jc w:val="right"/>
        <w:rPr>
          <w:sz w:val="24"/>
          <w:szCs w:val="24"/>
        </w:rPr>
      </w:pPr>
      <w:r w:rsidRPr="00855DE4">
        <w:rPr>
          <w:sz w:val="24"/>
          <w:szCs w:val="24"/>
        </w:rPr>
        <w:t xml:space="preserve">                                                                             постановлением администрации Сосновоборского городского округа</w:t>
      </w:r>
    </w:p>
    <w:p w:rsidR="00A52605" w:rsidRPr="00855DE4" w:rsidRDefault="00A52605" w:rsidP="00A52605">
      <w:pPr>
        <w:autoSpaceDE w:val="0"/>
        <w:autoSpaceDN w:val="0"/>
        <w:adjustRightInd w:val="0"/>
        <w:ind w:firstLine="709"/>
        <w:jc w:val="right"/>
        <w:rPr>
          <w:sz w:val="24"/>
          <w:szCs w:val="24"/>
        </w:rPr>
      </w:pPr>
      <w:r w:rsidRPr="00855DE4">
        <w:rPr>
          <w:sz w:val="24"/>
          <w:szCs w:val="24"/>
        </w:rPr>
        <w:t xml:space="preserve">  </w:t>
      </w:r>
      <w:r w:rsidRPr="00855DE4">
        <w:rPr>
          <w:sz w:val="24"/>
          <w:szCs w:val="24"/>
        </w:rPr>
        <w:tab/>
      </w:r>
      <w:r w:rsidRPr="00855DE4">
        <w:rPr>
          <w:sz w:val="24"/>
          <w:szCs w:val="24"/>
        </w:rPr>
        <w:tab/>
      </w:r>
      <w:r w:rsidRPr="00855DE4">
        <w:rPr>
          <w:sz w:val="24"/>
          <w:szCs w:val="24"/>
        </w:rPr>
        <w:tab/>
      </w:r>
      <w:r w:rsidRPr="00855DE4">
        <w:rPr>
          <w:sz w:val="24"/>
          <w:szCs w:val="24"/>
        </w:rPr>
        <w:tab/>
      </w:r>
      <w:r w:rsidRPr="00855DE4">
        <w:rPr>
          <w:sz w:val="24"/>
          <w:szCs w:val="24"/>
        </w:rPr>
        <w:tab/>
      </w:r>
      <w:r w:rsidRPr="00855DE4">
        <w:rPr>
          <w:sz w:val="24"/>
          <w:szCs w:val="24"/>
        </w:rPr>
        <w:tab/>
      </w:r>
      <w:r w:rsidRPr="00855DE4">
        <w:rPr>
          <w:sz w:val="24"/>
          <w:szCs w:val="24"/>
        </w:rPr>
        <w:tab/>
        <w:t xml:space="preserve">     от  </w:t>
      </w:r>
      <w:r>
        <w:rPr>
          <w:sz w:val="24"/>
          <w:szCs w:val="24"/>
        </w:rPr>
        <w:t>21/01/2022 № 42</w:t>
      </w:r>
    </w:p>
    <w:p w:rsidR="00A52605" w:rsidRDefault="00A52605" w:rsidP="00A52605">
      <w:pPr>
        <w:autoSpaceDE w:val="0"/>
        <w:autoSpaceDN w:val="0"/>
        <w:adjustRightInd w:val="0"/>
        <w:ind w:firstLine="709"/>
        <w:jc w:val="right"/>
        <w:rPr>
          <w:sz w:val="24"/>
          <w:szCs w:val="24"/>
        </w:rPr>
      </w:pPr>
    </w:p>
    <w:p w:rsidR="00A52605" w:rsidRPr="00855DE4" w:rsidRDefault="00A52605" w:rsidP="00A52605">
      <w:pPr>
        <w:autoSpaceDE w:val="0"/>
        <w:autoSpaceDN w:val="0"/>
        <w:adjustRightInd w:val="0"/>
        <w:ind w:firstLine="709"/>
        <w:jc w:val="right"/>
        <w:rPr>
          <w:sz w:val="24"/>
          <w:szCs w:val="24"/>
        </w:rPr>
      </w:pPr>
      <w:r w:rsidRPr="00855DE4">
        <w:rPr>
          <w:sz w:val="24"/>
          <w:szCs w:val="24"/>
        </w:rPr>
        <w:t>(Приложение)</w:t>
      </w:r>
    </w:p>
    <w:p w:rsidR="00A52605" w:rsidRPr="00855DE4" w:rsidRDefault="00A52605" w:rsidP="00A52605">
      <w:pPr>
        <w:pStyle w:val="ConsPlusTitle"/>
        <w:widowControl/>
        <w:jc w:val="center"/>
        <w:rPr>
          <w:rFonts w:ascii="Times New Roman" w:hAnsi="Times New Roman" w:cs="Times New Roman"/>
          <w:sz w:val="24"/>
          <w:szCs w:val="24"/>
        </w:rPr>
      </w:pPr>
    </w:p>
    <w:p w:rsidR="00A52605" w:rsidRPr="00855DE4" w:rsidRDefault="00A52605" w:rsidP="00A52605">
      <w:pPr>
        <w:pStyle w:val="ConsPlusTitle"/>
        <w:widowControl/>
        <w:jc w:val="center"/>
        <w:rPr>
          <w:rFonts w:ascii="Times New Roman" w:hAnsi="Times New Roman" w:cs="Times New Roman"/>
          <w:sz w:val="24"/>
          <w:szCs w:val="24"/>
        </w:rPr>
      </w:pPr>
    </w:p>
    <w:p w:rsidR="00A52605" w:rsidRPr="00855DE4" w:rsidRDefault="00A52605" w:rsidP="00A52605">
      <w:pPr>
        <w:pStyle w:val="ConsPlusTitle"/>
        <w:widowControl/>
        <w:jc w:val="center"/>
        <w:rPr>
          <w:rFonts w:ascii="Times New Roman" w:hAnsi="Times New Roman" w:cs="Times New Roman"/>
          <w:sz w:val="24"/>
          <w:szCs w:val="24"/>
        </w:rPr>
      </w:pPr>
      <w:r w:rsidRPr="00855DE4">
        <w:rPr>
          <w:rFonts w:ascii="Times New Roman" w:hAnsi="Times New Roman" w:cs="Times New Roman"/>
          <w:sz w:val="24"/>
          <w:szCs w:val="24"/>
        </w:rPr>
        <w:t>АДМИНИСТРАТИВНЫЙ РЕГЛАМЕНТ</w:t>
      </w:r>
    </w:p>
    <w:p w:rsidR="00A52605" w:rsidRPr="00855DE4" w:rsidRDefault="00A52605" w:rsidP="00A52605">
      <w:pPr>
        <w:pStyle w:val="ConsPlusTitle"/>
        <w:widowControl/>
        <w:jc w:val="center"/>
        <w:rPr>
          <w:rFonts w:ascii="Times New Roman" w:hAnsi="Times New Roman" w:cs="Times New Roman"/>
          <w:sz w:val="24"/>
          <w:szCs w:val="24"/>
        </w:rPr>
      </w:pPr>
      <w:r w:rsidRPr="00855DE4">
        <w:rPr>
          <w:rFonts w:ascii="Times New Roman" w:hAnsi="Times New Roman" w:cs="Times New Roman"/>
          <w:sz w:val="24"/>
          <w:szCs w:val="24"/>
        </w:rPr>
        <w:t>КОМИТЕТА ФИНАНСОВ СОСНОВОБОРСКОГО ГОРОДСКОГО ОКРУГА ПО ИСПОЛНЕНИЮ МУНИЦИПАЛЬНОЙ ФУНКЦИИ ПО САНКЦИОНИРОВАНИЮ ОПЛАТЫ ДЕНЕЖНЫХ ОБЯЗАТЕЛЬСТВ ПОЛУЧАТЕЛЕЙ СРЕДСТВ МЕСТНОГО БЮДЖЕТА СОСНОВОБОРСКОГО ГОРОДСКОГО ОКРУГА</w:t>
      </w:r>
    </w:p>
    <w:p w:rsidR="00A52605" w:rsidRPr="00855DE4" w:rsidRDefault="00A52605" w:rsidP="00A52605">
      <w:pPr>
        <w:autoSpaceDE w:val="0"/>
        <w:autoSpaceDN w:val="0"/>
        <w:adjustRightInd w:val="0"/>
        <w:jc w:val="center"/>
        <w:rPr>
          <w:sz w:val="24"/>
          <w:szCs w:val="24"/>
        </w:rPr>
      </w:pPr>
    </w:p>
    <w:p w:rsidR="00A52605" w:rsidRPr="00855DE4" w:rsidRDefault="00A52605" w:rsidP="00A52605">
      <w:pPr>
        <w:numPr>
          <w:ilvl w:val="0"/>
          <w:numId w:val="2"/>
        </w:numPr>
        <w:autoSpaceDE w:val="0"/>
        <w:autoSpaceDN w:val="0"/>
        <w:adjustRightInd w:val="0"/>
        <w:jc w:val="center"/>
        <w:outlineLvl w:val="1"/>
        <w:rPr>
          <w:b/>
          <w:sz w:val="24"/>
          <w:szCs w:val="24"/>
        </w:rPr>
      </w:pPr>
      <w:r w:rsidRPr="00855DE4">
        <w:rPr>
          <w:b/>
          <w:sz w:val="24"/>
          <w:szCs w:val="24"/>
        </w:rPr>
        <w:t>ОБЩИЕ ПОЛОЖЕНИЯ</w:t>
      </w:r>
    </w:p>
    <w:p w:rsidR="00A52605" w:rsidRPr="00855DE4" w:rsidRDefault="00A52605" w:rsidP="00A52605">
      <w:pPr>
        <w:autoSpaceDE w:val="0"/>
        <w:autoSpaceDN w:val="0"/>
        <w:adjustRightInd w:val="0"/>
        <w:ind w:left="360"/>
        <w:outlineLvl w:val="1"/>
        <w:rPr>
          <w:b/>
          <w:sz w:val="24"/>
          <w:szCs w:val="24"/>
        </w:rPr>
      </w:pPr>
    </w:p>
    <w:p w:rsidR="00A52605" w:rsidRPr="00855DE4" w:rsidRDefault="00A52605" w:rsidP="00A52605">
      <w:pPr>
        <w:pStyle w:val="ConsPlusNormal"/>
        <w:widowControl/>
        <w:numPr>
          <w:ilvl w:val="1"/>
          <w:numId w:val="2"/>
        </w:numPr>
        <w:tabs>
          <w:tab w:val="clear" w:pos="2629"/>
          <w:tab w:val="num" w:pos="0"/>
        </w:tabs>
        <w:ind w:left="0" w:firstLine="0"/>
        <w:jc w:val="center"/>
        <w:rPr>
          <w:rFonts w:ascii="Times New Roman" w:hAnsi="Times New Roman" w:cs="Times New Roman"/>
          <w:b/>
          <w:sz w:val="24"/>
          <w:szCs w:val="24"/>
        </w:rPr>
      </w:pPr>
      <w:r w:rsidRPr="00855DE4">
        <w:rPr>
          <w:rFonts w:ascii="Times New Roman" w:hAnsi="Times New Roman" w:cs="Times New Roman"/>
          <w:b/>
          <w:sz w:val="24"/>
          <w:szCs w:val="24"/>
        </w:rPr>
        <w:t>Наименование муниципальной функции</w:t>
      </w:r>
    </w:p>
    <w:p w:rsidR="00A52605" w:rsidRPr="00855DE4" w:rsidRDefault="00A52605" w:rsidP="00A52605">
      <w:pPr>
        <w:autoSpaceDE w:val="0"/>
        <w:autoSpaceDN w:val="0"/>
        <w:adjustRightInd w:val="0"/>
        <w:rPr>
          <w:sz w:val="24"/>
          <w:szCs w:val="24"/>
        </w:rPr>
      </w:pP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Административный регламент комитета финансов Сосновоборского городского округа по исполнению муниципальной функции по санкционированию оплаты денежных обязательств получателей средств местного бюджета Сосновоборского городского округа (далее – Регламент) разработан в целях повышения качества исполнения и доступности результатов исполнения муниципальной функции. Настоящий Регламент определяет сроки, последовательность действий (административных процедур) и порядок взаимодействия должностных лиц комитета финансов Сосновоборского городского округа с главными распорядителями и получателями бюджетных средств Сосновоборского городского округа при исполнении муниципальной функции (далее - муниципальная функция).</w:t>
      </w:r>
    </w:p>
    <w:p w:rsidR="00A52605" w:rsidRPr="00855DE4" w:rsidRDefault="00A52605" w:rsidP="00A52605">
      <w:pPr>
        <w:pStyle w:val="ConsPlusNormal"/>
        <w:widowControl/>
        <w:numPr>
          <w:ilvl w:val="1"/>
          <w:numId w:val="2"/>
        </w:numPr>
        <w:tabs>
          <w:tab w:val="clear" w:pos="2629"/>
          <w:tab w:val="num" w:pos="0"/>
        </w:tabs>
        <w:ind w:left="0" w:firstLine="0"/>
        <w:jc w:val="center"/>
        <w:rPr>
          <w:rFonts w:ascii="Times New Roman" w:hAnsi="Times New Roman" w:cs="Times New Roman"/>
          <w:b/>
          <w:sz w:val="24"/>
          <w:szCs w:val="24"/>
        </w:rPr>
      </w:pPr>
      <w:r w:rsidRPr="00855DE4">
        <w:rPr>
          <w:rFonts w:ascii="Times New Roman" w:hAnsi="Times New Roman" w:cs="Times New Roman"/>
          <w:b/>
          <w:sz w:val="24"/>
          <w:szCs w:val="24"/>
        </w:rPr>
        <w:t>Наименование органа администрации, непосредственно исполняющего</w:t>
      </w:r>
    </w:p>
    <w:p w:rsidR="00A52605" w:rsidRPr="00855DE4" w:rsidRDefault="00A52605" w:rsidP="00A52605">
      <w:pPr>
        <w:pStyle w:val="ConsPlusNormal"/>
        <w:widowControl/>
        <w:spacing w:after="240"/>
        <w:ind w:left="540" w:firstLine="0"/>
        <w:jc w:val="center"/>
        <w:rPr>
          <w:rFonts w:ascii="Times New Roman" w:hAnsi="Times New Roman" w:cs="Times New Roman"/>
          <w:b/>
          <w:sz w:val="24"/>
          <w:szCs w:val="24"/>
        </w:rPr>
      </w:pPr>
      <w:r w:rsidRPr="00855DE4">
        <w:rPr>
          <w:rFonts w:ascii="Times New Roman" w:hAnsi="Times New Roman" w:cs="Times New Roman"/>
          <w:b/>
          <w:sz w:val="24"/>
          <w:szCs w:val="24"/>
        </w:rPr>
        <w:t>муниципальную функцию</w:t>
      </w:r>
    </w:p>
    <w:p w:rsidR="00A52605" w:rsidRPr="00855DE4" w:rsidRDefault="00A52605" w:rsidP="00A52605">
      <w:pPr>
        <w:tabs>
          <w:tab w:val="left" w:pos="1418"/>
        </w:tabs>
        <w:autoSpaceDE w:val="0"/>
        <w:autoSpaceDN w:val="0"/>
        <w:adjustRightInd w:val="0"/>
        <w:spacing w:after="240"/>
        <w:ind w:firstLine="540"/>
        <w:jc w:val="both"/>
        <w:rPr>
          <w:sz w:val="24"/>
          <w:szCs w:val="24"/>
        </w:rPr>
      </w:pPr>
      <w:r w:rsidRPr="00855DE4">
        <w:rPr>
          <w:sz w:val="24"/>
          <w:szCs w:val="24"/>
        </w:rPr>
        <w:t>Муниципальную функцию исполняет комитет финансов Сосновоборск</w:t>
      </w:r>
      <w:r>
        <w:rPr>
          <w:sz w:val="24"/>
          <w:szCs w:val="24"/>
        </w:rPr>
        <w:t>ого городского округа (далее - к</w:t>
      </w:r>
      <w:r w:rsidRPr="00855DE4">
        <w:rPr>
          <w:sz w:val="24"/>
          <w:szCs w:val="24"/>
        </w:rPr>
        <w:t>омитет финансов). Структурным подразделением комитета финансов, исполняющим муниципальную функцию, является отдел казначейского исполнения бюджета.</w:t>
      </w: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Исполнение муниципальной функции осуществляется с использованием информационной системы автоматизации исполнения бюджета и управления бюджетным процессом «АЦК-Финансы» (далее - «АЦК-Финансы»)</w:t>
      </w:r>
      <w:r>
        <w:rPr>
          <w:sz w:val="24"/>
          <w:szCs w:val="24"/>
        </w:rPr>
        <w:t xml:space="preserve">, </w:t>
      </w:r>
      <w:r w:rsidRPr="00E85B30">
        <w:rPr>
          <w:sz w:val="24"/>
          <w:szCs w:val="24"/>
        </w:rPr>
        <w:t xml:space="preserve">входящей в состав информационной системы «Управление бюджетным процессом Ленинградской области»  (далее - ИС УБП) </w:t>
      </w:r>
      <w:r w:rsidRPr="00855DE4">
        <w:rPr>
          <w:sz w:val="24"/>
          <w:szCs w:val="24"/>
        </w:rPr>
        <w:t>и системы удалённого финансового документооборота «СУФД-online» (далее - СУФД).</w:t>
      </w:r>
    </w:p>
    <w:p w:rsidR="00A52605" w:rsidRPr="00855DE4" w:rsidRDefault="00A52605" w:rsidP="00A52605">
      <w:pPr>
        <w:pStyle w:val="ConsPlusNormal"/>
        <w:widowControl/>
        <w:numPr>
          <w:ilvl w:val="1"/>
          <w:numId w:val="2"/>
        </w:numPr>
        <w:tabs>
          <w:tab w:val="clear" w:pos="2629"/>
          <w:tab w:val="num" w:pos="0"/>
        </w:tabs>
        <w:ind w:left="0" w:firstLine="0"/>
        <w:jc w:val="center"/>
        <w:rPr>
          <w:rFonts w:ascii="Times New Roman" w:hAnsi="Times New Roman" w:cs="Times New Roman"/>
          <w:b/>
          <w:sz w:val="24"/>
          <w:szCs w:val="24"/>
        </w:rPr>
      </w:pPr>
      <w:r w:rsidRPr="00855DE4">
        <w:rPr>
          <w:rFonts w:ascii="Times New Roman" w:hAnsi="Times New Roman" w:cs="Times New Roman"/>
          <w:b/>
          <w:sz w:val="24"/>
          <w:szCs w:val="24"/>
        </w:rPr>
        <w:t>Перечень нормативных правовых актов, непосредственно</w:t>
      </w:r>
    </w:p>
    <w:p w:rsidR="00A52605" w:rsidRPr="00855DE4" w:rsidRDefault="00A52605" w:rsidP="00A52605">
      <w:pPr>
        <w:pStyle w:val="ConsPlusNormal"/>
        <w:widowControl/>
        <w:spacing w:after="240"/>
        <w:ind w:left="540" w:firstLine="0"/>
        <w:jc w:val="center"/>
        <w:rPr>
          <w:rFonts w:ascii="Times New Roman" w:hAnsi="Times New Roman" w:cs="Times New Roman"/>
          <w:b/>
          <w:sz w:val="24"/>
          <w:szCs w:val="24"/>
        </w:rPr>
      </w:pPr>
      <w:r w:rsidRPr="00855DE4">
        <w:rPr>
          <w:rFonts w:ascii="Times New Roman" w:hAnsi="Times New Roman" w:cs="Times New Roman"/>
          <w:b/>
          <w:sz w:val="24"/>
          <w:szCs w:val="24"/>
        </w:rPr>
        <w:t>регулирующих исполнение муниципальной функции</w:t>
      </w:r>
    </w:p>
    <w:p w:rsidR="00A52605" w:rsidRPr="00855DE4" w:rsidRDefault="00A52605" w:rsidP="00A52605">
      <w:pPr>
        <w:autoSpaceDE w:val="0"/>
        <w:autoSpaceDN w:val="0"/>
        <w:adjustRightInd w:val="0"/>
        <w:ind w:firstLine="540"/>
        <w:jc w:val="both"/>
        <w:rPr>
          <w:sz w:val="24"/>
          <w:szCs w:val="24"/>
        </w:rPr>
      </w:pPr>
      <w:r w:rsidRPr="00855DE4">
        <w:rPr>
          <w:sz w:val="24"/>
          <w:szCs w:val="24"/>
        </w:rPr>
        <w:t>Исполнение муниципальной функции осуществляется комитетом финансов в соответствии с:</w:t>
      </w:r>
    </w:p>
    <w:p w:rsidR="00A52605" w:rsidRPr="00855DE4" w:rsidRDefault="00A52605" w:rsidP="00A52605">
      <w:pPr>
        <w:pStyle w:val="ConsPlusNormal"/>
        <w:widowControl/>
        <w:spacing w:after="240"/>
        <w:ind w:firstLine="540"/>
        <w:jc w:val="both"/>
        <w:rPr>
          <w:rFonts w:ascii="Times New Roman" w:hAnsi="Times New Roman" w:cs="Times New Roman"/>
          <w:sz w:val="24"/>
          <w:szCs w:val="24"/>
        </w:rPr>
      </w:pPr>
      <w:r w:rsidRPr="00855DE4">
        <w:rPr>
          <w:rFonts w:ascii="Times New Roman" w:hAnsi="Times New Roman" w:cs="Times New Roman"/>
          <w:sz w:val="24"/>
          <w:szCs w:val="24"/>
        </w:rPr>
        <w:t xml:space="preserve">Бюджетным </w:t>
      </w:r>
      <w:hyperlink r:id="rId8" w:history="1">
        <w:r w:rsidRPr="00855DE4">
          <w:rPr>
            <w:rStyle w:val="a9"/>
            <w:rFonts w:ascii="Times New Roman" w:hAnsi="Times New Roman" w:cs="Times New Roman"/>
            <w:sz w:val="24"/>
            <w:szCs w:val="24"/>
          </w:rPr>
          <w:t>кодексом</w:t>
        </w:r>
      </w:hyperlink>
      <w:r w:rsidRPr="00855DE4">
        <w:rPr>
          <w:rFonts w:ascii="Times New Roman" w:hAnsi="Times New Roman" w:cs="Times New Roman"/>
          <w:sz w:val="24"/>
          <w:szCs w:val="24"/>
        </w:rPr>
        <w:t xml:space="preserve"> Российской Федерации ст.217, Федеральный закон от 31.07.1998 № 145-ФЗ (первоначальный текст документа опубликован в изданиях "Собрание законодательства РФ", 03.08.1998, № 31, ст. 3823 и "Российская газета", 12.08.1998, № 153-154);</w:t>
      </w:r>
    </w:p>
    <w:p w:rsidR="00A52605" w:rsidRPr="00855DE4" w:rsidRDefault="00A52605" w:rsidP="00A52605">
      <w:pPr>
        <w:pStyle w:val="ConsPlusNormal"/>
        <w:widowControl/>
        <w:ind w:firstLine="540"/>
        <w:jc w:val="both"/>
        <w:rPr>
          <w:rFonts w:ascii="Times New Roman" w:hAnsi="Times New Roman" w:cs="Times New Roman"/>
          <w:sz w:val="24"/>
          <w:szCs w:val="24"/>
        </w:rPr>
      </w:pPr>
      <w:r w:rsidRPr="00855DE4">
        <w:rPr>
          <w:rFonts w:ascii="Times New Roman" w:hAnsi="Times New Roman" w:cs="Times New Roman"/>
          <w:sz w:val="24"/>
          <w:szCs w:val="24"/>
        </w:rPr>
        <w:lastRenderedPageBreak/>
        <w:t>- Положением о бюджетном процессе в Сосновоборском городском округе, решение совета депутатов Сосновоборского городского округа №143 от 20.11.2007 (с изменениями);</w:t>
      </w:r>
    </w:p>
    <w:p w:rsidR="00A52605" w:rsidRPr="00855DE4" w:rsidRDefault="00A52605" w:rsidP="00A52605">
      <w:pPr>
        <w:widowControl w:val="0"/>
        <w:jc w:val="both"/>
        <w:rPr>
          <w:sz w:val="24"/>
          <w:szCs w:val="24"/>
        </w:rPr>
      </w:pPr>
      <w:r w:rsidRPr="00855DE4">
        <w:rPr>
          <w:sz w:val="24"/>
          <w:szCs w:val="24"/>
        </w:rPr>
        <w:t xml:space="preserve">        - Положением о комитете финансов администрации муниципального образования Сосновоборский городской округ Ленинградской области, решение совета депутатов Сосновоборского городского округа №75 от 25.04.2006 (с изменениями); </w:t>
      </w:r>
    </w:p>
    <w:p w:rsidR="00A52605" w:rsidRPr="00855DE4" w:rsidRDefault="00A52605" w:rsidP="00A52605">
      <w:pPr>
        <w:widowControl w:val="0"/>
        <w:ind w:firstLine="540"/>
        <w:jc w:val="both"/>
        <w:rPr>
          <w:bCs/>
          <w:color w:val="000000"/>
          <w:spacing w:val="3"/>
          <w:sz w:val="24"/>
          <w:szCs w:val="24"/>
        </w:rPr>
      </w:pPr>
      <w:r w:rsidRPr="00855DE4">
        <w:rPr>
          <w:sz w:val="24"/>
          <w:szCs w:val="24"/>
        </w:rPr>
        <w:t>-</w:t>
      </w:r>
      <w:r w:rsidRPr="00855DE4">
        <w:rPr>
          <w:bCs/>
          <w:color w:val="000000"/>
          <w:spacing w:val="3"/>
          <w:sz w:val="24"/>
          <w:szCs w:val="24"/>
        </w:rPr>
        <w:t xml:space="preserve"> Распоряжением комитета финансов </w:t>
      </w:r>
      <w:r w:rsidRPr="00855DE4">
        <w:rPr>
          <w:sz w:val="24"/>
          <w:szCs w:val="24"/>
        </w:rPr>
        <w:t>Сосновоборского городского округа Ленинградской области «</w:t>
      </w:r>
      <w:r w:rsidRPr="00855DE4">
        <w:rPr>
          <w:bCs/>
          <w:color w:val="000000"/>
          <w:spacing w:val="3"/>
          <w:sz w:val="24"/>
          <w:szCs w:val="24"/>
        </w:rPr>
        <w:t xml:space="preserve">Об утверждении порядка санкционирования оплаты денежных обязательств получателей бюджетных средств и администраторов источников финансирования </w:t>
      </w:r>
      <w:r w:rsidRPr="00855DE4">
        <w:rPr>
          <w:spacing w:val="-3"/>
          <w:sz w:val="24"/>
          <w:szCs w:val="24"/>
        </w:rPr>
        <w:t xml:space="preserve">дефицита бюджета </w:t>
      </w:r>
      <w:r w:rsidRPr="00855DE4">
        <w:rPr>
          <w:bCs/>
          <w:color w:val="000000"/>
          <w:spacing w:val="3"/>
          <w:sz w:val="24"/>
          <w:szCs w:val="24"/>
        </w:rPr>
        <w:t>Сосновоборского городского округа» от 23.03.2021 № 10-р</w:t>
      </w:r>
      <w:r>
        <w:rPr>
          <w:bCs/>
          <w:color w:val="000000"/>
          <w:spacing w:val="3"/>
          <w:sz w:val="24"/>
          <w:szCs w:val="24"/>
        </w:rPr>
        <w:t xml:space="preserve"> (далее – Порядок санкционирования).</w:t>
      </w:r>
    </w:p>
    <w:p w:rsidR="00A52605" w:rsidRPr="00855DE4" w:rsidRDefault="00A52605" w:rsidP="00A52605">
      <w:pPr>
        <w:widowControl w:val="0"/>
        <w:spacing w:after="240"/>
        <w:ind w:firstLine="540"/>
        <w:jc w:val="both"/>
        <w:rPr>
          <w:bCs/>
          <w:color w:val="000000"/>
          <w:spacing w:val="3"/>
          <w:sz w:val="24"/>
          <w:szCs w:val="24"/>
        </w:rPr>
      </w:pPr>
      <w:r w:rsidRPr="00855DE4">
        <w:rPr>
          <w:bCs/>
          <w:color w:val="000000"/>
          <w:spacing w:val="3"/>
          <w:sz w:val="24"/>
          <w:szCs w:val="24"/>
        </w:rPr>
        <w:t>-Настоящим Регламентом.</w:t>
      </w:r>
    </w:p>
    <w:p w:rsidR="00A52605" w:rsidRPr="00673010" w:rsidRDefault="00A52605" w:rsidP="00A52605">
      <w:pPr>
        <w:pStyle w:val="ConsPlusNormal"/>
        <w:widowControl/>
        <w:spacing w:after="240"/>
        <w:ind w:firstLine="540"/>
        <w:jc w:val="center"/>
        <w:rPr>
          <w:rFonts w:ascii="Times New Roman" w:hAnsi="Times New Roman" w:cs="Times New Roman"/>
          <w:b/>
          <w:sz w:val="24"/>
          <w:szCs w:val="24"/>
        </w:rPr>
      </w:pPr>
      <w:r w:rsidRPr="00673010">
        <w:rPr>
          <w:rFonts w:ascii="Times New Roman" w:hAnsi="Times New Roman" w:cs="Times New Roman"/>
          <w:b/>
          <w:sz w:val="24"/>
          <w:szCs w:val="24"/>
        </w:rPr>
        <w:t>1.4. Результатом исполнения муниципальной функции является:</w:t>
      </w:r>
    </w:p>
    <w:p w:rsidR="00A52605" w:rsidRPr="00673010" w:rsidRDefault="00A52605" w:rsidP="00A52605">
      <w:pPr>
        <w:autoSpaceDE w:val="0"/>
        <w:autoSpaceDN w:val="0"/>
        <w:adjustRightInd w:val="0"/>
        <w:spacing w:after="240"/>
        <w:ind w:firstLine="540"/>
        <w:jc w:val="both"/>
        <w:rPr>
          <w:sz w:val="24"/>
          <w:szCs w:val="24"/>
        </w:rPr>
      </w:pPr>
      <w:r w:rsidRPr="00950240">
        <w:rPr>
          <w:sz w:val="24"/>
          <w:szCs w:val="24"/>
        </w:rPr>
        <w:t>Конечным результатом исполнения муниципальной функции является перевод заявок на оплату расходов на статус «на санкционирование» путём создания ЭД «Уведомление о предельных объемах финансирования» и передачи готовых к оплате реестров заявок на оплату расходов для согласования председателю комитета и дальнейшего исполнения.</w:t>
      </w:r>
    </w:p>
    <w:p w:rsidR="00A52605" w:rsidRDefault="00A52605" w:rsidP="00A52605">
      <w:pPr>
        <w:pStyle w:val="ConsPlusNormal"/>
        <w:widowControl/>
        <w:numPr>
          <w:ilvl w:val="1"/>
          <w:numId w:val="3"/>
        </w:numPr>
        <w:tabs>
          <w:tab w:val="left" w:pos="993"/>
        </w:tabs>
        <w:ind w:left="0" w:firstLine="567"/>
        <w:jc w:val="center"/>
        <w:rPr>
          <w:rFonts w:ascii="Times New Roman" w:hAnsi="Times New Roman" w:cs="Times New Roman"/>
          <w:b/>
          <w:sz w:val="24"/>
          <w:szCs w:val="24"/>
        </w:rPr>
      </w:pPr>
      <w:r w:rsidRPr="00855DE4">
        <w:rPr>
          <w:rFonts w:ascii="Times New Roman" w:hAnsi="Times New Roman" w:cs="Times New Roman"/>
          <w:b/>
          <w:sz w:val="24"/>
          <w:szCs w:val="24"/>
        </w:rPr>
        <w:t xml:space="preserve">Право на обращение по вопросам </w:t>
      </w:r>
    </w:p>
    <w:p w:rsidR="00A52605" w:rsidRPr="00855DE4" w:rsidRDefault="00A52605" w:rsidP="00A52605">
      <w:pPr>
        <w:pStyle w:val="ConsPlusNormal"/>
        <w:widowControl/>
        <w:tabs>
          <w:tab w:val="left" w:pos="993"/>
        </w:tabs>
        <w:spacing w:after="240"/>
        <w:ind w:left="567" w:firstLine="0"/>
        <w:jc w:val="center"/>
        <w:rPr>
          <w:rFonts w:ascii="Times New Roman" w:hAnsi="Times New Roman" w:cs="Times New Roman"/>
          <w:b/>
          <w:sz w:val="24"/>
          <w:szCs w:val="24"/>
        </w:rPr>
      </w:pPr>
      <w:r w:rsidRPr="00855DE4">
        <w:rPr>
          <w:rFonts w:ascii="Times New Roman" w:hAnsi="Times New Roman" w:cs="Times New Roman"/>
          <w:b/>
          <w:sz w:val="24"/>
          <w:szCs w:val="24"/>
        </w:rPr>
        <w:t>исполнения муниципальной функции имеют:</w:t>
      </w:r>
    </w:p>
    <w:p w:rsidR="00A52605" w:rsidRDefault="00A52605" w:rsidP="00A52605">
      <w:pPr>
        <w:pStyle w:val="ConsPlusNormal"/>
        <w:widowControl/>
        <w:tabs>
          <w:tab w:val="left" w:pos="142"/>
        </w:tabs>
        <w:ind w:firstLine="851"/>
        <w:jc w:val="both"/>
        <w:rPr>
          <w:rFonts w:ascii="Times New Roman" w:hAnsi="Times New Roman" w:cs="Times New Roman"/>
          <w:sz w:val="24"/>
          <w:szCs w:val="24"/>
        </w:rPr>
      </w:pPr>
      <w:r w:rsidRPr="00855DE4">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w:t>
      </w:r>
      <w:r w:rsidRPr="00855DE4">
        <w:rPr>
          <w:rFonts w:ascii="Times New Roman" w:hAnsi="Times New Roman" w:cs="Times New Roman"/>
          <w:sz w:val="24"/>
          <w:szCs w:val="24"/>
        </w:rPr>
        <w:t xml:space="preserve"> Федерального Казначейства по Ленинградской области (далее</w:t>
      </w:r>
      <w:r>
        <w:rPr>
          <w:rFonts w:ascii="Times New Roman" w:hAnsi="Times New Roman" w:cs="Times New Roman"/>
          <w:sz w:val="24"/>
          <w:szCs w:val="24"/>
        </w:rPr>
        <w:t xml:space="preserve"> – УФК по Ленинградской области);</w:t>
      </w:r>
    </w:p>
    <w:p w:rsidR="00A52605" w:rsidRPr="00855DE4" w:rsidRDefault="00A52605" w:rsidP="00A52605">
      <w:pPr>
        <w:pStyle w:val="ConsPlusNormal"/>
        <w:widowControl/>
        <w:tabs>
          <w:tab w:val="left" w:pos="142"/>
        </w:tabs>
        <w:ind w:firstLine="851"/>
        <w:jc w:val="both"/>
        <w:rPr>
          <w:rFonts w:ascii="Times New Roman" w:hAnsi="Times New Roman" w:cs="Times New Roman"/>
          <w:sz w:val="24"/>
          <w:szCs w:val="24"/>
        </w:rPr>
      </w:pPr>
      <w:r>
        <w:rPr>
          <w:rFonts w:ascii="Times New Roman" w:hAnsi="Times New Roman" w:cs="Times New Roman"/>
          <w:sz w:val="24"/>
          <w:szCs w:val="24"/>
        </w:rPr>
        <w:t>- Отдел</w:t>
      </w:r>
      <w:r w:rsidRPr="00855DE4">
        <w:rPr>
          <w:rFonts w:ascii="Times New Roman" w:hAnsi="Times New Roman" w:cs="Times New Roman"/>
          <w:sz w:val="24"/>
          <w:szCs w:val="24"/>
        </w:rPr>
        <w:t xml:space="preserve"> №16 Управления Федерального Казначейства по Ленинградской области (далее – отдел</w:t>
      </w:r>
      <w:r>
        <w:rPr>
          <w:rFonts w:ascii="Times New Roman" w:hAnsi="Times New Roman" w:cs="Times New Roman"/>
          <w:sz w:val="24"/>
          <w:szCs w:val="24"/>
        </w:rPr>
        <w:t xml:space="preserve"> № 16 УФК</w:t>
      </w:r>
      <w:r w:rsidRPr="00855DE4">
        <w:rPr>
          <w:rFonts w:ascii="Times New Roman" w:hAnsi="Times New Roman" w:cs="Times New Roman"/>
          <w:sz w:val="24"/>
          <w:szCs w:val="24"/>
        </w:rPr>
        <w:t>);</w:t>
      </w:r>
    </w:p>
    <w:p w:rsidR="00A52605" w:rsidRPr="00855DE4" w:rsidRDefault="00A52605" w:rsidP="00A52605">
      <w:pPr>
        <w:pStyle w:val="ConsPlusNormal"/>
        <w:widowControl/>
        <w:tabs>
          <w:tab w:val="left" w:pos="142"/>
        </w:tabs>
        <w:ind w:firstLine="851"/>
        <w:jc w:val="both"/>
        <w:rPr>
          <w:rFonts w:ascii="Times New Roman" w:hAnsi="Times New Roman" w:cs="Times New Roman"/>
          <w:sz w:val="24"/>
          <w:szCs w:val="24"/>
        </w:rPr>
      </w:pPr>
      <w:r w:rsidRPr="00855DE4">
        <w:rPr>
          <w:rFonts w:ascii="Times New Roman" w:hAnsi="Times New Roman" w:cs="Times New Roman"/>
          <w:sz w:val="24"/>
          <w:szCs w:val="24"/>
        </w:rPr>
        <w:t>- органы финансового контроля</w:t>
      </w:r>
      <w:r>
        <w:rPr>
          <w:rFonts w:ascii="Times New Roman" w:hAnsi="Times New Roman" w:cs="Times New Roman"/>
          <w:sz w:val="24"/>
          <w:szCs w:val="24"/>
        </w:rPr>
        <w:t xml:space="preserve"> Сосновоборского городского округа</w:t>
      </w:r>
      <w:r w:rsidRPr="00855DE4">
        <w:rPr>
          <w:rFonts w:ascii="Times New Roman" w:hAnsi="Times New Roman" w:cs="Times New Roman"/>
          <w:sz w:val="24"/>
          <w:szCs w:val="24"/>
        </w:rPr>
        <w:t>;</w:t>
      </w:r>
    </w:p>
    <w:p w:rsidR="00A52605" w:rsidRPr="00855DE4" w:rsidRDefault="00A52605" w:rsidP="00A52605">
      <w:pPr>
        <w:pStyle w:val="ConsPlusNormal"/>
        <w:widowControl/>
        <w:tabs>
          <w:tab w:val="left" w:pos="142"/>
        </w:tabs>
        <w:ind w:firstLine="851"/>
        <w:jc w:val="both"/>
        <w:rPr>
          <w:rFonts w:ascii="Times New Roman" w:hAnsi="Times New Roman" w:cs="Times New Roman"/>
          <w:sz w:val="24"/>
          <w:szCs w:val="24"/>
        </w:rPr>
      </w:pPr>
      <w:r w:rsidRPr="00855DE4">
        <w:rPr>
          <w:rFonts w:ascii="Times New Roman" w:hAnsi="Times New Roman" w:cs="Times New Roman"/>
          <w:sz w:val="24"/>
          <w:szCs w:val="24"/>
        </w:rPr>
        <w:t>- главные администраторы источников финансирования дефицита бюджета Сосновоборского городского округа;</w:t>
      </w:r>
    </w:p>
    <w:p w:rsidR="00A52605" w:rsidRPr="00855DE4" w:rsidRDefault="00A52605" w:rsidP="00A52605">
      <w:pPr>
        <w:pStyle w:val="ConsPlusNormal"/>
        <w:widowControl/>
        <w:tabs>
          <w:tab w:val="left" w:pos="142"/>
        </w:tabs>
        <w:ind w:firstLine="851"/>
        <w:jc w:val="both"/>
        <w:rPr>
          <w:rFonts w:ascii="Times New Roman" w:hAnsi="Times New Roman" w:cs="Times New Roman"/>
          <w:sz w:val="24"/>
          <w:szCs w:val="24"/>
        </w:rPr>
      </w:pPr>
      <w:r w:rsidRPr="00855DE4">
        <w:rPr>
          <w:rFonts w:ascii="Times New Roman" w:hAnsi="Times New Roman" w:cs="Times New Roman"/>
          <w:sz w:val="24"/>
          <w:szCs w:val="24"/>
        </w:rPr>
        <w:t>- главные распорядители средств бюджета</w:t>
      </w:r>
      <w:r>
        <w:rPr>
          <w:rFonts w:ascii="Times New Roman" w:hAnsi="Times New Roman" w:cs="Times New Roman"/>
          <w:sz w:val="24"/>
          <w:szCs w:val="24"/>
        </w:rPr>
        <w:t xml:space="preserve"> Сосновоборского городского округа (далее – ГРБС)</w:t>
      </w:r>
      <w:r w:rsidRPr="00855DE4">
        <w:rPr>
          <w:rFonts w:ascii="Times New Roman" w:hAnsi="Times New Roman" w:cs="Times New Roman"/>
          <w:sz w:val="24"/>
          <w:szCs w:val="24"/>
        </w:rPr>
        <w:t>;</w:t>
      </w:r>
    </w:p>
    <w:p w:rsidR="00A52605" w:rsidRDefault="00A52605" w:rsidP="00A52605">
      <w:pPr>
        <w:pStyle w:val="ConsPlusNormal"/>
        <w:widowControl/>
        <w:tabs>
          <w:tab w:val="left" w:pos="142"/>
        </w:tabs>
        <w:ind w:firstLine="851"/>
        <w:jc w:val="both"/>
        <w:rPr>
          <w:rFonts w:ascii="Times New Roman" w:hAnsi="Times New Roman" w:cs="Times New Roman"/>
          <w:sz w:val="24"/>
          <w:szCs w:val="24"/>
        </w:rPr>
      </w:pPr>
      <w:r w:rsidRPr="00855DE4">
        <w:rPr>
          <w:rFonts w:ascii="Times New Roman" w:hAnsi="Times New Roman" w:cs="Times New Roman"/>
          <w:sz w:val="24"/>
          <w:szCs w:val="24"/>
        </w:rPr>
        <w:t xml:space="preserve">- </w:t>
      </w:r>
      <w:r>
        <w:rPr>
          <w:rFonts w:ascii="Times New Roman" w:hAnsi="Times New Roman" w:cs="Times New Roman"/>
          <w:sz w:val="24"/>
          <w:szCs w:val="24"/>
        </w:rPr>
        <w:t>получатели</w:t>
      </w:r>
      <w:r w:rsidRPr="00855DE4">
        <w:rPr>
          <w:rFonts w:ascii="Times New Roman" w:hAnsi="Times New Roman" w:cs="Times New Roman"/>
          <w:sz w:val="24"/>
          <w:szCs w:val="24"/>
        </w:rPr>
        <w:t xml:space="preserve"> </w:t>
      </w:r>
      <w:r>
        <w:rPr>
          <w:rFonts w:ascii="Times New Roman" w:hAnsi="Times New Roman" w:cs="Times New Roman"/>
          <w:sz w:val="24"/>
          <w:szCs w:val="24"/>
        </w:rPr>
        <w:t>бюджетных</w:t>
      </w:r>
      <w:r w:rsidRPr="00855DE4">
        <w:rPr>
          <w:rFonts w:ascii="Times New Roman" w:hAnsi="Times New Roman" w:cs="Times New Roman"/>
          <w:sz w:val="24"/>
          <w:szCs w:val="24"/>
        </w:rPr>
        <w:t xml:space="preserve"> </w:t>
      </w:r>
      <w:r>
        <w:rPr>
          <w:rFonts w:ascii="Times New Roman" w:hAnsi="Times New Roman" w:cs="Times New Roman"/>
          <w:sz w:val="24"/>
          <w:szCs w:val="24"/>
        </w:rPr>
        <w:t>средств</w:t>
      </w:r>
      <w:r w:rsidRPr="00855DE4">
        <w:rPr>
          <w:rFonts w:ascii="Times New Roman" w:hAnsi="Times New Roman" w:cs="Times New Roman"/>
          <w:sz w:val="24"/>
          <w:szCs w:val="24"/>
        </w:rPr>
        <w:t xml:space="preserve"> (далее – участники бюджетного процесса</w:t>
      </w:r>
      <w:r>
        <w:rPr>
          <w:rFonts w:ascii="Times New Roman" w:hAnsi="Times New Roman" w:cs="Times New Roman"/>
          <w:sz w:val="24"/>
          <w:szCs w:val="24"/>
        </w:rPr>
        <w:t>)</w:t>
      </w:r>
      <w:r w:rsidRPr="00855DE4">
        <w:rPr>
          <w:rFonts w:ascii="Times New Roman" w:hAnsi="Times New Roman" w:cs="Times New Roman"/>
          <w:sz w:val="24"/>
          <w:szCs w:val="24"/>
        </w:rPr>
        <w:t>.</w:t>
      </w:r>
    </w:p>
    <w:p w:rsidR="00A52605" w:rsidRPr="00855DE4" w:rsidRDefault="00A52605" w:rsidP="00A52605">
      <w:pPr>
        <w:pStyle w:val="ConsPlusNormal"/>
        <w:widowControl/>
        <w:tabs>
          <w:tab w:val="left" w:pos="142"/>
        </w:tabs>
        <w:spacing w:after="240"/>
        <w:ind w:firstLine="851"/>
        <w:jc w:val="both"/>
        <w:rPr>
          <w:rFonts w:ascii="Times New Roman" w:hAnsi="Times New Roman" w:cs="Times New Roman"/>
          <w:sz w:val="24"/>
          <w:szCs w:val="24"/>
        </w:rPr>
      </w:pPr>
      <w:r w:rsidRPr="00855DE4">
        <w:rPr>
          <w:rFonts w:ascii="Times New Roman" w:hAnsi="Times New Roman" w:cs="Times New Roman"/>
          <w:sz w:val="24"/>
          <w:szCs w:val="24"/>
        </w:rPr>
        <w:t xml:space="preserve">Представителями участников бюджетного процесса являются руководители, главные бухгалтеры и другие уполномоченные сотрудники.   </w:t>
      </w:r>
    </w:p>
    <w:p w:rsidR="00A52605" w:rsidRPr="00855DE4" w:rsidRDefault="00A52605" w:rsidP="00A52605">
      <w:pPr>
        <w:pStyle w:val="ConsPlusNormal"/>
        <w:widowControl/>
        <w:spacing w:after="240"/>
        <w:ind w:firstLine="0"/>
        <w:jc w:val="center"/>
        <w:rPr>
          <w:rFonts w:ascii="Times New Roman" w:hAnsi="Times New Roman" w:cs="Times New Roman"/>
          <w:b/>
          <w:sz w:val="24"/>
          <w:szCs w:val="24"/>
        </w:rPr>
      </w:pPr>
      <w:r w:rsidRPr="00855DE4">
        <w:rPr>
          <w:rFonts w:ascii="Times New Roman" w:hAnsi="Times New Roman" w:cs="Times New Roman"/>
          <w:b/>
          <w:sz w:val="24"/>
          <w:szCs w:val="24"/>
        </w:rPr>
        <w:t>1.6.Сведения о стоимости предоставления муниципальной функции</w:t>
      </w:r>
    </w:p>
    <w:p w:rsidR="00A52605" w:rsidRPr="00855DE4" w:rsidRDefault="00A52605" w:rsidP="00A52605">
      <w:pPr>
        <w:pStyle w:val="ConsPlusNormal"/>
        <w:widowControl/>
        <w:spacing w:after="240"/>
        <w:ind w:firstLine="709"/>
        <w:jc w:val="both"/>
        <w:rPr>
          <w:rFonts w:ascii="Times New Roman" w:hAnsi="Times New Roman" w:cs="Times New Roman"/>
          <w:sz w:val="24"/>
          <w:szCs w:val="24"/>
        </w:rPr>
      </w:pPr>
      <w:r w:rsidRPr="00855DE4">
        <w:rPr>
          <w:rFonts w:ascii="Times New Roman" w:hAnsi="Times New Roman" w:cs="Times New Roman"/>
          <w:sz w:val="24"/>
          <w:szCs w:val="24"/>
        </w:rPr>
        <w:t>Исполнение комитетом финансов муниципальной функции осуществляется на безвозмездной основе.</w:t>
      </w:r>
    </w:p>
    <w:p w:rsidR="00A52605" w:rsidRPr="00855DE4" w:rsidRDefault="00A52605" w:rsidP="00A52605">
      <w:pPr>
        <w:pStyle w:val="ab"/>
        <w:numPr>
          <w:ilvl w:val="0"/>
          <w:numId w:val="3"/>
        </w:numPr>
        <w:autoSpaceDE w:val="0"/>
        <w:autoSpaceDN w:val="0"/>
        <w:adjustRightInd w:val="0"/>
        <w:spacing w:after="240"/>
        <w:jc w:val="center"/>
        <w:outlineLvl w:val="1"/>
        <w:rPr>
          <w:b/>
          <w:sz w:val="24"/>
          <w:szCs w:val="24"/>
        </w:rPr>
      </w:pPr>
      <w:r w:rsidRPr="00855DE4">
        <w:rPr>
          <w:b/>
          <w:sz w:val="24"/>
          <w:szCs w:val="24"/>
        </w:rPr>
        <w:t xml:space="preserve">ТРЕБОВАНИЯ К ПОРЯДКУ ИСПОЛНЕНИЯ </w:t>
      </w:r>
    </w:p>
    <w:p w:rsidR="00A52605" w:rsidRPr="00855DE4" w:rsidRDefault="00A52605" w:rsidP="00A52605">
      <w:pPr>
        <w:pStyle w:val="ab"/>
        <w:autoSpaceDE w:val="0"/>
        <w:autoSpaceDN w:val="0"/>
        <w:adjustRightInd w:val="0"/>
        <w:spacing w:after="240"/>
        <w:ind w:left="360"/>
        <w:jc w:val="center"/>
        <w:outlineLvl w:val="1"/>
        <w:rPr>
          <w:b/>
          <w:sz w:val="24"/>
          <w:szCs w:val="24"/>
        </w:rPr>
      </w:pPr>
      <w:r w:rsidRPr="00855DE4">
        <w:rPr>
          <w:b/>
          <w:sz w:val="24"/>
          <w:szCs w:val="24"/>
        </w:rPr>
        <w:t>МУНИЦИПАЛЬНОЙ ФУНКЦИИ</w:t>
      </w:r>
    </w:p>
    <w:p w:rsidR="00A52605" w:rsidRPr="00855DE4" w:rsidRDefault="00A52605" w:rsidP="00A52605">
      <w:pPr>
        <w:autoSpaceDE w:val="0"/>
        <w:autoSpaceDN w:val="0"/>
        <w:adjustRightInd w:val="0"/>
        <w:spacing w:after="240"/>
        <w:ind w:firstLine="540"/>
        <w:jc w:val="center"/>
        <w:outlineLvl w:val="2"/>
        <w:rPr>
          <w:b/>
          <w:sz w:val="24"/>
          <w:szCs w:val="24"/>
        </w:rPr>
      </w:pPr>
      <w:r w:rsidRPr="00855DE4">
        <w:rPr>
          <w:b/>
          <w:sz w:val="24"/>
          <w:szCs w:val="24"/>
        </w:rPr>
        <w:t>2.1. Порядок информирования об исполнении муниципальной функции</w:t>
      </w: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2.1.1. Информация об исполнении муниципальной функции предоставляется непосредственно в комитете финансов посредством размещения в информационных системах общего пользования (в том числе в сети Интернет).</w:t>
      </w: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Юридический и фактический адрес комитета финансов: 188540, Ленинградская область, г. Сосновый Бор, ул. Ленинградская, д.46.</w:t>
      </w: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 xml:space="preserve"> Справочные телефоны/факс для получения информации по входящей </w:t>
      </w:r>
      <w:r>
        <w:rPr>
          <w:sz w:val="24"/>
          <w:szCs w:val="24"/>
        </w:rPr>
        <w:t>корреспонденции: (81369) 2-34-53</w:t>
      </w:r>
      <w:r w:rsidRPr="00855DE4">
        <w:rPr>
          <w:sz w:val="24"/>
          <w:szCs w:val="24"/>
        </w:rPr>
        <w:t>.</w:t>
      </w:r>
    </w:p>
    <w:p w:rsidR="00A52605" w:rsidRPr="00855DE4" w:rsidRDefault="00A52605" w:rsidP="00A52605">
      <w:pPr>
        <w:autoSpaceDE w:val="0"/>
        <w:autoSpaceDN w:val="0"/>
        <w:adjustRightInd w:val="0"/>
        <w:ind w:firstLine="540"/>
        <w:jc w:val="both"/>
        <w:rPr>
          <w:sz w:val="24"/>
          <w:szCs w:val="24"/>
        </w:rPr>
      </w:pPr>
      <w:r w:rsidRPr="00855DE4">
        <w:rPr>
          <w:sz w:val="24"/>
          <w:szCs w:val="24"/>
        </w:rPr>
        <w:lastRenderedPageBreak/>
        <w:t>График (режим) работы комитета финансов:</w:t>
      </w:r>
    </w:p>
    <w:p w:rsidR="00A52605" w:rsidRPr="00855DE4" w:rsidRDefault="00A52605" w:rsidP="00A52605">
      <w:pPr>
        <w:autoSpaceDE w:val="0"/>
        <w:autoSpaceDN w:val="0"/>
        <w:adjustRightInd w:val="0"/>
        <w:ind w:firstLine="540"/>
        <w:jc w:val="both"/>
        <w:rPr>
          <w:sz w:val="24"/>
          <w:szCs w:val="24"/>
        </w:rPr>
      </w:pPr>
      <w:r w:rsidRPr="00855DE4">
        <w:rPr>
          <w:sz w:val="24"/>
          <w:szCs w:val="24"/>
        </w:rPr>
        <w:t>Понедельник - четверг: с 8.48 до 18.00;</w:t>
      </w:r>
    </w:p>
    <w:p w:rsidR="00A52605" w:rsidRPr="00855DE4" w:rsidRDefault="00A52605" w:rsidP="00A52605">
      <w:pPr>
        <w:autoSpaceDE w:val="0"/>
        <w:autoSpaceDN w:val="0"/>
        <w:adjustRightInd w:val="0"/>
        <w:ind w:firstLine="540"/>
        <w:jc w:val="both"/>
        <w:rPr>
          <w:sz w:val="24"/>
          <w:szCs w:val="24"/>
        </w:rPr>
      </w:pPr>
      <w:r w:rsidRPr="00855DE4">
        <w:rPr>
          <w:sz w:val="24"/>
          <w:szCs w:val="24"/>
        </w:rPr>
        <w:t>Пятница - с 8.48 до 17.00;</w:t>
      </w:r>
    </w:p>
    <w:p w:rsidR="00A52605" w:rsidRPr="00855DE4" w:rsidRDefault="00A52605" w:rsidP="00A52605">
      <w:pPr>
        <w:autoSpaceDE w:val="0"/>
        <w:autoSpaceDN w:val="0"/>
        <w:adjustRightInd w:val="0"/>
        <w:ind w:firstLine="540"/>
        <w:jc w:val="both"/>
        <w:rPr>
          <w:sz w:val="24"/>
          <w:szCs w:val="24"/>
        </w:rPr>
      </w:pPr>
      <w:r w:rsidRPr="00855DE4">
        <w:rPr>
          <w:sz w:val="24"/>
          <w:szCs w:val="24"/>
        </w:rPr>
        <w:t>Обед: с 13.00 до 14.00;</w:t>
      </w: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Выходной: суббота - воскресенье, а также нерабочие праздничные дни.</w:t>
      </w: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Адрес элект</w:t>
      </w:r>
      <w:r>
        <w:rPr>
          <w:sz w:val="24"/>
          <w:szCs w:val="24"/>
        </w:rPr>
        <w:t>ронной почты:</w:t>
      </w:r>
      <w:r w:rsidRPr="00855DE4">
        <w:rPr>
          <w:sz w:val="24"/>
          <w:szCs w:val="24"/>
        </w:rPr>
        <w:t xml:space="preserve"> </w:t>
      </w:r>
      <w:hyperlink r:id="rId9" w:history="1">
        <w:r w:rsidRPr="00855DE4">
          <w:rPr>
            <w:rStyle w:val="a9"/>
            <w:sz w:val="24"/>
            <w:szCs w:val="24"/>
            <w:lang w:val="en-US"/>
          </w:rPr>
          <w:t>sbfin</w:t>
        </w:r>
        <w:r w:rsidRPr="00855DE4">
          <w:rPr>
            <w:rStyle w:val="a9"/>
            <w:sz w:val="24"/>
            <w:szCs w:val="24"/>
          </w:rPr>
          <w:t>@</w:t>
        </w:r>
        <w:r w:rsidRPr="00855DE4">
          <w:rPr>
            <w:rStyle w:val="a9"/>
            <w:sz w:val="24"/>
            <w:szCs w:val="24"/>
            <w:lang w:val="en-US"/>
          </w:rPr>
          <w:t>meria</w:t>
        </w:r>
        <w:r w:rsidRPr="00855DE4">
          <w:rPr>
            <w:rStyle w:val="a9"/>
            <w:sz w:val="24"/>
            <w:szCs w:val="24"/>
          </w:rPr>
          <w:t>.</w:t>
        </w:r>
        <w:r w:rsidRPr="00855DE4">
          <w:rPr>
            <w:rStyle w:val="a9"/>
            <w:sz w:val="24"/>
            <w:szCs w:val="24"/>
            <w:lang w:val="en-US"/>
          </w:rPr>
          <w:t>sbor</w:t>
        </w:r>
        <w:r w:rsidRPr="00855DE4">
          <w:rPr>
            <w:rStyle w:val="a9"/>
            <w:sz w:val="24"/>
            <w:szCs w:val="24"/>
          </w:rPr>
          <w:t>.</w:t>
        </w:r>
        <w:r w:rsidRPr="00855DE4">
          <w:rPr>
            <w:rStyle w:val="a9"/>
            <w:sz w:val="24"/>
            <w:szCs w:val="24"/>
            <w:lang w:val="en-US"/>
          </w:rPr>
          <w:t>ru</w:t>
        </w:r>
      </w:hyperlink>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2.1.2. Справочные телефоны и адреса электронной почты структурного подразделения комитета финансов, исполняющего муниципальную функцию:</w:t>
      </w:r>
    </w:p>
    <w:p w:rsidR="00A52605" w:rsidRPr="00B80E63" w:rsidRDefault="00A52605" w:rsidP="00A52605">
      <w:pPr>
        <w:autoSpaceDE w:val="0"/>
        <w:autoSpaceDN w:val="0"/>
        <w:adjustRightInd w:val="0"/>
        <w:spacing w:after="240"/>
        <w:ind w:firstLine="540"/>
        <w:jc w:val="both"/>
        <w:rPr>
          <w:sz w:val="24"/>
          <w:szCs w:val="24"/>
        </w:rPr>
      </w:pPr>
      <w:r w:rsidRPr="00855DE4">
        <w:rPr>
          <w:sz w:val="24"/>
          <w:szCs w:val="24"/>
        </w:rPr>
        <w:t>Отдел казначейского исполнения бюджета</w:t>
      </w:r>
      <w:r>
        <w:rPr>
          <w:sz w:val="24"/>
          <w:szCs w:val="24"/>
        </w:rPr>
        <w:t>, телефоны: (81369)</w:t>
      </w:r>
      <w:r w:rsidRPr="00855DE4">
        <w:rPr>
          <w:sz w:val="24"/>
          <w:szCs w:val="24"/>
        </w:rPr>
        <w:t xml:space="preserve"> 2-82-92, 2-21</w:t>
      </w:r>
      <w:r>
        <w:rPr>
          <w:sz w:val="24"/>
          <w:szCs w:val="24"/>
        </w:rPr>
        <w:t xml:space="preserve">-23, </w:t>
      </w:r>
      <w:r w:rsidRPr="00855DE4">
        <w:rPr>
          <w:sz w:val="24"/>
          <w:szCs w:val="24"/>
        </w:rPr>
        <w:t>2-21</w:t>
      </w:r>
      <w:r>
        <w:rPr>
          <w:sz w:val="24"/>
          <w:szCs w:val="24"/>
        </w:rPr>
        <w:t>-24, 2-60-87, 2-75-94 факс 2-34</w:t>
      </w:r>
      <w:r w:rsidRPr="00855DE4">
        <w:rPr>
          <w:sz w:val="24"/>
          <w:szCs w:val="24"/>
        </w:rPr>
        <w:t>-</w:t>
      </w:r>
      <w:r>
        <w:rPr>
          <w:sz w:val="24"/>
          <w:szCs w:val="24"/>
        </w:rPr>
        <w:t>53; почта:</w:t>
      </w:r>
      <w:r w:rsidRPr="00B80E63">
        <w:rPr>
          <w:sz w:val="24"/>
          <w:szCs w:val="24"/>
        </w:rPr>
        <w:t xml:space="preserve"> </w:t>
      </w:r>
      <w:r w:rsidRPr="00B80E63">
        <w:rPr>
          <w:sz w:val="24"/>
          <w:szCs w:val="24"/>
          <w:lang w:val="en-US"/>
        </w:rPr>
        <w:t>olv</w:t>
      </w:r>
      <w:r w:rsidRPr="00B80E63">
        <w:rPr>
          <w:sz w:val="24"/>
          <w:szCs w:val="24"/>
        </w:rPr>
        <w:t>@meria.sbor.ru</w:t>
      </w:r>
      <w:r>
        <w:rPr>
          <w:sz w:val="24"/>
          <w:szCs w:val="24"/>
        </w:rPr>
        <w:t>;</w:t>
      </w:r>
      <w:r w:rsidRPr="00B80E63">
        <w:rPr>
          <w:sz w:val="24"/>
          <w:szCs w:val="24"/>
        </w:rPr>
        <w:t xml:space="preserve"> </w:t>
      </w:r>
      <w:r>
        <w:rPr>
          <w:sz w:val="24"/>
          <w:szCs w:val="24"/>
          <w:lang w:val="en-US"/>
        </w:rPr>
        <w:t>kozyava</w:t>
      </w:r>
      <w:r>
        <w:rPr>
          <w:sz w:val="24"/>
          <w:szCs w:val="24"/>
        </w:rPr>
        <w:t>@meria.sbor.ru; zer@meria.sbor.ru</w:t>
      </w:r>
      <w:r w:rsidRPr="00B80E63">
        <w:rPr>
          <w:sz w:val="24"/>
          <w:szCs w:val="24"/>
        </w:rPr>
        <w:t>.</w:t>
      </w: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 xml:space="preserve">Адрес сайта в сети Интернет, содержащий информацию об исполнении муниципальной функции: </w:t>
      </w:r>
      <w:hyperlink r:id="rId10" w:history="1">
        <w:r w:rsidRPr="00855DE4">
          <w:rPr>
            <w:rStyle w:val="a9"/>
            <w:sz w:val="24"/>
            <w:szCs w:val="24"/>
          </w:rPr>
          <w:t>http://www.sbor.ru</w:t>
        </w:r>
      </w:hyperlink>
      <w:r w:rsidRPr="00855DE4">
        <w:rPr>
          <w:sz w:val="24"/>
          <w:szCs w:val="24"/>
        </w:rPr>
        <w:t xml:space="preserve"> , раздел "Финансы", "Исполнение бюджета" и "Муниципалитет профинансировал".</w:t>
      </w: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2.1.3. Информация по вопросам исполнения муниципальной функции сообщается заявителям при личном обращении в комитет финансов, при обращении по справочным телефонам или письменном обращении, по электронной почте.</w:t>
      </w:r>
    </w:p>
    <w:p w:rsidR="00A52605" w:rsidRPr="00855DE4" w:rsidRDefault="00A52605" w:rsidP="00A52605">
      <w:pPr>
        <w:autoSpaceDE w:val="0"/>
        <w:autoSpaceDN w:val="0"/>
        <w:adjustRightInd w:val="0"/>
        <w:spacing w:after="240"/>
        <w:ind w:firstLine="540"/>
        <w:jc w:val="both"/>
        <w:rPr>
          <w:sz w:val="24"/>
          <w:szCs w:val="24"/>
        </w:rPr>
      </w:pPr>
      <w:r w:rsidRPr="00855DE4">
        <w:rPr>
          <w:sz w:val="24"/>
          <w:szCs w:val="24"/>
        </w:rPr>
        <w:t xml:space="preserve">Адрес электронной почты для приема обращений заявителей: </w:t>
      </w:r>
      <w:hyperlink r:id="rId11" w:history="1">
        <w:r w:rsidRPr="00855DE4">
          <w:rPr>
            <w:rStyle w:val="a9"/>
            <w:sz w:val="24"/>
            <w:szCs w:val="24"/>
            <w:lang w:val="en-US"/>
          </w:rPr>
          <w:t>sbfin</w:t>
        </w:r>
        <w:r w:rsidRPr="00855DE4">
          <w:rPr>
            <w:rStyle w:val="a9"/>
            <w:sz w:val="24"/>
            <w:szCs w:val="24"/>
          </w:rPr>
          <w:t>@</w:t>
        </w:r>
        <w:r w:rsidRPr="00855DE4">
          <w:rPr>
            <w:rStyle w:val="a9"/>
            <w:sz w:val="24"/>
            <w:szCs w:val="24"/>
            <w:lang w:val="en-US"/>
          </w:rPr>
          <w:t>meria</w:t>
        </w:r>
        <w:r w:rsidRPr="00855DE4">
          <w:rPr>
            <w:rStyle w:val="a9"/>
            <w:sz w:val="24"/>
            <w:szCs w:val="24"/>
          </w:rPr>
          <w:t>.</w:t>
        </w:r>
        <w:r w:rsidRPr="00855DE4">
          <w:rPr>
            <w:rStyle w:val="a9"/>
            <w:sz w:val="24"/>
            <w:szCs w:val="24"/>
            <w:lang w:val="en-US"/>
          </w:rPr>
          <w:t>sbor</w:t>
        </w:r>
        <w:r w:rsidRPr="00855DE4">
          <w:rPr>
            <w:rStyle w:val="a9"/>
            <w:sz w:val="24"/>
            <w:szCs w:val="24"/>
          </w:rPr>
          <w:t>.</w:t>
        </w:r>
        <w:r w:rsidRPr="00855DE4">
          <w:rPr>
            <w:rStyle w:val="a9"/>
            <w:sz w:val="24"/>
            <w:szCs w:val="24"/>
            <w:lang w:val="en-US"/>
          </w:rPr>
          <w:t>ru</w:t>
        </w:r>
      </w:hyperlink>
    </w:p>
    <w:p w:rsidR="00A52605" w:rsidRPr="00855DE4" w:rsidRDefault="00A52605" w:rsidP="00A52605">
      <w:pPr>
        <w:autoSpaceDE w:val="0"/>
        <w:autoSpaceDN w:val="0"/>
        <w:adjustRightInd w:val="0"/>
        <w:ind w:firstLine="540"/>
        <w:jc w:val="both"/>
        <w:rPr>
          <w:sz w:val="24"/>
          <w:szCs w:val="24"/>
        </w:rPr>
      </w:pPr>
      <w:r w:rsidRPr="00855DE4">
        <w:rPr>
          <w:sz w:val="24"/>
          <w:szCs w:val="24"/>
        </w:rPr>
        <w:t>2.1.4. Перечень вопросов, по которым осуществляется консультирование:</w:t>
      </w:r>
    </w:p>
    <w:p w:rsidR="00A52605" w:rsidRPr="00855DE4" w:rsidRDefault="00A52605" w:rsidP="00A52605">
      <w:pPr>
        <w:autoSpaceDE w:val="0"/>
        <w:autoSpaceDN w:val="0"/>
        <w:adjustRightInd w:val="0"/>
        <w:ind w:firstLine="540"/>
        <w:jc w:val="both"/>
        <w:rPr>
          <w:sz w:val="24"/>
          <w:szCs w:val="24"/>
        </w:rPr>
      </w:pPr>
      <w:r>
        <w:rPr>
          <w:sz w:val="24"/>
          <w:szCs w:val="24"/>
        </w:rPr>
        <w:t xml:space="preserve">- </w:t>
      </w:r>
      <w:r w:rsidRPr="00855DE4">
        <w:rPr>
          <w:sz w:val="24"/>
          <w:szCs w:val="24"/>
        </w:rPr>
        <w:t>о порядке исполнения муниципальной функции;</w:t>
      </w:r>
    </w:p>
    <w:p w:rsidR="00A52605" w:rsidRPr="00855DE4" w:rsidRDefault="00A52605" w:rsidP="00A52605">
      <w:pPr>
        <w:autoSpaceDE w:val="0"/>
        <w:autoSpaceDN w:val="0"/>
        <w:adjustRightInd w:val="0"/>
        <w:ind w:firstLine="540"/>
        <w:jc w:val="both"/>
        <w:rPr>
          <w:sz w:val="24"/>
          <w:szCs w:val="24"/>
        </w:rPr>
      </w:pPr>
      <w:r>
        <w:rPr>
          <w:sz w:val="24"/>
          <w:szCs w:val="24"/>
        </w:rPr>
        <w:t xml:space="preserve">- </w:t>
      </w:r>
      <w:r w:rsidRPr="00855DE4">
        <w:rPr>
          <w:sz w:val="24"/>
          <w:szCs w:val="24"/>
        </w:rPr>
        <w:t>о нормативных правовых актах, регулирующих вопросы исполнения муниципальной функции;</w:t>
      </w:r>
    </w:p>
    <w:p w:rsidR="00A52605" w:rsidRPr="00855DE4" w:rsidRDefault="00A52605" w:rsidP="00A52605">
      <w:pPr>
        <w:autoSpaceDE w:val="0"/>
        <w:autoSpaceDN w:val="0"/>
        <w:adjustRightInd w:val="0"/>
        <w:ind w:firstLine="540"/>
        <w:jc w:val="both"/>
        <w:rPr>
          <w:sz w:val="24"/>
          <w:szCs w:val="24"/>
        </w:rPr>
      </w:pPr>
      <w:r>
        <w:rPr>
          <w:sz w:val="24"/>
          <w:szCs w:val="24"/>
        </w:rPr>
        <w:t xml:space="preserve">- </w:t>
      </w:r>
      <w:r w:rsidRPr="00855DE4">
        <w:rPr>
          <w:sz w:val="24"/>
          <w:szCs w:val="24"/>
        </w:rPr>
        <w:t>о почтовом и электронном адресах, контактных телефонах комитета финансов;</w:t>
      </w:r>
    </w:p>
    <w:p w:rsidR="00A52605" w:rsidRPr="00855DE4" w:rsidRDefault="00A52605" w:rsidP="00A52605">
      <w:pPr>
        <w:autoSpaceDE w:val="0"/>
        <w:autoSpaceDN w:val="0"/>
        <w:adjustRightInd w:val="0"/>
        <w:ind w:firstLine="540"/>
        <w:jc w:val="both"/>
        <w:rPr>
          <w:sz w:val="24"/>
          <w:szCs w:val="24"/>
        </w:rPr>
      </w:pPr>
      <w:r>
        <w:rPr>
          <w:sz w:val="24"/>
          <w:szCs w:val="24"/>
        </w:rPr>
        <w:t xml:space="preserve">- </w:t>
      </w:r>
      <w:r w:rsidRPr="00855DE4">
        <w:rPr>
          <w:sz w:val="24"/>
          <w:szCs w:val="24"/>
        </w:rPr>
        <w:t>о принятом решении по конкретному обращению;</w:t>
      </w:r>
    </w:p>
    <w:p w:rsidR="00A52605" w:rsidRPr="00855DE4" w:rsidRDefault="00A52605" w:rsidP="00A52605">
      <w:pPr>
        <w:autoSpaceDE w:val="0"/>
        <w:autoSpaceDN w:val="0"/>
        <w:adjustRightInd w:val="0"/>
        <w:spacing w:after="240"/>
        <w:ind w:firstLine="540"/>
        <w:jc w:val="both"/>
        <w:rPr>
          <w:sz w:val="24"/>
          <w:szCs w:val="24"/>
        </w:rPr>
      </w:pPr>
      <w:r>
        <w:rPr>
          <w:sz w:val="24"/>
          <w:szCs w:val="24"/>
        </w:rPr>
        <w:t xml:space="preserve">- </w:t>
      </w:r>
      <w:r w:rsidRPr="00855DE4">
        <w:rPr>
          <w:sz w:val="24"/>
          <w:szCs w:val="24"/>
        </w:rPr>
        <w:t>о ходе исполнения муниципальной функции.</w:t>
      </w:r>
    </w:p>
    <w:p w:rsidR="00A52605" w:rsidRPr="00855DE4" w:rsidRDefault="00A52605" w:rsidP="00A52605">
      <w:pPr>
        <w:autoSpaceDE w:val="0"/>
        <w:autoSpaceDN w:val="0"/>
        <w:adjustRightInd w:val="0"/>
        <w:spacing w:after="240"/>
        <w:ind w:firstLine="540"/>
        <w:jc w:val="both"/>
        <w:rPr>
          <w:sz w:val="24"/>
          <w:szCs w:val="24"/>
        </w:rPr>
      </w:pPr>
      <w:r>
        <w:rPr>
          <w:sz w:val="24"/>
          <w:szCs w:val="24"/>
        </w:rPr>
        <w:t xml:space="preserve">2.1.5. </w:t>
      </w:r>
      <w:r w:rsidRPr="00855DE4">
        <w:rPr>
          <w:sz w:val="24"/>
          <w:szCs w:val="24"/>
        </w:rPr>
        <w:t>При поступлении в комитет финансов письменных обращений ответ на обращение направляется почтой в адрес заявителя в срок, не превышающий 30 дней со дня регистрации письменного обращения.</w:t>
      </w:r>
    </w:p>
    <w:p w:rsidR="00A52605" w:rsidRPr="00855DE4" w:rsidRDefault="00A52605" w:rsidP="00A52605">
      <w:pPr>
        <w:autoSpaceDE w:val="0"/>
        <w:autoSpaceDN w:val="0"/>
        <w:adjustRightInd w:val="0"/>
        <w:spacing w:after="240"/>
        <w:ind w:firstLine="540"/>
        <w:jc w:val="both"/>
        <w:rPr>
          <w:sz w:val="24"/>
          <w:szCs w:val="24"/>
        </w:rPr>
      </w:pPr>
      <w:r>
        <w:rPr>
          <w:sz w:val="24"/>
          <w:szCs w:val="24"/>
        </w:rPr>
        <w:t xml:space="preserve">2.1.5.1. </w:t>
      </w:r>
      <w:r w:rsidRPr="00855DE4">
        <w:rPr>
          <w:sz w:val="24"/>
          <w:szCs w:val="24"/>
        </w:rPr>
        <w:t>При ответе на обращение в форме электронного сообщения через сеть Интернет комитет финансов направляет ответ по электронной почте в адрес заявителя в срок, не превышающий 30 дней со дня поступления электронного обращения.</w:t>
      </w:r>
    </w:p>
    <w:p w:rsidR="00A52605" w:rsidRPr="00855DE4" w:rsidRDefault="00A52605" w:rsidP="00A52605">
      <w:pPr>
        <w:autoSpaceDE w:val="0"/>
        <w:autoSpaceDN w:val="0"/>
        <w:adjustRightInd w:val="0"/>
        <w:spacing w:after="240"/>
        <w:ind w:firstLine="540"/>
        <w:jc w:val="both"/>
        <w:rPr>
          <w:sz w:val="24"/>
          <w:szCs w:val="24"/>
        </w:rPr>
      </w:pPr>
      <w:r>
        <w:rPr>
          <w:sz w:val="24"/>
          <w:szCs w:val="24"/>
        </w:rPr>
        <w:t xml:space="preserve">2.1.5.2. </w:t>
      </w:r>
      <w:r w:rsidRPr="00855DE4">
        <w:rPr>
          <w:sz w:val="24"/>
          <w:szCs w:val="24"/>
        </w:rPr>
        <w:t>В исключительных случаях, а также в случае направления запроса о представлении документов и материалов, необходимых для рассмотрения обращения, руководитель комитета финансов либо уполномоченное на то лицо вправе продлить срок его рассмотрения, но не более чем на 30 дней, с одновременным уведомлением заявителя о продлении срока рассмотрения его обращения.</w:t>
      </w:r>
    </w:p>
    <w:p w:rsidR="00A52605" w:rsidRPr="00855DE4" w:rsidRDefault="00A52605" w:rsidP="00A52605">
      <w:pPr>
        <w:autoSpaceDE w:val="0"/>
        <w:autoSpaceDN w:val="0"/>
        <w:adjustRightInd w:val="0"/>
        <w:spacing w:after="240"/>
        <w:ind w:firstLine="540"/>
        <w:jc w:val="center"/>
        <w:outlineLvl w:val="2"/>
        <w:rPr>
          <w:b/>
          <w:sz w:val="24"/>
          <w:szCs w:val="24"/>
        </w:rPr>
      </w:pPr>
      <w:r w:rsidRPr="00855DE4">
        <w:rPr>
          <w:b/>
          <w:sz w:val="24"/>
          <w:szCs w:val="24"/>
        </w:rPr>
        <w:t>2.2. Сроки исполнения муниципальной функции</w:t>
      </w:r>
    </w:p>
    <w:p w:rsidR="00A52605" w:rsidRPr="00E85B30" w:rsidRDefault="00A52605" w:rsidP="00A52605">
      <w:pPr>
        <w:autoSpaceDE w:val="0"/>
        <w:autoSpaceDN w:val="0"/>
        <w:adjustRightInd w:val="0"/>
        <w:spacing w:after="240"/>
        <w:ind w:firstLine="540"/>
        <w:jc w:val="both"/>
        <w:rPr>
          <w:sz w:val="24"/>
          <w:szCs w:val="24"/>
        </w:rPr>
      </w:pPr>
      <w:r w:rsidRPr="00E85B30">
        <w:rPr>
          <w:sz w:val="24"/>
          <w:szCs w:val="24"/>
        </w:rPr>
        <w:t>2.2.</w:t>
      </w:r>
      <w:r>
        <w:rPr>
          <w:sz w:val="24"/>
          <w:szCs w:val="24"/>
        </w:rPr>
        <w:t>1</w:t>
      </w:r>
      <w:r w:rsidRPr="00E85B30">
        <w:rPr>
          <w:sz w:val="24"/>
          <w:szCs w:val="24"/>
        </w:rPr>
        <w:t xml:space="preserve">. Срок исполнения муниципальной функции по приему, проверке заявок на оплату расходов и документов-оснований составляет не более 3-х рабочих дней, следующих за днем представления получателями средств соответствующих платежных документов и документов-оснований в комитет </w:t>
      </w:r>
      <w:r>
        <w:rPr>
          <w:sz w:val="24"/>
          <w:szCs w:val="24"/>
        </w:rPr>
        <w:t xml:space="preserve">финансов на статусе «Нет финансирования». </w:t>
      </w:r>
    </w:p>
    <w:p w:rsidR="00A52605" w:rsidRPr="00126961" w:rsidRDefault="00A52605" w:rsidP="00A52605">
      <w:pPr>
        <w:autoSpaceDE w:val="0"/>
        <w:autoSpaceDN w:val="0"/>
        <w:adjustRightInd w:val="0"/>
        <w:spacing w:after="240"/>
        <w:ind w:firstLine="540"/>
        <w:jc w:val="both"/>
        <w:rPr>
          <w:sz w:val="24"/>
          <w:szCs w:val="24"/>
          <w:highlight w:val="yellow"/>
        </w:rPr>
      </w:pPr>
      <w:r w:rsidRPr="00E85B30">
        <w:rPr>
          <w:sz w:val="24"/>
          <w:szCs w:val="24"/>
        </w:rPr>
        <w:lastRenderedPageBreak/>
        <w:t>2.2.</w:t>
      </w:r>
      <w:r>
        <w:rPr>
          <w:sz w:val="24"/>
          <w:szCs w:val="24"/>
        </w:rPr>
        <w:t>2</w:t>
      </w:r>
      <w:r w:rsidRPr="00E85B30">
        <w:rPr>
          <w:sz w:val="24"/>
          <w:szCs w:val="24"/>
        </w:rPr>
        <w:t xml:space="preserve">. </w:t>
      </w:r>
      <w:r w:rsidRPr="00A82EB3">
        <w:rPr>
          <w:color w:val="000000"/>
          <w:spacing w:val="1"/>
          <w:sz w:val="24"/>
          <w:szCs w:val="24"/>
        </w:rPr>
        <w:t xml:space="preserve">ЭД «Заявка на </w:t>
      </w:r>
      <w:r>
        <w:rPr>
          <w:color w:val="000000"/>
          <w:spacing w:val="1"/>
          <w:sz w:val="24"/>
          <w:szCs w:val="24"/>
        </w:rPr>
        <w:t xml:space="preserve">оплату </w:t>
      </w:r>
      <w:r w:rsidRPr="00A82EB3">
        <w:rPr>
          <w:color w:val="000000"/>
          <w:spacing w:val="1"/>
          <w:sz w:val="24"/>
          <w:szCs w:val="24"/>
        </w:rPr>
        <w:t>расход</w:t>
      </w:r>
      <w:r>
        <w:rPr>
          <w:color w:val="000000"/>
          <w:spacing w:val="1"/>
          <w:sz w:val="24"/>
          <w:szCs w:val="24"/>
        </w:rPr>
        <w:t>ов</w:t>
      </w:r>
      <w:r w:rsidRPr="00A82EB3">
        <w:rPr>
          <w:color w:val="000000"/>
          <w:spacing w:val="1"/>
          <w:sz w:val="24"/>
          <w:szCs w:val="24"/>
        </w:rPr>
        <w:t xml:space="preserve">» действителен в течение 10 календарных дней от даты </w:t>
      </w:r>
      <w:r>
        <w:rPr>
          <w:color w:val="000000"/>
          <w:spacing w:val="1"/>
          <w:sz w:val="24"/>
          <w:szCs w:val="24"/>
        </w:rPr>
        <w:t xml:space="preserve">его </w:t>
      </w:r>
      <w:r w:rsidRPr="00A82EB3">
        <w:rPr>
          <w:color w:val="000000"/>
          <w:spacing w:val="1"/>
          <w:sz w:val="24"/>
          <w:szCs w:val="24"/>
        </w:rPr>
        <w:t>формирования  в ИС УБП.</w:t>
      </w:r>
    </w:p>
    <w:p w:rsidR="00A52605" w:rsidRDefault="00A52605" w:rsidP="00A52605">
      <w:pPr>
        <w:pStyle w:val="aa"/>
        <w:spacing w:before="0" w:after="0"/>
        <w:jc w:val="center"/>
        <w:rPr>
          <w:b/>
          <w:bCs/>
        </w:rPr>
      </w:pPr>
      <w:r w:rsidRPr="000C7059">
        <w:rPr>
          <w:b/>
          <w:bCs/>
        </w:rPr>
        <w:t xml:space="preserve">2.3. Перечень документов, необходимых </w:t>
      </w:r>
    </w:p>
    <w:p w:rsidR="00A52605" w:rsidRPr="000C7059" w:rsidRDefault="00A52605" w:rsidP="00A52605">
      <w:pPr>
        <w:pStyle w:val="aa"/>
        <w:spacing w:before="0" w:after="240"/>
        <w:jc w:val="center"/>
        <w:rPr>
          <w:b/>
          <w:bCs/>
        </w:rPr>
      </w:pPr>
      <w:r w:rsidRPr="000C7059">
        <w:rPr>
          <w:b/>
          <w:bCs/>
        </w:rPr>
        <w:t>для исполнения муниципальной функции</w:t>
      </w:r>
    </w:p>
    <w:p w:rsidR="00A52605" w:rsidRPr="000C7059" w:rsidRDefault="00A52605" w:rsidP="00A52605">
      <w:pPr>
        <w:shd w:val="clear" w:color="auto" w:fill="FFFFFF"/>
        <w:tabs>
          <w:tab w:val="left" w:pos="1819"/>
        </w:tabs>
        <w:spacing w:after="240"/>
        <w:ind w:firstLine="709"/>
        <w:jc w:val="both"/>
        <w:rPr>
          <w:color w:val="000000"/>
          <w:spacing w:val="1"/>
          <w:sz w:val="24"/>
          <w:szCs w:val="24"/>
        </w:rPr>
      </w:pPr>
      <w:r>
        <w:rPr>
          <w:color w:val="000000"/>
          <w:sz w:val="24"/>
          <w:szCs w:val="24"/>
        </w:rPr>
        <w:t xml:space="preserve">2.3.1. </w:t>
      </w:r>
      <w:r w:rsidRPr="000C7059">
        <w:rPr>
          <w:color w:val="000000"/>
          <w:sz w:val="24"/>
          <w:szCs w:val="24"/>
        </w:rPr>
        <w:t xml:space="preserve">Для исполнения муниципальной функции участник бюджетного процесса  предоставляет в комитет финансов  заявки на расход в электронном виде. </w:t>
      </w:r>
      <w:r w:rsidRPr="000C7059">
        <w:rPr>
          <w:color w:val="000000"/>
          <w:spacing w:val="1"/>
          <w:sz w:val="24"/>
          <w:szCs w:val="24"/>
        </w:rPr>
        <w:t xml:space="preserve">ЭД «Заявка на оплату расходов»  подписывается электронной подписью лица, наделенного правом подписи согласно данным Карточки образцов подписей для открытия соответствующего лицевого счета, и представляется в </w:t>
      </w:r>
      <w:r>
        <w:rPr>
          <w:color w:val="000000"/>
          <w:spacing w:val="1"/>
          <w:sz w:val="24"/>
          <w:szCs w:val="24"/>
        </w:rPr>
        <w:t>к</w:t>
      </w:r>
      <w:r w:rsidRPr="000C7059">
        <w:rPr>
          <w:color w:val="000000"/>
          <w:spacing w:val="1"/>
          <w:sz w:val="24"/>
          <w:szCs w:val="24"/>
        </w:rPr>
        <w:t>омитет финансов в статусе «Нет финансирования».</w:t>
      </w:r>
    </w:p>
    <w:p w:rsidR="00A52605" w:rsidRPr="000C7059" w:rsidRDefault="00A52605" w:rsidP="00A52605">
      <w:pPr>
        <w:shd w:val="clear" w:color="auto" w:fill="FFFFFF"/>
        <w:tabs>
          <w:tab w:val="left" w:pos="1819"/>
        </w:tabs>
        <w:spacing w:after="240"/>
        <w:ind w:firstLine="709"/>
        <w:jc w:val="both"/>
        <w:rPr>
          <w:spacing w:val="1"/>
          <w:sz w:val="24"/>
          <w:szCs w:val="24"/>
        </w:rPr>
      </w:pPr>
      <w:r>
        <w:rPr>
          <w:spacing w:val="1"/>
          <w:sz w:val="24"/>
          <w:szCs w:val="24"/>
        </w:rPr>
        <w:t xml:space="preserve">2.3.1.1. </w:t>
      </w:r>
      <w:r w:rsidRPr="000C7059">
        <w:rPr>
          <w:spacing w:val="1"/>
          <w:sz w:val="24"/>
          <w:szCs w:val="24"/>
        </w:rPr>
        <w:t>При отсутствии технической возможности подписания ЭД «Заявка на расход» электронной подписью, получатель средств представляет в комитет финансов два экземпляра реестра заявок на оплату расходов на бумажном носителе, подписанных руководителем и главным бухгалтером, либо иными, уполномоченными на то лицами.</w:t>
      </w:r>
    </w:p>
    <w:p w:rsidR="00A52605" w:rsidRPr="000C7059" w:rsidRDefault="00A52605" w:rsidP="00A52605">
      <w:pPr>
        <w:pStyle w:val="aa"/>
        <w:spacing w:before="0" w:after="240"/>
        <w:ind w:firstLine="708"/>
        <w:jc w:val="both"/>
        <w:rPr>
          <w:color w:val="000000"/>
        </w:rPr>
      </w:pPr>
      <w:r>
        <w:rPr>
          <w:color w:val="000000"/>
        </w:rPr>
        <w:t xml:space="preserve">2.3.2. </w:t>
      </w:r>
      <w:r w:rsidRPr="000C7059">
        <w:rPr>
          <w:color w:val="000000"/>
        </w:rPr>
        <w:t xml:space="preserve">Комитет финансов проверяет заявки на оплату расходов  на соответствие всем контрольным критериям в соответствии с </w:t>
      </w:r>
      <w:r w:rsidRPr="002D188E">
        <w:rPr>
          <w:color w:val="000000"/>
        </w:rPr>
        <w:t xml:space="preserve">Порядком </w:t>
      </w:r>
      <w:r w:rsidRPr="002D188E">
        <w:rPr>
          <w:bCs/>
          <w:color w:val="000000"/>
          <w:spacing w:val="3"/>
        </w:rPr>
        <w:t>санкционирования.</w:t>
      </w:r>
    </w:p>
    <w:p w:rsidR="00A52605" w:rsidRPr="000C7059" w:rsidRDefault="00A52605" w:rsidP="00A52605">
      <w:pPr>
        <w:autoSpaceDE w:val="0"/>
        <w:autoSpaceDN w:val="0"/>
        <w:adjustRightInd w:val="0"/>
        <w:spacing w:after="240"/>
        <w:ind w:firstLine="540"/>
        <w:jc w:val="center"/>
        <w:outlineLvl w:val="2"/>
        <w:rPr>
          <w:b/>
          <w:sz w:val="24"/>
          <w:szCs w:val="24"/>
        </w:rPr>
      </w:pPr>
      <w:r w:rsidRPr="000C7059">
        <w:rPr>
          <w:b/>
          <w:sz w:val="24"/>
          <w:szCs w:val="24"/>
        </w:rPr>
        <w:t>2.4. Перечень оснований для приостановления и прекращения исполнения муниципальной функции</w:t>
      </w:r>
    </w:p>
    <w:p w:rsidR="00A52605" w:rsidRPr="000C7059" w:rsidRDefault="00A52605" w:rsidP="00A52605">
      <w:pPr>
        <w:autoSpaceDE w:val="0"/>
        <w:autoSpaceDN w:val="0"/>
        <w:adjustRightInd w:val="0"/>
        <w:spacing w:after="240"/>
        <w:ind w:firstLine="540"/>
        <w:jc w:val="both"/>
        <w:rPr>
          <w:sz w:val="24"/>
          <w:szCs w:val="24"/>
        </w:rPr>
      </w:pPr>
      <w:r w:rsidRPr="000C7059">
        <w:rPr>
          <w:sz w:val="24"/>
          <w:szCs w:val="24"/>
        </w:rPr>
        <w:t>2.</w:t>
      </w:r>
      <w:r>
        <w:rPr>
          <w:sz w:val="24"/>
          <w:szCs w:val="24"/>
        </w:rPr>
        <w:t>4</w:t>
      </w:r>
      <w:r w:rsidRPr="000C7059">
        <w:rPr>
          <w:sz w:val="24"/>
          <w:szCs w:val="24"/>
        </w:rPr>
        <w:t xml:space="preserve">.1. Основанием для приостановления исполнения муниципальной функции является наличие уведомления о приостановлении операций по расходованию средств в связи с неисполнением </w:t>
      </w:r>
      <w:r>
        <w:rPr>
          <w:sz w:val="24"/>
          <w:szCs w:val="24"/>
        </w:rPr>
        <w:t>участником бюджетного процесса</w:t>
      </w:r>
      <w:r w:rsidRPr="000C7059">
        <w:rPr>
          <w:sz w:val="24"/>
          <w:szCs w:val="24"/>
        </w:rPr>
        <w:t xml:space="preserve"> требований исполнительного документа.</w:t>
      </w:r>
    </w:p>
    <w:p w:rsidR="00A52605" w:rsidRPr="001F397B" w:rsidRDefault="00A52605" w:rsidP="00A52605">
      <w:pPr>
        <w:autoSpaceDE w:val="0"/>
        <w:autoSpaceDN w:val="0"/>
        <w:adjustRightInd w:val="0"/>
        <w:spacing w:after="240"/>
        <w:ind w:firstLine="540"/>
        <w:jc w:val="both"/>
        <w:rPr>
          <w:sz w:val="24"/>
          <w:szCs w:val="24"/>
        </w:rPr>
      </w:pPr>
      <w:r w:rsidRPr="00770D00">
        <w:rPr>
          <w:sz w:val="24"/>
          <w:szCs w:val="24"/>
        </w:rPr>
        <w:t>2.</w:t>
      </w:r>
      <w:r>
        <w:rPr>
          <w:sz w:val="24"/>
          <w:szCs w:val="24"/>
        </w:rPr>
        <w:t>4</w:t>
      </w:r>
      <w:r w:rsidRPr="00770D00">
        <w:rPr>
          <w:sz w:val="24"/>
          <w:szCs w:val="24"/>
        </w:rPr>
        <w:t>.2. Основаниями для прекращения исполнения муниципальной функции является ликвидация учреждения или его реорганизация.</w:t>
      </w:r>
    </w:p>
    <w:p w:rsidR="00A52605" w:rsidRPr="000C7059" w:rsidRDefault="00A52605" w:rsidP="00A52605">
      <w:pPr>
        <w:autoSpaceDE w:val="0"/>
        <w:autoSpaceDN w:val="0"/>
        <w:adjustRightInd w:val="0"/>
        <w:spacing w:after="240"/>
        <w:ind w:firstLine="540"/>
        <w:jc w:val="center"/>
        <w:outlineLvl w:val="2"/>
        <w:rPr>
          <w:b/>
          <w:sz w:val="24"/>
          <w:szCs w:val="24"/>
        </w:rPr>
      </w:pPr>
      <w:r w:rsidRPr="000C7059">
        <w:rPr>
          <w:b/>
          <w:sz w:val="24"/>
          <w:szCs w:val="24"/>
        </w:rPr>
        <w:t>2.5. Требования к местам исполнения муниципальной функции</w:t>
      </w:r>
    </w:p>
    <w:p w:rsidR="00A52605" w:rsidRPr="000C7059" w:rsidRDefault="00A52605" w:rsidP="00A52605">
      <w:pPr>
        <w:autoSpaceDE w:val="0"/>
        <w:autoSpaceDN w:val="0"/>
        <w:adjustRightInd w:val="0"/>
        <w:spacing w:after="240"/>
        <w:ind w:firstLine="540"/>
        <w:jc w:val="both"/>
        <w:rPr>
          <w:sz w:val="24"/>
          <w:szCs w:val="24"/>
        </w:rPr>
      </w:pPr>
      <w:r>
        <w:rPr>
          <w:sz w:val="24"/>
          <w:szCs w:val="24"/>
        </w:rPr>
        <w:t xml:space="preserve">2.5.1. </w:t>
      </w:r>
      <w:r w:rsidRPr="000C7059">
        <w:rPr>
          <w:sz w:val="24"/>
          <w:szCs w:val="24"/>
        </w:rPr>
        <w:t xml:space="preserve">Место исполнения муниципальной функции оборудуется как стандартное рабочее место в помещении офисного типа (в том числе персональным компьютером, столом и иной мебелью офисного назначения). Помещение должно быть оборудовано в соответствии с санитарными правилами и нормами, а также правилами пожарной безопасности. Специальные требования к размещению и оформлению помещения, </w:t>
      </w:r>
      <w:r w:rsidRPr="001F397B">
        <w:rPr>
          <w:sz w:val="24"/>
          <w:szCs w:val="24"/>
        </w:rPr>
        <w:t>входа в здание, размещению</w:t>
      </w:r>
      <w:r w:rsidRPr="000C7059">
        <w:rPr>
          <w:sz w:val="24"/>
          <w:szCs w:val="24"/>
        </w:rPr>
        <w:t xml:space="preserve"> и оформлению информации, парковочным местам и другим параметрам комфортности отсутствуют.</w:t>
      </w:r>
    </w:p>
    <w:p w:rsidR="00A52605" w:rsidRPr="000C7059" w:rsidRDefault="00A52605" w:rsidP="00A52605">
      <w:pPr>
        <w:autoSpaceDE w:val="0"/>
        <w:autoSpaceDN w:val="0"/>
        <w:adjustRightInd w:val="0"/>
        <w:spacing w:after="240"/>
        <w:ind w:firstLine="540"/>
        <w:jc w:val="center"/>
        <w:outlineLvl w:val="1"/>
        <w:rPr>
          <w:b/>
          <w:sz w:val="24"/>
          <w:szCs w:val="24"/>
        </w:rPr>
      </w:pPr>
      <w:r w:rsidRPr="000C7059">
        <w:rPr>
          <w:b/>
          <w:sz w:val="24"/>
          <w:szCs w:val="24"/>
        </w:rPr>
        <w:t>3. АДМИНИСТРАТИВНЫЕ ПРОЦЕДУРЫ</w:t>
      </w:r>
    </w:p>
    <w:p w:rsidR="00A52605" w:rsidRPr="000C7059" w:rsidRDefault="00A52605" w:rsidP="00A52605">
      <w:pPr>
        <w:numPr>
          <w:ilvl w:val="1"/>
          <w:numId w:val="4"/>
        </w:numPr>
        <w:autoSpaceDE w:val="0"/>
        <w:autoSpaceDN w:val="0"/>
        <w:adjustRightInd w:val="0"/>
        <w:spacing w:after="240"/>
        <w:jc w:val="center"/>
        <w:outlineLvl w:val="2"/>
        <w:rPr>
          <w:b/>
          <w:sz w:val="24"/>
          <w:szCs w:val="24"/>
        </w:rPr>
      </w:pPr>
      <w:r>
        <w:rPr>
          <w:b/>
          <w:sz w:val="24"/>
          <w:szCs w:val="24"/>
        </w:rPr>
        <w:t xml:space="preserve"> Процедура санкционирования </w:t>
      </w:r>
      <w:r w:rsidRPr="00126961">
        <w:rPr>
          <w:b/>
          <w:sz w:val="24"/>
          <w:szCs w:val="24"/>
        </w:rPr>
        <w:t xml:space="preserve">оплаты денежных обязательств </w:t>
      </w:r>
      <w:r>
        <w:rPr>
          <w:b/>
          <w:sz w:val="24"/>
          <w:szCs w:val="24"/>
        </w:rPr>
        <w:t>участников бюджетного процесса</w:t>
      </w:r>
      <w:r w:rsidRPr="00126961">
        <w:rPr>
          <w:b/>
          <w:sz w:val="24"/>
          <w:szCs w:val="24"/>
        </w:rPr>
        <w:t xml:space="preserve"> </w:t>
      </w:r>
    </w:p>
    <w:p w:rsidR="00A52605" w:rsidRPr="000C7059" w:rsidRDefault="00A52605" w:rsidP="00A52605">
      <w:pPr>
        <w:autoSpaceDE w:val="0"/>
        <w:autoSpaceDN w:val="0"/>
        <w:adjustRightInd w:val="0"/>
        <w:spacing w:after="240"/>
        <w:ind w:firstLine="540"/>
        <w:jc w:val="both"/>
        <w:rPr>
          <w:sz w:val="24"/>
          <w:szCs w:val="24"/>
        </w:rPr>
      </w:pPr>
      <w:r w:rsidRPr="000C7059">
        <w:rPr>
          <w:sz w:val="24"/>
          <w:szCs w:val="24"/>
        </w:rPr>
        <w:t xml:space="preserve">3.1.1. Основанием для начала административной процедуры являются сформированные, подписанные и представленные </w:t>
      </w:r>
      <w:r>
        <w:rPr>
          <w:sz w:val="24"/>
          <w:szCs w:val="24"/>
        </w:rPr>
        <w:t>участниками бюджетного процесса</w:t>
      </w:r>
      <w:r w:rsidRPr="000C7059">
        <w:rPr>
          <w:sz w:val="24"/>
          <w:szCs w:val="24"/>
        </w:rPr>
        <w:t xml:space="preserve"> заявки на оплату расходов и документы-основания, подлежащие представлению в случаях, установленных нормативными правовыми актами комитета финансов.</w:t>
      </w:r>
    </w:p>
    <w:p w:rsidR="00A52605" w:rsidRPr="000C7059" w:rsidRDefault="00A52605" w:rsidP="00A52605">
      <w:pPr>
        <w:autoSpaceDE w:val="0"/>
        <w:autoSpaceDN w:val="0"/>
        <w:adjustRightInd w:val="0"/>
        <w:spacing w:after="240"/>
        <w:ind w:firstLine="540"/>
        <w:jc w:val="both"/>
        <w:rPr>
          <w:color w:val="FF0000"/>
          <w:sz w:val="24"/>
          <w:szCs w:val="24"/>
        </w:rPr>
      </w:pPr>
      <w:r>
        <w:rPr>
          <w:sz w:val="24"/>
          <w:szCs w:val="24"/>
        </w:rPr>
        <w:t xml:space="preserve">3.1.1.1. </w:t>
      </w:r>
      <w:r w:rsidRPr="000C7059">
        <w:rPr>
          <w:sz w:val="24"/>
          <w:szCs w:val="24"/>
        </w:rPr>
        <w:t xml:space="preserve">Заявки на оплату расходов формируются отдельно на оплату каждого денежного обязательства. </w:t>
      </w:r>
      <w:r w:rsidRPr="007167EE">
        <w:rPr>
          <w:sz w:val="24"/>
          <w:szCs w:val="24"/>
        </w:rPr>
        <w:t>Одна заявка на оплату расходов может содержать только одну сумму кассовых выплат по одному коду бюджетной классификации по одному денежному обязательству.</w:t>
      </w:r>
    </w:p>
    <w:p w:rsidR="00A52605" w:rsidRPr="00896A83" w:rsidRDefault="00A52605" w:rsidP="00A52605">
      <w:pPr>
        <w:autoSpaceDE w:val="0"/>
        <w:autoSpaceDN w:val="0"/>
        <w:adjustRightInd w:val="0"/>
        <w:spacing w:after="240"/>
        <w:ind w:firstLine="540"/>
        <w:jc w:val="both"/>
        <w:rPr>
          <w:sz w:val="24"/>
          <w:szCs w:val="24"/>
        </w:rPr>
      </w:pPr>
      <w:r w:rsidRPr="00896A83">
        <w:rPr>
          <w:sz w:val="24"/>
          <w:szCs w:val="24"/>
        </w:rPr>
        <w:lastRenderedPageBreak/>
        <w:t>3.1.2. Получатели средств представляют в комитет финансов заявки на оплату расходов в виде электронного документа с ЭП уполномоченных лиц, документ-основание в форме электронной копии, созданной посредством сканирования.</w:t>
      </w:r>
    </w:p>
    <w:p w:rsidR="00A52605" w:rsidRPr="00896A83" w:rsidRDefault="00A52605" w:rsidP="00A52605">
      <w:pPr>
        <w:autoSpaceDE w:val="0"/>
        <w:autoSpaceDN w:val="0"/>
        <w:adjustRightInd w:val="0"/>
        <w:spacing w:after="240"/>
        <w:ind w:firstLine="540"/>
        <w:jc w:val="both"/>
        <w:rPr>
          <w:sz w:val="24"/>
          <w:szCs w:val="24"/>
        </w:rPr>
      </w:pPr>
      <w:r>
        <w:rPr>
          <w:spacing w:val="1"/>
          <w:sz w:val="24"/>
          <w:szCs w:val="24"/>
        </w:rPr>
        <w:t xml:space="preserve">3.1.2.1. </w:t>
      </w:r>
      <w:r w:rsidRPr="00896A83">
        <w:rPr>
          <w:spacing w:val="1"/>
          <w:sz w:val="24"/>
          <w:szCs w:val="24"/>
        </w:rPr>
        <w:t>При отсутствии технической возможности подписания ЭД «Заявка на расход» электронной подписью, получатель средств представляет в комитет финансов два экземпляра реестра заявок на оплату расходов на бумажном носителе, подписанных руководителем и главным бухгалтером, либо иными, уполномоченными на то лицами.</w:t>
      </w:r>
    </w:p>
    <w:p w:rsidR="00A52605" w:rsidRPr="00896A83" w:rsidRDefault="00A52605" w:rsidP="00A52605">
      <w:pPr>
        <w:autoSpaceDE w:val="0"/>
        <w:autoSpaceDN w:val="0"/>
        <w:adjustRightInd w:val="0"/>
        <w:spacing w:after="240"/>
        <w:ind w:firstLine="540"/>
        <w:jc w:val="both"/>
        <w:rPr>
          <w:sz w:val="24"/>
          <w:szCs w:val="24"/>
        </w:rPr>
      </w:pPr>
      <w:r>
        <w:rPr>
          <w:sz w:val="24"/>
          <w:szCs w:val="24"/>
        </w:rPr>
        <w:t xml:space="preserve">3.1.3. </w:t>
      </w:r>
      <w:r w:rsidRPr="00896A83">
        <w:rPr>
          <w:sz w:val="24"/>
          <w:szCs w:val="24"/>
        </w:rPr>
        <w:t>Заявки на оплату расходов автоматически проверяются в "АЦК-Финансы" на соответствие установленной форме, наличие и достоверность ЭП уполномоченных лиц получателей средств.</w:t>
      </w:r>
    </w:p>
    <w:p w:rsidR="00A52605" w:rsidRPr="00896A83" w:rsidRDefault="00A52605" w:rsidP="00A52605">
      <w:pPr>
        <w:autoSpaceDE w:val="0"/>
        <w:autoSpaceDN w:val="0"/>
        <w:adjustRightInd w:val="0"/>
        <w:spacing w:after="240"/>
        <w:ind w:firstLine="540"/>
        <w:jc w:val="both"/>
        <w:rPr>
          <w:sz w:val="24"/>
          <w:szCs w:val="24"/>
        </w:rPr>
      </w:pPr>
      <w:r>
        <w:rPr>
          <w:sz w:val="24"/>
          <w:szCs w:val="24"/>
        </w:rPr>
        <w:t xml:space="preserve">3.1.3.1. </w:t>
      </w:r>
      <w:r w:rsidRPr="00896A83">
        <w:rPr>
          <w:sz w:val="24"/>
          <w:szCs w:val="24"/>
        </w:rPr>
        <w:t>Получатель несет ответственность за достоверность представленных в комитет финансов документов-оснований.</w:t>
      </w:r>
    </w:p>
    <w:p w:rsidR="00A52605" w:rsidRPr="00896A83" w:rsidRDefault="00A52605" w:rsidP="00A52605">
      <w:pPr>
        <w:autoSpaceDE w:val="0"/>
        <w:autoSpaceDN w:val="0"/>
        <w:adjustRightInd w:val="0"/>
        <w:spacing w:after="240"/>
        <w:ind w:firstLine="540"/>
        <w:jc w:val="both"/>
        <w:rPr>
          <w:sz w:val="24"/>
          <w:szCs w:val="24"/>
        </w:rPr>
      </w:pPr>
      <w:r w:rsidRPr="00896A83">
        <w:rPr>
          <w:sz w:val="24"/>
          <w:szCs w:val="24"/>
        </w:rPr>
        <w:t>3.1.3.</w:t>
      </w:r>
      <w:r>
        <w:rPr>
          <w:sz w:val="24"/>
          <w:szCs w:val="24"/>
        </w:rPr>
        <w:t>2.</w:t>
      </w:r>
      <w:r w:rsidRPr="00896A83">
        <w:rPr>
          <w:sz w:val="24"/>
          <w:szCs w:val="24"/>
        </w:rPr>
        <w:t xml:space="preserve"> В случае нарушения электронного документооборота до момента устранения нарушения документы для санкционирования оплаты денежных обязательств представляются получателями средств на бумажных носителях в 2х экземплярах с одновременным вводом их в «АЦК-Финансы» с предоставленного рабочего места в комитете финансов.</w:t>
      </w:r>
    </w:p>
    <w:p w:rsidR="00A52605" w:rsidRPr="00896A83" w:rsidRDefault="00A52605" w:rsidP="00A52605">
      <w:pPr>
        <w:autoSpaceDE w:val="0"/>
        <w:autoSpaceDN w:val="0"/>
        <w:adjustRightInd w:val="0"/>
        <w:spacing w:after="240"/>
        <w:ind w:firstLine="540"/>
        <w:jc w:val="both"/>
        <w:rPr>
          <w:sz w:val="24"/>
          <w:szCs w:val="24"/>
        </w:rPr>
      </w:pPr>
      <w:r>
        <w:rPr>
          <w:sz w:val="24"/>
          <w:szCs w:val="24"/>
        </w:rPr>
        <w:t xml:space="preserve">3.1.3.3. </w:t>
      </w:r>
      <w:r w:rsidRPr="00896A83">
        <w:rPr>
          <w:sz w:val="24"/>
          <w:szCs w:val="24"/>
        </w:rPr>
        <w:t>Заявки на оплату расходов, представленные в виде электронного документа и прошедшие автоматическую проверку, поступают к ответственному специалисту комитета финансов.</w:t>
      </w:r>
    </w:p>
    <w:p w:rsidR="00A52605" w:rsidRPr="00896A83" w:rsidRDefault="00A52605" w:rsidP="00A52605">
      <w:pPr>
        <w:autoSpaceDE w:val="0"/>
        <w:autoSpaceDN w:val="0"/>
        <w:adjustRightInd w:val="0"/>
        <w:spacing w:after="240"/>
        <w:ind w:firstLine="540"/>
        <w:jc w:val="both"/>
        <w:rPr>
          <w:sz w:val="24"/>
          <w:szCs w:val="24"/>
        </w:rPr>
      </w:pPr>
      <w:r w:rsidRPr="00896A83">
        <w:rPr>
          <w:sz w:val="24"/>
          <w:szCs w:val="24"/>
        </w:rPr>
        <w:t>3.1.4. В случае отсутствия ошибок при автоматической проверке реквизитов заявок на оплату расходов ответственный специалист комитета финансов производит дальнейшую визуальную проверку реквизитов платежных документов, заявок на оплату расходов.</w:t>
      </w:r>
    </w:p>
    <w:p w:rsidR="00A52605" w:rsidRPr="00896A83" w:rsidRDefault="00A52605" w:rsidP="00A52605">
      <w:pPr>
        <w:autoSpaceDE w:val="0"/>
        <w:autoSpaceDN w:val="0"/>
        <w:adjustRightInd w:val="0"/>
        <w:spacing w:after="240"/>
        <w:ind w:firstLine="540"/>
        <w:jc w:val="both"/>
        <w:rPr>
          <w:sz w:val="24"/>
          <w:szCs w:val="24"/>
        </w:rPr>
      </w:pPr>
      <w:r w:rsidRPr="00896A83">
        <w:rPr>
          <w:sz w:val="24"/>
          <w:szCs w:val="24"/>
        </w:rPr>
        <w:t xml:space="preserve">3.1.5. При обработке заявок на оплату расходов контрольные процедуры включают в себя общие контрольные процедуры (далее - общий контроль), осуществляемые при санкционировании оплаты всех видов денежных обязательств и </w:t>
      </w:r>
      <w:r w:rsidRPr="001F397B">
        <w:rPr>
          <w:sz w:val="24"/>
          <w:szCs w:val="24"/>
        </w:rPr>
        <w:t>специальные виды контроля, осуществляемые</w:t>
      </w:r>
      <w:r w:rsidRPr="00896A83">
        <w:rPr>
          <w:sz w:val="24"/>
          <w:szCs w:val="24"/>
        </w:rPr>
        <w:t xml:space="preserve"> при санкционировании определенных видов денежных обязательств.</w:t>
      </w:r>
    </w:p>
    <w:p w:rsidR="00A52605" w:rsidRPr="00896A83" w:rsidRDefault="00A52605" w:rsidP="00A52605">
      <w:pPr>
        <w:autoSpaceDE w:val="0"/>
        <w:autoSpaceDN w:val="0"/>
        <w:adjustRightInd w:val="0"/>
        <w:ind w:firstLine="540"/>
        <w:jc w:val="both"/>
        <w:rPr>
          <w:sz w:val="24"/>
          <w:szCs w:val="24"/>
        </w:rPr>
      </w:pPr>
      <w:r w:rsidRPr="00896A83">
        <w:rPr>
          <w:sz w:val="24"/>
          <w:szCs w:val="24"/>
        </w:rPr>
        <w:t>3.1.6. Общий контроль при санкционировании оплаты денежных обязательств включает в себя:</w:t>
      </w:r>
    </w:p>
    <w:p w:rsidR="00A52605" w:rsidRPr="00896A83" w:rsidRDefault="00A52605" w:rsidP="00A52605">
      <w:pPr>
        <w:autoSpaceDE w:val="0"/>
        <w:autoSpaceDN w:val="0"/>
        <w:adjustRightInd w:val="0"/>
        <w:ind w:firstLine="540"/>
        <w:jc w:val="both"/>
        <w:rPr>
          <w:sz w:val="24"/>
          <w:szCs w:val="24"/>
        </w:rPr>
      </w:pPr>
      <w:r w:rsidRPr="00896A83">
        <w:rPr>
          <w:sz w:val="24"/>
          <w:szCs w:val="24"/>
        </w:rPr>
        <w:t>- контроль правильности указания номера соответствующего лицевого счета, открытого получателю средств;</w:t>
      </w:r>
    </w:p>
    <w:p w:rsidR="00A52605" w:rsidRDefault="00A52605" w:rsidP="00A52605">
      <w:pPr>
        <w:autoSpaceDE w:val="0"/>
        <w:autoSpaceDN w:val="0"/>
        <w:adjustRightInd w:val="0"/>
        <w:ind w:firstLine="540"/>
        <w:jc w:val="both"/>
        <w:rPr>
          <w:sz w:val="24"/>
          <w:szCs w:val="24"/>
        </w:rPr>
      </w:pPr>
      <w:r w:rsidRPr="00896A83">
        <w:rPr>
          <w:sz w:val="24"/>
          <w:szCs w:val="24"/>
        </w:rPr>
        <w:t>- контроль актуальности используемых указанных кодов бюджетной классификации (указанные коды бюджетной классификации должны соответствовать кодам бюджетной классификации, действующим в текущем финансовом году на момент предоставления документов);</w:t>
      </w:r>
    </w:p>
    <w:p w:rsidR="00A52605" w:rsidRPr="00DD6D26" w:rsidRDefault="00A52605" w:rsidP="00A52605">
      <w:pPr>
        <w:autoSpaceDE w:val="0"/>
        <w:autoSpaceDN w:val="0"/>
        <w:adjustRightInd w:val="0"/>
        <w:ind w:firstLine="540"/>
        <w:jc w:val="both"/>
        <w:rPr>
          <w:sz w:val="24"/>
          <w:szCs w:val="24"/>
        </w:rPr>
      </w:pPr>
      <w:r w:rsidRPr="00AF1559">
        <w:rPr>
          <w:sz w:val="24"/>
          <w:szCs w:val="24"/>
        </w:rPr>
        <w:t>- контроль соответствия указанных в платежном документе, заявке на оплату расходов кодов видов расходов текстовому назначению платежа, исходя из Порядка формирования и применения кодов бюджетной классификации Российской Федерации, их структуре и принципах назначения, утвержденного Приказом Министерства финансов Российской Федерации;</w:t>
      </w:r>
    </w:p>
    <w:p w:rsidR="00A52605" w:rsidRPr="00896A83" w:rsidRDefault="00A52605" w:rsidP="00A52605">
      <w:pPr>
        <w:autoSpaceDE w:val="0"/>
        <w:autoSpaceDN w:val="0"/>
        <w:adjustRightInd w:val="0"/>
        <w:ind w:firstLine="540"/>
        <w:jc w:val="both"/>
        <w:rPr>
          <w:sz w:val="24"/>
          <w:szCs w:val="24"/>
        </w:rPr>
      </w:pPr>
      <w:r w:rsidRPr="00896A83">
        <w:rPr>
          <w:sz w:val="24"/>
          <w:szCs w:val="24"/>
        </w:rPr>
        <w:t>- контроль допустимости авансового платежа и соответствие его размера установленному нормативным правовым актом Сосновоборского городского округа предельному размеру авансового платежа (в случае необходимости);</w:t>
      </w:r>
    </w:p>
    <w:p w:rsidR="00A52605" w:rsidRPr="00896A83" w:rsidRDefault="00A52605" w:rsidP="00A52605">
      <w:pPr>
        <w:autoSpaceDE w:val="0"/>
        <w:autoSpaceDN w:val="0"/>
        <w:adjustRightInd w:val="0"/>
        <w:ind w:firstLine="540"/>
        <w:jc w:val="both"/>
        <w:rPr>
          <w:sz w:val="24"/>
          <w:szCs w:val="24"/>
        </w:rPr>
      </w:pPr>
      <w:r w:rsidRPr="00896A83">
        <w:rPr>
          <w:sz w:val="24"/>
          <w:szCs w:val="24"/>
        </w:rPr>
        <w:t>- контроль наличия зарегистрированного бюджетного и денежного обязательств;</w:t>
      </w:r>
    </w:p>
    <w:p w:rsidR="00A52605" w:rsidRPr="00896A83" w:rsidRDefault="00A52605" w:rsidP="00A52605">
      <w:pPr>
        <w:autoSpaceDE w:val="0"/>
        <w:autoSpaceDN w:val="0"/>
        <w:adjustRightInd w:val="0"/>
        <w:ind w:firstLine="540"/>
        <w:jc w:val="both"/>
        <w:rPr>
          <w:sz w:val="24"/>
          <w:szCs w:val="24"/>
        </w:rPr>
      </w:pPr>
      <w:r w:rsidRPr="00896A83">
        <w:rPr>
          <w:sz w:val="24"/>
          <w:szCs w:val="24"/>
        </w:rPr>
        <w:lastRenderedPageBreak/>
        <w:t xml:space="preserve">- наличие документов-оснований, предусмотренных Распоряжением комитета финансов от 23.03.2021 № 10-р «Об утверждении </w:t>
      </w:r>
      <w:r w:rsidRPr="00896A83">
        <w:rPr>
          <w:bCs/>
          <w:color w:val="000000"/>
          <w:spacing w:val="3"/>
          <w:sz w:val="24"/>
          <w:szCs w:val="24"/>
        </w:rPr>
        <w:t xml:space="preserve">Порядка санкционирования оплаты денежных обязательств получателей бюджетных средств и администраторов источников финансирования </w:t>
      </w:r>
      <w:r w:rsidRPr="00896A83">
        <w:rPr>
          <w:spacing w:val="-3"/>
          <w:sz w:val="24"/>
          <w:szCs w:val="24"/>
        </w:rPr>
        <w:t xml:space="preserve">дефицита бюджета </w:t>
      </w:r>
      <w:r w:rsidRPr="00896A83">
        <w:rPr>
          <w:bCs/>
          <w:color w:val="000000"/>
          <w:spacing w:val="3"/>
          <w:sz w:val="24"/>
          <w:szCs w:val="24"/>
        </w:rPr>
        <w:t>Сосновоборского городского округа</w:t>
      </w:r>
      <w:r w:rsidRPr="00896A83">
        <w:rPr>
          <w:sz w:val="24"/>
          <w:szCs w:val="24"/>
        </w:rPr>
        <w:t>»;</w:t>
      </w:r>
    </w:p>
    <w:p w:rsidR="00A52605" w:rsidRPr="00896A83" w:rsidRDefault="00A52605" w:rsidP="00A52605">
      <w:pPr>
        <w:autoSpaceDE w:val="0"/>
        <w:autoSpaceDN w:val="0"/>
        <w:adjustRightInd w:val="0"/>
        <w:spacing w:after="240"/>
        <w:ind w:firstLine="540"/>
        <w:jc w:val="both"/>
        <w:rPr>
          <w:sz w:val="24"/>
          <w:szCs w:val="24"/>
        </w:rPr>
      </w:pPr>
      <w:r w:rsidRPr="00896A83">
        <w:rPr>
          <w:sz w:val="24"/>
          <w:szCs w:val="24"/>
        </w:rPr>
        <w:t>- соответствие показателей заявки на оплату расходов, указанным в ней документам-основаниям.</w:t>
      </w:r>
    </w:p>
    <w:p w:rsidR="00A52605" w:rsidRPr="00896A83" w:rsidRDefault="00A52605" w:rsidP="00A52605">
      <w:pPr>
        <w:autoSpaceDE w:val="0"/>
        <w:autoSpaceDN w:val="0"/>
        <w:adjustRightInd w:val="0"/>
        <w:ind w:firstLine="540"/>
        <w:jc w:val="both"/>
        <w:rPr>
          <w:sz w:val="24"/>
          <w:szCs w:val="24"/>
        </w:rPr>
      </w:pPr>
      <w:r w:rsidRPr="00896A83">
        <w:rPr>
          <w:sz w:val="24"/>
          <w:szCs w:val="24"/>
        </w:rPr>
        <w:t>3.1.7. Ответственный специалист отдела казначейского исполнения бюджета комитета финансов осуществляет следующие виды контроля при санкционировании оплаты денежных обязательств по расходам:</w:t>
      </w:r>
    </w:p>
    <w:p w:rsidR="00A52605" w:rsidRPr="00896A83" w:rsidRDefault="00A52605" w:rsidP="00A52605">
      <w:pPr>
        <w:autoSpaceDE w:val="0"/>
        <w:autoSpaceDN w:val="0"/>
        <w:adjustRightInd w:val="0"/>
        <w:ind w:firstLine="540"/>
        <w:jc w:val="both"/>
        <w:rPr>
          <w:sz w:val="24"/>
          <w:szCs w:val="24"/>
        </w:rPr>
      </w:pPr>
      <w:r w:rsidRPr="00896A83">
        <w:rPr>
          <w:sz w:val="24"/>
          <w:szCs w:val="24"/>
        </w:rPr>
        <w:t>а) общий контроль;</w:t>
      </w:r>
    </w:p>
    <w:p w:rsidR="00A52605" w:rsidRPr="00896A83" w:rsidRDefault="00A52605" w:rsidP="00A52605">
      <w:pPr>
        <w:autoSpaceDE w:val="0"/>
        <w:autoSpaceDN w:val="0"/>
        <w:adjustRightInd w:val="0"/>
        <w:spacing w:after="240"/>
        <w:ind w:firstLine="540"/>
        <w:jc w:val="both"/>
        <w:rPr>
          <w:sz w:val="24"/>
          <w:szCs w:val="24"/>
        </w:rPr>
      </w:pPr>
      <w:r w:rsidRPr="00896A83">
        <w:rPr>
          <w:sz w:val="24"/>
          <w:szCs w:val="24"/>
        </w:rPr>
        <w:t>б) контроль осуществления кассовых расходов в пределах учтенных на лицевом счете получателя средств лимитов бюджетных обязательств с учетом ранее осуществленных платежей и зарегистрированных, но еще не исполненных заявок, а также восстановленных кассовых расходов в текущем финансовом году по соответствующим кодам бюджетной классификации;</w:t>
      </w:r>
    </w:p>
    <w:p w:rsidR="00A52605" w:rsidRPr="00AA5756" w:rsidRDefault="00A52605" w:rsidP="00A52605">
      <w:pPr>
        <w:autoSpaceDE w:val="0"/>
        <w:autoSpaceDN w:val="0"/>
        <w:adjustRightInd w:val="0"/>
        <w:ind w:firstLine="540"/>
        <w:jc w:val="both"/>
        <w:rPr>
          <w:sz w:val="24"/>
          <w:szCs w:val="24"/>
        </w:rPr>
      </w:pPr>
      <w:r w:rsidRPr="00AA5756">
        <w:rPr>
          <w:sz w:val="24"/>
          <w:szCs w:val="24"/>
        </w:rPr>
        <w:t>3.1.8. Ответственный специалист отдела казначейского исполнения бюджета комитета финансов осуществляет следующие виды контроля при санкционировании оплаты денежных обязательств по публичным нормативным обязательствам и выплатам по источникам финансирования дефицита местного бюджета:</w:t>
      </w:r>
    </w:p>
    <w:p w:rsidR="00A52605" w:rsidRPr="00AA5756" w:rsidRDefault="00A52605" w:rsidP="00A52605">
      <w:pPr>
        <w:autoSpaceDE w:val="0"/>
        <w:autoSpaceDN w:val="0"/>
        <w:adjustRightInd w:val="0"/>
        <w:ind w:firstLine="540"/>
        <w:jc w:val="both"/>
        <w:rPr>
          <w:sz w:val="24"/>
          <w:szCs w:val="24"/>
        </w:rPr>
      </w:pPr>
      <w:r w:rsidRPr="00AA5756">
        <w:rPr>
          <w:sz w:val="24"/>
          <w:szCs w:val="24"/>
        </w:rPr>
        <w:t>а) общий контроль;</w:t>
      </w:r>
    </w:p>
    <w:p w:rsidR="00A52605" w:rsidRPr="00AA5756" w:rsidRDefault="00A52605" w:rsidP="00A52605">
      <w:pPr>
        <w:autoSpaceDE w:val="0"/>
        <w:autoSpaceDN w:val="0"/>
        <w:adjustRightInd w:val="0"/>
        <w:spacing w:after="240"/>
        <w:ind w:firstLine="540"/>
        <w:jc w:val="both"/>
        <w:rPr>
          <w:sz w:val="24"/>
          <w:szCs w:val="24"/>
        </w:rPr>
      </w:pPr>
      <w:r w:rsidRPr="00AA5756">
        <w:rPr>
          <w:sz w:val="24"/>
          <w:szCs w:val="24"/>
        </w:rPr>
        <w:t>б) контроль осуществления кассовых расходов в пределах доведенных бюджетных назначений с учетом ранее осуществленных платежей и зарегистрированных, но еще не исполненных документов, а также восстановленных кассовых расходов в текущем финансовом году по соответствующим кодам бюджетной классификации.</w:t>
      </w:r>
    </w:p>
    <w:p w:rsidR="00A52605" w:rsidRPr="00AA5756" w:rsidRDefault="00A52605" w:rsidP="00A52605">
      <w:pPr>
        <w:autoSpaceDE w:val="0"/>
        <w:autoSpaceDN w:val="0"/>
        <w:adjustRightInd w:val="0"/>
        <w:spacing w:after="240"/>
        <w:ind w:firstLine="540"/>
        <w:jc w:val="both"/>
        <w:rPr>
          <w:sz w:val="24"/>
          <w:szCs w:val="24"/>
        </w:rPr>
      </w:pPr>
      <w:r>
        <w:rPr>
          <w:sz w:val="24"/>
          <w:szCs w:val="24"/>
        </w:rPr>
        <w:t>3.1.9</w:t>
      </w:r>
      <w:r w:rsidRPr="00AA5756">
        <w:rPr>
          <w:sz w:val="24"/>
          <w:szCs w:val="24"/>
        </w:rPr>
        <w:t>.  При положительном результате проверки заявки на оплату расходов принимается к исполнению. Специалист отдела на реестре заявок, предоставленном на бумажном носителе, проставляет отметку «Проверено» с указанием даты и подписи, а также должность и ФИО, указанного специалиста. Заявка на оплату расходов переводится в «АЦК-</w:t>
      </w:r>
      <w:r>
        <w:rPr>
          <w:sz w:val="24"/>
          <w:szCs w:val="24"/>
        </w:rPr>
        <w:t xml:space="preserve">Финансы» на статус «На санкционировании» путем создания и обработки ЭД «Уведомление о предельных объемах финансирование» и передаётся </w:t>
      </w:r>
      <w:r w:rsidRPr="00950240">
        <w:rPr>
          <w:sz w:val="24"/>
          <w:szCs w:val="24"/>
        </w:rPr>
        <w:t>для согласования председателю комитета и дальнейшего исполнения</w:t>
      </w:r>
      <w:r>
        <w:rPr>
          <w:sz w:val="24"/>
          <w:szCs w:val="24"/>
        </w:rPr>
        <w:t>.</w:t>
      </w:r>
    </w:p>
    <w:p w:rsidR="00A52605" w:rsidRPr="00AA5756" w:rsidRDefault="00A52605" w:rsidP="00A52605">
      <w:pPr>
        <w:autoSpaceDE w:val="0"/>
        <w:autoSpaceDN w:val="0"/>
        <w:adjustRightInd w:val="0"/>
        <w:spacing w:after="240"/>
        <w:ind w:firstLine="540"/>
        <w:jc w:val="both"/>
        <w:outlineLvl w:val="2"/>
        <w:rPr>
          <w:sz w:val="24"/>
          <w:szCs w:val="24"/>
        </w:rPr>
      </w:pPr>
      <w:r w:rsidRPr="00AA5756">
        <w:rPr>
          <w:sz w:val="24"/>
          <w:szCs w:val="24"/>
        </w:rPr>
        <w:t>3.</w:t>
      </w:r>
      <w:r>
        <w:rPr>
          <w:sz w:val="24"/>
          <w:szCs w:val="24"/>
        </w:rPr>
        <w:t>1</w:t>
      </w:r>
      <w:r w:rsidRPr="00AA5756">
        <w:rPr>
          <w:sz w:val="24"/>
          <w:szCs w:val="24"/>
        </w:rPr>
        <w:t>.</w:t>
      </w:r>
      <w:r>
        <w:rPr>
          <w:sz w:val="24"/>
          <w:szCs w:val="24"/>
        </w:rPr>
        <w:t>10</w:t>
      </w:r>
      <w:r w:rsidRPr="00AA5756">
        <w:rPr>
          <w:sz w:val="24"/>
          <w:szCs w:val="24"/>
        </w:rPr>
        <w:t>. В случае обнаружения ошибок или несоотве</w:t>
      </w:r>
      <w:r>
        <w:rPr>
          <w:sz w:val="24"/>
          <w:szCs w:val="24"/>
        </w:rPr>
        <w:t>тствий при проверке требованиям, установленным</w:t>
      </w:r>
      <w:r w:rsidRPr="00AA5756">
        <w:rPr>
          <w:sz w:val="24"/>
          <w:szCs w:val="24"/>
        </w:rPr>
        <w:t xml:space="preserve"> пунктами 3.1.5 - 3.1.9 настоящего Регламента, специалист отдела отказывает в исполнении заявки на оплату расходов, поясняя причину отказа в графе «Комментарий», после чего заявка на оплату расходов в «АЦК-Финансы» приобре</w:t>
      </w:r>
      <w:r>
        <w:rPr>
          <w:sz w:val="24"/>
          <w:szCs w:val="24"/>
        </w:rPr>
        <w:t xml:space="preserve">тает статус «Отказан», </w:t>
      </w:r>
      <w:r w:rsidRPr="00463A65">
        <w:rPr>
          <w:sz w:val="24"/>
          <w:szCs w:val="24"/>
        </w:rPr>
        <w:t>при этом</w:t>
      </w:r>
      <w:r>
        <w:rPr>
          <w:sz w:val="24"/>
          <w:szCs w:val="24"/>
        </w:rPr>
        <w:t xml:space="preserve"> </w:t>
      </w:r>
      <w:r w:rsidRPr="00463A65">
        <w:rPr>
          <w:sz w:val="24"/>
          <w:szCs w:val="24"/>
        </w:rPr>
        <w:t>реестры заявок на оплату расходов на бумажном носителе возвращаются ГРБС с отметкой «Отказано».</w:t>
      </w:r>
    </w:p>
    <w:p w:rsidR="00A52605" w:rsidRDefault="00A52605" w:rsidP="00A52605">
      <w:pPr>
        <w:autoSpaceDE w:val="0"/>
        <w:autoSpaceDN w:val="0"/>
        <w:adjustRightInd w:val="0"/>
        <w:spacing w:after="240"/>
        <w:ind w:firstLine="540"/>
        <w:jc w:val="both"/>
        <w:outlineLvl w:val="2"/>
        <w:rPr>
          <w:sz w:val="24"/>
          <w:szCs w:val="24"/>
        </w:rPr>
      </w:pPr>
      <w:r w:rsidRPr="00AA5756">
        <w:rPr>
          <w:sz w:val="24"/>
          <w:szCs w:val="24"/>
        </w:rPr>
        <w:t>3.</w:t>
      </w:r>
      <w:r>
        <w:rPr>
          <w:sz w:val="24"/>
          <w:szCs w:val="24"/>
        </w:rPr>
        <w:t>1.11</w:t>
      </w:r>
      <w:r w:rsidRPr="00AA5756">
        <w:rPr>
          <w:sz w:val="24"/>
          <w:szCs w:val="24"/>
        </w:rPr>
        <w:t xml:space="preserve">. </w:t>
      </w:r>
      <w:hyperlink r:id="rId12" w:history="1">
        <w:r w:rsidRPr="00AA5756">
          <w:rPr>
            <w:sz w:val="24"/>
            <w:szCs w:val="24"/>
          </w:rPr>
          <w:t>Блок-схема</w:t>
        </w:r>
      </w:hyperlink>
      <w:r w:rsidRPr="00AA5756">
        <w:rPr>
          <w:sz w:val="24"/>
          <w:szCs w:val="24"/>
        </w:rPr>
        <w:t xml:space="preserve"> исполнения </w:t>
      </w:r>
      <w:r>
        <w:rPr>
          <w:sz w:val="24"/>
          <w:szCs w:val="24"/>
        </w:rPr>
        <w:t>административной процедуры</w:t>
      </w:r>
      <w:r w:rsidRPr="00AA5756">
        <w:rPr>
          <w:sz w:val="24"/>
          <w:szCs w:val="24"/>
        </w:rPr>
        <w:t xml:space="preserve"> по санкционированию оплаты денежных обязательств получателей средств местного бюджета Сосновоборского городского округа приводится в приложении</w:t>
      </w:r>
      <w:r>
        <w:rPr>
          <w:sz w:val="24"/>
          <w:szCs w:val="24"/>
        </w:rPr>
        <w:t xml:space="preserve"> №1</w:t>
      </w:r>
      <w:r w:rsidRPr="00AA5756">
        <w:rPr>
          <w:sz w:val="24"/>
          <w:szCs w:val="24"/>
        </w:rPr>
        <w:t xml:space="preserve"> к настоящему Административному регламенту.</w:t>
      </w:r>
    </w:p>
    <w:p w:rsidR="00A52605" w:rsidRDefault="00A52605" w:rsidP="00A52605">
      <w:pPr>
        <w:pStyle w:val="ConsPlusNormal"/>
        <w:spacing w:after="240"/>
        <w:ind w:firstLine="540"/>
        <w:jc w:val="center"/>
        <w:rPr>
          <w:rFonts w:ascii="Times New Roman" w:hAnsi="Times New Roman" w:cs="Times New Roman"/>
          <w:b/>
          <w:sz w:val="24"/>
          <w:szCs w:val="24"/>
        </w:rPr>
      </w:pPr>
      <w:r w:rsidRPr="004D4109">
        <w:rPr>
          <w:rFonts w:ascii="Times New Roman" w:hAnsi="Times New Roman" w:cs="Times New Roman"/>
          <w:b/>
          <w:sz w:val="24"/>
          <w:szCs w:val="24"/>
        </w:rPr>
        <w:t>3.2. Процедура санкционирования оплаты денежных обязательств, подлежащих исполнению за счет бюджетных ассигнований по источникам финансирования</w:t>
      </w:r>
      <w:r>
        <w:rPr>
          <w:rFonts w:ascii="Times New Roman" w:hAnsi="Times New Roman" w:cs="Times New Roman"/>
          <w:b/>
          <w:sz w:val="24"/>
          <w:szCs w:val="24"/>
        </w:rPr>
        <w:t xml:space="preserve"> </w:t>
      </w:r>
      <w:r w:rsidRPr="004D4109">
        <w:rPr>
          <w:rFonts w:ascii="Times New Roman" w:hAnsi="Times New Roman" w:cs="Times New Roman"/>
          <w:b/>
          <w:sz w:val="24"/>
          <w:szCs w:val="24"/>
        </w:rPr>
        <w:t>дефицита местного бюджета</w:t>
      </w:r>
    </w:p>
    <w:p w:rsidR="00A52605" w:rsidRPr="00A82EB3" w:rsidRDefault="00A52605" w:rsidP="00A52605">
      <w:pPr>
        <w:pStyle w:val="ConsPlusNormal"/>
        <w:spacing w:after="200"/>
        <w:ind w:firstLine="709"/>
        <w:jc w:val="both"/>
        <w:rPr>
          <w:rFonts w:ascii="Times New Roman" w:hAnsi="Times New Roman" w:cs="Times New Roman"/>
          <w:sz w:val="24"/>
          <w:szCs w:val="24"/>
        </w:rPr>
      </w:pPr>
      <w:r>
        <w:rPr>
          <w:rFonts w:ascii="Times New Roman" w:hAnsi="Times New Roman" w:cs="Times New Roman"/>
          <w:sz w:val="24"/>
          <w:szCs w:val="24"/>
        </w:rPr>
        <w:t xml:space="preserve">3.2.1. </w:t>
      </w:r>
      <w:r w:rsidRPr="00A82EB3">
        <w:rPr>
          <w:rFonts w:ascii="Times New Roman" w:hAnsi="Times New Roman" w:cs="Times New Roman"/>
          <w:sz w:val="24"/>
          <w:szCs w:val="24"/>
        </w:rPr>
        <w:t xml:space="preserve">Исполнение местного бюджета по источникам финансирования дефицита местного бюджета осуществляется в пределах бюджетных ассигнований, предусмотренных </w:t>
      </w:r>
      <w:r w:rsidRPr="00A82EB3">
        <w:rPr>
          <w:rFonts w:ascii="Times New Roman" w:hAnsi="Times New Roman" w:cs="Times New Roman"/>
          <w:sz w:val="24"/>
          <w:szCs w:val="24"/>
        </w:rPr>
        <w:lastRenderedPageBreak/>
        <w:t>сводной бюджетной росписью на эти цели.</w:t>
      </w:r>
    </w:p>
    <w:p w:rsidR="00A52605" w:rsidRPr="00A82EB3" w:rsidRDefault="00A52605" w:rsidP="00A52605">
      <w:pPr>
        <w:pStyle w:val="ConsPlusNormal"/>
        <w:spacing w:after="200"/>
        <w:ind w:firstLine="709"/>
        <w:jc w:val="both"/>
        <w:rPr>
          <w:rFonts w:ascii="Times New Roman" w:hAnsi="Times New Roman" w:cs="Times New Roman"/>
          <w:sz w:val="24"/>
          <w:szCs w:val="24"/>
        </w:rPr>
      </w:pPr>
      <w:r>
        <w:rPr>
          <w:rFonts w:ascii="Times New Roman" w:hAnsi="Times New Roman" w:cs="Times New Roman"/>
          <w:sz w:val="24"/>
          <w:szCs w:val="24"/>
        </w:rPr>
        <w:t>3</w:t>
      </w:r>
      <w:r w:rsidRPr="00A82EB3">
        <w:rPr>
          <w:rFonts w:ascii="Times New Roman" w:hAnsi="Times New Roman" w:cs="Times New Roman"/>
          <w:sz w:val="24"/>
          <w:szCs w:val="24"/>
        </w:rPr>
        <w:t>.2.</w:t>
      </w:r>
      <w:r>
        <w:rPr>
          <w:rFonts w:ascii="Times New Roman" w:hAnsi="Times New Roman" w:cs="Times New Roman"/>
          <w:sz w:val="24"/>
          <w:szCs w:val="24"/>
        </w:rPr>
        <w:t>2.</w:t>
      </w:r>
      <w:r w:rsidRPr="00A82EB3">
        <w:rPr>
          <w:rFonts w:ascii="Times New Roman" w:hAnsi="Times New Roman" w:cs="Times New Roman"/>
          <w:sz w:val="24"/>
          <w:szCs w:val="24"/>
        </w:rPr>
        <w:t xml:space="preserve"> Для проведения процедуры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 администратор источников представляет первичные документы согласно Перечню документов, на основании которых возникают денежные обязательства получателей средств местного бюджета, утверждённого </w:t>
      </w:r>
      <w:r>
        <w:rPr>
          <w:rFonts w:ascii="Times New Roman" w:hAnsi="Times New Roman" w:cs="Times New Roman"/>
          <w:color w:val="000000"/>
          <w:spacing w:val="1"/>
          <w:sz w:val="24"/>
          <w:szCs w:val="24"/>
        </w:rPr>
        <w:t>Порядка</w:t>
      </w:r>
      <w:r w:rsidRPr="00A82EB3">
        <w:rPr>
          <w:rFonts w:ascii="Times New Roman" w:hAnsi="Times New Roman" w:cs="Times New Roman"/>
          <w:color w:val="000000"/>
          <w:spacing w:val="1"/>
          <w:sz w:val="24"/>
          <w:szCs w:val="24"/>
        </w:rPr>
        <w:t xml:space="preserve"> учета бюджетных и  денежных обязательств получателей средств бюджета Сосновоборского городского округа.</w:t>
      </w:r>
    </w:p>
    <w:p w:rsidR="00A52605" w:rsidRDefault="00A52605" w:rsidP="00A52605">
      <w:pPr>
        <w:pStyle w:val="ConsPlusNormal"/>
        <w:spacing w:after="200"/>
        <w:ind w:firstLine="709"/>
        <w:jc w:val="both"/>
        <w:rPr>
          <w:rFonts w:ascii="Times New Roman" w:hAnsi="Times New Roman" w:cs="Times New Roman"/>
          <w:b/>
          <w:sz w:val="24"/>
          <w:szCs w:val="24"/>
        </w:rPr>
      </w:pPr>
      <w:r>
        <w:rPr>
          <w:rFonts w:ascii="Times New Roman" w:hAnsi="Times New Roman" w:cs="Times New Roman"/>
          <w:sz w:val="24"/>
          <w:szCs w:val="24"/>
        </w:rPr>
        <w:t>3</w:t>
      </w:r>
      <w:r w:rsidRPr="00A82EB3">
        <w:rPr>
          <w:rFonts w:ascii="Times New Roman" w:hAnsi="Times New Roman" w:cs="Times New Roman"/>
          <w:sz w:val="24"/>
          <w:szCs w:val="24"/>
        </w:rPr>
        <w:t>.</w:t>
      </w:r>
      <w:r>
        <w:rPr>
          <w:rFonts w:ascii="Times New Roman" w:hAnsi="Times New Roman" w:cs="Times New Roman"/>
          <w:sz w:val="24"/>
          <w:szCs w:val="24"/>
        </w:rPr>
        <w:t>2.3</w:t>
      </w:r>
      <w:r w:rsidRPr="00A82EB3">
        <w:rPr>
          <w:rFonts w:ascii="Times New Roman" w:hAnsi="Times New Roman" w:cs="Times New Roman"/>
          <w:sz w:val="24"/>
          <w:szCs w:val="24"/>
        </w:rPr>
        <w:t>.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соответствии с общими требованиями, установленным</w:t>
      </w:r>
      <w:r>
        <w:rPr>
          <w:rFonts w:ascii="Times New Roman" w:hAnsi="Times New Roman" w:cs="Times New Roman"/>
          <w:sz w:val="24"/>
          <w:szCs w:val="24"/>
        </w:rPr>
        <w:t>и в п.3.1 настоящего регламента.</w:t>
      </w:r>
    </w:p>
    <w:p w:rsidR="00A52605" w:rsidRPr="00AA5756" w:rsidRDefault="00A52605" w:rsidP="00A52605">
      <w:pPr>
        <w:numPr>
          <w:ilvl w:val="0"/>
          <w:numId w:val="4"/>
        </w:numPr>
        <w:autoSpaceDE w:val="0"/>
        <w:autoSpaceDN w:val="0"/>
        <w:adjustRightInd w:val="0"/>
        <w:spacing w:after="240"/>
        <w:jc w:val="center"/>
        <w:outlineLvl w:val="1"/>
        <w:rPr>
          <w:b/>
          <w:sz w:val="24"/>
          <w:szCs w:val="24"/>
        </w:rPr>
      </w:pPr>
      <w:r w:rsidRPr="00AA5756">
        <w:rPr>
          <w:b/>
          <w:sz w:val="24"/>
          <w:szCs w:val="24"/>
        </w:rPr>
        <w:t>ПОРЯДОК И ФОРМЫ КОНТРОЛЯ НАД ИСПОЛНЕНИЕМ МУНИЦИПАЛЬНОЙ ФУНКЦИИ</w:t>
      </w:r>
    </w:p>
    <w:p w:rsidR="00A52605" w:rsidRPr="00F60604" w:rsidRDefault="00A52605" w:rsidP="00A52605">
      <w:pPr>
        <w:pStyle w:val="ConsPlusNormal"/>
        <w:widowControl/>
        <w:spacing w:after="240" w:line="276" w:lineRule="auto"/>
        <w:ind w:firstLine="851"/>
        <w:jc w:val="both"/>
        <w:rPr>
          <w:rFonts w:ascii="Times New Roman" w:hAnsi="Times New Roman" w:cs="Times New Roman"/>
          <w:sz w:val="24"/>
          <w:szCs w:val="24"/>
        </w:rPr>
      </w:pPr>
      <w:r w:rsidRPr="00053111">
        <w:rPr>
          <w:rFonts w:ascii="Times New Roman" w:hAnsi="Times New Roman" w:cs="Times New Roman"/>
          <w:sz w:val="24"/>
          <w:szCs w:val="24"/>
        </w:rPr>
        <w:t>4.1. Текущий контроль над соблюдением и исполнением</w:t>
      </w:r>
      <w:r>
        <w:rPr>
          <w:rFonts w:ascii="Times New Roman" w:hAnsi="Times New Roman" w:cs="Times New Roman"/>
          <w:sz w:val="24"/>
          <w:szCs w:val="24"/>
        </w:rPr>
        <w:t xml:space="preserve"> должностными лицами положений Административного регламента</w:t>
      </w:r>
      <w:r w:rsidRPr="00053111">
        <w:rPr>
          <w:rFonts w:ascii="Times New Roman" w:hAnsi="Times New Roman" w:cs="Times New Roman"/>
          <w:sz w:val="24"/>
          <w:szCs w:val="24"/>
        </w:rPr>
        <w:t xml:space="preserve"> и иных нормативных актов, устанавливающих требования к исполнению муниципальной функции, заключается в контроле над полнотой, законностью и качеством выполнения последовательности действий, определённых административными процедурами по исполнению муниципальной функции, а также в контроле</w:t>
      </w:r>
      <w:r w:rsidRPr="00F60604">
        <w:rPr>
          <w:rFonts w:ascii="Times New Roman" w:hAnsi="Times New Roman" w:cs="Times New Roman"/>
          <w:sz w:val="24"/>
          <w:szCs w:val="24"/>
        </w:rPr>
        <w:t xml:space="preserve"> выполнения действий, установленных настоящим Административным регламентом. </w:t>
      </w:r>
    </w:p>
    <w:p w:rsidR="00A52605" w:rsidRPr="00F60604" w:rsidRDefault="00A52605" w:rsidP="00A52605">
      <w:pPr>
        <w:pStyle w:val="ConsPlusNormal"/>
        <w:widowControl/>
        <w:spacing w:line="276" w:lineRule="auto"/>
        <w:ind w:firstLine="851"/>
        <w:jc w:val="both"/>
        <w:rPr>
          <w:rFonts w:ascii="Times New Roman" w:hAnsi="Times New Roman" w:cs="Times New Roman"/>
          <w:sz w:val="24"/>
          <w:szCs w:val="24"/>
        </w:rPr>
      </w:pPr>
      <w:r w:rsidRPr="00F60604">
        <w:rPr>
          <w:rFonts w:ascii="Times New Roman" w:hAnsi="Times New Roman" w:cs="Times New Roman"/>
          <w:sz w:val="24"/>
          <w:szCs w:val="24"/>
        </w:rPr>
        <w:t>4.1.1. Текущий контроль над соблюдением и исполнением ответственными</w:t>
      </w:r>
      <w:r>
        <w:rPr>
          <w:rFonts w:ascii="Times New Roman" w:hAnsi="Times New Roman" w:cs="Times New Roman"/>
          <w:sz w:val="24"/>
          <w:szCs w:val="24"/>
        </w:rPr>
        <w:t xml:space="preserve"> должностными лицами положений настоящего а</w:t>
      </w:r>
      <w:r w:rsidRPr="00F60604">
        <w:rPr>
          <w:rFonts w:ascii="Times New Roman" w:hAnsi="Times New Roman" w:cs="Times New Roman"/>
          <w:sz w:val="24"/>
          <w:szCs w:val="24"/>
        </w:rPr>
        <w:t>дминистративного регламента и иных нормативных правовых актов осуществляется в пределах своих полномочий:</w:t>
      </w:r>
    </w:p>
    <w:p w:rsidR="00A52605" w:rsidRPr="00F60604" w:rsidRDefault="00A52605" w:rsidP="00A52605">
      <w:pPr>
        <w:pStyle w:val="ConsPlusNormal"/>
        <w:widowControl/>
        <w:numPr>
          <w:ilvl w:val="0"/>
          <w:numId w:val="10"/>
        </w:numPr>
        <w:spacing w:line="276" w:lineRule="auto"/>
        <w:ind w:left="0" w:firstLine="851"/>
        <w:jc w:val="both"/>
        <w:rPr>
          <w:rFonts w:ascii="Times New Roman" w:hAnsi="Times New Roman" w:cs="Times New Roman"/>
          <w:sz w:val="24"/>
          <w:szCs w:val="24"/>
        </w:rPr>
      </w:pPr>
      <w:r w:rsidRPr="00F60604">
        <w:rPr>
          <w:rFonts w:ascii="Times New Roman" w:hAnsi="Times New Roman" w:cs="Times New Roman"/>
          <w:sz w:val="24"/>
          <w:szCs w:val="24"/>
        </w:rPr>
        <w:t>председателем комитета финансов и (или) заместителем председателя комитета финансов;</w:t>
      </w:r>
    </w:p>
    <w:p w:rsidR="00A52605" w:rsidRPr="00F60604" w:rsidRDefault="00A52605" w:rsidP="00A52605">
      <w:pPr>
        <w:pStyle w:val="ConsPlusNormal"/>
        <w:widowControl/>
        <w:numPr>
          <w:ilvl w:val="0"/>
          <w:numId w:val="10"/>
        </w:numPr>
        <w:spacing w:after="240" w:line="276" w:lineRule="auto"/>
        <w:ind w:left="0" w:firstLine="851"/>
        <w:jc w:val="both"/>
        <w:rPr>
          <w:rFonts w:ascii="Times New Roman" w:hAnsi="Times New Roman" w:cs="Times New Roman"/>
          <w:sz w:val="24"/>
          <w:szCs w:val="24"/>
        </w:rPr>
      </w:pPr>
      <w:r w:rsidRPr="00F60604">
        <w:rPr>
          <w:rFonts w:ascii="Times New Roman" w:hAnsi="Times New Roman" w:cs="Times New Roman"/>
          <w:sz w:val="24"/>
          <w:szCs w:val="24"/>
        </w:rPr>
        <w:t>начальником отдела казначейского исполнения бюджета, главным бухгалтером.</w:t>
      </w:r>
    </w:p>
    <w:p w:rsidR="00A52605" w:rsidRPr="00F60604" w:rsidRDefault="00A52605" w:rsidP="00A52605">
      <w:pPr>
        <w:pStyle w:val="ConsPlusNormal"/>
        <w:widowControl/>
        <w:spacing w:after="240" w:line="276" w:lineRule="auto"/>
        <w:ind w:firstLine="851"/>
        <w:jc w:val="both"/>
        <w:rPr>
          <w:rFonts w:ascii="Times New Roman" w:hAnsi="Times New Roman" w:cs="Times New Roman"/>
          <w:sz w:val="24"/>
          <w:szCs w:val="24"/>
        </w:rPr>
      </w:pPr>
      <w:r w:rsidRPr="00F60604">
        <w:rPr>
          <w:rFonts w:ascii="Times New Roman" w:hAnsi="Times New Roman" w:cs="Times New Roman"/>
          <w:sz w:val="24"/>
          <w:szCs w:val="24"/>
        </w:rPr>
        <w:t>4.1.2. Ответственным за организацию работы по исполнению муниципальной функции в пределах своих полномочий является начальник отдела казначейского исполнения бюджета, главный бухгалтер.</w:t>
      </w:r>
    </w:p>
    <w:p w:rsidR="00A52605" w:rsidRPr="00F60604" w:rsidRDefault="00A52605" w:rsidP="00A52605">
      <w:pPr>
        <w:pStyle w:val="ConsPlusNormal"/>
        <w:widowControl/>
        <w:spacing w:after="240" w:line="276" w:lineRule="auto"/>
        <w:ind w:firstLine="851"/>
        <w:jc w:val="both"/>
        <w:rPr>
          <w:rFonts w:ascii="Times New Roman" w:hAnsi="Times New Roman" w:cs="Times New Roman"/>
          <w:sz w:val="24"/>
          <w:szCs w:val="24"/>
        </w:rPr>
      </w:pPr>
      <w:r w:rsidRPr="00F60604">
        <w:rPr>
          <w:rFonts w:ascii="Times New Roman" w:hAnsi="Times New Roman" w:cs="Times New Roman"/>
          <w:sz w:val="24"/>
          <w:szCs w:val="24"/>
        </w:rPr>
        <w:t>4.2. Контроль полноты и качества исполнения муниципальной функции включает в себя проведение проверок по выявлению и устранению нарушений, допущенных в ходе исполнения муниципальной функции.</w:t>
      </w:r>
    </w:p>
    <w:p w:rsidR="00A52605" w:rsidRDefault="00A52605" w:rsidP="00A52605">
      <w:pPr>
        <w:pStyle w:val="ConsPlusNormal"/>
        <w:widowControl/>
        <w:spacing w:after="240" w:line="276" w:lineRule="auto"/>
        <w:ind w:firstLine="851"/>
        <w:jc w:val="both"/>
        <w:rPr>
          <w:rFonts w:ascii="Times New Roman" w:hAnsi="Times New Roman" w:cs="Times New Roman"/>
          <w:sz w:val="24"/>
          <w:szCs w:val="24"/>
        </w:rPr>
      </w:pPr>
      <w:r w:rsidRPr="00F60604">
        <w:rPr>
          <w:rFonts w:ascii="Times New Roman" w:hAnsi="Times New Roman" w:cs="Times New Roman"/>
          <w:sz w:val="24"/>
          <w:szCs w:val="24"/>
        </w:rPr>
        <w:t>4.2.1. Плановая проверка назначается в случае поступления в комитет финансов в течение года более трех жалоб заявителей о нарушениях, допущенных при исполнении муниципальной функции, и признания доводов, изложенных в таких обращениях, обоснованными.</w:t>
      </w:r>
    </w:p>
    <w:p w:rsidR="00A52605" w:rsidRPr="00F60604" w:rsidRDefault="00A52605" w:rsidP="00A52605">
      <w:pPr>
        <w:pStyle w:val="ConsPlusNormal"/>
        <w:widowControl/>
        <w:spacing w:after="240" w:line="276" w:lineRule="auto"/>
        <w:ind w:firstLine="851"/>
        <w:jc w:val="both"/>
        <w:rPr>
          <w:rFonts w:ascii="Times New Roman" w:hAnsi="Times New Roman" w:cs="Times New Roman"/>
          <w:sz w:val="24"/>
          <w:szCs w:val="24"/>
        </w:rPr>
      </w:pPr>
      <w:r w:rsidRPr="00F60604">
        <w:rPr>
          <w:rFonts w:ascii="Times New Roman" w:hAnsi="Times New Roman" w:cs="Times New Roman"/>
          <w:sz w:val="24"/>
          <w:szCs w:val="24"/>
        </w:rPr>
        <w:t>4.2.</w:t>
      </w:r>
      <w:r>
        <w:rPr>
          <w:rFonts w:ascii="Times New Roman" w:hAnsi="Times New Roman" w:cs="Times New Roman"/>
          <w:sz w:val="24"/>
          <w:szCs w:val="24"/>
        </w:rPr>
        <w:t>1</w:t>
      </w:r>
      <w:r w:rsidRPr="00F60604">
        <w:rPr>
          <w:rFonts w:ascii="Times New Roman" w:hAnsi="Times New Roman" w:cs="Times New Roman"/>
          <w:sz w:val="24"/>
          <w:szCs w:val="24"/>
        </w:rPr>
        <w:t>.1. В случае отсутствия жалоб заявителей периодичность плановых проверок определяет председатель комитета финансов.</w:t>
      </w:r>
    </w:p>
    <w:p w:rsidR="00A52605" w:rsidRPr="00F60604" w:rsidRDefault="00A52605" w:rsidP="00A52605">
      <w:pPr>
        <w:pStyle w:val="ConsPlusNormal"/>
        <w:widowControl/>
        <w:spacing w:after="240" w:line="276" w:lineRule="auto"/>
        <w:ind w:firstLine="851"/>
        <w:jc w:val="both"/>
        <w:rPr>
          <w:rFonts w:ascii="Times New Roman" w:hAnsi="Times New Roman" w:cs="Times New Roman"/>
          <w:sz w:val="24"/>
          <w:szCs w:val="24"/>
        </w:rPr>
      </w:pPr>
      <w:r w:rsidRPr="00F60604">
        <w:rPr>
          <w:rFonts w:ascii="Times New Roman" w:hAnsi="Times New Roman" w:cs="Times New Roman"/>
          <w:sz w:val="24"/>
          <w:szCs w:val="24"/>
        </w:rPr>
        <w:lastRenderedPageBreak/>
        <w:t>4.2.</w:t>
      </w:r>
      <w:r>
        <w:rPr>
          <w:rFonts w:ascii="Times New Roman" w:hAnsi="Times New Roman" w:cs="Times New Roman"/>
          <w:sz w:val="24"/>
          <w:szCs w:val="24"/>
        </w:rPr>
        <w:t>1</w:t>
      </w:r>
      <w:r w:rsidRPr="00F60604">
        <w:rPr>
          <w:rFonts w:ascii="Times New Roman" w:hAnsi="Times New Roman" w:cs="Times New Roman"/>
          <w:sz w:val="24"/>
          <w:szCs w:val="24"/>
        </w:rPr>
        <w:t>.2. Для проведения плановой проверки распоряжением комитета финансов создается комиссия из состава штатных сотрудников. Результаты плановой проверки оформляются в акте, в котором отмечаются выявленные недостатки и предложения по их устранению. Акт подписывают председатель комитета финансов и члены комиссии.</w:t>
      </w:r>
    </w:p>
    <w:p w:rsidR="00A52605" w:rsidRPr="00F60604" w:rsidRDefault="00A52605" w:rsidP="00A52605">
      <w:pPr>
        <w:pStyle w:val="ConsPlusNormal"/>
        <w:widowControl/>
        <w:spacing w:after="240" w:line="276" w:lineRule="auto"/>
        <w:ind w:firstLine="851"/>
        <w:jc w:val="both"/>
        <w:rPr>
          <w:rFonts w:ascii="Times New Roman" w:hAnsi="Times New Roman" w:cs="Times New Roman"/>
          <w:sz w:val="24"/>
          <w:szCs w:val="24"/>
        </w:rPr>
      </w:pPr>
      <w:r w:rsidRPr="00F60604">
        <w:rPr>
          <w:rFonts w:ascii="Times New Roman" w:hAnsi="Times New Roman" w:cs="Times New Roman"/>
          <w:sz w:val="24"/>
          <w:szCs w:val="24"/>
        </w:rPr>
        <w:t>4.2.2. Внеплановая проверка проводится на основании обращений участников бюджетного процесса Сосновоборского городского округа, содержащих сведения о нарушениях должностными лицами комитета финансов положений настоящего Административного регламента, иных нормативных актов, регламентирующих порядок финансового обеспечения расходов местного бюджета Сосновоборского городского округа; а также, в случае поступления в комитет финансов иной информации, указывающей на имеющиеся нарушения.</w:t>
      </w:r>
    </w:p>
    <w:p w:rsidR="00A52605" w:rsidRPr="00F60604" w:rsidRDefault="00A52605" w:rsidP="00A52605">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4.2.2.1.  </w:t>
      </w:r>
      <w:r w:rsidRPr="00F60604">
        <w:rPr>
          <w:rFonts w:ascii="Times New Roman" w:hAnsi="Times New Roman" w:cs="Times New Roman"/>
          <w:sz w:val="24"/>
          <w:szCs w:val="24"/>
        </w:rPr>
        <w:t>Заявителями могут быть:</w:t>
      </w:r>
    </w:p>
    <w:p w:rsidR="00A52605" w:rsidRDefault="00A52605" w:rsidP="00A52605">
      <w:pPr>
        <w:pStyle w:val="ConsPlusNormal"/>
        <w:widowControl/>
        <w:numPr>
          <w:ilvl w:val="0"/>
          <w:numId w:val="9"/>
        </w:numPr>
        <w:spacing w:line="276" w:lineRule="auto"/>
        <w:ind w:left="0" w:firstLine="851"/>
        <w:jc w:val="both"/>
        <w:rPr>
          <w:rFonts w:ascii="Times New Roman" w:hAnsi="Times New Roman" w:cs="Times New Roman"/>
          <w:sz w:val="24"/>
          <w:szCs w:val="24"/>
        </w:rPr>
      </w:pPr>
      <w:r w:rsidRPr="00F60604">
        <w:rPr>
          <w:rFonts w:ascii="Times New Roman" w:hAnsi="Times New Roman" w:cs="Times New Roman"/>
          <w:sz w:val="24"/>
          <w:szCs w:val="24"/>
        </w:rPr>
        <w:t xml:space="preserve"> </w:t>
      </w:r>
      <w:r>
        <w:rPr>
          <w:rFonts w:ascii="Times New Roman" w:hAnsi="Times New Roman" w:cs="Times New Roman"/>
          <w:sz w:val="24"/>
          <w:szCs w:val="24"/>
        </w:rPr>
        <w:t>ГРБС;</w:t>
      </w:r>
    </w:p>
    <w:p w:rsidR="00A52605" w:rsidRPr="00F60604" w:rsidRDefault="00A52605" w:rsidP="00A52605">
      <w:pPr>
        <w:pStyle w:val="ConsPlusNormal"/>
        <w:widowControl/>
        <w:numPr>
          <w:ilvl w:val="0"/>
          <w:numId w:val="9"/>
        </w:numPr>
        <w:spacing w:line="276" w:lineRule="auto"/>
        <w:ind w:left="0" w:firstLine="851"/>
        <w:jc w:val="both"/>
        <w:rPr>
          <w:rFonts w:ascii="Times New Roman" w:hAnsi="Times New Roman" w:cs="Times New Roman"/>
          <w:sz w:val="24"/>
          <w:szCs w:val="24"/>
        </w:rPr>
      </w:pPr>
      <w:r w:rsidRPr="00F60604">
        <w:rPr>
          <w:rFonts w:ascii="Times New Roman" w:hAnsi="Times New Roman" w:cs="Times New Roman"/>
          <w:sz w:val="24"/>
          <w:szCs w:val="24"/>
        </w:rPr>
        <w:t xml:space="preserve"> </w:t>
      </w:r>
      <w:r>
        <w:rPr>
          <w:rFonts w:ascii="Times New Roman" w:hAnsi="Times New Roman" w:cs="Times New Roman"/>
          <w:sz w:val="24"/>
          <w:szCs w:val="24"/>
        </w:rPr>
        <w:t>участники бюджетного процесса</w:t>
      </w:r>
      <w:r w:rsidRPr="00F60604">
        <w:rPr>
          <w:rFonts w:ascii="Times New Roman" w:hAnsi="Times New Roman" w:cs="Times New Roman"/>
          <w:sz w:val="24"/>
          <w:szCs w:val="24"/>
        </w:rPr>
        <w:t>;</w:t>
      </w:r>
    </w:p>
    <w:p w:rsidR="00A52605" w:rsidRPr="00F60604" w:rsidRDefault="00A52605" w:rsidP="00A52605">
      <w:pPr>
        <w:pStyle w:val="ConsPlusNormal"/>
        <w:widowControl/>
        <w:numPr>
          <w:ilvl w:val="0"/>
          <w:numId w:val="9"/>
        </w:numPr>
        <w:spacing w:after="240" w:line="276" w:lineRule="auto"/>
        <w:ind w:left="0" w:firstLine="851"/>
        <w:jc w:val="both"/>
        <w:rPr>
          <w:rFonts w:ascii="Times New Roman" w:hAnsi="Times New Roman" w:cs="Times New Roman"/>
          <w:sz w:val="24"/>
          <w:szCs w:val="24"/>
        </w:rPr>
      </w:pPr>
      <w:r w:rsidRPr="00F60604">
        <w:rPr>
          <w:rFonts w:ascii="Times New Roman" w:hAnsi="Times New Roman" w:cs="Times New Roman"/>
          <w:sz w:val="24"/>
          <w:szCs w:val="24"/>
        </w:rPr>
        <w:t xml:space="preserve"> главные администраторы и администраторы источников внутреннего финансирования дефицита бюджета Сосновоборского городского округа</w:t>
      </w:r>
    </w:p>
    <w:p w:rsidR="00A52605" w:rsidRPr="00F60604" w:rsidRDefault="00A52605" w:rsidP="00A52605">
      <w:pPr>
        <w:pStyle w:val="ConsPlusNormal"/>
        <w:widowControl/>
        <w:spacing w:after="240" w:line="276"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F60604">
        <w:rPr>
          <w:rFonts w:ascii="Times New Roman" w:hAnsi="Times New Roman" w:cs="Times New Roman"/>
          <w:sz w:val="24"/>
          <w:szCs w:val="24"/>
        </w:rPr>
        <w:t xml:space="preserve"> По результатам контрольных мероприятий, в случае выявления нарушений при исполнении муниципальной функции, виновные должностные лица привлекаются к ответственности в соответствии с законодательством Российской Федерации.</w:t>
      </w:r>
    </w:p>
    <w:p w:rsidR="00A52605" w:rsidRPr="00AA5756" w:rsidRDefault="00A52605" w:rsidP="00A52605">
      <w:pPr>
        <w:numPr>
          <w:ilvl w:val="0"/>
          <w:numId w:val="4"/>
        </w:numPr>
        <w:tabs>
          <w:tab w:val="left" w:pos="142"/>
          <w:tab w:val="left" w:pos="284"/>
        </w:tabs>
        <w:jc w:val="center"/>
        <w:rPr>
          <w:b/>
          <w:bCs/>
          <w:sz w:val="24"/>
          <w:szCs w:val="24"/>
        </w:rPr>
      </w:pPr>
      <w:r w:rsidRPr="00AA5756">
        <w:rPr>
          <w:b/>
          <w:bCs/>
          <w:sz w:val="24"/>
          <w:szCs w:val="24"/>
        </w:rPr>
        <w:t xml:space="preserve">ДОСУДЕБНЫЙ (ВНЕСУДЕБНЫЙ) ПОРЯДОК ОБЖАЛОВАНИЯ РЕШЕНИЙ И ДЕЙСТВИЙ (БЕЗДЕЙСТВИЯ) ОРГАНА (ОРГАНИЗАЦИИ), </w:t>
      </w:r>
      <w:r>
        <w:rPr>
          <w:b/>
          <w:bCs/>
          <w:sz w:val="24"/>
          <w:szCs w:val="24"/>
        </w:rPr>
        <w:t>ИСПОЛНЯЮЩЕГО</w:t>
      </w:r>
      <w:r w:rsidRPr="00AA5756">
        <w:rPr>
          <w:b/>
          <w:bCs/>
          <w:sz w:val="24"/>
          <w:szCs w:val="24"/>
        </w:rPr>
        <w:t xml:space="preserve"> МУНИЦИПАЛЬНУЮ </w:t>
      </w:r>
      <w:r>
        <w:rPr>
          <w:b/>
          <w:bCs/>
          <w:sz w:val="24"/>
          <w:szCs w:val="24"/>
        </w:rPr>
        <w:t>ФУНКЦИЮ</w:t>
      </w:r>
      <w:r w:rsidRPr="00AA5756">
        <w:rPr>
          <w:b/>
          <w:bCs/>
          <w:sz w:val="24"/>
          <w:szCs w:val="24"/>
        </w:rPr>
        <w:t>, А ТАКЖЕ ДОЛЖНОСТНЫХ ЛИЦ, МУНИЦИПАЛЬНЫХ СЛУЖАЩИХ</w:t>
      </w:r>
    </w:p>
    <w:p w:rsidR="00A52605" w:rsidRPr="00BC5EB2" w:rsidRDefault="00A52605" w:rsidP="00A52605">
      <w:pPr>
        <w:pStyle w:val="ConsPlusNormal"/>
        <w:widowControl/>
        <w:spacing w:after="240"/>
        <w:ind w:firstLine="0"/>
        <w:jc w:val="center"/>
        <w:outlineLvl w:val="1"/>
        <w:rPr>
          <w:rFonts w:ascii="Times New Roman" w:hAnsi="Times New Roman" w:cs="Times New Roman"/>
          <w:b/>
          <w:sz w:val="24"/>
          <w:szCs w:val="24"/>
        </w:rPr>
      </w:pPr>
      <w:r w:rsidRPr="00BC5EB2">
        <w:rPr>
          <w:rFonts w:ascii="Times New Roman" w:hAnsi="Times New Roman" w:cs="Times New Roman"/>
          <w:b/>
          <w:sz w:val="24"/>
          <w:szCs w:val="24"/>
        </w:rPr>
        <w:t>ПРИ ИСПОЛНЕНИИ МУНИЦИПАЛЬНОЙ ФУНКЦИИ</w:t>
      </w:r>
    </w:p>
    <w:p w:rsidR="00A52605" w:rsidRPr="00BC5EB2" w:rsidRDefault="00A52605" w:rsidP="00A52605">
      <w:pPr>
        <w:pStyle w:val="ConsPlusNormal"/>
        <w:widowControl/>
        <w:spacing w:after="240"/>
        <w:ind w:firstLine="851"/>
        <w:jc w:val="both"/>
        <w:rPr>
          <w:rFonts w:ascii="Times New Roman" w:hAnsi="Times New Roman" w:cs="Times New Roman"/>
          <w:sz w:val="24"/>
          <w:szCs w:val="24"/>
        </w:rPr>
      </w:pPr>
      <w:r w:rsidRPr="00BC5EB2">
        <w:rPr>
          <w:rFonts w:ascii="Times New Roman" w:hAnsi="Times New Roman" w:cs="Times New Roman"/>
          <w:sz w:val="24"/>
          <w:szCs w:val="24"/>
        </w:rPr>
        <w:t>5.1. Действия (бездействие) и решения должностных лиц комитета финансов, соответственно осуществляемые и принимаемые в ходе исполнения муниципальной функции, могут быть обжалованы в досудебном (внесудебном) порядке.</w:t>
      </w:r>
    </w:p>
    <w:p w:rsidR="00A52605" w:rsidRPr="00BC5EB2" w:rsidRDefault="00A52605" w:rsidP="00A52605">
      <w:pPr>
        <w:pStyle w:val="ConsPlusNormal"/>
        <w:widowControl/>
        <w:ind w:firstLine="851"/>
        <w:jc w:val="both"/>
        <w:rPr>
          <w:rFonts w:ascii="Times New Roman" w:hAnsi="Times New Roman" w:cs="Times New Roman"/>
          <w:sz w:val="24"/>
          <w:szCs w:val="24"/>
        </w:rPr>
      </w:pPr>
      <w:r w:rsidRPr="00BC5EB2">
        <w:rPr>
          <w:rFonts w:ascii="Times New Roman" w:hAnsi="Times New Roman" w:cs="Times New Roman"/>
          <w:sz w:val="24"/>
          <w:szCs w:val="24"/>
        </w:rPr>
        <w:t>5.1.1. Предметом досудебного (внесудебного) обжалования являются:</w:t>
      </w:r>
    </w:p>
    <w:p w:rsidR="00A52605" w:rsidRPr="00BC5EB2" w:rsidRDefault="00A52605" w:rsidP="00A52605">
      <w:pPr>
        <w:pStyle w:val="ConsPlusNormal"/>
        <w:widowControl/>
        <w:numPr>
          <w:ilvl w:val="0"/>
          <w:numId w:val="5"/>
        </w:numPr>
        <w:ind w:left="0" w:firstLine="851"/>
        <w:jc w:val="both"/>
        <w:rPr>
          <w:rFonts w:ascii="Times New Roman" w:hAnsi="Times New Roman" w:cs="Times New Roman"/>
          <w:sz w:val="24"/>
          <w:szCs w:val="24"/>
        </w:rPr>
      </w:pPr>
      <w:r w:rsidRPr="00BC5EB2">
        <w:rPr>
          <w:rFonts w:ascii="Times New Roman" w:hAnsi="Times New Roman" w:cs="Times New Roman"/>
          <w:sz w:val="24"/>
          <w:szCs w:val="24"/>
        </w:rPr>
        <w:t>незаконные, необоснованные действия должностных лиц, участвующих в исполнении муниципальной функции (истребование документов или информации либо осуществление действий, представление или осуществление которых не предусмотрено  нормативными правовыми актами, нарушение сроков исполнения муниципальной функции и т.п.);</w:t>
      </w:r>
    </w:p>
    <w:p w:rsidR="00A52605" w:rsidRPr="00BC5EB2" w:rsidRDefault="00A52605" w:rsidP="00A52605">
      <w:pPr>
        <w:pStyle w:val="ConsPlusNormal"/>
        <w:widowControl/>
        <w:numPr>
          <w:ilvl w:val="0"/>
          <w:numId w:val="5"/>
        </w:numPr>
        <w:ind w:left="0" w:firstLine="851"/>
        <w:jc w:val="both"/>
        <w:rPr>
          <w:rFonts w:ascii="Times New Roman" w:hAnsi="Times New Roman" w:cs="Times New Roman"/>
          <w:sz w:val="24"/>
          <w:szCs w:val="24"/>
        </w:rPr>
      </w:pPr>
      <w:r w:rsidRPr="00BC5EB2">
        <w:rPr>
          <w:rFonts w:ascii="Times New Roman" w:hAnsi="Times New Roman" w:cs="Times New Roman"/>
          <w:sz w:val="24"/>
          <w:szCs w:val="24"/>
        </w:rPr>
        <w:t>бездействие должностных лиц (отказ от исполнения муниципальной функции);</w:t>
      </w:r>
    </w:p>
    <w:p w:rsidR="00A52605" w:rsidRPr="00BC5EB2" w:rsidRDefault="00A52605" w:rsidP="00A52605">
      <w:pPr>
        <w:pStyle w:val="ConsPlusNormal"/>
        <w:widowControl/>
        <w:numPr>
          <w:ilvl w:val="0"/>
          <w:numId w:val="5"/>
        </w:numPr>
        <w:spacing w:after="240"/>
        <w:ind w:left="0" w:firstLine="851"/>
        <w:jc w:val="both"/>
        <w:rPr>
          <w:rFonts w:ascii="Times New Roman" w:hAnsi="Times New Roman" w:cs="Times New Roman"/>
          <w:sz w:val="24"/>
          <w:szCs w:val="24"/>
        </w:rPr>
      </w:pPr>
      <w:r w:rsidRPr="00BC5EB2">
        <w:rPr>
          <w:rFonts w:ascii="Times New Roman" w:hAnsi="Times New Roman" w:cs="Times New Roman"/>
          <w:sz w:val="24"/>
          <w:szCs w:val="24"/>
        </w:rPr>
        <w:t>решения должностных лиц, принятые в ходе исполнения муниципальной функции.</w:t>
      </w:r>
    </w:p>
    <w:p w:rsidR="00A52605" w:rsidRPr="00BC5EB2" w:rsidRDefault="00A52605" w:rsidP="00A52605">
      <w:pPr>
        <w:pStyle w:val="ConsPlusNormal"/>
        <w:widowControl/>
        <w:spacing w:after="240"/>
        <w:ind w:firstLine="851"/>
        <w:jc w:val="both"/>
        <w:rPr>
          <w:rFonts w:ascii="Times New Roman" w:hAnsi="Times New Roman" w:cs="Times New Roman"/>
          <w:sz w:val="24"/>
          <w:szCs w:val="24"/>
        </w:rPr>
      </w:pPr>
      <w:r w:rsidRPr="00BC5EB2">
        <w:rPr>
          <w:rFonts w:ascii="Times New Roman" w:hAnsi="Times New Roman" w:cs="Times New Roman"/>
          <w:sz w:val="24"/>
          <w:szCs w:val="24"/>
        </w:rPr>
        <w:t>5.2. Основанием для начала процедуры досудебного (внесудебного) обжалования является обращение (жалоба) заинтересованного лица.</w:t>
      </w:r>
    </w:p>
    <w:p w:rsidR="00A52605" w:rsidRPr="00BC5EB2" w:rsidRDefault="00A52605" w:rsidP="00A52605">
      <w:pPr>
        <w:pStyle w:val="ConsPlusNormal"/>
        <w:widowControl/>
        <w:spacing w:after="240"/>
        <w:ind w:firstLine="851"/>
        <w:jc w:val="both"/>
        <w:rPr>
          <w:rFonts w:ascii="Times New Roman" w:hAnsi="Times New Roman" w:cs="Times New Roman"/>
          <w:sz w:val="24"/>
          <w:szCs w:val="24"/>
        </w:rPr>
      </w:pPr>
      <w:r w:rsidRPr="00BC5EB2">
        <w:rPr>
          <w:rFonts w:ascii="Times New Roman" w:hAnsi="Times New Roman" w:cs="Times New Roman"/>
          <w:sz w:val="24"/>
          <w:szCs w:val="24"/>
        </w:rPr>
        <w:t>5.3. Досудебный (внесудебный) порядок подачи, рассмотрения и разрешения жалоб на действия (бездействия) должностных лиц комитета финансов, а также принимаемых ими решений при исполнении муниципальной функции.</w:t>
      </w:r>
    </w:p>
    <w:p w:rsidR="00A52605" w:rsidRPr="00BC5EB2" w:rsidRDefault="00A52605" w:rsidP="00A52605">
      <w:pPr>
        <w:pStyle w:val="ConsPlusNormal"/>
        <w:widowControl/>
        <w:spacing w:after="240"/>
        <w:ind w:firstLine="851"/>
        <w:jc w:val="both"/>
        <w:rPr>
          <w:rFonts w:ascii="Times New Roman" w:hAnsi="Times New Roman" w:cs="Times New Roman"/>
          <w:sz w:val="24"/>
          <w:szCs w:val="24"/>
        </w:rPr>
      </w:pPr>
      <w:r w:rsidRPr="00BC5EB2">
        <w:rPr>
          <w:rFonts w:ascii="Times New Roman" w:hAnsi="Times New Roman" w:cs="Times New Roman"/>
          <w:sz w:val="24"/>
          <w:szCs w:val="24"/>
        </w:rPr>
        <w:lastRenderedPageBreak/>
        <w:t>5.3.1. Заинтересованные лица вправе обратиться с жалобой на действия (бездействие) и решение должностного лица, ответственного за выполнение действий, осуществляемых в ходе исполнения муниципальной функции, к председателю ко</w:t>
      </w:r>
      <w:r>
        <w:rPr>
          <w:rFonts w:ascii="Times New Roman" w:hAnsi="Times New Roman" w:cs="Times New Roman"/>
          <w:sz w:val="24"/>
          <w:szCs w:val="24"/>
        </w:rPr>
        <w:t>митета финансов в письменной,</w:t>
      </w:r>
      <w:r w:rsidRPr="00BC5EB2">
        <w:rPr>
          <w:rFonts w:ascii="Times New Roman" w:hAnsi="Times New Roman" w:cs="Times New Roman"/>
          <w:sz w:val="24"/>
          <w:szCs w:val="24"/>
        </w:rPr>
        <w:t xml:space="preserve"> устной </w:t>
      </w:r>
      <w:r>
        <w:rPr>
          <w:rFonts w:ascii="Times New Roman" w:hAnsi="Times New Roman" w:cs="Times New Roman"/>
          <w:sz w:val="24"/>
          <w:szCs w:val="24"/>
        </w:rPr>
        <w:t xml:space="preserve">и электронной </w:t>
      </w:r>
      <w:r w:rsidRPr="00BC5EB2">
        <w:rPr>
          <w:rFonts w:ascii="Times New Roman" w:hAnsi="Times New Roman" w:cs="Times New Roman"/>
          <w:sz w:val="24"/>
          <w:szCs w:val="24"/>
        </w:rPr>
        <w:t>форме.</w:t>
      </w:r>
    </w:p>
    <w:p w:rsidR="00A52605" w:rsidRPr="00BC5EB2" w:rsidRDefault="00A52605" w:rsidP="00A52605">
      <w:pPr>
        <w:pStyle w:val="ConsPlusNormal"/>
        <w:widowControl/>
        <w:spacing w:after="240"/>
        <w:ind w:firstLine="851"/>
        <w:jc w:val="both"/>
        <w:rPr>
          <w:rFonts w:ascii="Times New Roman" w:hAnsi="Times New Roman" w:cs="Times New Roman"/>
          <w:sz w:val="24"/>
          <w:szCs w:val="24"/>
        </w:rPr>
      </w:pPr>
      <w:r w:rsidRPr="00BC5EB2">
        <w:rPr>
          <w:rFonts w:ascii="Times New Roman" w:hAnsi="Times New Roman" w:cs="Times New Roman"/>
          <w:sz w:val="24"/>
          <w:szCs w:val="24"/>
        </w:rPr>
        <w:t>5.3.2. Заинтересованные лица имеют право на получение информации и документов, необходимых для составления и обоснования обращения (жалобы).</w:t>
      </w:r>
    </w:p>
    <w:p w:rsidR="00A52605" w:rsidRPr="00BC5EB2" w:rsidRDefault="00A52605" w:rsidP="00A52605">
      <w:pPr>
        <w:pStyle w:val="ConsPlusNormal"/>
        <w:widowControl/>
        <w:ind w:firstLine="851"/>
        <w:jc w:val="both"/>
        <w:rPr>
          <w:rFonts w:ascii="Times New Roman" w:hAnsi="Times New Roman" w:cs="Times New Roman"/>
          <w:sz w:val="24"/>
          <w:szCs w:val="24"/>
        </w:rPr>
      </w:pPr>
      <w:r w:rsidRPr="00BC5EB2">
        <w:rPr>
          <w:rFonts w:ascii="Times New Roman" w:hAnsi="Times New Roman" w:cs="Times New Roman"/>
          <w:sz w:val="24"/>
          <w:szCs w:val="24"/>
        </w:rPr>
        <w:t>5.3.3. В письменном обращении (жалобе) указываются:</w:t>
      </w:r>
    </w:p>
    <w:p w:rsidR="00A52605" w:rsidRPr="00BC5EB2" w:rsidRDefault="00A52605" w:rsidP="00A52605">
      <w:pPr>
        <w:pStyle w:val="ConsPlusNormal"/>
        <w:widowControl/>
        <w:numPr>
          <w:ilvl w:val="0"/>
          <w:numId w:val="6"/>
        </w:numPr>
        <w:ind w:left="851" w:firstLine="0"/>
        <w:jc w:val="both"/>
        <w:rPr>
          <w:rFonts w:ascii="Times New Roman" w:hAnsi="Times New Roman" w:cs="Times New Roman"/>
          <w:sz w:val="24"/>
          <w:szCs w:val="24"/>
        </w:rPr>
      </w:pPr>
      <w:r w:rsidRPr="00BC5EB2">
        <w:rPr>
          <w:rFonts w:ascii="Times New Roman" w:hAnsi="Times New Roman" w:cs="Times New Roman"/>
          <w:sz w:val="24"/>
          <w:szCs w:val="24"/>
        </w:rPr>
        <w:t>наименование муниципального органа, в который направляется обращение (жалоба), либо фамилия, имя, отчество соответствующего должностного лица, либо должность соответствующего должностного лица, которому оно адресовано;</w:t>
      </w:r>
    </w:p>
    <w:p w:rsidR="00A52605" w:rsidRPr="00BC5EB2" w:rsidRDefault="00A52605" w:rsidP="00A52605">
      <w:pPr>
        <w:pStyle w:val="ConsPlusNormal"/>
        <w:widowControl/>
        <w:numPr>
          <w:ilvl w:val="0"/>
          <w:numId w:val="6"/>
        </w:numPr>
        <w:ind w:left="851" w:firstLine="0"/>
        <w:jc w:val="both"/>
        <w:rPr>
          <w:rFonts w:ascii="Times New Roman" w:hAnsi="Times New Roman" w:cs="Times New Roman"/>
          <w:sz w:val="24"/>
          <w:szCs w:val="24"/>
        </w:rPr>
      </w:pPr>
      <w:r w:rsidRPr="00BC5EB2">
        <w:rPr>
          <w:rFonts w:ascii="Times New Roman" w:hAnsi="Times New Roman" w:cs="Times New Roman"/>
          <w:sz w:val="24"/>
          <w:szCs w:val="24"/>
        </w:rPr>
        <w:t>почтовый адрес, по которому должен быть направлен ответ заинтересованному лицу;</w:t>
      </w:r>
    </w:p>
    <w:p w:rsidR="00A52605" w:rsidRPr="00BC5EB2" w:rsidRDefault="00A52605" w:rsidP="00A52605">
      <w:pPr>
        <w:pStyle w:val="ConsPlusNormal"/>
        <w:widowControl/>
        <w:numPr>
          <w:ilvl w:val="0"/>
          <w:numId w:val="6"/>
        </w:numPr>
        <w:ind w:left="851" w:firstLine="0"/>
        <w:jc w:val="both"/>
        <w:rPr>
          <w:rFonts w:ascii="Times New Roman" w:hAnsi="Times New Roman" w:cs="Times New Roman"/>
          <w:sz w:val="24"/>
          <w:szCs w:val="24"/>
        </w:rPr>
      </w:pPr>
      <w:r w:rsidRPr="00BC5EB2">
        <w:rPr>
          <w:rFonts w:ascii="Times New Roman" w:hAnsi="Times New Roman" w:cs="Times New Roman"/>
          <w:sz w:val="24"/>
          <w:szCs w:val="24"/>
        </w:rPr>
        <w:t>суть жалобы (обращения);</w:t>
      </w:r>
    </w:p>
    <w:p w:rsidR="00A52605" w:rsidRPr="00BC5EB2" w:rsidRDefault="00A52605" w:rsidP="00A52605">
      <w:pPr>
        <w:pStyle w:val="ConsPlusNormal"/>
        <w:widowControl/>
        <w:numPr>
          <w:ilvl w:val="0"/>
          <w:numId w:val="6"/>
        </w:numPr>
        <w:ind w:left="851" w:firstLine="0"/>
        <w:jc w:val="both"/>
        <w:rPr>
          <w:rFonts w:ascii="Times New Roman" w:hAnsi="Times New Roman" w:cs="Times New Roman"/>
          <w:sz w:val="24"/>
          <w:szCs w:val="24"/>
        </w:rPr>
      </w:pPr>
      <w:r w:rsidRPr="00BC5EB2">
        <w:rPr>
          <w:rFonts w:ascii="Times New Roman" w:hAnsi="Times New Roman" w:cs="Times New Roman"/>
          <w:sz w:val="24"/>
          <w:szCs w:val="24"/>
        </w:rPr>
        <w:t>обстоятельства, на основании которых заинтересованной лицо считает, что нарушены его права и законные интересы, созданы препятствия к из реализации, либо незаконно возложена какая-либо обязанность;</w:t>
      </w:r>
    </w:p>
    <w:p w:rsidR="00A52605" w:rsidRPr="00BC5EB2" w:rsidRDefault="00A52605" w:rsidP="00A52605">
      <w:pPr>
        <w:pStyle w:val="ConsPlusNormal"/>
        <w:widowControl/>
        <w:numPr>
          <w:ilvl w:val="0"/>
          <w:numId w:val="6"/>
        </w:numPr>
        <w:spacing w:after="240"/>
        <w:ind w:left="851" w:firstLine="0"/>
        <w:jc w:val="both"/>
        <w:rPr>
          <w:rFonts w:ascii="Times New Roman" w:hAnsi="Times New Roman" w:cs="Times New Roman"/>
          <w:sz w:val="24"/>
          <w:szCs w:val="24"/>
        </w:rPr>
      </w:pPr>
      <w:r w:rsidRPr="00BC5EB2">
        <w:rPr>
          <w:rFonts w:ascii="Times New Roman" w:hAnsi="Times New Roman" w:cs="Times New Roman"/>
          <w:sz w:val="24"/>
          <w:szCs w:val="24"/>
        </w:rPr>
        <w:t>подпись заинтересованного лица и дата составления обращения (жалобы).</w:t>
      </w:r>
    </w:p>
    <w:p w:rsidR="00A52605" w:rsidRPr="00BC5EB2" w:rsidRDefault="00A52605" w:rsidP="00A52605">
      <w:pPr>
        <w:pStyle w:val="ConsPlusNormal"/>
        <w:widowControl/>
        <w:spacing w:after="240"/>
        <w:ind w:firstLine="851"/>
        <w:jc w:val="both"/>
        <w:rPr>
          <w:rFonts w:ascii="Times New Roman" w:hAnsi="Times New Roman" w:cs="Times New Roman"/>
          <w:sz w:val="24"/>
          <w:szCs w:val="24"/>
        </w:rPr>
      </w:pPr>
      <w:r w:rsidRPr="00BC5EB2">
        <w:rPr>
          <w:rFonts w:ascii="Times New Roman" w:hAnsi="Times New Roman" w:cs="Times New Roman"/>
          <w:sz w:val="24"/>
          <w:szCs w:val="24"/>
        </w:rPr>
        <w:t>5.3.3.1.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A52605" w:rsidRPr="00BC5EB2" w:rsidRDefault="00A52605" w:rsidP="00A52605">
      <w:pPr>
        <w:pStyle w:val="ConsPlusNormal"/>
        <w:widowControl/>
        <w:spacing w:after="240"/>
        <w:ind w:firstLine="851"/>
        <w:jc w:val="both"/>
        <w:rPr>
          <w:rFonts w:ascii="Times New Roman" w:hAnsi="Times New Roman" w:cs="Times New Roman"/>
          <w:sz w:val="24"/>
          <w:szCs w:val="24"/>
        </w:rPr>
      </w:pPr>
      <w:r w:rsidRPr="00BC5EB2">
        <w:rPr>
          <w:rFonts w:ascii="Times New Roman" w:hAnsi="Times New Roman" w:cs="Times New Roman"/>
          <w:sz w:val="24"/>
          <w:szCs w:val="24"/>
        </w:rPr>
        <w:t>5.4. Жалоба (обращение) подлежит обязательной регистрации в течение трёх дней с момента поступления в комитет финансов и должна быть рассмотрена в течение 30 дней со дня её регистрации.</w:t>
      </w:r>
    </w:p>
    <w:p w:rsidR="00A52605" w:rsidRPr="00BC5EB2" w:rsidRDefault="00A52605" w:rsidP="00A52605">
      <w:pPr>
        <w:pStyle w:val="ConsPlusNormal"/>
        <w:widowControl/>
        <w:spacing w:after="240"/>
        <w:ind w:firstLine="851"/>
        <w:jc w:val="both"/>
        <w:rPr>
          <w:rFonts w:ascii="Times New Roman" w:hAnsi="Times New Roman" w:cs="Times New Roman"/>
          <w:sz w:val="24"/>
          <w:szCs w:val="24"/>
        </w:rPr>
      </w:pPr>
      <w:r w:rsidRPr="00BC5EB2">
        <w:rPr>
          <w:rFonts w:ascii="Times New Roman" w:hAnsi="Times New Roman" w:cs="Times New Roman"/>
          <w:sz w:val="24"/>
          <w:szCs w:val="24"/>
        </w:rPr>
        <w:t>5.4.1. В исключительных случаях срок рассмотрения жалобы (обращения) может быть продлен, но не более чем на 30 дней, при этом необходимо уведомить о продлении срока рассмотрения заявителя.</w:t>
      </w:r>
    </w:p>
    <w:p w:rsidR="00A52605" w:rsidRPr="00BC5EB2" w:rsidRDefault="00A52605" w:rsidP="00A52605">
      <w:pPr>
        <w:pStyle w:val="ConsPlusNormal"/>
        <w:widowControl/>
        <w:ind w:firstLine="851"/>
        <w:jc w:val="both"/>
        <w:rPr>
          <w:rFonts w:ascii="Times New Roman" w:hAnsi="Times New Roman" w:cs="Times New Roman"/>
          <w:sz w:val="24"/>
          <w:szCs w:val="24"/>
        </w:rPr>
      </w:pPr>
      <w:r w:rsidRPr="00BC5EB2">
        <w:rPr>
          <w:rFonts w:ascii="Times New Roman" w:hAnsi="Times New Roman" w:cs="Times New Roman"/>
          <w:sz w:val="24"/>
          <w:szCs w:val="24"/>
        </w:rPr>
        <w:t>5.5. Основаниями, при наличии которых ответ на обращение (жалобу) не даётся, являются:</w:t>
      </w:r>
    </w:p>
    <w:p w:rsidR="00A52605" w:rsidRPr="00BC5EB2" w:rsidRDefault="00A52605" w:rsidP="00A52605">
      <w:pPr>
        <w:pStyle w:val="ConsPlusNormal"/>
        <w:widowControl/>
        <w:numPr>
          <w:ilvl w:val="0"/>
          <w:numId w:val="7"/>
        </w:numPr>
        <w:ind w:left="0" w:firstLine="851"/>
        <w:jc w:val="both"/>
        <w:rPr>
          <w:rFonts w:ascii="Times New Roman" w:hAnsi="Times New Roman" w:cs="Times New Roman"/>
          <w:sz w:val="24"/>
          <w:szCs w:val="24"/>
        </w:rPr>
      </w:pPr>
      <w:r w:rsidRPr="00BC5EB2">
        <w:rPr>
          <w:rFonts w:ascii="Times New Roman" w:hAnsi="Times New Roman" w:cs="Times New Roman"/>
          <w:sz w:val="24"/>
          <w:szCs w:val="24"/>
        </w:rPr>
        <w:t>в жалобе (обращении), поданной в комитет финансов в письменной форме, не указаны наименование заинтересованного лица и почтовый адрес, по которому должен быть направлен ответ;</w:t>
      </w:r>
    </w:p>
    <w:p w:rsidR="00A52605" w:rsidRPr="00BC5EB2" w:rsidRDefault="00A52605" w:rsidP="00A52605">
      <w:pPr>
        <w:pStyle w:val="ConsPlusNormal"/>
        <w:widowControl/>
        <w:numPr>
          <w:ilvl w:val="0"/>
          <w:numId w:val="7"/>
        </w:numPr>
        <w:ind w:left="0" w:firstLine="851"/>
        <w:jc w:val="both"/>
        <w:rPr>
          <w:rFonts w:ascii="Times New Roman" w:hAnsi="Times New Roman" w:cs="Times New Roman"/>
          <w:sz w:val="24"/>
          <w:szCs w:val="24"/>
        </w:rPr>
      </w:pPr>
      <w:r w:rsidRPr="00BC5EB2">
        <w:rPr>
          <w:rFonts w:ascii="Times New Roman" w:hAnsi="Times New Roman" w:cs="Times New Roman"/>
          <w:sz w:val="24"/>
          <w:szCs w:val="24"/>
        </w:rPr>
        <w:t>в жалобе (обращении) содержатся нецензурные либо оскорбительные выражения, угрозы жизни, здоровью и имуществу должностного лица, а также членов его семьи (жалоба остаётся без ответа по существу представленных в ней вопросов, заинтересованному лицу сообщается о недопустимости злоупотребления правом);</w:t>
      </w:r>
    </w:p>
    <w:p w:rsidR="00A52605" w:rsidRPr="00BC5EB2" w:rsidRDefault="00A52605" w:rsidP="00A52605">
      <w:pPr>
        <w:pStyle w:val="ConsPlusNormal"/>
        <w:widowControl/>
        <w:numPr>
          <w:ilvl w:val="0"/>
          <w:numId w:val="7"/>
        </w:numPr>
        <w:ind w:left="0" w:firstLine="851"/>
        <w:jc w:val="both"/>
        <w:rPr>
          <w:rFonts w:ascii="Times New Roman" w:hAnsi="Times New Roman" w:cs="Times New Roman"/>
          <w:sz w:val="24"/>
          <w:szCs w:val="24"/>
        </w:rPr>
      </w:pPr>
      <w:r w:rsidRPr="00BC5EB2">
        <w:rPr>
          <w:rFonts w:ascii="Times New Roman" w:hAnsi="Times New Roman" w:cs="Times New Roman"/>
          <w:sz w:val="24"/>
          <w:szCs w:val="24"/>
        </w:rPr>
        <w:t>текст жалобы (обращения), поданной в комитет финансов, не поддаётся прочтению (заинтересованному лицу, направившему жалобу, ответ не даётся, о чём в течение семи дней со дня регистрации жалобы сообщается заинтересованному лицу, направившему жалобу, если его данные и почтовый адрес поддаются прочтению);</w:t>
      </w:r>
    </w:p>
    <w:p w:rsidR="00A52605" w:rsidRPr="00BC5EB2" w:rsidRDefault="00A52605" w:rsidP="00A52605">
      <w:pPr>
        <w:pStyle w:val="ConsPlusNormal"/>
        <w:widowControl/>
        <w:numPr>
          <w:ilvl w:val="0"/>
          <w:numId w:val="7"/>
        </w:numPr>
        <w:ind w:left="0" w:firstLine="851"/>
        <w:jc w:val="both"/>
        <w:rPr>
          <w:rFonts w:ascii="Times New Roman" w:hAnsi="Times New Roman" w:cs="Times New Roman"/>
          <w:sz w:val="24"/>
          <w:szCs w:val="24"/>
        </w:rPr>
      </w:pPr>
      <w:r w:rsidRPr="00BC5EB2">
        <w:rPr>
          <w:rFonts w:ascii="Times New Roman" w:hAnsi="Times New Roman" w:cs="Times New Roman"/>
          <w:sz w:val="24"/>
          <w:szCs w:val="24"/>
        </w:rPr>
        <w:t>в жалобе (обращении) содержится вопрос, на который заинтересованному лицу многократно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(председатель комитета финансов либо лицо, его замещающее, вправе принять решение о безосновательности очередной жалобы (обращения) и прекращении переписки с заявителем по данному вопросу при условии, что указанная жалоба (обращение) и ранее направляемые жалобы (обращения) направлялись в комитет финансов). О принятом решении заинтересованное лицо, направившее жалобу, уведомляется в письменном виде;</w:t>
      </w:r>
    </w:p>
    <w:p w:rsidR="00A52605" w:rsidRPr="00BC5EB2" w:rsidRDefault="00A52605" w:rsidP="00A52605">
      <w:pPr>
        <w:pStyle w:val="ConsPlusNormal"/>
        <w:widowControl/>
        <w:numPr>
          <w:ilvl w:val="0"/>
          <w:numId w:val="7"/>
        </w:numPr>
        <w:ind w:left="0" w:firstLine="851"/>
        <w:jc w:val="both"/>
        <w:rPr>
          <w:rFonts w:ascii="Times New Roman" w:hAnsi="Times New Roman" w:cs="Times New Roman"/>
          <w:sz w:val="24"/>
          <w:szCs w:val="24"/>
        </w:rPr>
      </w:pPr>
      <w:r w:rsidRPr="00BC5EB2">
        <w:rPr>
          <w:rFonts w:ascii="Times New Roman" w:hAnsi="Times New Roman" w:cs="Times New Roman"/>
          <w:sz w:val="24"/>
          <w:szCs w:val="24"/>
        </w:rPr>
        <w:lastRenderedPageBreak/>
        <w:t>ответ на поданную в комитет финансов жалобу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сообщается о невозможности дать ответ по существу поставленного в жалобе вопрос в связи с недопустимостью разглашения указанных сведений);</w:t>
      </w:r>
    </w:p>
    <w:p w:rsidR="00A52605" w:rsidRPr="00BC5EB2" w:rsidRDefault="00A52605" w:rsidP="00A52605">
      <w:pPr>
        <w:pStyle w:val="ConsPlusNormal"/>
        <w:widowControl/>
        <w:numPr>
          <w:ilvl w:val="0"/>
          <w:numId w:val="7"/>
        </w:numPr>
        <w:spacing w:after="240"/>
        <w:ind w:left="0" w:firstLine="851"/>
        <w:jc w:val="both"/>
        <w:rPr>
          <w:rFonts w:ascii="Times New Roman" w:hAnsi="Times New Roman" w:cs="Times New Roman"/>
          <w:sz w:val="24"/>
          <w:szCs w:val="24"/>
        </w:rPr>
      </w:pPr>
      <w:r w:rsidRPr="00BC5EB2">
        <w:rPr>
          <w:rFonts w:ascii="Times New Roman" w:hAnsi="Times New Roman" w:cs="Times New Roman"/>
          <w:sz w:val="24"/>
          <w:szCs w:val="24"/>
        </w:rPr>
        <w:t>в жалобе, поданной в комитет финансов, обжалуется судебное решение (жалоба в течение семи дней со дня регистрации возвращается заинтересованному лицу с разъяснением порядка обжалования судебного решения).</w:t>
      </w:r>
    </w:p>
    <w:p w:rsidR="00A52605" w:rsidRPr="00BC5EB2" w:rsidRDefault="00A52605" w:rsidP="00A52605">
      <w:pPr>
        <w:pStyle w:val="ConsPlusNormal"/>
        <w:widowControl/>
        <w:ind w:firstLine="851"/>
        <w:jc w:val="both"/>
        <w:rPr>
          <w:rFonts w:ascii="Times New Roman" w:hAnsi="Times New Roman" w:cs="Times New Roman"/>
          <w:sz w:val="24"/>
          <w:szCs w:val="24"/>
        </w:rPr>
      </w:pPr>
      <w:r w:rsidRPr="00BC5EB2">
        <w:rPr>
          <w:rFonts w:ascii="Times New Roman" w:hAnsi="Times New Roman" w:cs="Times New Roman"/>
          <w:sz w:val="24"/>
          <w:szCs w:val="24"/>
        </w:rPr>
        <w:t>5.6. Результатом досудебного (внесудебного) обжалования является:</w:t>
      </w:r>
    </w:p>
    <w:p w:rsidR="00A52605" w:rsidRPr="00BC5EB2" w:rsidRDefault="00A52605" w:rsidP="00A52605">
      <w:pPr>
        <w:pStyle w:val="ConsPlusNormal"/>
        <w:widowControl/>
        <w:numPr>
          <w:ilvl w:val="0"/>
          <w:numId w:val="8"/>
        </w:numPr>
        <w:ind w:left="0" w:firstLine="851"/>
        <w:jc w:val="both"/>
        <w:rPr>
          <w:rFonts w:ascii="Times New Roman" w:hAnsi="Times New Roman" w:cs="Times New Roman"/>
          <w:sz w:val="24"/>
          <w:szCs w:val="24"/>
        </w:rPr>
      </w:pPr>
      <w:r w:rsidRPr="00BC5EB2">
        <w:rPr>
          <w:rFonts w:ascii="Times New Roman" w:hAnsi="Times New Roman" w:cs="Times New Roman"/>
          <w:sz w:val="24"/>
          <w:szCs w:val="24"/>
        </w:rPr>
        <w:t>признание жалобы обоснованной и устранение выявленных нарушений;</w:t>
      </w:r>
    </w:p>
    <w:p w:rsidR="00A52605" w:rsidRPr="00BC5EB2" w:rsidRDefault="00A52605" w:rsidP="00A52605">
      <w:pPr>
        <w:pStyle w:val="ConsPlusNormal"/>
        <w:widowControl/>
        <w:numPr>
          <w:ilvl w:val="0"/>
          <w:numId w:val="8"/>
        </w:numPr>
        <w:spacing w:after="240"/>
        <w:ind w:left="0" w:firstLine="851"/>
        <w:jc w:val="both"/>
        <w:rPr>
          <w:rFonts w:ascii="Times New Roman" w:hAnsi="Times New Roman" w:cs="Times New Roman"/>
          <w:sz w:val="24"/>
          <w:szCs w:val="24"/>
        </w:rPr>
      </w:pPr>
      <w:r w:rsidRPr="00BC5EB2">
        <w:rPr>
          <w:rFonts w:ascii="Times New Roman" w:hAnsi="Times New Roman" w:cs="Times New Roman"/>
          <w:sz w:val="24"/>
          <w:szCs w:val="24"/>
        </w:rPr>
        <w:t>признание жалобы необоснованной и направление заинтересованному лицу мотивированного отказа в удовлетворении жалобы.</w:t>
      </w:r>
    </w:p>
    <w:p w:rsidR="00A52605" w:rsidRPr="00BC5EB2" w:rsidRDefault="00A52605" w:rsidP="00A52605">
      <w:pPr>
        <w:pStyle w:val="ConsPlusNormal"/>
        <w:widowControl/>
        <w:spacing w:after="240"/>
        <w:ind w:firstLine="851"/>
        <w:jc w:val="both"/>
        <w:rPr>
          <w:rFonts w:ascii="Times New Roman" w:hAnsi="Times New Roman" w:cs="Times New Roman"/>
          <w:sz w:val="24"/>
          <w:szCs w:val="24"/>
        </w:rPr>
      </w:pPr>
      <w:r w:rsidRPr="00BC5EB2">
        <w:rPr>
          <w:rFonts w:ascii="Times New Roman" w:hAnsi="Times New Roman" w:cs="Times New Roman"/>
          <w:sz w:val="24"/>
          <w:szCs w:val="24"/>
        </w:rPr>
        <w:t xml:space="preserve">5.7. Ответ на жалобу (обращение) направляется заинтересованному лицу в пределах сроков, указанных в </w:t>
      </w:r>
      <w:hyperlink r:id="rId13" w:history="1">
        <w:r w:rsidRPr="00BC5EB2">
          <w:rPr>
            <w:rFonts w:ascii="Times New Roman" w:hAnsi="Times New Roman" w:cs="Times New Roman"/>
            <w:sz w:val="24"/>
            <w:szCs w:val="24"/>
          </w:rPr>
          <w:t xml:space="preserve">пункте </w:t>
        </w:r>
      </w:hyperlink>
      <w:r w:rsidRPr="00BC5EB2">
        <w:rPr>
          <w:rFonts w:ascii="Times New Roman" w:hAnsi="Times New Roman" w:cs="Times New Roman"/>
          <w:sz w:val="24"/>
          <w:szCs w:val="24"/>
        </w:rPr>
        <w:t>5.4. настоящего Административного регламента.</w:t>
      </w:r>
    </w:p>
    <w:p w:rsidR="00A52605" w:rsidRPr="00BC5EB2" w:rsidRDefault="00A52605" w:rsidP="00A52605">
      <w:pPr>
        <w:pStyle w:val="ConsPlusNormal"/>
        <w:widowControl/>
        <w:spacing w:after="240"/>
        <w:ind w:firstLine="851"/>
        <w:jc w:val="both"/>
        <w:rPr>
          <w:rFonts w:ascii="Times New Roman" w:hAnsi="Times New Roman" w:cs="Times New Roman"/>
          <w:sz w:val="24"/>
        </w:rPr>
      </w:pPr>
      <w:r w:rsidRPr="00BC5EB2">
        <w:rPr>
          <w:rFonts w:ascii="Times New Roman" w:hAnsi="Times New Roman" w:cs="Times New Roman"/>
          <w:sz w:val="24"/>
        </w:rPr>
        <w:t>5.8. В устной форме жалобы рассматриваются по общему правилу в ходе личного приёма в комитете финансов.</w:t>
      </w:r>
    </w:p>
    <w:p w:rsidR="00A52605" w:rsidRPr="00B957F9" w:rsidRDefault="00A52605" w:rsidP="00A52605">
      <w:pPr>
        <w:pStyle w:val="ConsPlusNormal"/>
        <w:widowControl/>
        <w:spacing w:after="240"/>
        <w:ind w:firstLine="851"/>
        <w:jc w:val="both"/>
        <w:rPr>
          <w:rFonts w:ascii="Times New Roman" w:hAnsi="Times New Roman" w:cs="Times New Roman"/>
          <w:sz w:val="24"/>
        </w:rPr>
      </w:pPr>
      <w:r w:rsidRPr="00BC5EB2">
        <w:rPr>
          <w:rFonts w:ascii="Times New Roman" w:hAnsi="Times New Roman" w:cs="Times New Roman"/>
          <w:sz w:val="24"/>
        </w:rPr>
        <w:t xml:space="preserve">5.8.1. Председатель комитета финансов либо уполномоченное им лицо проводит личный приём заинтересованного лица по вопросам обжалования действий (бездействия) должностных лиц комитета финансов, а также принимаемых ими </w:t>
      </w:r>
      <w:r w:rsidRPr="00B957F9">
        <w:rPr>
          <w:rFonts w:ascii="Times New Roman" w:hAnsi="Times New Roman" w:cs="Times New Roman"/>
          <w:sz w:val="24"/>
        </w:rPr>
        <w:t>решений при исполнении муниципальной функции.</w:t>
      </w:r>
    </w:p>
    <w:p w:rsidR="00A52605" w:rsidRPr="00B957F9" w:rsidRDefault="00A52605" w:rsidP="00A52605">
      <w:pPr>
        <w:pStyle w:val="ConsPlusNormal"/>
        <w:widowControl/>
        <w:spacing w:after="240"/>
        <w:ind w:firstLine="851"/>
        <w:jc w:val="both"/>
        <w:rPr>
          <w:rFonts w:ascii="Times New Roman" w:hAnsi="Times New Roman" w:cs="Times New Roman"/>
          <w:sz w:val="24"/>
        </w:rPr>
      </w:pPr>
      <w:r w:rsidRPr="00B957F9">
        <w:rPr>
          <w:rFonts w:ascii="Times New Roman" w:hAnsi="Times New Roman" w:cs="Times New Roman"/>
          <w:sz w:val="24"/>
        </w:rPr>
        <w:t>5.8.2. Личный приём проводится по предварительной записи. Запись проводится при личном обращении в комитет финансов или по телефонам (81369) 2-98-57 или (8</w:t>
      </w:r>
      <w:r>
        <w:rPr>
          <w:rFonts w:ascii="Times New Roman" w:hAnsi="Times New Roman" w:cs="Times New Roman"/>
          <w:sz w:val="24"/>
        </w:rPr>
        <w:t>1369) 2-34</w:t>
      </w:r>
      <w:r w:rsidRPr="00B957F9">
        <w:rPr>
          <w:rFonts w:ascii="Times New Roman" w:hAnsi="Times New Roman" w:cs="Times New Roman"/>
          <w:sz w:val="24"/>
        </w:rPr>
        <w:t>-</w:t>
      </w:r>
      <w:r>
        <w:rPr>
          <w:rFonts w:ascii="Times New Roman" w:hAnsi="Times New Roman" w:cs="Times New Roman"/>
          <w:sz w:val="24"/>
        </w:rPr>
        <w:t>53</w:t>
      </w:r>
      <w:r w:rsidRPr="00B957F9">
        <w:rPr>
          <w:rFonts w:ascii="Times New Roman" w:hAnsi="Times New Roman" w:cs="Times New Roman"/>
          <w:sz w:val="24"/>
        </w:rPr>
        <w:t>. Специалист комитета финансов, осуществляющий запись на личный приём, информирует заинтересованное лицо о дате, времени, месте приёма.</w:t>
      </w:r>
    </w:p>
    <w:p w:rsidR="00A52605" w:rsidRDefault="00A52605" w:rsidP="00A52605">
      <w:pPr>
        <w:autoSpaceDE w:val="0"/>
        <w:autoSpaceDN w:val="0"/>
        <w:adjustRightInd w:val="0"/>
        <w:spacing w:after="240"/>
        <w:jc w:val="right"/>
        <w:outlineLvl w:val="1"/>
        <w:rPr>
          <w:sz w:val="24"/>
          <w:szCs w:val="24"/>
        </w:rPr>
      </w:pPr>
    </w:p>
    <w:p w:rsidR="00A52605" w:rsidRDefault="00A52605" w:rsidP="00A52605">
      <w:pPr>
        <w:autoSpaceDE w:val="0"/>
        <w:autoSpaceDN w:val="0"/>
        <w:adjustRightInd w:val="0"/>
        <w:spacing w:after="240"/>
        <w:jc w:val="right"/>
        <w:outlineLvl w:val="1"/>
        <w:rPr>
          <w:sz w:val="24"/>
          <w:szCs w:val="24"/>
        </w:rPr>
      </w:pPr>
    </w:p>
    <w:p w:rsidR="00A52605" w:rsidRDefault="00A52605" w:rsidP="00A52605">
      <w:pPr>
        <w:autoSpaceDE w:val="0"/>
        <w:autoSpaceDN w:val="0"/>
        <w:adjustRightInd w:val="0"/>
        <w:jc w:val="right"/>
        <w:outlineLvl w:val="1"/>
        <w:rPr>
          <w:sz w:val="24"/>
          <w:szCs w:val="24"/>
        </w:rPr>
      </w:pPr>
    </w:p>
    <w:p w:rsidR="00A52605" w:rsidRDefault="00A52605" w:rsidP="00A52605">
      <w:pPr>
        <w:autoSpaceDE w:val="0"/>
        <w:autoSpaceDN w:val="0"/>
        <w:adjustRightInd w:val="0"/>
        <w:jc w:val="right"/>
        <w:outlineLvl w:val="1"/>
        <w:rPr>
          <w:sz w:val="24"/>
          <w:szCs w:val="24"/>
        </w:rPr>
      </w:pPr>
    </w:p>
    <w:p w:rsidR="00A52605" w:rsidRDefault="00A52605" w:rsidP="00A52605">
      <w:pPr>
        <w:autoSpaceDE w:val="0"/>
        <w:autoSpaceDN w:val="0"/>
        <w:adjustRightInd w:val="0"/>
        <w:jc w:val="right"/>
        <w:outlineLvl w:val="1"/>
        <w:rPr>
          <w:sz w:val="24"/>
          <w:szCs w:val="24"/>
        </w:rPr>
      </w:pPr>
    </w:p>
    <w:p w:rsidR="00A52605" w:rsidRDefault="00A52605" w:rsidP="00A52605">
      <w:pPr>
        <w:autoSpaceDE w:val="0"/>
        <w:autoSpaceDN w:val="0"/>
        <w:adjustRightInd w:val="0"/>
        <w:jc w:val="right"/>
        <w:outlineLvl w:val="1"/>
        <w:rPr>
          <w:sz w:val="24"/>
          <w:szCs w:val="24"/>
        </w:rPr>
      </w:pPr>
    </w:p>
    <w:p w:rsidR="00A52605" w:rsidRDefault="00A52605" w:rsidP="00A52605">
      <w:pPr>
        <w:spacing w:after="200" w:line="276" w:lineRule="auto"/>
        <w:rPr>
          <w:sz w:val="22"/>
          <w:szCs w:val="24"/>
        </w:rPr>
      </w:pPr>
      <w:r>
        <w:rPr>
          <w:sz w:val="22"/>
          <w:szCs w:val="24"/>
        </w:rPr>
        <w:br w:type="page"/>
      </w:r>
    </w:p>
    <w:p w:rsidR="00A52605" w:rsidRPr="00DC4321" w:rsidRDefault="00A52605" w:rsidP="00A52605">
      <w:pPr>
        <w:autoSpaceDE w:val="0"/>
        <w:autoSpaceDN w:val="0"/>
        <w:adjustRightInd w:val="0"/>
        <w:jc w:val="right"/>
        <w:outlineLvl w:val="1"/>
        <w:rPr>
          <w:sz w:val="22"/>
          <w:szCs w:val="24"/>
        </w:rPr>
      </w:pPr>
      <w:r w:rsidRPr="00DC4321">
        <w:rPr>
          <w:sz w:val="22"/>
          <w:szCs w:val="24"/>
        </w:rPr>
        <w:lastRenderedPageBreak/>
        <w:t>Приложение</w:t>
      </w:r>
    </w:p>
    <w:p w:rsidR="00A52605" w:rsidRPr="00DC4321" w:rsidRDefault="00A52605" w:rsidP="00A52605">
      <w:pPr>
        <w:autoSpaceDE w:val="0"/>
        <w:autoSpaceDN w:val="0"/>
        <w:adjustRightInd w:val="0"/>
        <w:jc w:val="right"/>
        <w:rPr>
          <w:sz w:val="22"/>
          <w:szCs w:val="24"/>
        </w:rPr>
      </w:pPr>
      <w:r w:rsidRPr="00DC4321">
        <w:rPr>
          <w:sz w:val="22"/>
          <w:szCs w:val="24"/>
        </w:rPr>
        <w:t>к административному регламенту по исполнению муниципальной функции</w:t>
      </w:r>
    </w:p>
    <w:p w:rsidR="00A52605" w:rsidRPr="00DC4321" w:rsidRDefault="00A52605" w:rsidP="00A52605">
      <w:pPr>
        <w:autoSpaceDE w:val="0"/>
        <w:autoSpaceDN w:val="0"/>
        <w:adjustRightInd w:val="0"/>
        <w:jc w:val="right"/>
        <w:rPr>
          <w:sz w:val="22"/>
          <w:szCs w:val="24"/>
        </w:rPr>
      </w:pPr>
      <w:r w:rsidRPr="00DC4321">
        <w:rPr>
          <w:sz w:val="22"/>
          <w:szCs w:val="24"/>
        </w:rPr>
        <w:t>санкционировани</w:t>
      </w:r>
      <w:r>
        <w:rPr>
          <w:sz w:val="22"/>
          <w:szCs w:val="24"/>
        </w:rPr>
        <w:t>я</w:t>
      </w:r>
      <w:r w:rsidRPr="00DC4321">
        <w:rPr>
          <w:sz w:val="22"/>
          <w:szCs w:val="24"/>
        </w:rPr>
        <w:t xml:space="preserve"> оплаты денежных</w:t>
      </w:r>
      <w:r>
        <w:rPr>
          <w:sz w:val="22"/>
          <w:szCs w:val="24"/>
        </w:rPr>
        <w:t xml:space="preserve"> </w:t>
      </w:r>
      <w:r w:rsidRPr="00DC4321">
        <w:rPr>
          <w:sz w:val="22"/>
          <w:szCs w:val="24"/>
        </w:rPr>
        <w:t>обязательств получателей средств местного</w:t>
      </w:r>
    </w:p>
    <w:p w:rsidR="00A52605" w:rsidRPr="00DC4321" w:rsidRDefault="00A52605" w:rsidP="00A52605">
      <w:pPr>
        <w:autoSpaceDE w:val="0"/>
        <w:autoSpaceDN w:val="0"/>
        <w:adjustRightInd w:val="0"/>
        <w:jc w:val="right"/>
        <w:rPr>
          <w:sz w:val="22"/>
          <w:szCs w:val="24"/>
        </w:rPr>
      </w:pPr>
      <w:r w:rsidRPr="00DC4321">
        <w:rPr>
          <w:sz w:val="22"/>
          <w:szCs w:val="24"/>
        </w:rPr>
        <w:t>бюджета Сосновоборского городского округа</w:t>
      </w:r>
    </w:p>
    <w:p w:rsidR="00A52605" w:rsidRPr="00855DE4" w:rsidRDefault="00A52605" w:rsidP="00A52605">
      <w:pPr>
        <w:autoSpaceDE w:val="0"/>
        <w:autoSpaceDN w:val="0"/>
        <w:adjustRightInd w:val="0"/>
        <w:jc w:val="right"/>
        <w:rPr>
          <w:sz w:val="24"/>
          <w:szCs w:val="24"/>
          <w:highlight w:val="yellow"/>
        </w:rPr>
      </w:pPr>
    </w:p>
    <w:p w:rsidR="00A52605" w:rsidRPr="00607463" w:rsidRDefault="00A52605" w:rsidP="00A52605">
      <w:pPr>
        <w:autoSpaceDE w:val="0"/>
        <w:autoSpaceDN w:val="0"/>
        <w:adjustRightInd w:val="0"/>
        <w:jc w:val="center"/>
        <w:rPr>
          <w:sz w:val="24"/>
          <w:szCs w:val="24"/>
        </w:rPr>
      </w:pPr>
      <w:r w:rsidRPr="00607463">
        <w:rPr>
          <w:sz w:val="24"/>
          <w:szCs w:val="24"/>
        </w:rPr>
        <w:t>БЛОК-СХЕМА</w:t>
      </w:r>
    </w:p>
    <w:p w:rsidR="00A52605" w:rsidRPr="00607463" w:rsidRDefault="00A52605" w:rsidP="00A52605">
      <w:pPr>
        <w:autoSpaceDE w:val="0"/>
        <w:autoSpaceDN w:val="0"/>
        <w:adjustRightInd w:val="0"/>
        <w:jc w:val="center"/>
        <w:rPr>
          <w:sz w:val="24"/>
          <w:szCs w:val="24"/>
        </w:rPr>
      </w:pPr>
      <w:r w:rsidRPr="00607463">
        <w:rPr>
          <w:sz w:val="24"/>
          <w:szCs w:val="24"/>
        </w:rPr>
        <w:t>ИСПОЛНЕНИЯ МУНИЦИПАЛЬНОЙ ФУНКЦИИ САНКЦИОНИРОВАНИ</w:t>
      </w:r>
      <w:r>
        <w:rPr>
          <w:sz w:val="24"/>
          <w:szCs w:val="24"/>
        </w:rPr>
        <w:t>Я</w:t>
      </w:r>
    </w:p>
    <w:p w:rsidR="00A52605" w:rsidRPr="00607463" w:rsidRDefault="00A52605" w:rsidP="00A52605">
      <w:pPr>
        <w:autoSpaceDE w:val="0"/>
        <w:autoSpaceDN w:val="0"/>
        <w:adjustRightInd w:val="0"/>
        <w:jc w:val="center"/>
        <w:rPr>
          <w:sz w:val="24"/>
          <w:szCs w:val="24"/>
        </w:rPr>
      </w:pPr>
      <w:r w:rsidRPr="00607463">
        <w:rPr>
          <w:sz w:val="24"/>
          <w:szCs w:val="24"/>
        </w:rPr>
        <w:t>ОПЛАТЫ ДЕНЕЖНЫХ ОБЯЗАТЕЛЬСТВ ПОЛУЧАТЕЛЕЙ СРЕДСТВ МЕСТНОГО</w:t>
      </w:r>
    </w:p>
    <w:p w:rsidR="00A52605" w:rsidRPr="00607463" w:rsidRDefault="00A52605" w:rsidP="00A52605">
      <w:pPr>
        <w:autoSpaceDE w:val="0"/>
        <w:autoSpaceDN w:val="0"/>
        <w:adjustRightInd w:val="0"/>
        <w:jc w:val="center"/>
        <w:rPr>
          <w:sz w:val="24"/>
          <w:szCs w:val="24"/>
        </w:rPr>
      </w:pPr>
      <w:r w:rsidRPr="00607463">
        <w:rPr>
          <w:sz w:val="24"/>
          <w:szCs w:val="24"/>
        </w:rPr>
        <w:t>БЮДЖЕТА СОСНОВОБОРСКОГО ГОРОДСКОГО ОКРУГА</w:t>
      </w:r>
    </w:p>
    <w:p w:rsidR="00A52605" w:rsidRPr="00607463" w:rsidRDefault="00A52605" w:rsidP="00A52605">
      <w:pPr>
        <w:autoSpaceDE w:val="0"/>
        <w:autoSpaceDN w:val="0"/>
        <w:adjustRightInd w:val="0"/>
        <w:jc w:val="center"/>
        <w:rPr>
          <w:sz w:val="24"/>
          <w:szCs w:val="24"/>
        </w:rPr>
      </w:pPr>
    </w:p>
    <w:p w:rsidR="00A52605" w:rsidRDefault="004357E0" w:rsidP="00A52605">
      <w:pPr>
        <w:pStyle w:val="ConsPlusNonformat"/>
        <w:widowControl/>
        <w:rPr>
          <w:rFonts w:ascii="Times New Roman" w:hAnsi="Times New Roman" w:cs="Times New Roman"/>
          <w:sz w:val="24"/>
          <w:szCs w:val="24"/>
        </w:rPr>
      </w:pPr>
      <w:r w:rsidRPr="004357E0">
        <w:rPr>
          <w:noProof/>
        </w:rPr>
        <w:pict>
          <v:rect id="_x0000_s1032" style="position:absolute;margin-left:52.2pt;margin-top:1.9pt;width:371.3pt;height:79.45pt;z-index:251666432">
            <v:textbox style="mso-next-textbox:#_x0000_s1032">
              <w:txbxContent>
                <w:p w:rsidR="00A52605" w:rsidRPr="00BD654C" w:rsidRDefault="00A52605" w:rsidP="00A52605">
                  <w:pPr>
                    <w:pStyle w:val="ConsPlusNonformat"/>
                    <w:widowControl/>
                    <w:jc w:val="center"/>
                    <w:rPr>
                      <w:rFonts w:ascii="Times New Roman" w:hAnsi="Times New Roman" w:cs="Times New Roman"/>
                      <w:b/>
                      <w:sz w:val="24"/>
                      <w:szCs w:val="22"/>
                    </w:rPr>
                  </w:pPr>
                  <w:r w:rsidRPr="00BD654C">
                    <w:rPr>
                      <w:rFonts w:ascii="Times New Roman" w:hAnsi="Times New Roman" w:cs="Times New Roman"/>
                      <w:b/>
                      <w:sz w:val="24"/>
                      <w:szCs w:val="22"/>
                    </w:rPr>
                    <w:t>Получение комитетом финансов заявок на оплату расходов (ЗОР)</w:t>
                  </w:r>
                </w:p>
                <w:p w:rsidR="00A52605" w:rsidRPr="00BD654C" w:rsidRDefault="00A52605" w:rsidP="00A52605">
                  <w:pPr>
                    <w:pStyle w:val="ConsPlusNonformat"/>
                    <w:widowControl/>
                    <w:spacing w:after="240"/>
                    <w:jc w:val="center"/>
                    <w:rPr>
                      <w:rFonts w:ascii="Times New Roman" w:hAnsi="Times New Roman" w:cs="Times New Roman"/>
                      <w:b/>
                      <w:sz w:val="24"/>
                      <w:szCs w:val="22"/>
                    </w:rPr>
                  </w:pPr>
                  <w:r w:rsidRPr="00BD654C">
                    <w:rPr>
                      <w:rFonts w:ascii="Times New Roman" w:hAnsi="Times New Roman" w:cs="Times New Roman"/>
                      <w:b/>
                      <w:sz w:val="24"/>
                      <w:szCs w:val="22"/>
                    </w:rPr>
                    <w:t>с документами-основаниями в работу</w:t>
                  </w:r>
                </w:p>
                <w:p w:rsidR="00A52605" w:rsidRPr="00BD654C" w:rsidRDefault="00A52605" w:rsidP="00A52605">
                  <w:pPr>
                    <w:jc w:val="center"/>
                    <w:rPr>
                      <w:sz w:val="24"/>
                      <w:szCs w:val="22"/>
                    </w:rPr>
                  </w:pPr>
                  <w:r w:rsidRPr="00BD654C">
                    <w:rPr>
                      <w:i/>
                      <w:sz w:val="24"/>
                      <w:szCs w:val="22"/>
                    </w:rPr>
                    <w:t>статус ЭД ЗОР «Нет финансирование»</w:t>
                  </w:r>
                </w:p>
              </w:txbxContent>
            </v:textbox>
          </v:rect>
        </w:pict>
      </w:r>
    </w:p>
    <w:p w:rsidR="00A52605" w:rsidRDefault="00A52605" w:rsidP="00A52605">
      <w:pPr>
        <w:pStyle w:val="ConsPlusNonformat"/>
        <w:widowControl/>
        <w:rPr>
          <w:rFonts w:ascii="Times New Roman" w:hAnsi="Times New Roman" w:cs="Times New Roman"/>
          <w:sz w:val="24"/>
          <w:szCs w:val="24"/>
        </w:rPr>
      </w:pPr>
    </w:p>
    <w:p w:rsidR="00A52605" w:rsidRDefault="00A52605" w:rsidP="00A52605">
      <w:pPr>
        <w:pStyle w:val="ConsPlusNonformat"/>
        <w:widowControl/>
        <w:rPr>
          <w:rFonts w:ascii="Times New Roman" w:hAnsi="Times New Roman" w:cs="Times New Roman"/>
          <w:sz w:val="24"/>
          <w:szCs w:val="24"/>
        </w:rPr>
      </w:pPr>
    </w:p>
    <w:p w:rsidR="00A52605" w:rsidRDefault="00A52605" w:rsidP="00A52605">
      <w:pPr>
        <w:pStyle w:val="ConsPlusNonformat"/>
        <w:widowControl/>
        <w:rPr>
          <w:rFonts w:ascii="Times New Roman" w:hAnsi="Times New Roman" w:cs="Times New Roman"/>
          <w:sz w:val="24"/>
          <w:szCs w:val="24"/>
        </w:rPr>
      </w:pPr>
    </w:p>
    <w:p w:rsidR="00A52605" w:rsidRDefault="00A52605" w:rsidP="00A52605">
      <w:pPr>
        <w:pStyle w:val="ConsPlusNonformat"/>
        <w:widowControl/>
        <w:rPr>
          <w:rFonts w:ascii="Times New Roman" w:hAnsi="Times New Roman" w:cs="Times New Roman"/>
          <w:sz w:val="24"/>
          <w:szCs w:val="24"/>
        </w:rPr>
      </w:pPr>
    </w:p>
    <w:p w:rsidR="00A52605" w:rsidRPr="00607463" w:rsidRDefault="004357E0" w:rsidP="00A52605">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232.65pt;margin-top:12.25pt;width:0;height:39.2pt;z-index:251664384" o:connectortype="straight" strokecolor="#7f7f7f" strokeweight="6pt">
            <v:stroke endarrow="block"/>
          </v:shape>
        </w:pict>
      </w:r>
    </w:p>
    <w:p w:rsidR="00A52605" w:rsidRPr="00607463" w:rsidRDefault="00A52605" w:rsidP="00A52605">
      <w:pPr>
        <w:pStyle w:val="ConsPlusNonformat"/>
        <w:widowControl/>
        <w:rPr>
          <w:rFonts w:ascii="Times New Roman" w:hAnsi="Times New Roman" w:cs="Times New Roman"/>
          <w:sz w:val="24"/>
          <w:szCs w:val="24"/>
        </w:rPr>
      </w:pPr>
    </w:p>
    <w:p w:rsidR="00A52605" w:rsidRPr="00607463" w:rsidRDefault="00A52605" w:rsidP="00A52605">
      <w:pPr>
        <w:pStyle w:val="ConsPlusNonformat"/>
        <w:widowControl/>
        <w:rPr>
          <w:rFonts w:ascii="Times New Roman" w:hAnsi="Times New Roman" w:cs="Times New Roman"/>
          <w:sz w:val="24"/>
          <w:szCs w:val="24"/>
        </w:rPr>
      </w:pPr>
    </w:p>
    <w:p w:rsidR="00A52605" w:rsidRPr="00607463" w:rsidRDefault="004357E0" w:rsidP="00A52605">
      <w:pPr>
        <w:pStyle w:val="ConsPlusNonformat"/>
        <w:widowControl/>
        <w:jc w:val="center"/>
        <w:rPr>
          <w:rFonts w:ascii="Times New Roman" w:hAnsi="Times New Roman" w:cs="Times New Roman"/>
          <w:sz w:val="24"/>
          <w:szCs w:val="24"/>
        </w:rPr>
      </w:pPr>
      <w:r w:rsidRPr="004357E0">
        <w:rPr>
          <w:noProof/>
        </w:rPr>
        <w:pict>
          <v:rect id="_x0000_s1033" style="position:absolute;left:0;text-align:left;margin-left:52.2pt;margin-top:10.05pt;width:371.3pt;height:61.8pt;z-index:251667456">
            <v:textbox style="mso-next-textbox:#_x0000_s1033">
              <w:txbxContent>
                <w:p w:rsidR="00A52605" w:rsidRPr="00DC7E7B" w:rsidRDefault="00A52605" w:rsidP="00A52605">
                  <w:pPr>
                    <w:pStyle w:val="ConsPlusNonformat"/>
                    <w:spacing w:after="240"/>
                    <w:jc w:val="center"/>
                    <w:rPr>
                      <w:rFonts w:ascii="Times New Roman" w:hAnsi="Times New Roman" w:cs="Times New Roman"/>
                      <w:b/>
                      <w:sz w:val="24"/>
                      <w:szCs w:val="24"/>
                    </w:rPr>
                  </w:pPr>
                  <w:r w:rsidRPr="00DC7E7B">
                    <w:rPr>
                      <w:rFonts w:ascii="Times New Roman" w:hAnsi="Times New Roman" w:cs="Times New Roman"/>
                      <w:b/>
                      <w:sz w:val="24"/>
                      <w:szCs w:val="24"/>
                    </w:rPr>
                    <w:t xml:space="preserve">Проверка </w:t>
                  </w:r>
                  <w:r>
                    <w:rPr>
                      <w:rFonts w:ascii="Times New Roman" w:hAnsi="Times New Roman" w:cs="Times New Roman"/>
                      <w:b/>
                      <w:sz w:val="24"/>
                      <w:szCs w:val="24"/>
                    </w:rPr>
                    <w:t>документов-оснований и их соответствие указанным в ЗОР значениям</w:t>
                  </w:r>
                </w:p>
                <w:p w:rsidR="00A52605" w:rsidRPr="00DC7E7B" w:rsidRDefault="00A52605" w:rsidP="00A52605">
                  <w:pPr>
                    <w:jc w:val="center"/>
                    <w:rPr>
                      <w:sz w:val="24"/>
                      <w:szCs w:val="24"/>
                    </w:rPr>
                  </w:pPr>
                  <w:r w:rsidRPr="00DC7E7B">
                    <w:rPr>
                      <w:i/>
                      <w:sz w:val="24"/>
                      <w:szCs w:val="24"/>
                    </w:rPr>
                    <w:t>Проверка успешна?</w:t>
                  </w:r>
                </w:p>
              </w:txbxContent>
            </v:textbox>
          </v:rect>
        </w:pict>
      </w:r>
    </w:p>
    <w:p w:rsidR="00A52605" w:rsidRPr="00607463" w:rsidRDefault="00A52605" w:rsidP="00A52605">
      <w:pPr>
        <w:pStyle w:val="ConsPlusNonformat"/>
        <w:widowControl/>
        <w:jc w:val="center"/>
        <w:rPr>
          <w:rFonts w:ascii="Times New Roman" w:hAnsi="Times New Roman" w:cs="Times New Roman"/>
          <w:sz w:val="24"/>
          <w:szCs w:val="24"/>
        </w:rPr>
      </w:pPr>
    </w:p>
    <w:p w:rsidR="00A52605" w:rsidRPr="00607463" w:rsidRDefault="00A52605" w:rsidP="00A52605">
      <w:pPr>
        <w:pStyle w:val="ConsPlusNonformat"/>
        <w:widowControl/>
        <w:jc w:val="center"/>
        <w:rPr>
          <w:rFonts w:ascii="Times New Roman" w:hAnsi="Times New Roman" w:cs="Times New Roman"/>
          <w:sz w:val="24"/>
          <w:szCs w:val="24"/>
        </w:rPr>
      </w:pPr>
    </w:p>
    <w:p w:rsidR="00A52605" w:rsidRPr="00607463" w:rsidRDefault="00A52605" w:rsidP="00A52605">
      <w:pPr>
        <w:pStyle w:val="ConsPlusNonformat"/>
        <w:widowControl/>
        <w:rPr>
          <w:rFonts w:ascii="Times New Roman" w:hAnsi="Times New Roman" w:cs="Times New Roman"/>
          <w:sz w:val="24"/>
          <w:szCs w:val="24"/>
        </w:rPr>
      </w:pPr>
    </w:p>
    <w:p w:rsidR="00A52605" w:rsidRPr="00607463" w:rsidRDefault="004357E0" w:rsidP="00A52605">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380.15pt;margin-top:7.2pt;width:0;height:39.2pt;z-index:251662336" o:connectortype="straight" strokecolor="#7f7f7f" strokeweight="6pt">
            <v:stroke endarrow="block"/>
          </v:shape>
        </w:pict>
      </w:r>
      <w:r>
        <w:rPr>
          <w:rFonts w:ascii="Times New Roman" w:hAnsi="Times New Roman" w:cs="Times New Roman"/>
          <w:noProof/>
          <w:sz w:val="24"/>
          <w:szCs w:val="24"/>
        </w:rPr>
        <w:pict>
          <v:shape id="_x0000_s1031" type="#_x0000_t32" style="position:absolute;margin-left:93.4pt;margin-top:7.2pt;width:0;height:39.2pt;z-index:251665408" o:connectortype="straight" strokecolor="#7f7f7f" strokeweight="6pt">
            <v:stroke endarrow="block"/>
          </v:shape>
        </w:pict>
      </w:r>
    </w:p>
    <w:p w:rsidR="00A52605" w:rsidRPr="00855DE4" w:rsidRDefault="00A52605" w:rsidP="00A52605">
      <w:pPr>
        <w:pStyle w:val="ConsPlusNonformat"/>
        <w:widowControl/>
        <w:rPr>
          <w:rFonts w:ascii="Times New Roman" w:hAnsi="Times New Roman" w:cs="Times New Roman"/>
          <w:sz w:val="24"/>
          <w:szCs w:val="24"/>
          <w:highlight w:val="yellow"/>
        </w:rPr>
      </w:pPr>
    </w:p>
    <w:p w:rsidR="00A52605" w:rsidRDefault="00A52605" w:rsidP="00A52605">
      <w:pPr>
        <w:pStyle w:val="ConsPlusNonformat"/>
        <w:widowControl/>
        <w:rPr>
          <w:rFonts w:ascii="Times New Roman" w:hAnsi="Times New Roman" w:cs="Times New Roman"/>
          <w:sz w:val="24"/>
          <w:szCs w:val="24"/>
        </w:rPr>
      </w:pPr>
      <w:r w:rsidRPr="00607463">
        <w:rPr>
          <w:rFonts w:ascii="Times New Roman" w:hAnsi="Times New Roman" w:cs="Times New Roman"/>
          <w:sz w:val="24"/>
          <w:szCs w:val="24"/>
        </w:rPr>
        <w:tab/>
      </w:r>
      <w:r w:rsidRPr="00607463">
        <w:rPr>
          <w:rFonts w:ascii="Times New Roman" w:hAnsi="Times New Roman" w:cs="Times New Roman"/>
          <w:sz w:val="24"/>
          <w:szCs w:val="24"/>
        </w:rPr>
        <w:tab/>
      </w:r>
      <w:r w:rsidRPr="00607463">
        <w:rPr>
          <w:rFonts w:ascii="Times New Roman" w:hAnsi="Times New Roman" w:cs="Times New Roman"/>
          <w:sz w:val="24"/>
          <w:szCs w:val="24"/>
        </w:rPr>
        <w:tab/>
      </w:r>
      <w:r w:rsidRPr="00607463">
        <w:rPr>
          <w:rFonts w:ascii="Times New Roman" w:hAnsi="Times New Roman" w:cs="Times New Roman"/>
          <w:sz w:val="24"/>
          <w:szCs w:val="24"/>
        </w:rPr>
        <w:tab/>
      </w:r>
    </w:p>
    <w:p w:rsidR="00A52605" w:rsidRPr="00607463" w:rsidRDefault="004357E0" w:rsidP="00A52605">
      <w:pPr>
        <w:pStyle w:val="ConsPlusNonformat"/>
        <w:widowControl/>
        <w:rPr>
          <w:rFonts w:ascii="Times New Roman" w:hAnsi="Times New Roman" w:cs="Times New Roman"/>
          <w:sz w:val="24"/>
          <w:szCs w:val="24"/>
        </w:rPr>
      </w:pPr>
      <w:r w:rsidRPr="004357E0">
        <w:rPr>
          <w:noProof/>
        </w:rPr>
        <w:pict>
          <v:rect id="_x0000_s1035" style="position:absolute;margin-left:335.65pt;margin-top:5.4pt;width:88.55pt;height:36.65pt;z-index:251669504">
            <v:textbox style="mso-next-textbox:#_x0000_s1035">
              <w:txbxContent>
                <w:p w:rsidR="00A52605" w:rsidRPr="00DC7E7B" w:rsidRDefault="00A52605" w:rsidP="00A52605">
                  <w:pPr>
                    <w:jc w:val="center"/>
                    <w:rPr>
                      <w:b/>
                      <w:sz w:val="40"/>
                      <w:szCs w:val="24"/>
                    </w:rPr>
                  </w:pPr>
                  <w:r>
                    <w:rPr>
                      <w:b/>
                      <w:sz w:val="40"/>
                      <w:szCs w:val="24"/>
                    </w:rPr>
                    <w:t>НЕТ</w:t>
                  </w:r>
                </w:p>
              </w:txbxContent>
            </v:textbox>
          </v:rect>
        </w:pict>
      </w:r>
      <w:r w:rsidRPr="004357E0">
        <w:rPr>
          <w:noProof/>
        </w:rPr>
        <w:pict>
          <v:rect id="_x0000_s1034" style="position:absolute;margin-left:48.85pt;margin-top:6.05pt;width:88.55pt;height:36.65pt;z-index:251668480">
            <v:textbox style="mso-next-textbox:#_x0000_s1034">
              <w:txbxContent>
                <w:p w:rsidR="00A52605" w:rsidRPr="00DC7E7B" w:rsidRDefault="00A52605" w:rsidP="00A52605">
                  <w:pPr>
                    <w:jc w:val="center"/>
                    <w:rPr>
                      <w:b/>
                      <w:sz w:val="40"/>
                      <w:szCs w:val="24"/>
                    </w:rPr>
                  </w:pPr>
                  <w:r w:rsidRPr="00DC7E7B">
                    <w:rPr>
                      <w:b/>
                      <w:sz w:val="40"/>
                      <w:szCs w:val="24"/>
                    </w:rPr>
                    <w:t>ДА</w:t>
                  </w:r>
                </w:p>
              </w:txbxContent>
            </v:textbox>
          </v:rect>
        </w:pict>
      </w:r>
    </w:p>
    <w:p w:rsidR="00A52605" w:rsidRPr="00855DE4" w:rsidRDefault="00A52605" w:rsidP="00A52605">
      <w:pPr>
        <w:pStyle w:val="ConsPlusNonformat"/>
        <w:widowControl/>
        <w:rPr>
          <w:rFonts w:ascii="Times New Roman" w:hAnsi="Times New Roman" w:cs="Times New Roman"/>
          <w:sz w:val="24"/>
          <w:szCs w:val="24"/>
          <w:highlight w:val="yellow"/>
        </w:rPr>
      </w:pPr>
    </w:p>
    <w:p w:rsidR="00A52605" w:rsidRPr="00855DE4" w:rsidRDefault="00A52605" w:rsidP="00A52605">
      <w:pPr>
        <w:pStyle w:val="ConsPlusNonformat"/>
        <w:widowControl/>
        <w:rPr>
          <w:rFonts w:ascii="Times New Roman" w:hAnsi="Times New Roman" w:cs="Times New Roman"/>
          <w:sz w:val="24"/>
          <w:szCs w:val="24"/>
          <w:highlight w:val="yellow"/>
        </w:rPr>
      </w:pPr>
    </w:p>
    <w:p w:rsidR="00A52605" w:rsidRPr="00855DE4" w:rsidRDefault="004357E0" w:rsidP="00A52605">
      <w:pPr>
        <w:pStyle w:val="ConsPlusNonformat"/>
        <w:widowControl/>
        <w:rPr>
          <w:rFonts w:ascii="Times New Roman" w:hAnsi="Times New Roman" w:cs="Times New Roman"/>
          <w:sz w:val="24"/>
          <w:szCs w:val="24"/>
          <w:highlight w:val="yellow"/>
        </w:rPr>
      </w:pPr>
      <w:r>
        <w:rPr>
          <w:rFonts w:ascii="Times New Roman" w:hAnsi="Times New Roman" w:cs="Times New Roman"/>
          <w:noProof/>
          <w:sz w:val="24"/>
          <w:szCs w:val="24"/>
        </w:rPr>
        <w:pict>
          <v:shape id="_x0000_s1038" type="#_x0000_t32" style="position:absolute;margin-left:380.15pt;margin-top:.6pt;width:0;height:39.2pt;z-index:251672576" o:connectortype="straight" strokecolor="#7f7f7f" strokeweight="6pt">
            <v:stroke endarrow="block"/>
          </v:shape>
        </w:pict>
      </w:r>
      <w:r>
        <w:rPr>
          <w:rFonts w:ascii="Times New Roman" w:hAnsi="Times New Roman" w:cs="Times New Roman"/>
          <w:noProof/>
          <w:sz w:val="24"/>
          <w:szCs w:val="24"/>
        </w:rPr>
        <w:pict>
          <v:shape id="_x0000_s1039" type="#_x0000_t32" style="position:absolute;margin-left:93.4pt;margin-top:1.3pt;width:0;height:39.2pt;z-index:251673600" o:connectortype="straight" strokecolor="#7f7f7f" strokeweight="6pt">
            <v:stroke endarrow="block"/>
          </v:shape>
        </w:pict>
      </w:r>
    </w:p>
    <w:p w:rsidR="00A52605" w:rsidRPr="00855DE4" w:rsidRDefault="00A52605" w:rsidP="00A52605">
      <w:pPr>
        <w:pStyle w:val="ConsPlusNonformat"/>
        <w:widowControl/>
        <w:rPr>
          <w:rFonts w:ascii="Times New Roman" w:hAnsi="Times New Roman" w:cs="Times New Roman"/>
          <w:sz w:val="24"/>
          <w:szCs w:val="24"/>
          <w:highlight w:val="yellow"/>
        </w:rPr>
      </w:pPr>
    </w:p>
    <w:p w:rsidR="00A52605" w:rsidRPr="00855DE4" w:rsidRDefault="004357E0" w:rsidP="00A52605">
      <w:pPr>
        <w:pStyle w:val="ConsPlusNonformat"/>
        <w:widowControl/>
        <w:rPr>
          <w:rFonts w:ascii="Times New Roman" w:hAnsi="Times New Roman" w:cs="Times New Roman"/>
          <w:sz w:val="24"/>
          <w:szCs w:val="24"/>
          <w:highlight w:val="yellow"/>
        </w:rPr>
      </w:pPr>
      <w:r>
        <w:rPr>
          <w:rFonts w:ascii="Times New Roman" w:hAnsi="Times New Roman" w:cs="Times New Roman"/>
          <w:noProof/>
          <w:sz w:val="24"/>
          <w:szCs w:val="24"/>
        </w:rPr>
        <w:pict>
          <v:rect id="_x0000_s1037" style="position:absolute;margin-left:257.15pt;margin-top:12.9pt;width:226.35pt;height:80.8pt;z-index:251671552">
            <v:textbox style="mso-next-textbox:#_x0000_s1037">
              <w:txbxContent>
                <w:p w:rsidR="00A52605" w:rsidRPr="005C2655" w:rsidRDefault="00A52605" w:rsidP="00A52605">
                  <w:pPr>
                    <w:jc w:val="center"/>
                    <w:rPr>
                      <w:b/>
                      <w:sz w:val="24"/>
                      <w:szCs w:val="28"/>
                    </w:rPr>
                  </w:pPr>
                  <w:r w:rsidRPr="005C2655">
                    <w:rPr>
                      <w:b/>
                      <w:sz w:val="24"/>
                      <w:szCs w:val="28"/>
                    </w:rPr>
                    <w:t>Возврат  заявок на оплату расходов с указанием причины отказа</w:t>
                  </w:r>
                </w:p>
                <w:p w:rsidR="00A52605" w:rsidRDefault="00A52605" w:rsidP="00A52605">
                  <w:pPr>
                    <w:jc w:val="center"/>
                    <w:rPr>
                      <w:sz w:val="24"/>
                      <w:szCs w:val="28"/>
                    </w:rPr>
                  </w:pPr>
                </w:p>
                <w:p w:rsidR="00A52605" w:rsidRPr="00607463" w:rsidRDefault="00A52605" w:rsidP="00A52605">
                  <w:pPr>
                    <w:jc w:val="center"/>
                    <w:rPr>
                      <w:i/>
                      <w:sz w:val="24"/>
                      <w:szCs w:val="28"/>
                    </w:rPr>
                  </w:pPr>
                  <w:r w:rsidRPr="00607463">
                    <w:rPr>
                      <w:i/>
                      <w:sz w:val="24"/>
                      <w:szCs w:val="28"/>
                    </w:rPr>
                    <w:t>Статус ЭД ЗОР «Отказан»</w:t>
                  </w:r>
                </w:p>
                <w:p w:rsidR="00A52605" w:rsidRPr="00BD654C" w:rsidRDefault="00A52605" w:rsidP="00A52605">
                  <w:pPr>
                    <w:rPr>
                      <w:szCs w:val="24"/>
                    </w:rPr>
                  </w:pPr>
                </w:p>
              </w:txbxContent>
            </v:textbox>
          </v:rect>
        </w:pict>
      </w:r>
      <w:r w:rsidRPr="004357E0">
        <w:rPr>
          <w:noProof/>
        </w:rPr>
        <w:pict>
          <v:rect id="_x0000_s1036" style="position:absolute;margin-left:-23.85pt;margin-top:12.9pt;width:233.8pt;height:80.8pt;z-index:251670528">
            <v:textbox style="mso-next-textbox:#_x0000_s1036">
              <w:txbxContent>
                <w:p w:rsidR="00A52605" w:rsidRPr="00770D00" w:rsidRDefault="00A52605" w:rsidP="00A52605">
                  <w:pPr>
                    <w:pStyle w:val="ConsPlusNonformat"/>
                    <w:widowControl/>
                    <w:jc w:val="center"/>
                    <w:rPr>
                      <w:rFonts w:ascii="Times New Roman" w:hAnsi="Times New Roman" w:cs="Times New Roman"/>
                      <w:b/>
                      <w:sz w:val="24"/>
                      <w:szCs w:val="28"/>
                    </w:rPr>
                  </w:pPr>
                  <w:r>
                    <w:rPr>
                      <w:rFonts w:ascii="Times New Roman" w:hAnsi="Times New Roman" w:cs="Times New Roman"/>
                      <w:b/>
                      <w:sz w:val="24"/>
                      <w:szCs w:val="28"/>
                    </w:rPr>
                    <w:t>Создание и обработка ЭД «Уведомление о предельных объемах финансирования»</w:t>
                  </w:r>
                </w:p>
                <w:p w:rsidR="00A52605" w:rsidRDefault="00A52605" w:rsidP="00A52605">
                  <w:pPr>
                    <w:pStyle w:val="ConsPlusNonformat"/>
                    <w:widowControl/>
                    <w:jc w:val="center"/>
                    <w:rPr>
                      <w:rFonts w:ascii="Times New Roman" w:hAnsi="Times New Roman" w:cs="Times New Roman"/>
                      <w:i/>
                      <w:sz w:val="24"/>
                      <w:szCs w:val="28"/>
                    </w:rPr>
                  </w:pPr>
                </w:p>
                <w:p w:rsidR="00A52605" w:rsidRPr="00BD654C" w:rsidRDefault="00A52605" w:rsidP="00A52605">
                  <w:pPr>
                    <w:jc w:val="center"/>
                    <w:rPr>
                      <w:szCs w:val="24"/>
                    </w:rPr>
                  </w:pPr>
                  <w:r w:rsidRPr="00607463">
                    <w:rPr>
                      <w:i/>
                      <w:sz w:val="24"/>
                      <w:szCs w:val="28"/>
                    </w:rPr>
                    <w:t>Статус ЭД ЗОР «На санкционировании»</w:t>
                  </w:r>
                </w:p>
              </w:txbxContent>
            </v:textbox>
          </v:rect>
        </w:pict>
      </w:r>
    </w:p>
    <w:p w:rsidR="00A52605" w:rsidRPr="00855DE4" w:rsidRDefault="00A52605" w:rsidP="00A52605">
      <w:pPr>
        <w:pStyle w:val="ConsPlusNonformat"/>
        <w:widowControl/>
        <w:rPr>
          <w:rFonts w:ascii="Times New Roman" w:hAnsi="Times New Roman" w:cs="Times New Roman"/>
          <w:sz w:val="24"/>
          <w:szCs w:val="24"/>
          <w:highlight w:val="yellow"/>
        </w:rPr>
      </w:pPr>
    </w:p>
    <w:p w:rsidR="00A52605" w:rsidRPr="00855DE4" w:rsidRDefault="00A52605" w:rsidP="00A52605">
      <w:pPr>
        <w:pStyle w:val="ConsPlusNonformat"/>
        <w:widowControl/>
        <w:rPr>
          <w:rFonts w:ascii="Times New Roman" w:hAnsi="Times New Roman" w:cs="Times New Roman"/>
          <w:sz w:val="24"/>
          <w:szCs w:val="24"/>
          <w:highlight w:val="yellow"/>
        </w:rPr>
      </w:pPr>
    </w:p>
    <w:p w:rsidR="00A52605" w:rsidRPr="00855DE4" w:rsidRDefault="00A52605" w:rsidP="00A52605">
      <w:pPr>
        <w:pStyle w:val="ConsPlusNonformat"/>
        <w:widowControl/>
        <w:rPr>
          <w:rFonts w:ascii="Times New Roman" w:hAnsi="Times New Roman" w:cs="Times New Roman"/>
          <w:sz w:val="24"/>
          <w:szCs w:val="24"/>
          <w:highlight w:val="yellow"/>
        </w:rPr>
      </w:pPr>
    </w:p>
    <w:p w:rsidR="00A52605" w:rsidRPr="00855DE4" w:rsidRDefault="00A52605" w:rsidP="00A52605">
      <w:pPr>
        <w:pStyle w:val="ConsPlusNonformat"/>
        <w:widowControl/>
        <w:rPr>
          <w:rFonts w:ascii="Times New Roman" w:hAnsi="Times New Roman" w:cs="Times New Roman"/>
          <w:sz w:val="24"/>
          <w:szCs w:val="24"/>
          <w:highlight w:val="yellow"/>
        </w:rPr>
      </w:pPr>
    </w:p>
    <w:p w:rsidR="00A52605" w:rsidRPr="00855DE4" w:rsidRDefault="00A52605" w:rsidP="00A52605">
      <w:pPr>
        <w:pStyle w:val="ConsPlusNonformat"/>
        <w:widowControl/>
        <w:rPr>
          <w:rFonts w:ascii="Times New Roman" w:hAnsi="Times New Roman" w:cs="Times New Roman"/>
          <w:sz w:val="24"/>
          <w:szCs w:val="24"/>
          <w:highlight w:val="yellow"/>
        </w:rPr>
      </w:pPr>
    </w:p>
    <w:p w:rsidR="00A52605" w:rsidRPr="00855DE4" w:rsidRDefault="004357E0" w:rsidP="00A52605">
      <w:r>
        <w:rPr>
          <w:noProof/>
        </w:rPr>
        <w:pict>
          <v:shape id="_x0000_s1040" type="#_x0000_t32" style="position:absolute;margin-left:93.4pt;margin-top:10.9pt;width:0;height:39.2pt;z-index:251674624" o:connectortype="straight" strokecolor="#7f7f7f" strokeweight="6pt">
            <v:stroke endarrow="block"/>
          </v:shape>
        </w:pict>
      </w:r>
    </w:p>
    <w:p w:rsidR="00A52605" w:rsidRDefault="00A52605" w:rsidP="00A52605"/>
    <w:p w:rsidR="00A52605" w:rsidRPr="00DC7E7B" w:rsidRDefault="00A52605" w:rsidP="00A52605"/>
    <w:p w:rsidR="00A52605" w:rsidRPr="00DC7E7B" w:rsidRDefault="00A52605" w:rsidP="00A52605"/>
    <w:p w:rsidR="00A52605" w:rsidRPr="00DC7E7B" w:rsidRDefault="004357E0" w:rsidP="00A52605">
      <w:r>
        <w:rPr>
          <w:noProof/>
        </w:rPr>
        <w:pict>
          <v:rect id="_x0000_s1029" style="position:absolute;margin-left:-27.7pt;margin-top:4.1pt;width:237.65pt;height:91.7pt;z-index:251663360">
            <v:textbox>
              <w:txbxContent>
                <w:p w:rsidR="00A52605" w:rsidRDefault="00A52605" w:rsidP="00A52605">
                  <w:pPr>
                    <w:spacing w:after="240"/>
                    <w:jc w:val="center"/>
                    <w:rPr>
                      <w:b/>
                      <w:sz w:val="24"/>
                      <w:szCs w:val="24"/>
                    </w:rPr>
                  </w:pPr>
                  <w:r w:rsidRPr="00BD654C">
                    <w:rPr>
                      <w:b/>
                      <w:sz w:val="24"/>
                      <w:szCs w:val="24"/>
                    </w:rPr>
                    <w:t>Передача готовых к оплате реестров заявок на согласование председателю комитета финансов для дальнейшего исполнения</w:t>
                  </w:r>
                </w:p>
                <w:p w:rsidR="00A52605" w:rsidRPr="00BD654C" w:rsidRDefault="00A52605" w:rsidP="00A52605">
                  <w:pPr>
                    <w:jc w:val="center"/>
                    <w:rPr>
                      <w:szCs w:val="24"/>
                    </w:rPr>
                  </w:pPr>
                  <w:r w:rsidRPr="00607463">
                    <w:rPr>
                      <w:i/>
                      <w:sz w:val="24"/>
                      <w:szCs w:val="28"/>
                    </w:rPr>
                    <w:t>Статус ЭД ЗОР «На санкционировании»</w:t>
                  </w:r>
                </w:p>
                <w:p w:rsidR="00A52605" w:rsidRPr="00BD654C" w:rsidRDefault="00A52605" w:rsidP="00A52605">
                  <w:pPr>
                    <w:jc w:val="center"/>
                    <w:rPr>
                      <w:b/>
                      <w:sz w:val="24"/>
                      <w:szCs w:val="24"/>
                    </w:rPr>
                  </w:pPr>
                </w:p>
              </w:txbxContent>
            </v:textbox>
          </v:rect>
        </w:pict>
      </w:r>
    </w:p>
    <w:p w:rsidR="00A52605" w:rsidRDefault="00A52605" w:rsidP="00A52605"/>
    <w:p w:rsidR="00A52605" w:rsidRPr="00DC7E7B" w:rsidRDefault="00A52605" w:rsidP="00A52605">
      <w:pPr>
        <w:jc w:val="center"/>
      </w:pPr>
    </w:p>
    <w:p w:rsidR="00A52605" w:rsidRDefault="00A52605" w:rsidP="00A52605">
      <w:pPr>
        <w:jc w:val="both"/>
        <w:rPr>
          <w:sz w:val="24"/>
        </w:rPr>
      </w:pPr>
    </w:p>
    <w:p w:rsidR="00A52605" w:rsidRDefault="00A52605" w:rsidP="00A52605">
      <w:pPr>
        <w:jc w:val="both"/>
        <w:rPr>
          <w:sz w:val="24"/>
        </w:rPr>
      </w:pPr>
    </w:p>
    <w:p w:rsidR="00A52605" w:rsidRDefault="00A52605" w:rsidP="00A52605">
      <w:pPr>
        <w:jc w:val="both"/>
        <w:rPr>
          <w:sz w:val="24"/>
        </w:rPr>
      </w:pPr>
    </w:p>
    <w:p w:rsidR="00A52605" w:rsidRDefault="00A52605" w:rsidP="00A52605">
      <w:pPr>
        <w:jc w:val="both"/>
        <w:rPr>
          <w:sz w:val="24"/>
        </w:rPr>
      </w:pPr>
    </w:p>
    <w:p w:rsidR="00A52605" w:rsidRDefault="00A52605" w:rsidP="00A52605">
      <w:pPr>
        <w:jc w:val="both"/>
        <w:rPr>
          <w:sz w:val="24"/>
        </w:rPr>
      </w:pPr>
    </w:p>
    <w:p w:rsidR="00A52605" w:rsidRDefault="00A52605" w:rsidP="00A52605">
      <w:pPr>
        <w:jc w:val="both"/>
        <w:rPr>
          <w:sz w:val="24"/>
        </w:rPr>
      </w:pPr>
    </w:p>
    <w:p w:rsidR="00A52605" w:rsidRDefault="00A52605" w:rsidP="00A52605">
      <w:pPr>
        <w:jc w:val="both"/>
        <w:rPr>
          <w:sz w:val="24"/>
        </w:rPr>
      </w:pPr>
    </w:p>
    <w:p w:rsidR="00A52605" w:rsidRDefault="00A52605" w:rsidP="00A52605">
      <w:pPr>
        <w:jc w:val="both"/>
        <w:rPr>
          <w:sz w:val="24"/>
        </w:rPr>
      </w:pPr>
    </w:p>
    <w:p w:rsidR="00A52605" w:rsidRDefault="00A52605" w:rsidP="00A52605">
      <w:pPr>
        <w:jc w:val="both"/>
        <w:rPr>
          <w:sz w:val="24"/>
        </w:rPr>
      </w:pPr>
    </w:p>
    <w:p w:rsidR="00A52605" w:rsidRDefault="00A52605" w:rsidP="00A52605">
      <w:pPr>
        <w:jc w:val="both"/>
        <w:rPr>
          <w:sz w:val="24"/>
        </w:rPr>
      </w:pPr>
    </w:p>
    <w:sectPr w:rsidR="00A52605" w:rsidSect="00DA7219">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5AD" w:rsidRDefault="000365AD" w:rsidP="00A52605">
      <w:r>
        <w:separator/>
      </w:r>
    </w:p>
  </w:endnote>
  <w:endnote w:type="continuationSeparator" w:id="1">
    <w:p w:rsidR="000365AD" w:rsidRDefault="000365AD" w:rsidP="00A526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8C" w:rsidRDefault="000365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8C" w:rsidRDefault="000365A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8C" w:rsidRDefault="000365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5AD" w:rsidRDefault="000365AD" w:rsidP="00A52605">
      <w:r>
        <w:separator/>
      </w:r>
    </w:p>
  </w:footnote>
  <w:footnote w:type="continuationSeparator" w:id="1">
    <w:p w:rsidR="000365AD" w:rsidRDefault="000365AD" w:rsidP="00A52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8C" w:rsidRDefault="000365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365A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8C" w:rsidRDefault="000365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B5E"/>
    <w:multiLevelType w:val="hybridMultilevel"/>
    <w:tmpl w:val="98D49552"/>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2283AFE"/>
    <w:multiLevelType w:val="hybridMultilevel"/>
    <w:tmpl w:val="C5D874B0"/>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882601A"/>
    <w:multiLevelType w:val="hybridMultilevel"/>
    <w:tmpl w:val="3F3AE1AE"/>
    <w:lvl w:ilvl="0" w:tplc="9390A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F4C08"/>
    <w:multiLevelType w:val="hybridMultilevel"/>
    <w:tmpl w:val="3AECC112"/>
    <w:lvl w:ilvl="0" w:tplc="9390A2D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F4C3B23"/>
    <w:multiLevelType w:val="multilevel"/>
    <w:tmpl w:val="C680C0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A486D"/>
    <w:multiLevelType w:val="multilevel"/>
    <w:tmpl w:val="63C4CE04"/>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3EE16D67"/>
    <w:multiLevelType w:val="hybridMultilevel"/>
    <w:tmpl w:val="8E3E7ADA"/>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6502393"/>
    <w:multiLevelType w:val="multilevel"/>
    <w:tmpl w:val="F03852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629"/>
        </w:tabs>
        <w:ind w:left="2629"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8">
    <w:nsid w:val="4F6C2835"/>
    <w:multiLevelType w:val="hybridMultilevel"/>
    <w:tmpl w:val="8CCE470A"/>
    <w:lvl w:ilvl="0" w:tplc="9390A2D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3530556"/>
    <w:multiLevelType w:val="multilevel"/>
    <w:tmpl w:val="F2D0AE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7"/>
  </w:num>
  <w:num w:numId="3">
    <w:abstractNumId w:val="4"/>
  </w:num>
  <w:num w:numId="4">
    <w:abstractNumId w:val="5"/>
  </w:num>
  <w:num w:numId="5">
    <w:abstractNumId w:val="8"/>
  </w:num>
  <w:num w:numId="6">
    <w:abstractNumId w:val="2"/>
  </w:num>
  <w:num w:numId="7">
    <w:abstractNumId w:val="1"/>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4aa0cb89-3518-4736-ac7a-242a6fc45a8a"/>
  </w:docVars>
  <w:rsids>
    <w:rsidRoot w:val="00A52605"/>
    <w:rsid w:val="000230E3"/>
    <w:rsid w:val="000365AD"/>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357E0"/>
    <w:rsid w:val="00470D2D"/>
    <w:rsid w:val="004C7D43"/>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D6C88"/>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52605"/>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0"/>
        <o:r id="V:Rule8" type="connector" idref="#_x0000_s1040"/>
        <o:r id="V:Rule9" type="connector" idref="#_x0000_s1039"/>
        <o:r id="V:Rule10" type="connector" idref="#_x0000_s1031"/>
        <o:r id="V:Rule11" type="connector" idref="#_x0000_s1028"/>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0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260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2605"/>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52605"/>
    <w:pPr>
      <w:tabs>
        <w:tab w:val="center" w:pos="4677"/>
        <w:tab w:val="right" w:pos="9355"/>
      </w:tabs>
    </w:pPr>
  </w:style>
  <w:style w:type="character" w:customStyle="1" w:styleId="a4">
    <w:name w:val="Верхний колонтитул Знак"/>
    <w:basedOn w:val="a0"/>
    <w:link w:val="a3"/>
    <w:uiPriority w:val="99"/>
    <w:rsid w:val="00A5260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52605"/>
    <w:pPr>
      <w:tabs>
        <w:tab w:val="center" w:pos="4677"/>
        <w:tab w:val="right" w:pos="9355"/>
      </w:tabs>
    </w:pPr>
  </w:style>
  <w:style w:type="character" w:customStyle="1" w:styleId="a6">
    <w:name w:val="Нижний колонтитул Знак"/>
    <w:basedOn w:val="a0"/>
    <w:link w:val="a5"/>
    <w:uiPriority w:val="99"/>
    <w:rsid w:val="00A5260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52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60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52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99"/>
    <w:rsid w:val="00A52605"/>
    <w:pPr>
      <w:jc w:val="both"/>
    </w:pPr>
    <w:rPr>
      <w:sz w:val="24"/>
      <w:szCs w:val="24"/>
    </w:rPr>
  </w:style>
  <w:style w:type="character" w:customStyle="1" w:styleId="a8">
    <w:name w:val="Основной текст Знак"/>
    <w:basedOn w:val="a0"/>
    <w:link w:val="a7"/>
    <w:uiPriority w:val="99"/>
    <w:rsid w:val="00A52605"/>
    <w:rPr>
      <w:rFonts w:ascii="Times New Roman" w:eastAsia="Times New Roman" w:hAnsi="Times New Roman" w:cs="Times New Roman"/>
      <w:sz w:val="24"/>
      <w:szCs w:val="24"/>
      <w:lang w:eastAsia="ru-RU"/>
    </w:rPr>
  </w:style>
  <w:style w:type="character" w:styleId="a9">
    <w:name w:val="Hyperlink"/>
    <w:unhideWhenUsed/>
    <w:rsid w:val="00A52605"/>
    <w:rPr>
      <w:color w:val="0000FF"/>
      <w:u w:val="single"/>
    </w:rPr>
  </w:style>
  <w:style w:type="paragraph" w:styleId="aa">
    <w:name w:val="Normal (Web)"/>
    <w:basedOn w:val="a"/>
    <w:uiPriority w:val="99"/>
    <w:unhideWhenUsed/>
    <w:rsid w:val="00A52605"/>
    <w:pPr>
      <w:spacing w:before="150" w:after="150"/>
    </w:pPr>
    <w:rPr>
      <w:sz w:val="24"/>
      <w:szCs w:val="24"/>
    </w:rPr>
  </w:style>
  <w:style w:type="paragraph" w:styleId="ab">
    <w:name w:val="List Paragraph"/>
    <w:basedOn w:val="a"/>
    <w:uiPriority w:val="34"/>
    <w:qFormat/>
    <w:rsid w:val="00A52605"/>
    <w:pPr>
      <w:ind w:left="720"/>
      <w:contextualSpacing/>
    </w:pPr>
  </w:style>
  <w:style w:type="paragraph" w:styleId="ac">
    <w:name w:val="Balloon Text"/>
    <w:basedOn w:val="a"/>
    <w:link w:val="ad"/>
    <w:uiPriority w:val="99"/>
    <w:semiHidden/>
    <w:unhideWhenUsed/>
    <w:rsid w:val="007D6C88"/>
    <w:rPr>
      <w:rFonts w:ascii="Tahoma" w:hAnsi="Tahoma" w:cs="Tahoma"/>
      <w:sz w:val="16"/>
      <w:szCs w:val="16"/>
    </w:rPr>
  </w:style>
  <w:style w:type="character" w:customStyle="1" w:styleId="ad">
    <w:name w:val="Текст выноски Знак"/>
    <w:basedOn w:val="a0"/>
    <w:link w:val="ac"/>
    <w:uiPriority w:val="99"/>
    <w:semiHidden/>
    <w:rsid w:val="007D6C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F72F733828F65AEB9D5DCFD25CEB5DF5485833A6C839A26956C456E15l9G" TargetMode="External"/><Relationship Id="rId13" Type="http://schemas.openxmlformats.org/officeDocument/2006/relationships/hyperlink" Target="consultantplus://offline/ref=C328E96712F9E9DB5A662C6DAD6B3481DA15B43B382CDB9DB3877E980EA1590DB67586D387237F3CWCc1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D3F3A5BAAE2B8D9AA8500CE833594A200F2560BA0E52E60C1EE6A337326B6D4AAE1B77864B14999X5W6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fin@meria.sbor.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bor.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bfin@meria.sbo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4426</Words>
  <Characters>25229</Characters>
  <Application>Microsoft Office Word</Application>
  <DocSecurity>0</DocSecurity>
  <Lines>210</Lines>
  <Paragraphs>59</Paragraphs>
  <ScaleCrop>false</ScaleCrop>
  <Company/>
  <LinksUpToDate>false</LinksUpToDate>
  <CharactersWithSpaces>29596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NASTYA</cp:lastModifiedBy>
  <cp:revision>2</cp:revision>
  <dcterms:created xsi:type="dcterms:W3CDTF">2022-02-25T11:53:00Z</dcterms:created>
  <dcterms:modified xsi:type="dcterms:W3CDTF">2022-02-25T11:53:00Z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4aa0cb89-3518-4736-ac7a-242a6fc45a8a</vt:lpwstr>
  </property>
</Properties>
</file>