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77" w:rsidRDefault="00123277" w:rsidP="00123277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123277" w:rsidRPr="00793783" w:rsidRDefault="00123277" w:rsidP="00123277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t>Приложение № 1</w:t>
      </w:r>
    </w:p>
    <w:p w:rsidR="00123277" w:rsidRPr="00793783" w:rsidRDefault="00123277" w:rsidP="00123277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r w:rsidRPr="00793783">
        <w:rPr>
          <w:b/>
          <w:color w:val="000000"/>
          <w:szCs w:val="24"/>
        </w:rPr>
        <w:t>к Положению о муниципальном жилищном контроле</w:t>
      </w:r>
    </w:p>
    <w:p w:rsidR="00123277" w:rsidRPr="00793783" w:rsidRDefault="00123277" w:rsidP="00123277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r w:rsidRPr="00793783">
        <w:rPr>
          <w:b/>
          <w:color w:val="000000"/>
          <w:szCs w:val="24"/>
        </w:rPr>
        <w:t xml:space="preserve">на территории муниципального образования </w:t>
      </w:r>
    </w:p>
    <w:p w:rsidR="00123277" w:rsidRPr="00793783" w:rsidRDefault="00123277" w:rsidP="00123277">
      <w:pPr>
        <w:pStyle w:val="ConsPlusNormal"/>
        <w:spacing w:line="259" w:lineRule="auto"/>
        <w:ind w:firstLine="0"/>
        <w:jc w:val="right"/>
        <w:rPr>
          <w:b/>
          <w:color w:val="000000"/>
          <w:szCs w:val="24"/>
        </w:rPr>
      </w:pPr>
      <w:r w:rsidRPr="00793783">
        <w:rPr>
          <w:b/>
          <w:color w:val="000000"/>
          <w:szCs w:val="24"/>
        </w:rPr>
        <w:t>Сосновоборский городской округ Ленинградской области</w:t>
      </w:r>
    </w:p>
    <w:p w:rsidR="00123277" w:rsidRPr="009D7B85" w:rsidRDefault="00123277" w:rsidP="00123277">
      <w:pPr>
        <w:pStyle w:val="ConsPlusNormal"/>
        <w:spacing w:line="259" w:lineRule="auto"/>
        <w:jc w:val="right"/>
        <w:rPr>
          <w:b/>
          <w:szCs w:val="24"/>
        </w:rPr>
      </w:pPr>
      <w:r w:rsidRPr="009D7B85">
        <w:rPr>
          <w:b/>
          <w:szCs w:val="24"/>
        </w:rPr>
        <w:t>утвержденному решением совета депутатов</w:t>
      </w:r>
    </w:p>
    <w:p w:rsidR="00123277" w:rsidRDefault="00123277" w:rsidP="00123277">
      <w:pPr>
        <w:pStyle w:val="ConsPlusNormal"/>
        <w:spacing w:line="259" w:lineRule="auto"/>
        <w:ind w:firstLine="0"/>
        <w:jc w:val="right"/>
        <w:rPr>
          <w:color w:val="000000"/>
          <w:szCs w:val="24"/>
        </w:rPr>
      </w:pPr>
      <w:r w:rsidRPr="009D7B85">
        <w:rPr>
          <w:b/>
          <w:szCs w:val="24"/>
        </w:rPr>
        <w:t xml:space="preserve">от </w:t>
      </w:r>
      <w:r>
        <w:rPr>
          <w:b/>
          <w:szCs w:val="24"/>
        </w:rPr>
        <w:t xml:space="preserve">30 ноября </w:t>
      </w:r>
      <w:r w:rsidRPr="009D7B85">
        <w:rPr>
          <w:b/>
          <w:szCs w:val="24"/>
        </w:rPr>
        <w:t xml:space="preserve">2021 года № </w:t>
      </w:r>
      <w:r>
        <w:rPr>
          <w:b/>
          <w:szCs w:val="24"/>
        </w:rPr>
        <w:t>176</w:t>
      </w:r>
    </w:p>
    <w:p w:rsidR="00123277" w:rsidRDefault="00123277" w:rsidP="00123277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0" w:name="Par381"/>
      <w:bookmarkEnd w:id="0"/>
    </w:p>
    <w:p w:rsidR="00123277" w:rsidRDefault="00123277" w:rsidP="00123277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123277" w:rsidRDefault="00123277" w:rsidP="00123277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123277" w:rsidRDefault="00123277" w:rsidP="00123277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123277" w:rsidRDefault="00123277" w:rsidP="00123277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"/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123277" w:rsidRDefault="00123277" w:rsidP="00123277">
      <w:pPr>
        <w:pStyle w:val="ConsPlusNormal"/>
        <w:spacing w:line="259" w:lineRule="auto"/>
        <w:ind w:firstLine="709"/>
        <w:jc w:val="both"/>
      </w:pPr>
      <w:r>
        <w:rPr>
          <w:color w:val="000000"/>
          <w:szCs w:val="24"/>
        </w:rPr>
        <w:t xml:space="preserve">2. </w:t>
      </w:r>
      <w: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</w:t>
      </w:r>
      <w:r>
        <w:rPr>
          <w:color w:val="000000"/>
          <w:szCs w:val="24"/>
        </w:rPr>
        <w:t xml:space="preserve">граждан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r>
        <w:t xml:space="preserve">граждан, являющихся пользователями помещений в многоквартирном доме, </w:t>
      </w:r>
      <w:r>
        <w:rPr>
          <w:color w:val="000000"/>
          <w:szCs w:val="24"/>
        </w:rPr>
        <w:t xml:space="preserve">в котором есть жилые помещения муниципального жилищного фонда, </w:t>
      </w:r>
      <w:r>
        <w:t>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123277" w:rsidRDefault="00123277" w:rsidP="00123277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123277" w:rsidRDefault="00123277" w:rsidP="00123277">
      <w:pPr>
        <w:pStyle w:val="ConsPlusTitle"/>
        <w:spacing w:line="259" w:lineRule="auto"/>
        <w:jc w:val="center"/>
        <w:rPr>
          <w:szCs w:val="24"/>
        </w:rPr>
      </w:pPr>
    </w:p>
    <w:p w:rsidR="00123277" w:rsidRDefault="00123277"/>
    <w:p w:rsidR="00123277" w:rsidRPr="00123277" w:rsidRDefault="00123277" w:rsidP="00123277"/>
    <w:p w:rsidR="00123277" w:rsidRPr="00123277" w:rsidRDefault="00123277" w:rsidP="00123277"/>
    <w:p w:rsidR="00123277" w:rsidRPr="00123277" w:rsidRDefault="00123277" w:rsidP="00123277"/>
    <w:p w:rsidR="00123277" w:rsidRPr="00123277" w:rsidRDefault="00123277" w:rsidP="00123277"/>
    <w:p w:rsidR="00E14AD7" w:rsidRPr="00123277" w:rsidRDefault="00123277" w:rsidP="00123277">
      <w:pPr>
        <w:tabs>
          <w:tab w:val="left" w:pos="4170"/>
        </w:tabs>
      </w:pPr>
      <w:r>
        <w:tab/>
      </w:r>
    </w:p>
    <w:sectPr w:rsidR="00E14AD7" w:rsidRPr="00123277" w:rsidSect="00E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77"/>
    <w:rsid w:val="00123277"/>
    <w:rsid w:val="002F66F9"/>
    <w:rsid w:val="00570CA6"/>
    <w:rsid w:val="005B59FE"/>
    <w:rsid w:val="005F2061"/>
    <w:rsid w:val="007678AE"/>
    <w:rsid w:val="00817A0F"/>
    <w:rsid w:val="00A421E5"/>
    <w:rsid w:val="00DB081C"/>
    <w:rsid w:val="00E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232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2327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1232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23277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ОМК-Степанова М.Н.</dc:creator>
  <cp:keywords/>
  <dc:description/>
  <cp:lastModifiedBy>ОМК-Степанова М.Н.</cp:lastModifiedBy>
  <cp:revision>3</cp:revision>
  <dcterms:created xsi:type="dcterms:W3CDTF">2021-12-15T13:21:00Z</dcterms:created>
  <dcterms:modified xsi:type="dcterms:W3CDTF">2021-12-15T13:25:00Z</dcterms:modified>
</cp:coreProperties>
</file>