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docProps/custom.xml" ContentType="application/vnd.openxmlformats-officedocument.custom-propertie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92EC4" w:rsidRDefault="00E92EC4" w:rsidP="00E92EC4">
      <w:pPr>
        <w:jc w:val="center"/>
      </w:pPr>
      <w:r>
        <w:rPr>
          <w:noProof/>
        </w:rPr>
        <w:drawing>
          <wp:anchor distT="0" distB="0" distL="114300" distR="114300" simplePos="0" relativeHeight="251661312" behindDoc="0" locked="0" layoutInCell="0" allowOverlap="1">
            <wp:simplePos x="0" y="0"/>
            <wp:positionH relativeFrom="column">
              <wp:posOffset>2514600</wp:posOffset>
            </wp:positionH>
            <wp:positionV relativeFrom="paragraph">
              <wp:posOffset>9525</wp:posOffset>
            </wp:positionV>
            <wp:extent cx="516890" cy="649605"/>
            <wp:effectExtent l="19050" t="0" r="0" b="0"/>
            <wp:wrapTopAndBottom/>
            <wp:docPr id="3" name="Рисунок 3" descr="ger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3" descr="gerb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6890" cy="64960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E92EC4" w:rsidRDefault="00E92EC4" w:rsidP="00E92EC4">
      <w:pPr>
        <w:jc w:val="center"/>
        <w:rPr>
          <w:b/>
          <w:sz w:val="24"/>
        </w:rPr>
      </w:pPr>
      <w:r>
        <w:rPr>
          <w:b/>
          <w:caps/>
          <w:sz w:val="22"/>
        </w:rPr>
        <w:t xml:space="preserve">администрация </w:t>
      </w:r>
      <w:r>
        <w:rPr>
          <w:b/>
          <w:sz w:val="22"/>
        </w:rPr>
        <w:t>МУНИЦИПАЛЬНОГО ОБРАЗОВАНИЯ                                        СОСНОВОБОРСКИЙ ГОРОДСКОЙ ОКРУГ  ЛЕНИНГРАДСКОЙ ОБЛАСТИ</w:t>
      </w:r>
    </w:p>
    <w:p w:rsidR="00E92EC4" w:rsidRDefault="00BF5E2E" w:rsidP="00E92EC4">
      <w:pPr>
        <w:jc w:val="center"/>
        <w:rPr>
          <w:b/>
          <w:spacing w:val="20"/>
          <w:sz w:val="32"/>
        </w:rPr>
      </w:pPr>
      <w:r w:rsidRPr="00BF5E2E">
        <w:rPr>
          <w:noProof/>
        </w:rPr>
        <w:pict>
          <v:line id="_x0000_s1026" style="position:absolute;left:0;text-align:left;z-index:251660288" from="4.05pt,5.85pt" to="450.5pt,5.9pt" strokeweight="2pt">
            <v:stroke startarrowwidth="narrow" startarrowlength="short" endarrowwidth="narrow" endarrowlength="short"/>
          </v:line>
        </w:pict>
      </w:r>
    </w:p>
    <w:p w:rsidR="00E92EC4" w:rsidRDefault="00E92EC4" w:rsidP="00E92EC4">
      <w:pPr>
        <w:pStyle w:val="3"/>
      </w:pPr>
      <w:r>
        <w:t>постановление</w:t>
      </w:r>
    </w:p>
    <w:p w:rsidR="00E92EC4" w:rsidRDefault="00E92EC4" w:rsidP="00E92EC4">
      <w:pPr>
        <w:jc w:val="center"/>
        <w:rPr>
          <w:sz w:val="24"/>
        </w:rPr>
      </w:pPr>
    </w:p>
    <w:p w:rsidR="00E92EC4" w:rsidRDefault="00E92EC4" w:rsidP="00E92EC4">
      <w:pPr>
        <w:jc w:val="center"/>
        <w:rPr>
          <w:sz w:val="24"/>
        </w:rPr>
      </w:pPr>
      <w:r>
        <w:rPr>
          <w:sz w:val="24"/>
        </w:rPr>
        <w:t>от 16/01/2020 № 45</w:t>
      </w:r>
    </w:p>
    <w:p w:rsidR="00E92EC4" w:rsidRPr="0036282A" w:rsidRDefault="00E92EC4" w:rsidP="00E92EC4">
      <w:pPr>
        <w:jc w:val="both"/>
        <w:rPr>
          <w:sz w:val="10"/>
          <w:szCs w:val="10"/>
        </w:rPr>
      </w:pPr>
    </w:p>
    <w:p w:rsidR="00E92EC4" w:rsidRDefault="00E92EC4" w:rsidP="00E92EC4">
      <w:pPr>
        <w:ind w:right="42"/>
        <w:jc w:val="both"/>
        <w:rPr>
          <w:color w:val="000000"/>
          <w:sz w:val="24"/>
          <w:szCs w:val="24"/>
        </w:rPr>
      </w:pPr>
      <w:r w:rsidRPr="00961228">
        <w:rPr>
          <w:color w:val="000000"/>
          <w:sz w:val="24"/>
          <w:szCs w:val="24"/>
        </w:rPr>
        <w:t>Об утверждении Пол</w:t>
      </w:r>
      <w:r>
        <w:rPr>
          <w:color w:val="000000"/>
          <w:sz w:val="24"/>
          <w:szCs w:val="24"/>
        </w:rPr>
        <w:t xml:space="preserve">ожения об организации </w:t>
      </w:r>
    </w:p>
    <w:p w:rsidR="00E92EC4" w:rsidRDefault="00E92EC4" w:rsidP="00E92EC4">
      <w:pPr>
        <w:ind w:right="42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и </w:t>
      </w:r>
      <w:proofErr w:type="gramStart"/>
      <w:r>
        <w:rPr>
          <w:color w:val="000000"/>
          <w:sz w:val="24"/>
          <w:szCs w:val="24"/>
        </w:rPr>
        <w:t>ведении</w:t>
      </w:r>
      <w:proofErr w:type="gramEnd"/>
      <w:r>
        <w:rPr>
          <w:color w:val="000000"/>
          <w:sz w:val="24"/>
          <w:szCs w:val="24"/>
        </w:rPr>
        <w:t xml:space="preserve"> </w:t>
      </w:r>
      <w:r w:rsidRPr="00961228">
        <w:rPr>
          <w:color w:val="000000"/>
          <w:sz w:val="24"/>
          <w:szCs w:val="24"/>
        </w:rPr>
        <w:t xml:space="preserve">гражданской обороны </w:t>
      </w:r>
    </w:p>
    <w:p w:rsidR="00E92EC4" w:rsidRDefault="00E92EC4" w:rsidP="00E92EC4">
      <w:pPr>
        <w:ind w:right="42"/>
        <w:jc w:val="both"/>
        <w:rPr>
          <w:color w:val="000000"/>
          <w:sz w:val="24"/>
          <w:szCs w:val="24"/>
        </w:rPr>
      </w:pPr>
      <w:r w:rsidRPr="00961228">
        <w:rPr>
          <w:color w:val="000000"/>
          <w:sz w:val="24"/>
          <w:szCs w:val="24"/>
        </w:rPr>
        <w:t xml:space="preserve">в муниципальном образовании </w:t>
      </w:r>
    </w:p>
    <w:p w:rsidR="00E92EC4" w:rsidRPr="00FD1904" w:rsidRDefault="00E92EC4" w:rsidP="00E92EC4">
      <w:pPr>
        <w:ind w:right="42"/>
        <w:jc w:val="both"/>
        <w:rPr>
          <w:sz w:val="24"/>
          <w:szCs w:val="24"/>
        </w:rPr>
      </w:pPr>
      <w:r w:rsidRPr="00961228">
        <w:rPr>
          <w:color w:val="000000"/>
          <w:sz w:val="24"/>
          <w:szCs w:val="24"/>
        </w:rPr>
        <w:t>Сосновоборский городской округ Ленинградской области</w:t>
      </w:r>
    </w:p>
    <w:p w:rsidR="00E92EC4" w:rsidRDefault="00E92EC4" w:rsidP="00E92EC4">
      <w:pPr>
        <w:pStyle w:val="ConsTitle"/>
        <w:widowControl/>
        <w:ind w:right="43"/>
        <w:jc w:val="both"/>
        <w:rPr>
          <w:rFonts w:ascii="Times New Roman" w:eastAsia="Times New Roman" w:hAnsi="Times New Roman" w:cs="Times New Roman"/>
          <w:b w:val="0"/>
          <w:bCs w:val="0"/>
          <w:sz w:val="24"/>
        </w:rPr>
      </w:pPr>
    </w:p>
    <w:p w:rsidR="00E92EC4" w:rsidRDefault="00E92EC4" w:rsidP="00E92EC4">
      <w:pPr>
        <w:pStyle w:val="ConsTitle"/>
        <w:widowControl/>
        <w:ind w:right="43"/>
        <w:jc w:val="both"/>
        <w:rPr>
          <w:rFonts w:ascii="Times New Roman" w:eastAsia="Times New Roman" w:hAnsi="Times New Roman" w:cs="Times New Roman"/>
          <w:b w:val="0"/>
          <w:bCs w:val="0"/>
          <w:sz w:val="24"/>
        </w:rPr>
      </w:pPr>
    </w:p>
    <w:p w:rsidR="00E92EC4" w:rsidRDefault="00E92EC4" w:rsidP="00E92EC4">
      <w:pPr>
        <w:pStyle w:val="ConsTitle"/>
        <w:widowControl/>
        <w:ind w:right="43" w:firstLine="851"/>
        <w:jc w:val="both"/>
        <w:rPr>
          <w:rFonts w:ascii="Times New Roman" w:hAnsi="Times New Roman"/>
          <w:sz w:val="24"/>
          <w:szCs w:val="24"/>
        </w:rPr>
      </w:pPr>
      <w:r w:rsidRPr="00961228">
        <w:rPr>
          <w:rFonts w:ascii="Times New Roman" w:hAnsi="Times New Roman"/>
          <w:b w:val="0"/>
          <w:snapToGrid w:val="0"/>
          <w:sz w:val="24"/>
          <w:szCs w:val="24"/>
        </w:rPr>
        <w:t xml:space="preserve">В соответствии с </w:t>
      </w:r>
      <w:r w:rsidRPr="00961228">
        <w:rPr>
          <w:rFonts w:ascii="Times New Roman" w:hAnsi="Times New Roman"/>
          <w:b w:val="0"/>
          <w:color w:val="000000"/>
          <w:sz w:val="24"/>
          <w:szCs w:val="24"/>
        </w:rPr>
        <w:t xml:space="preserve">Федеральным законом от 12 февраля 1998 года № 28-ФЗ «О гражданской обороне», Законом Ленинградской области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61228">
        <w:rPr>
          <w:rFonts w:ascii="Times New Roman" w:hAnsi="Times New Roman"/>
          <w:b w:val="0"/>
          <w:color w:val="000000"/>
          <w:sz w:val="24"/>
          <w:szCs w:val="24"/>
        </w:rPr>
        <w:t xml:space="preserve">от 22 декабря 2017 </w:t>
      </w:r>
      <w:r w:rsidRPr="00FC569E">
        <w:rPr>
          <w:rFonts w:ascii="Times New Roman" w:hAnsi="Times New Roman"/>
          <w:b w:val="0"/>
          <w:color w:val="000000"/>
          <w:sz w:val="24"/>
          <w:szCs w:val="24"/>
        </w:rPr>
        <w:t>года</w:t>
      </w:r>
      <w:r w:rsidRPr="0096122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          </w:t>
      </w:r>
      <w:r w:rsidRPr="00961228">
        <w:rPr>
          <w:rFonts w:ascii="Times New Roman" w:hAnsi="Times New Roman"/>
          <w:b w:val="0"/>
          <w:color w:val="000000"/>
          <w:sz w:val="24"/>
          <w:szCs w:val="24"/>
        </w:rPr>
        <w:t>№</w:t>
      </w:r>
      <w:r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61228">
        <w:rPr>
          <w:rFonts w:ascii="Times New Roman" w:hAnsi="Times New Roman"/>
          <w:b w:val="0"/>
          <w:color w:val="000000"/>
          <w:sz w:val="24"/>
          <w:szCs w:val="24"/>
        </w:rPr>
        <w:t>86-оз</w:t>
      </w:r>
      <w:r>
        <w:rPr>
          <w:rFonts w:ascii="Times New Roman" w:hAnsi="Times New Roman"/>
          <w:b w:val="0"/>
          <w:color w:val="000000"/>
          <w:sz w:val="24"/>
          <w:szCs w:val="24"/>
        </w:rPr>
        <w:t>,</w:t>
      </w:r>
      <w:r w:rsidRPr="00961228">
        <w:rPr>
          <w:rFonts w:ascii="Times New Roman" w:hAnsi="Times New Roman"/>
          <w:b w:val="0"/>
          <w:color w:val="000000"/>
          <w:sz w:val="24"/>
          <w:szCs w:val="24"/>
        </w:rPr>
        <w:t xml:space="preserve"> </w:t>
      </w:r>
      <w:r w:rsidRPr="00961228">
        <w:rPr>
          <w:rFonts w:ascii="Times New Roman" w:hAnsi="Times New Roman"/>
          <w:b w:val="0"/>
          <w:sz w:val="24"/>
          <w:szCs w:val="24"/>
        </w:rPr>
        <w:t xml:space="preserve">администрация </w:t>
      </w:r>
      <w:r w:rsidRPr="00FC569E">
        <w:rPr>
          <w:rFonts w:ascii="Times New Roman" w:hAnsi="Times New Roman"/>
          <w:b w:val="0"/>
          <w:sz w:val="24"/>
          <w:szCs w:val="24"/>
        </w:rPr>
        <w:t>Сосновоборского городского округа</w:t>
      </w:r>
      <w:r w:rsidRPr="00961228">
        <w:rPr>
          <w:rFonts w:ascii="Times New Roman" w:hAnsi="Times New Roman"/>
          <w:b w:val="0"/>
          <w:spacing w:val="26"/>
          <w:sz w:val="24"/>
          <w:szCs w:val="24"/>
        </w:rPr>
        <w:t xml:space="preserve"> </w:t>
      </w:r>
      <w:proofErr w:type="spellStart"/>
      <w:proofErr w:type="gramStart"/>
      <w:r w:rsidRPr="00FC569E">
        <w:rPr>
          <w:rFonts w:ascii="Times New Roman" w:hAnsi="Times New Roman"/>
          <w:sz w:val="24"/>
          <w:szCs w:val="24"/>
        </w:rPr>
        <w:t>п</w:t>
      </w:r>
      <w:proofErr w:type="spellEnd"/>
      <w:proofErr w:type="gramEnd"/>
      <w:r>
        <w:rPr>
          <w:rFonts w:ascii="Times New Roman" w:hAnsi="Times New Roman"/>
          <w:sz w:val="24"/>
          <w:szCs w:val="24"/>
        </w:rPr>
        <w:t xml:space="preserve"> </w:t>
      </w:r>
      <w:r w:rsidRPr="00FC569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69E">
        <w:rPr>
          <w:rFonts w:ascii="Times New Roman" w:hAnsi="Times New Roman"/>
          <w:sz w:val="24"/>
          <w:szCs w:val="24"/>
        </w:rPr>
        <w:t>с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69E">
        <w:rPr>
          <w:rFonts w:ascii="Times New Roman" w:hAnsi="Times New Roman"/>
          <w:sz w:val="24"/>
          <w:szCs w:val="24"/>
        </w:rPr>
        <w:t>т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69E">
        <w:rPr>
          <w:rFonts w:ascii="Times New Roman" w:hAnsi="Times New Roman"/>
          <w:sz w:val="24"/>
          <w:szCs w:val="24"/>
        </w:rPr>
        <w:t>а</w:t>
      </w:r>
      <w:r>
        <w:rPr>
          <w:rFonts w:ascii="Times New Roman" w:hAnsi="Times New Roman"/>
          <w:sz w:val="24"/>
          <w:szCs w:val="24"/>
        </w:rPr>
        <w:t xml:space="preserve"> </w:t>
      </w:r>
      <w:proofErr w:type="spellStart"/>
      <w:r w:rsidRPr="00FC569E">
        <w:rPr>
          <w:rFonts w:ascii="Times New Roman" w:hAnsi="Times New Roman"/>
          <w:sz w:val="24"/>
          <w:szCs w:val="24"/>
        </w:rPr>
        <w:t>н</w:t>
      </w:r>
      <w:proofErr w:type="spellEnd"/>
      <w:r>
        <w:rPr>
          <w:rFonts w:ascii="Times New Roman" w:hAnsi="Times New Roman"/>
          <w:sz w:val="24"/>
          <w:szCs w:val="24"/>
        </w:rPr>
        <w:t xml:space="preserve"> </w:t>
      </w:r>
      <w:r w:rsidRPr="00FC569E">
        <w:rPr>
          <w:rFonts w:ascii="Times New Roman" w:hAnsi="Times New Roman"/>
          <w:sz w:val="24"/>
          <w:szCs w:val="24"/>
        </w:rPr>
        <w:t>о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69E">
        <w:rPr>
          <w:rFonts w:ascii="Times New Roman" w:hAnsi="Times New Roman"/>
          <w:sz w:val="24"/>
          <w:szCs w:val="24"/>
        </w:rPr>
        <w:t>в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69E">
        <w:rPr>
          <w:rFonts w:ascii="Times New Roman" w:hAnsi="Times New Roman"/>
          <w:sz w:val="24"/>
          <w:szCs w:val="24"/>
        </w:rPr>
        <w:t>л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69E">
        <w:rPr>
          <w:rFonts w:ascii="Times New Roman" w:hAnsi="Times New Roman"/>
          <w:sz w:val="24"/>
          <w:szCs w:val="24"/>
        </w:rPr>
        <w:t>я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69E">
        <w:rPr>
          <w:rFonts w:ascii="Times New Roman" w:hAnsi="Times New Roman"/>
          <w:sz w:val="24"/>
          <w:szCs w:val="24"/>
        </w:rPr>
        <w:t>е</w:t>
      </w:r>
      <w:r>
        <w:rPr>
          <w:rFonts w:ascii="Times New Roman" w:hAnsi="Times New Roman"/>
          <w:sz w:val="24"/>
          <w:szCs w:val="24"/>
        </w:rPr>
        <w:t xml:space="preserve"> </w:t>
      </w:r>
      <w:r w:rsidRPr="00FC569E">
        <w:rPr>
          <w:rFonts w:ascii="Times New Roman" w:hAnsi="Times New Roman"/>
          <w:sz w:val="24"/>
          <w:szCs w:val="24"/>
        </w:rPr>
        <w:t>т:</w:t>
      </w:r>
    </w:p>
    <w:p w:rsidR="00E92EC4" w:rsidRDefault="00E92EC4" w:rsidP="00E92EC4">
      <w:pPr>
        <w:pStyle w:val="ConsTitle"/>
        <w:widowControl/>
        <w:ind w:right="43" w:firstLine="851"/>
        <w:jc w:val="both"/>
        <w:rPr>
          <w:rFonts w:ascii="Times New Roman" w:hAnsi="Times New Roman"/>
          <w:sz w:val="24"/>
          <w:szCs w:val="24"/>
        </w:rPr>
      </w:pPr>
    </w:p>
    <w:p w:rsidR="00E92EC4" w:rsidRPr="00FC569E" w:rsidRDefault="00E92EC4" w:rsidP="00E92EC4">
      <w:pPr>
        <w:pStyle w:val="ConsTitle"/>
        <w:widowControl/>
        <w:ind w:right="43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569E">
        <w:rPr>
          <w:rFonts w:ascii="Times New Roman" w:hAnsi="Times New Roman" w:cs="Times New Roman"/>
          <w:b w:val="0"/>
          <w:sz w:val="24"/>
          <w:szCs w:val="24"/>
        </w:rPr>
        <w:t xml:space="preserve">1. </w:t>
      </w:r>
      <w:r w:rsidRPr="00FC56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Утвердить</w:t>
      </w:r>
      <w:r w:rsidRPr="00FC56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Положение об организации и ведении гражданской обороны в муниципальном образовании Сосновоборский городс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>кой округ Ленинградской области (Приложение</w:t>
      </w:r>
      <w:r w:rsidRPr="00FC569E">
        <w:rPr>
          <w:rFonts w:ascii="Times New Roman" w:hAnsi="Times New Roman" w:cs="Times New Roman"/>
          <w:b w:val="0"/>
          <w:color w:val="000000"/>
          <w:sz w:val="24"/>
          <w:szCs w:val="24"/>
        </w:rPr>
        <w:t>).</w:t>
      </w:r>
    </w:p>
    <w:p w:rsidR="00E92EC4" w:rsidRPr="00FC569E" w:rsidRDefault="00E92EC4" w:rsidP="00E92EC4">
      <w:pPr>
        <w:pStyle w:val="ConsTitle"/>
        <w:widowControl/>
        <w:ind w:right="43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56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2. Общему отделу администрации (Смолкина М.С.) обнародовать настоящее постановление на электронном сайте городской газеты «Маяк». </w:t>
      </w:r>
    </w:p>
    <w:p w:rsidR="00E92EC4" w:rsidRPr="00FC569E" w:rsidRDefault="00E92EC4" w:rsidP="00E92EC4">
      <w:pPr>
        <w:pStyle w:val="ConsTitle"/>
        <w:widowControl/>
        <w:ind w:right="43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569E">
        <w:rPr>
          <w:rFonts w:ascii="Times New Roman" w:hAnsi="Times New Roman" w:cs="Times New Roman"/>
          <w:b w:val="0"/>
          <w:color w:val="000000"/>
          <w:sz w:val="24"/>
          <w:szCs w:val="24"/>
        </w:rPr>
        <w:t>3. Отделу по связям</w:t>
      </w:r>
      <w:r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с общественностью (пресс-центр</w:t>
      </w:r>
      <w:r w:rsidRPr="00FC56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) комитета по общественной безопасности и информации (Никитина В.Г.) </w:t>
      </w:r>
      <w:proofErr w:type="gramStart"/>
      <w:r w:rsidRPr="00FC569E">
        <w:rPr>
          <w:rFonts w:ascii="Times New Roman" w:hAnsi="Times New Roman" w:cs="Times New Roman"/>
          <w:b w:val="0"/>
          <w:color w:val="000000"/>
          <w:sz w:val="24"/>
          <w:szCs w:val="24"/>
        </w:rPr>
        <w:t>разместить</w:t>
      </w:r>
      <w:proofErr w:type="gramEnd"/>
      <w:r w:rsidRPr="00FC569E">
        <w:rPr>
          <w:rFonts w:ascii="Times New Roman" w:hAnsi="Times New Roman" w:cs="Times New Roman"/>
          <w:b w:val="0"/>
          <w:color w:val="000000"/>
          <w:sz w:val="24"/>
          <w:szCs w:val="24"/>
        </w:rPr>
        <w:t xml:space="preserve"> настоящее постановление на официальном сайте Сосновоборского городского округа.</w:t>
      </w:r>
    </w:p>
    <w:p w:rsidR="00E92EC4" w:rsidRPr="00FC569E" w:rsidRDefault="00E92EC4" w:rsidP="00E92EC4">
      <w:pPr>
        <w:pStyle w:val="ConsTitle"/>
        <w:widowControl/>
        <w:ind w:right="43" w:firstLine="851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FC56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4.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С</w:t>
      </w:r>
      <w:r w:rsidRPr="00FC56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читать утратившим силу</w:t>
      </w:r>
      <w:r w:rsidRPr="00FC569E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постановление администрации Сосновоборского городского</w:t>
      </w:r>
      <w:r w:rsidRPr="00FC56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округ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а</w:t>
      </w:r>
      <w:r w:rsidRPr="00FC56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FC569E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от </w:t>
      </w:r>
      <w:r w:rsidRPr="00FC569E">
        <w:rPr>
          <w:rFonts w:ascii="Times New Roman" w:hAnsi="Times New Roman" w:cs="Times New Roman"/>
          <w:b w:val="0"/>
          <w:sz w:val="24"/>
          <w:szCs w:val="24"/>
        </w:rPr>
        <w:t xml:space="preserve"> 16</w:t>
      </w:r>
      <w:r>
        <w:rPr>
          <w:rFonts w:ascii="Times New Roman" w:hAnsi="Times New Roman" w:cs="Times New Roman"/>
          <w:b w:val="0"/>
          <w:sz w:val="24"/>
          <w:szCs w:val="24"/>
        </w:rPr>
        <w:t xml:space="preserve">.02.2016 </w:t>
      </w:r>
      <w:r w:rsidRPr="00FC569E">
        <w:rPr>
          <w:rFonts w:ascii="Times New Roman" w:hAnsi="Times New Roman" w:cs="Times New Roman"/>
          <w:b w:val="0"/>
          <w:sz w:val="24"/>
          <w:szCs w:val="24"/>
        </w:rPr>
        <w:t>№ 403</w:t>
      </w:r>
      <w:r w:rsidRPr="00FC569E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«</w:t>
      </w:r>
      <w:r w:rsidRPr="00FC569E">
        <w:rPr>
          <w:rFonts w:ascii="Times New Roman" w:hAnsi="Times New Roman" w:cs="Times New Roman"/>
          <w:b w:val="0"/>
          <w:color w:val="000000"/>
          <w:sz w:val="24"/>
          <w:szCs w:val="24"/>
        </w:rPr>
        <w:t>Об утверждении Положения об организации и ведении гражданской обороны в муниципальном образовании Сосновоборский городской округ Ленинградской области»</w:t>
      </w:r>
      <w:r w:rsidRPr="00FC569E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.</w:t>
      </w:r>
    </w:p>
    <w:p w:rsidR="00E92EC4" w:rsidRPr="00FC569E" w:rsidRDefault="00E92EC4" w:rsidP="00E92EC4">
      <w:pPr>
        <w:pStyle w:val="ConsTitle"/>
        <w:widowControl/>
        <w:ind w:right="43" w:firstLine="851"/>
        <w:jc w:val="both"/>
        <w:rPr>
          <w:rFonts w:ascii="Times New Roman" w:hAnsi="Times New Roman" w:cs="Times New Roman"/>
          <w:b w:val="0"/>
          <w:color w:val="000000"/>
          <w:sz w:val="24"/>
          <w:szCs w:val="24"/>
        </w:rPr>
      </w:pPr>
      <w:r w:rsidRPr="00FC569E">
        <w:rPr>
          <w:rFonts w:ascii="Times New Roman" w:hAnsi="Times New Roman" w:cs="Times New Roman"/>
          <w:b w:val="0"/>
          <w:color w:val="000000"/>
          <w:sz w:val="24"/>
          <w:szCs w:val="24"/>
        </w:rPr>
        <w:t>5. Настоящее постановление вступает в силу со дня официального обнародования.</w:t>
      </w:r>
    </w:p>
    <w:p w:rsidR="00E92EC4" w:rsidRPr="00FC569E" w:rsidRDefault="00E92EC4" w:rsidP="00E92EC4">
      <w:pPr>
        <w:pStyle w:val="ConsTitle"/>
        <w:widowControl/>
        <w:ind w:right="43" w:firstLine="851"/>
        <w:jc w:val="both"/>
        <w:rPr>
          <w:rFonts w:ascii="Times New Roman" w:hAnsi="Times New Roman" w:cs="Times New Roman"/>
          <w:b w:val="0"/>
          <w:sz w:val="24"/>
          <w:szCs w:val="24"/>
        </w:rPr>
      </w:pPr>
      <w:r w:rsidRPr="00FC569E">
        <w:rPr>
          <w:rFonts w:ascii="Times New Roman" w:hAnsi="Times New Roman" w:cs="Times New Roman"/>
          <w:b w:val="0"/>
          <w:snapToGrid w:val="0"/>
          <w:sz w:val="24"/>
          <w:szCs w:val="24"/>
        </w:rPr>
        <w:t>6. </w:t>
      </w:r>
      <w:proofErr w:type="gramStart"/>
      <w:r w:rsidRPr="00FC569E">
        <w:rPr>
          <w:rFonts w:ascii="Times New Roman" w:hAnsi="Times New Roman" w:cs="Times New Roman"/>
          <w:b w:val="0"/>
          <w:snapToGrid w:val="0"/>
          <w:sz w:val="24"/>
          <w:szCs w:val="24"/>
        </w:rPr>
        <w:t>Контроль за</w:t>
      </w:r>
      <w:proofErr w:type="gramEnd"/>
      <w:r w:rsidRPr="00FC569E">
        <w:rPr>
          <w:rFonts w:ascii="Times New Roman" w:hAnsi="Times New Roman" w:cs="Times New Roman"/>
          <w:b w:val="0"/>
          <w:snapToGrid w:val="0"/>
          <w:sz w:val="24"/>
          <w:szCs w:val="24"/>
        </w:rPr>
        <w:t xml:space="preserve"> исполнением настоящего постановления возложить на заместителя главы администрации </w:t>
      </w:r>
      <w:r w:rsidRPr="00FC569E">
        <w:rPr>
          <w:rFonts w:ascii="Times New Roman" w:hAnsi="Times New Roman" w:cs="Times New Roman"/>
          <w:b w:val="0"/>
          <w:sz w:val="24"/>
          <w:szCs w:val="24"/>
        </w:rPr>
        <w:t xml:space="preserve">по безопасности, правопорядку и организационным  вопросам </w:t>
      </w:r>
      <w:proofErr w:type="spellStart"/>
      <w:r w:rsidRPr="00FC569E">
        <w:rPr>
          <w:rFonts w:ascii="Times New Roman" w:hAnsi="Times New Roman" w:cs="Times New Roman"/>
          <w:b w:val="0"/>
          <w:sz w:val="24"/>
          <w:szCs w:val="24"/>
        </w:rPr>
        <w:t>Колган</w:t>
      </w:r>
      <w:r>
        <w:rPr>
          <w:rFonts w:ascii="Times New Roman" w:hAnsi="Times New Roman" w:cs="Times New Roman"/>
          <w:b w:val="0"/>
          <w:sz w:val="24"/>
          <w:szCs w:val="24"/>
        </w:rPr>
        <w:t>а</w:t>
      </w:r>
      <w:proofErr w:type="spellEnd"/>
      <w:r w:rsidRPr="00FC569E">
        <w:rPr>
          <w:rFonts w:ascii="Times New Roman" w:hAnsi="Times New Roman" w:cs="Times New Roman"/>
          <w:b w:val="0"/>
          <w:sz w:val="24"/>
          <w:szCs w:val="24"/>
        </w:rPr>
        <w:t xml:space="preserve"> А.В.</w:t>
      </w:r>
    </w:p>
    <w:p w:rsidR="00E92EC4" w:rsidRDefault="00E92EC4" w:rsidP="00E92EC4">
      <w:pPr>
        <w:pStyle w:val="Normal1"/>
        <w:ind w:right="-1333"/>
        <w:jc w:val="both"/>
        <w:rPr>
          <w:szCs w:val="24"/>
        </w:rPr>
      </w:pPr>
    </w:p>
    <w:p w:rsidR="00E92EC4" w:rsidRDefault="00E92EC4" w:rsidP="00E92EC4">
      <w:pPr>
        <w:pStyle w:val="Normal1"/>
        <w:ind w:right="-1333"/>
        <w:jc w:val="both"/>
        <w:rPr>
          <w:szCs w:val="24"/>
        </w:rPr>
      </w:pPr>
    </w:p>
    <w:p w:rsidR="00E92EC4" w:rsidRDefault="00E92EC4" w:rsidP="00E92EC4">
      <w:pPr>
        <w:pStyle w:val="Normal1"/>
        <w:ind w:right="-1333"/>
        <w:jc w:val="both"/>
        <w:rPr>
          <w:szCs w:val="24"/>
        </w:rPr>
      </w:pPr>
    </w:p>
    <w:p w:rsidR="00E92EC4" w:rsidRPr="00F12E75" w:rsidRDefault="00E92EC4" w:rsidP="00E92EC4">
      <w:pPr>
        <w:pStyle w:val="Normal1"/>
        <w:ind w:right="43"/>
        <w:jc w:val="both"/>
        <w:rPr>
          <w:szCs w:val="24"/>
        </w:rPr>
      </w:pPr>
      <w:r w:rsidRPr="00F12E75">
        <w:rPr>
          <w:szCs w:val="24"/>
        </w:rPr>
        <w:t xml:space="preserve">Глава Сосновоборского городского округа </w:t>
      </w:r>
      <w:r w:rsidRPr="00F12E75">
        <w:rPr>
          <w:szCs w:val="24"/>
        </w:rPr>
        <w:tab/>
      </w:r>
      <w:r>
        <w:rPr>
          <w:szCs w:val="24"/>
        </w:rPr>
        <w:t xml:space="preserve">                                         М.В.</w:t>
      </w:r>
      <w:r w:rsidRPr="00F12E75">
        <w:rPr>
          <w:szCs w:val="24"/>
        </w:rPr>
        <w:t>Воронков</w:t>
      </w:r>
    </w:p>
    <w:p w:rsidR="00E92EC4" w:rsidRDefault="00E92EC4" w:rsidP="00E92EC4">
      <w:pPr>
        <w:pStyle w:val="Normal1"/>
        <w:jc w:val="both"/>
        <w:rPr>
          <w:sz w:val="16"/>
          <w:szCs w:val="16"/>
        </w:rPr>
      </w:pPr>
    </w:p>
    <w:p w:rsidR="00E92EC4" w:rsidRDefault="00E92EC4" w:rsidP="00D8683D">
      <w:pPr>
        <w:pStyle w:val="Heading"/>
        <w:rPr>
          <w:rFonts w:ascii="Times New Roman" w:hAnsi="Times New Roman" w:cs="Times New Roman"/>
          <w:color w:val="000000"/>
          <w:sz w:val="24"/>
          <w:szCs w:val="24"/>
        </w:rPr>
      </w:pPr>
    </w:p>
    <w:p w:rsidR="00E92EC4" w:rsidRDefault="00E92EC4" w:rsidP="00E92EC4">
      <w:pPr>
        <w:pStyle w:val="Heading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2EC4" w:rsidRDefault="00E92EC4" w:rsidP="00E92EC4">
      <w:pPr>
        <w:ind w:right="-1333" w:firstLine="5040"/>
        <w:jc w:val="center"/>
        <w:rPr>
          <w:b/>
          <w:sz w:val="24"/>
          <w:szCs w:val="24"/>
        </w:rPr>
      </w:pPr>
    </w:p>
    <w:p w:rsidR="00E92EC4" w:rsidRDefault="00E92EC4" w:rsidP="00E92EC4">
      <w:pPr>
        <w:ind w:right="-1333" w:firstLine="5040"/>
        <w:jc w:val="center"/>
        <w:rPr>
          <w:b/>
          <w:sz w:val="24"/>
          <w:szCs w:val="24"/>
        </w:rPr>
      </w:pPr>
    </w:p>
    <w:p w:rsidR="00E92EC4" w:rsidRDefault="00E92EC4" w:rsidP="00E92EC4">
      <w:pPr>
        <w:ind w:right="-1333" w:firstLine="5040"/>
        <w:jc w:val="center"/>
        <w:rPr>
          <w:b/>
          <w:sz w:val="24"/>
          <w:szCs w:val="24"/>
        </w:rPr>
      </w:pPr>
    </w:p>
    <w:p w:rsidR="00E92EC4" w:rsidRDefault="00E92EC4" w:rsidP="00E92EC4">
      <w:pPr>
        <w:ind w:right="-1333" w:firstLine="5040"/>
        <w:jc w:val="center"/>
        <w:rPr>
          <w:b/>
          <w:sz w:val="24"/>
          <w:szCs w:val="24"/>
        </w:rPr>
      </w:pPr>
    </w:p>
    <w:p w:rsidR="00E92EC4" w:rsidRDefault="00E92EC4" w:rsidP="00E92EC4">
      <w:pPr>
        <w:ind w:right="-1333" w:firstLine="5040"/>
        <w:jc w:val="center"/>
        <w:rPr>
          <w:b/>
          <w:sz w:val="24"/>
          <w:szCs w:val="24"/>
        </w:rPr>
      </w:pPr>
    </w:p>
    <w:p w:rsidR="00E92EC4" w:rsidRDefault="00E92EC4" w:rsidP="00E92EC4">
      <w:pPr>
        <w:ind w:right="-1333" w:firstLine="5040"/>
        <w:jc w:val="center"/>
        <w:rPr>
          <w:b/>
          <w:sz w:val="24"/>
          <w:szCs w:val="24"/>
        </w:rPr>
      </w:pPr>
    </w:p>
    <w:p w:rsidR="00E92EC4" w:rsidRDefault="00E92EC4" w:rsidP="00D8683D">
      <w:pPr>
        <w:ind w:right="-1333"/>
        <w:rPr>
          <w:b/>
          <w:sz w:val="24"/>
          <w:szCs w:val="24"/>
        </w:rPr>
      </w:pPr>
    </w:p>
    <w:p w:rsidR="00E92EC4" w:rsidRPr="00FC569E" w:rsidRDefault="00E92EC4" w:rsidP="00E92EC4">
      <w:pPr>
        <w:ind w:right="43" w:firstLine="5040"/>
        <w:jc w:val="right"/>
        <w:rPr>
          <w:sz w:val="24"/>
          <w:szCs w:val="24"/>
        </w:rPr>
      </w:pPr>
      <w:r w:rsidRPr="00FC569E">
        <w:rPr>
          <w:sz w:val="24"/>
          <w:szCs w:val="24"/>
        </w:rPr>
        <w:lastRenderedPageBreak/>
        <w:t>УТВЕРЖДЕНО</w:t>
      </w:r>
    </w:p>
    <w:p w:rsidR="00E92EC4" w:rsidRDefault="00E92EC4" w:rsidP="00E92EC4">
      <w:pPr>
        <w:ind w:left="5040" w:right="43"/>
        <w:jc w:val="right"/>
        <w:rPr>
          <w:sz w:val="24"/>
          <w:szCs w:val="24"/>
        </w:rPr>
      </w:pPr>
      <w:r w:rsidRPr="00CF0E9E">
        <w:rPr>
          <w:sz w:val="24"/>
          <w:szCs w:val="24"/>
        </w:rPr>
        <w:t>постановлением администрации                                                 Сосновоборского городского округа</w:t>
      </w:r>
    </w:p>
    <w:p w:rsidR="00E92EC4" w:rsidRPr="00CF0E9E" w:rsidRDefault="00E92EC4" w:rsidP="00E92EC4">
      <w:pPr>
        <w:ind w:left="5040" w:right="43"/>
        <w:jc w:val="right"/>
        <w:rPr>
          <w:sz w:val="24"/>
          <w:szCs w:val="24"/>
        </w:rPr>
      </w:pPr>
      <w:r>
        <w:rPr>
          <w:sz w:val="24"/>
          <w:szCs w:val="24"/>
        </w:rPr>
        <w:t>от 16/01/2020 № 45</w:t>
      </w:r>
    </w:p>
    <w:p w:rsidR="00E92EC4" w:rsidRDefault="00E92EC4" w:rsidP="00E92EC4">
      <w:pPr>
        <w:ind w:left="5040" w:right="43"/>
        <w:jc w:val="right"/>
        <w:rPr>
          <w:sz w:val="24"/>
          <w:szCs w:val="24"/>
        </w:rPr>
      </w:pPr>
      <w:r w:rsidRPr="00CF0E9E">
        <w:rPr>
          <w:sz w:val="24"/>
          <w:szCs w:val="24"/>
        </w:rPr>
        <w:t xml:space="preserve"> </w:t>
      </w:r>
    </w:p>
    <w:p w:rsidR="00E92EC4" w:rsidRPr="00CF0E9E" w:rsidRDefault="00E92EC4" w:rsidP="00E92EC4">
      <w:pPr>
        <w:ind w:left="5040" w:right="43"/>
        <w:jc w:val="right"/>
        <w:rPr>
          <w:sz w:val="24"/>
          <w:szCs w:val="24"/>
        </w:rPr>
      </w:pPr>
      <w:r w:rsidRPr="00CF0E9E">
        <w:rPr>
          <w:sz w:val="24"/>
          <w:szCs w:val="24"/>
        </w:rPr>
        <w:t>(Приложение)</w:t>
      </w:r>
    </w:p>
    <w:p w:rsidR="00E92EC4" w:rsidRDefault="00E92EC4" w:rsidP="00E92EC4">
      <w:pPr>
        <w:pStyle w:val="Heading"/>
        <w:ind w:left="-567" w:right="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2EC4" w:rsidRDefault="00E92EC4" w:rsidP="00E92EC4">
      <w:pPr>
        <w:pStyle w:val="Heading"/>
        <w:ind w:left="-567" w:right="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2EC4" w:rsidRPr="00CF0E9E" w:rsidRDefault="00E92EC4" w:rsidP="00E92EC4">
      <w:pPr>
        <w:pStyle w:val="Heading"/>
        <w:ind w:left="-567" w:right="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bookmarkStart w:id="0" w:name="_GoBack"/>
      <w:bookmarkEnd w:id="0"/>
      <w:r w:rsidRPr="00CF0E9E">
        <w:rPr>
          <w:rFonts w:ascii="Times New Roman" w:hAnsi="Times New Roman" w:cs="Times New Roman"/>
          <w:color w:val="000000"/>
          <w:sz w:val="24"/>
          <w:szCs w:val="24"/>
        </w:rPr>
        <w:t>ПОЛОЖЕНИЕ</w:t>
      </w:r>
    </w:p>
    <w:p w:rsidR="00E92EC4" w:rsidRPr="00CF0E9E" w:rsidRDefault="00E92EC4" w:rsidP="00E92EC4">
      <w:pPr>
        <w:pStyle w:val="Heading"/>
        <w:ind w:left="-567" w:right="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0E9E">
        <w:rPr>
          <w:rFonts w:ascii="Times New Roman" w:hAnsi="Times New Roman" w:cs="Times New Roman"/>
          <w:color w:val="000000"/>
          <w:sz w:val="24"/>
          <w:szCs w:val="24"/>
        </w:rPr>
        <w:t>об организации и ведении гражданской обороны в муниципальном  образовании</w:t>
      </w:r>
    </w:p>
    <w:p w:rsidR="00E92EC4" w:rsidRDefault="00E92EC4" w:rsidP="00E92EC4">
      <w:pPr>
        <w:pStyle w:val="Heading"/>
        <w:ind w:left="-567" w:right="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 w:rsidRPr="00CF0E9E">
        <w:rPr>
          <w:rFonts w:ascii="Times New Roman" w:hAnsi="Times New Roman" w:cs="Times New Roman"/>
          <w:color w:val="000000"/>
          <w:sz w:val="24"/>
          <w:szCs w:val="24"/>
        </w:rPr>
        <w:t xml:space="preserve">Сосновоборский городской округ Ленинградской области </w:t>
      </w:r>
    </w:p>
    <w:p w:rsidR="00E92EC4" w:rsidRDefault="00E92EC4" w:rsidP="00E92EC4">
      <w:pPr>
        <w:pStyle w:val="Heading"/>
        <w:ind w:left="-567" w:right="43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</w:p>
    <w:p w:rsidR="00E92EC4" w:rsidRPr="001F0133" w:rsidRDefault="00E92EC4" w:rsidP="00E92EC4">
      <w:pPr>
        <w:pStyle w:val="Heading"/>
        <w:ind w:left="-567" w:firstLine="567"/>
        <w:jc w:val="both"/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</w:pPr>
      <w:r w:rsidRPr="001F01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1. </w:t>
      </w:r>
      <w:proofErr w:type="gramStart"/>
      <w:r w:rsidRPr="001F01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Настоящее Положение разработано в соответствии с Федеральным законом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          </w:t>
      </w:r>
      <w:r w:rsidRPr="001F01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от 12 февраля 1998 года № 28-ФЗ «О гражданской обороне», постановлением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             </w:t>
      </w:r>
      <w:r w:rsidRPr="001F01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Правительства Российской Федерации от 26 ноября 2007 года № 804 «Об утверждении Положения о гражданской обороне в Российской Федерации», при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казом МЧС России                    от 14 ноября 2008 года № </w:t>
      </w:r>
      <w:r w:rsidRPr="001F01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687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 </w:t>
      </w:r>
      <w:r w:rsidRPr="001F01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"Об утверждении Положения об организации и ведении гражданской обороны в муниципальных образованиях и организациях", </w:t>
      </w:r>
      <w:r>
        <w:rPr>
          <w:rFonts w:ascii="Times New Roman" w:hAnsi="Times New Roman"/>
          <w:b w:val="0"/>
          <w:snapToGrid w:val="0"/>
          <w:color w:val="000000" w:themeColor="text1"/>
          <w:sz w:val="24"/>
          <w:szCs w:val="24"/>
        </w:rPr>
        <w:t>З</w:t>
      </w:r>
      <w:r w:rsidRPr="001F0133">
        <w:rPr>
          <w:rFonts w:ascii="Times New Roman" w:hAnsi="Times New Roman"/>
          <w:b w:val="0"/>
          <w:color w:val="000000" w:themeColor="text1"/>
          <w:sz w:val="24"/>
          <w:szCs w:val="24"/>
        </w:rPr>
        <w:t>аконом</w:t>
      </w:r>
      <w:proofErr w:type="gramEnd"/>
      <w:r w:rsidRPr="001F0133">
        <w:rPr>
          <w:rFonts w:ascii="Times New Roman" w:hAnsi="Times New Roman"/>
          <w:b w:val="0"/>
          <w:color w:val="000000" w:themeColor="text1"/>
          <w:sz w:val="24"/>
          <w:szCs w:val="24"/>
        </w:rPr>
        <w:t xml:space="preserve"> Ленинградской о</w:t>
      </w:r>
      <w:r>
        <w:rPr>
          <w:rFonts w:ascii="Times New Roman" w:hAnsi="Times New Roman"/>
          <w:b w:val="0"/>
          <w:color w:val="000000" w:themeColor="text1"/>
          <w:sz w:val="24"/>
          <w:szCs w:val="24"/>
        </w:rPr>
        <w:t>бласти  от 22 декабря 2017 г. №</w:t>
      </w:r>
      <w:r w:rsidRPr="001F0133">
        <w:rPr>
          <w:rFonts w:ascii="Times New Roman" w:hAnsi="Times New Roman"/>
          <w:b w:val="0"/>
          <w:color w:val="000000" w:themeColor="text1"/>
          <w:sz w:val="24"/>
          <w:szCs w:val="24"/>
        </w:rPr>
        <w:t>86-оз</w:t>
      </w:r>
      <w:r w:rsidRPr="001F0133">
        <w:rPr>
          <w:b w:val="0"/>
          <w:color w:val="000000" w:themeColor="text1"/>
          <w:sz w:val="24"/>
          <w:szCs w:val="24"/>
        </w:rPr>
        <w:t xml:space="preserve"> </w:t>
      </w:r>
      <w:r w:rsidRPr="001F01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«О гражданской обороне в Ленинградской области»</w:t>
      </w:r>
      <w:r w:rsidRPr="001F0133">
        <w:rPr>
          <w:b w:val="0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и П</w:t>
      </w:r>
      <w:r w:rsidRPr="001F01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остановлением Губернатора Ленинградск</w:t>
      </w:r>
      <w:r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 xml:space="preserve">ой области                       от 21 декабря 2009 № </w:t>
      </w:r>
      <w:r w:rsidRPr="001F0133">
        <w:rPr>
          <w:rFonts w:ascii="Times New Roman" w:hAnsi="Times New Roman" w:cs="Times New Roman"/>
          <w:b w:val="0"/>
          <w:color w:val="000000" w:themeColor="text1"/>
          <w:sz w:val="24"/>
          <w:szCs w:val="24"/>
        </w:rPr>
        <w:t>122-пг «Об утверждении Положения об организации и ведении гражданской обороны в Ленинградской области».</w:t>
      </w:r>
    </w:p>
    <w:p w:rsidR="00E92EC4" w:rsidRDefault="00E92EC4" w:rsidP="00E92EC4">
      <w:pPr>
        <w:pStyle w:val="Heading"/>
        <w:ind w:left="-567" w:right="43"/>
        <w:jc w:val="both"/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</w:pP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       2</w:t>
      </w:r>
      <w:r w:rsidRPr="00136660">
        <w:rPr>
          <w:rFonts w:ascii="Times New Roman" w:hAnsi="Times New Roman"/>
          <w:b w:val="0"/>
          <w:bCs w:val="0"/>
          <w:color w:val="000000"/>
          <w:sz w:val="24"/>
          <w:szCs w:val="24"/>
        </w:rPr>
        <w:t>.</w:t>
      </w:r>
      <w:r>
        <w:rPr>
          <w:rFonts w:ascii="Times New Roman" w:hAnsi="Times New Roman"/>
          <w:b w:val="0"/>
          <w:bCs w:val="0"/>
          <w:color w:val="000000"/>
          <w:sz w:val="24"/>
          <w:szCs w:val="24"/>
        </w:rPr>
        <w:t xml:space="preserve"> </w:t>
      </w:r>
      <w:proofErr w:type="gramStart"/>
      <w:r w:rsidRPr="00136660">
        <w:rPr>
          <w:rFonts w:ascii="Times New Roman" w:hAnsi="Times New Roman"/>
          <w:b w:val="0"/>
          <w:sz w:val="24"/>
          <w:szCs w:val="24"/>
        </w:rPr>
        <w:t xml:space="preserve">Гражданская оборона муниципального образования Сосновоборский городской округ Ленинградской области (далее по тексту </w:t>
      </w:r>
      <w:r>
        <w:rPr>
          <w:rFonts w:ascii="Times New Roman" w:hAnsi="Times New Roman"/>
          <w:b w:val="0"/>
          <w:sz w:val="24"/>
          <w:szCs w:val="24"/>
        </w:rPr>
        <w:t xml:space="preserve">- </w:t>
      </w:r>
      <w:r w:rsidRPr="00136660">
        <w:rPr>
          <w:rFonts w:ascii="Times New Roman" w:hAnsi="Times New Roman"/>
          <w:b w:val="0"/>
          <w:sz w:val="24"/>
          <w:szCs w:val="24"/>
        </w:rPr>
        <w:t xml:space="preserve">муниципальное образование) - </w:t>
      </w:r>
      <w:r w:rsidRPr="00136660"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>система мероприятий по подготовке к защите и по защите населения, материальных и культурных ценностей на территории  муниципального образования от опасностей, возникающих при военных конфликтах или вследствие этих конфликтов, а также при чрезвычайных ситуациях природного и техногенного характера.</w:t>
      </w:r>
      <w:r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 xml:space="preserve"> </w:t>
      </w:r>
      <w:proofErr w:type="gramEnd"/>
    </w:p>
    <w:p w:rsidR="00E92EC4" w:rsidRPr="00CF0E9E" w:rsidRDefault="00E92EC4" w:rsidP="00E92EC4">
      <w:pPr>
        <w:ind w:left="-567" w:right="-99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3</w:t>
      </w:r>
      <w:r w:rsidRPr="00CF0E9E">
        <w:rPr>
          <w:color w:val="000000"/>
          <w:sz w:val="24"/>
          <w:szCs w:val="24"/>
        </w:rPr>
        <w:t>. Организационная</w:t>
      </w:r>
      <w:r>
        <w:rPr>
          <w:color w:val="000000"/>
          <w:sz w:val="24"/>
          <w:szCs w:val="24"/>
        </w:rPr>
        <w:t xml:space="preserve"> структура гражданской обороны муниципального образования</w:t>
      </w:r>
      <w:r w:rsidRPr="00CF0E9E">
        <w:rPr>
          <w:color w:val="000000"/>
          <w:sz w:val="24"/>
          <w:szCs w:val="24"/>
        </w:rPr>
        <w:t xml:space="preserve"> включает в себя:</w:t>
      </w:r>
    </w:p>
    <w:p w:rsidR="00E92EC4" w:rsidRPr="001F0133" w:rsidRDefault="00E92EC4" w:rsidP="00E92EC4">
      <w:pPr>
        <w:ind w:left="-567" w:right="-99" w:firstLine="540"/>
        <w:jc w:val="both"/>
        <w:rPr>
          <w:color w:val="000000" w:themeColor="text1"/>
          <w:sz w:val="24"/>
          <w:szCs w:val="24"/>
        </w:rPr>
      </w:pPr>
      <w:r w:rsidRPr="001F0133">
        <w:rPr>
          <w:color w:val="000000" w:themeColor="text1"/>
          <w:sz w:val="24"/>
          <w:szCs w:val="24"/>
        </w:rPr>
        <w:t xml:space="preserve">руководство </w:t>
      </w:r>
      <w:r>
        <w:rPr>
          <w:color w:val="000000" w:themeColor="text1"/>
          <w:sz w:val="24"/>
          <w:szCs w:val="24"/>
        </w:rPr>
        <w:t>гражданской обороной</w:t>
      </w:r>
      <w:r w:rsidRPr="001F0133">
        <w:rPr>
          <w:color w:val="000000" w:themeColor="text1"/>
          <w:sz w:val="24"/>
          <w:szCs w:val="24"/>
        </w:rPr>
        <w:t>;</w:t>
      </w:r>
    </w:p>
    <w:p w:rsidR="00E92EC4" w:rsidRPr="001F0133" w:rsidRDefault="00E92EC4" w:rsidP="00E92EC4">
      <w:pPr>
        <w:ind w:left="-567" w:right="-99" w:firstLine="540"/>
        <w:jc w:val="both"/>
        <w:rPr>
          <w:color w:val="000000" w:themeColor="text1"/>
          <w:sz w:val="24"/>
          <w:szCs w:val="24"/>
        </w:rPr>
      </w:pPr>
      <w:r w:rsidRPr="001F0133">
        <w:rPr>
          <w:color w:val="000000" w:themeColor="text1"/>
          <w:sz w:val="24"/>
          <w:szCs w:val="24"/>
        </w:rPr>
        <w:t>органы, осуществляющие управление гражданской обороной;</w:t>
      </w:r>
    </w:p>
    <w:p w:rsidR="00E92EC4" w:rsidRDefault="00E92EC4" w:rsidP="00E92EC4">
      <w:pPr>
        <w:ind w:left="-567" w:right="-99" w:firstLine="540"/>
        <w:jc w:val="both"/>
        <w:rPr>
          <w:color w:val="000000"/>
          <w:sz w:val="24"/>
          <w:szCs w:val="24"/>
        </w:rPr>
      </w:pPr>
      <w:r w:rsidRPr="00CF0E9E">
        <w:rPr>
          <w:color w:val="000000"/>
          <w:sz w:val="24"/>
          <w:szCs w:val="24"/>
        </w:rPr>
        <w:t>силы и средства</w:t>
      </w:r>
      <w:r>
        <w:rPr>
          <w:color w:val="000000"/>
          <w:sz w:val="24"/>
          <w:szCs w:val="24"/>
        </w:rPr>
        <w:t xml:space="preserve"> муниципального образования;</w:t>
      </w:r>
    </w:p>
    <w:p w:rsidR="00E92EC4" w:rsidRDefault="00E92EC4" w:rsidP="00E92EC4">
      <w:pPr>
        <w:ind w:left="-567" w:right="-99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эвакуационные органы.</w:t>
      </w:r>
    </w:p>
    <w:p w:rsidR="00E92EC4" w:rsidRDefault="00E92EC4" w:rsidP="00E92EC4">
      <w:pPr>
        <w:ind w:left="-567" w:right="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4. </w:t>
      </w:r>
      <w:r w:rsidRPr="00CF0E9E">
        <w:rPr>
          <w:color w:val="000000"/>
          <w:sz w:val="24"/>
          <w:szCs w:val="24"/>
        </w:rPr>
        <w:t xml:space="preserve">Руководителем гражданской обороны </w:t>
      </w:r>
      <w:r>
        <w:rPr>
          <w:color w:val="000000"/>
          <w:sz w:val="24"/>
          <w:szCs w:val="24"/>
        </w:rPr>
        <w:t xml:space="preserve">муниципального образования является глава </w:t>
      </w:r>
      <w:r w:rsidRPr="00CF0E9E">
        <w:rPr>
          <w:color w:val="000000"/>
          <w:sz w:val="24"/>
          <w:szCs w:val="24"/>
        </w:rPr>
        <w:t>муниципального образования</w:t>
      </w:r>
      <w:r w:rsidRPr="00EA3D27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Сосновоборский городской округ Ленинградской области (далее по тексту – глава Сосновоборского городского округа), а в организациях – их руководители</w:t>
      </w:r>
      <w:r w:rsidRPr="00CF0E9E">
        <w:rPr>
          <w:color w:val="000000"/>
          <w:sz w:val="24"/>
          <w:szCs w:val="24"/>
        </w:rPr>
        <w:t>.</w:t>
      </w:r>
    </w:p>
    <w:p w:rsidR="00E92EC4" w:rsidRPr="001F0133" w:rsidRDefault="00E92EC4" w:rsidP="00E92EC4">
      <w:pPr>
        <w:ind w:left="-567" w:right="43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 xml:space="preserve">        5</w:t>
      </w:r>
      <w:r w:rsidRPr="001F0133">
        <w:rPr>
          <w:color w:val="000000" w:themeColor="text1"/>
          <w:sz w:val="24"/>
          <w:szCs w:val="24"/>
        </w:rPr>
        <w:t xml:space="preserve">. Органами, осуществляющими управление гражданской обороной в муниципальном образовании и в организациях, являются структурные подразделения  или работники, уполномоченные на решение задач в области гражданской обороны. </w:t>
      </w:r>
    </w:p>
    <w:p w:rsidR="00E92EC4" w:rsidRPr="001F0133" w:rsidRDefault="00E92EC4" w:rsidP="00E92EC4">
      <w:pPr>
        <w:ind w:left="-567" w:right="43" w:firstLine="567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Управление</w:t>
      </w:r>
      <w:r w:rsidRPr="001F0133">
        <w:rPr>
          <w:color w:val="000000" w:themeColor="text1"/>
          <w:sz w:val="24"/>
          <w:szCs w:val="24"/>
        </w:rPr>
        <w:t xml:space="preserve"> гражданской обороной в муници</w:t>
      </w:r>
      <w:r>
        <w:rPr>
          <w:color w:val="000000" w:themeColor="text1"/>
          <w:sz w:val="24"/>
          <w:szCs w:val="24"/>
        </w:rPr>
        <w:t xml:space="preserve">пальном образовании  осуществляет </w:t>
      </w:r>
      <w:r w:rsidRPr="001F0133">
        <w:rPr>
          <w:color w:val="000000" w:themeColor="text1"/>
          <w:sz w:val="24"/>
          <w:szCs w:val="24"/>
        </w:rPr>
        <w:t>отраслевой (функциональный) орган администрации муниципального образования - отдел гражданской защиты комитета общественной безопасности и информации администрации муниципального образования (далее – отдел гражданской защиты).</w:t>
      </w:r>
    </w:p>
    <w:p w:rsidR="00E92EC4" w:rsidRPr="001F0133" w:rsidRDefault="00E92EC4" w:rsidP="00E92EC4">
      <w:pPr>
        <w:ind w:left="-567" w:right="43"/>
        <w:jc w:val="both"/>
        <w:rPr>
          <w:color w:val="000000" w:themeColor="text1"/>
          <w:sz w:val="24"/>
          <w:szCs w:val="24"/>
        </w:rPr>
      </w:pPr>
      <w:r w:rsidRPr="001F0133">
        <w:rPr>
          <w:color w:val="000000" w:themeColor="text1"/>
          <w:sz w:val="24"/>
          <w:szCs w:val="24"/>
        </w:rPr>
        <w:tab/>
        <w:t>Полномочия, область деятельности и структура отдела гражданской защиты определяются «Положением об отделе гражданской защиты комитета по общественной безопасности и информации администрации муниципального образования Сосновоборский городской округ Ленинградской области», утверждаемым распоряжением администрации муниципального образования.</w:t>
      </w:r>
    </w:p>
    <w:p w:rsidR="00E92EC4" w:rsidRPr="001F0133" w:rsidRDefault="00E92EC4" w:rsidP="00E92EC4">
      <w:pPr>
        <w:ind w:left="-567" w:firstLine="567"/>
        <w:jc w:val="both"/>
        <w:rPr>
          <w:color w:val="000000" w:themeColor="text1"/>
          <w:sz w:val="24"/>
          <w:szCs w:val="24"/>
        </w:rPr>
      </w:pPr>
      <w:proofErr w:type="gramStart"/>
      <w:r w:rsidRPr="001F0133">
        <w:rPr>
          <w:color w:val="000000" w:themeColor="text1"/>
          <w:sz w:val="24"/>
          <w:szCs w:val="24"/>
        </w:rPr>
        <w:t>Органами, осуществляющими управление гражданской обороной в организациях, явля</w:t>
      </w:r>
      <w:r>
        <w:rPr>
          <w:color w:val="000000" w:themeColor="text1"/>
          <w:sz w:val="24"/>
          <w:szCs w:val="24"/>
        </w:rPr>
        <w:t xml:space="preserve">ются структурные подразделения </w:t>
      </w:r>
      <w:r w:rsidRPr="001F0133">
        <w:rPr>
          <w:color w:val="000000" w:themeColor="text1"/>
          <w:sz w:val="24"/>
          <w:szCs w:val="24"/>
        </w:rPr>
        <w:t xml:space="preserve">или работники, уполномоченные на решение задач в </w:t>
      </w:r>
      <w:r w:rsidRPr="001F0133">
        <w:rPr>
          <w:color w:val="000000" w:themeColor="text1"/>
          <w:sz w:val="24"/>
          <w:szCs w:val="24"/>
        </w:rPr>
        <w:lastRenderedPageBreak/>
        <w:t>области гражданской обороны, назначаемые решениями руководителей организаций в соответствии с Постановлением Правительства Российской Федерации от 10 июля 1999 г. №782 «О создании (назначении) в организациях структурных подразделений (работников), уполномоченных на решение задач в области гражданской обороны» и приказом МЧС России от 23 мая</w:t>
      </w:r>
      <w:proofErr w:type="gramEnd"/>
      <w:r w:rsidRPr="001F0133">
        <w:rPr>
          <w:color w:val="000000" w:themeColor="text1"/>
          <w:sz w:val="24"/>
          <w:szCs w:val="24"/>
        </w:rPr>
        <w:t xml:space="preserve"> 2017 г. № 230 «Об утверждении Положения об уполномоченных на решение задач в области гражданской обороны структурных подразделениях (работниках) организаций».</w:t>
      </w:r>
    </w:p>
    <w:p w:rsidR="00E92EC4" w:rsidRPr="001F0133" w:rsidRDefault="00E92EC4" w:rsidP="00E92EC4">
      <w:pPr>
        <w:ind w:left="-567" w:right="43" w:firstLine="540"/>
        <w:jc w:val="both"/>
        <w:rPr>
          <w:color w:val="000000" w:themeColor="text1"/>
          <w:sz w:val="24"/>
          <w:szCs w:val="24"/>
        </w:rPr>
      </w:pPr>
      <w:r w:rsidRPr="001F0133">
        <w:rPr>
          <w:color w:val="000000" w:themeColor="text1"/>
          <w:sz w:val="24"/>
          <w:szCs w:val="24"/>
        </w:rPr>
        <w:t>6. К силам гражданской обороны муниципального образования и организаций относятся муниципальные и объектовые (организаций)  спасательные службы,  нештатные аварийно-спасательные формирования    и нештатные формирования по обеспечению выполнения мероприятий по гражданской обороне привлекаются для решения задач в области гражданской обороны.</w:t>
      </w:r>
    </w:p>
    <w:p w:rsidR="00E92EC4" w:rsidRPr="001F0133" w:rsidRDefault="00E92EC4" w:rsidP="00E92EC4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133">
        <w:rPr>
          <w:rFonts w:ascii="Times New Roman" w:hAnsi="Times New Roman" w:cs="Times New Roman"/>
          <w:color w:val="000000" w:themeColor="text1"/>
          <w:sz w:val="24"/>
          <w:szCs w:val="24"/>
        </w:rPr>
        <w:t>Муниципальные  силы гражданской обороны соз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даются решением Главы Сосновоборского городского округа</w:t>
      </w:r>
      <w:r w:rsidRPr="001F0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, а силы гражданской обороны организаций  - решениями  руководителей организаций в соответствии с   законодательством Российской Федерации и Ленинградской области. </w:t>
      </w:r>
    </w:p>
    <w:p w:rsidR="00E92EC4" w:rsidRPr="001F0133" w:rsidRDefault="00E92EC4" w:rsidP="00E92EC4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proofErr w:type="gramStart"/>
      <w:r w:rsidRPr="001F0133">
        <w:rPr>
          <w:rFonts w:ascii="Times New Roman" w:hAnsi="Times New Roman" w:cs="Times New Roman"/>
          <w:color w:val="000000" w:themeColor="text1"/>
          <w:sz w:val="24"/>
          <w:szCs w:val="24"/>
        </w:rPr>
        <w:t>Нештатные аварийно-спасательные формирования привлекаются для ликвидации чрезвычайных ситуаций в соответствии с установленным порядком действий при возникновении и развитии чрезвычайных ситуаций, а также для решения задач в области гражданской обороны в соответствии с планами гражданской обороны и защиты населения (планами гражданской обороны)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</w:t>
      </w:r>
      <w:proofErr w:type="gramEnd"/>
      <w:r w:rsidRPr="001F0133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территории.</w:t>
      </w:r>
    </w:p>
    <w:p w:rsidR="00E92EC4" w:rsidRPr="001F0133" w:rsidRDefault="00E92EC4" w:rsidP="00E92EC4">
      <w:pPr>
        <w:pStyle w:val="ConsPlusNormal"/>
        <w:ind w:left="-567" w:firstLine="567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1F0133">
        <w:rPr>
          <w:rFonts w:ascii="Times New Roman" w:hAnsi="Times New Roman" w:cs="Times New Roman"/>
          <w:color w:val="000000" w:themeColor="text1"/>
          <w:sz w:val="24"/>
          <w:szCs w:val="24"/>
        </w:rPr>
        <w:t>Нештатные формирования по обеспечению выполнения мероприятий по гражданской обороне привлекаются для решения задач в области гражданской обороны в соответствии с планами гражданской обороны и защиты населения (планами гражданской обороны) и планами действий по предупреждению и ликвидации чрезвычайных ситуаций по решению должностного лица, осуществляющего руководство гражданской обороной на соответствующей территории.</w:t>
      </w:r>
    </w:p>
    <w:p w:rsidR="00E92EC4" w:rsidRPr="00CF0E9E" w:rsidRDefault="00E92EC4" w:rsidP="00E92EC4">
      <w:pPr>
        <w:ind w:left="-567" w:right="43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7. </w:t>
      </w:r>
      <w:r w:rsidRPr="00CF0E9E">
        <w:rPr>
          <w:color w:val="000000"/>
          <w:sz w:val="24"/>
          <w:szCs w:val="24"/>
        </w:rPr>
        <w:t>К средствам гражданской обороны относятся:</w:t>
      </w:r>
    </w:p>
    <w:p w:rsidR="00E92EC4" w:rsidRPr="00CF0E9E" w:rsidRDefault="00E92EC4" w:rsidP="00E92EC4">
      <w:pPr>
        <w:ind w:left="-567" w:right="43" w:firstLine="540"/>
        <w:jc w:val="both"/>
        <w:rPr>
          <w:color w:val="000000"/>
          <w:sz w:val="24"/>
          <w:szCs w:val="24"/>
        </w:rPr>
      </w:pPr>
      <w:r w:rsidRPr="001F0133">
        <w:rPr>
          <w:color w:val="000000" w:themeColor="text1"/>
          <w:sz w:val="24"/>
          <w:szCs w:val="24"/>
        </w:rPr>
        <w:t xml:space="preserve"> муниципальные и объектовые (организаций)  запасы финансовых и материальных ресурсов,</w:t>
      </w:r>
      <w:r w:rsidRPr="00CF0E9E">
        <w:rPr>
          <w:color w:val="000000"/>
          <w:sz w:val="24"/>
          <w:szCs w:val="24"/>
        </w:rPr>
        <w:t xml:space="preserve"> предназначенные для обеспечения выполнения задач гражданской обороны;</w:t>
      </w:r>
    </w:p>
    <w:p w:rsidR="00E92EC4" w:rsidRPr="00CF0E9E" w:rsidRDefault="00E92EC4" w:rsidP="00E92EC4">
      <w:pPr>
        <w:ind w:left="-567" w:right="43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F0E9E">
        <w:rPr>
          <w:color w:val="000000"/>
          <w:sz w:val="24"/>
          <w:szCs w:val="24"/>
        </w:rPr>
        <w:t>средства индивидуальной защиты, та</w:t>
      </w:r>
      <w:r>
        <w:rPr>
          <w:color w:val="000000"/>
          <w:sz w:val="24"/>
          <w:szCs w:val="24"/>
        </w:rPr>
        <w:t>бельное специальное имущество гражданской обороны</w:t>
      </w:r>
      <w:r w:rsidRPr="00CF0E9E">
        <w:rPr>
          <w:color w:val="000000"/>
          <w:sz w:val="24"/>
          <w:szCs w:val="24"/>
        </w:rPr>
        <w:t xml:space="preserve">, техника и </w:t>
      </w:r>
      <w:proofErr w:type="gramStart"/>
      <w:r w:rsidRPr="00CF0E9E">
        <w:rPr>
          <w:color w:val="000000"/>
          <w:sz w:val="24"/>
          <w:szCs w:val="24"/>
        </w:rPr>
        <w:t>транспорт</w:t>
      </w:r>
      <w:proofErr w:type="gramEnd"/>
      <w:r w:rsidRPr="00CF0E9E">
        <w:rPr>
          <w:color w:val="000000"/>
          <w:sz w:val="24"/>
          <w:szCs w:val="24"/>
        </w:rPr>
        <w:t xml:space="preserve">  и  другие  материально-технические  средства территориальных НАС</w:t>
      </w:r>
      <w:r>
        <w:rPr>
          <w:color w:val="000000"/>
          <w:sz w:val="24"/>
          <w:szCs w:val="24"/>
        </w:rPr>
        <w:t>Ф и спасательных служб</w:t>
      </w:r>
      <w:r w:rsidRPr="00CF0E9E">
        <w:rPr>
          <w:color w:val="000000"/>
          <w:sz w:val="24"/>
          <w:szCs w:val="24"/>
        </w:rPr>
        <w:t>.</w:t>
      </w:r>
    </w:p>
    <w:p w:rsidR="00E92EC4" w:rsidRPr="00CF0E9E" w:rsidRDefault="00E92EC4" w:rsidP="00E92EC4">
      <w:pPr>
        <w:ind w:left="-567" w:right="43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F0E9E">
        <w:rPr>
          <w:color w:val="000000"/>
          <w:sz w:val="24"/>
          <w:szCs w:val="24"/>
        </w:rPr>
        <w:t>Средства гражданской обороны в</w:t>
      </w:r>
      <w:r>
        <w:rPr>
          <w:color w:val="000000"/>
          <w:sz w:val="24"/>
          <w:szCs w:val="24"/>
        </w:rPr>
        <w:t xml:space="preserve"> мирное время могут использоваться</w:t>
      </w:r>
      <w:r w:rsidRPr="00CF0E9E">
        <w:rPr>
          <w:color w:val="000000"/>
          <w:sz w:val="24"/>
          <w:szCs w:val="24"/>
        </w:rPr>
        <w:t xml:space="preserve"> для участия в мероприятиях по предупреждению и ликвидации чрезвычайных ситуаций природного и техногенного характера.</w:t>
      </w:r>
    </w:p>
    <w:p w:rsidR="00E92EC4" w:rsidRPr="00CF0E9E" w:rsidRDefault="00E92EC4" w:rsidP="00E92EC4">
      <w:pPr>
        <w:ind w:left="-567" w:right="43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</w:t>
      </w:r>
      <w:r w:rsidRPr="00CF0E9E">
        <w:rPr>
          <w:color w:val="000000"/>
          <w:sz w:val="24"/>
          <w:szCs w:val="24"/>
        </w:rPr>
        <w:t>Решение об использовании в мирное время сре</w:t>
      </w:r>
      <w:proofErr w:type="gramStart"/>
      <w:r w:rsidRPr="00CF0E9E">
        <w:rPr>
          <w:color w:val="000000"/>
          <w:sz w:val="24"/>
          <w:szCs w:val="24"/>
        </w:rPr>
        <w:t>дств гр</w:t>
      </w:r>
      <w:proofErr w:type="gramEnd"/>
      <w:r w:rsidRPr="00CF0E9E">
        <w:rPr>
          <w:color w:val="000000"/>
          <w:sz w:val="24"/>
          <w:szCs w:val="24"/>
        </w:rPr>
        <w:t>ажданской обороны для обеспечения действий сил гражданской обороны по ликвидации последстви</w:t>
      </w:r>
      <w:r>
        <w:rPr>
          <w:color w:val="000000"/>
          <w:sz w:val="24"/>
          <w:szCs w:val="24"/>
        </w:rPr>
        <w:t>й чрезвычайных ситуаций принимае</w:t>
      </w:r>
      <w:r w:rsidRPr="00CF0E9E">
        <w:rPr>
          <w:color w:val="000000"/>
          <w:sz w:val="24"/>
          <w:szCs w:val="24"/>
        </w:rPr>
        <w:t xml:space="preserve">т руководитель гражданской </w:t>
      </w:r>
      <w:r>
        <w:rPr>
          <w:color w:val="000000"/>
          <w:sz w:val="24"/>
          <w:szCs w:val="24"/>
        </w:rPr>
        <w:t xml:space="preserve">обороны – Глава Сосновоборского городского округа </w:t>
      </w:r>
      <w:r w:rsidRPr="00CF0E9E">
        <w:rPr>
          <w:color w:val="000000"/>
          <w:sz w:val="24"/>
          <w:szCs w:val="24"/>
        </w:rPr>
        <w:t>и руководители организаций в отношении подведомственных им средств гражданской обороны.</w:t>
      </w:r>
    </w:p>
    <w:p w:rsidR="00E92EC4" w:rsidRPr="00FB1D4C" w:rsidRDefault="00E92EC4" w:rsidP="00E92EC4">
      <w:pPr>
        <w:shd w:val="clear" w:color="auto" w:fill="FFFFFF"/>
        <w:tabs>
          <w:tab w:val="left" w:pos="142"/>
          <w:tab w:val="left" w:pos="994"/>
        </w:tabs>
        <w:spacing w:before="19"/>
        <w:ind w:left="-567" w:right="43"/>
        <w:jc w:val="both"/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        8.</w:t>
      </w:r>
      <w:r w:rsidRPr="00FB1D4C">
        <w:rPr>
          <w:color w:val="000000"/>
          <w:sz w:val="24"/>
          <w:szCs w:val="24"/>
        </w:rPr>
        <w:t>Для планирования, подготовки и проведения эвакуации в муниципальном образовании</w:t>
      </w:r>
      <w:r>
        <w:rPr>
          <w:color w:val="000000"/>
          <w:sz w:val="24"/>
          <w:szCs w:val="24"/>
        </w:rPr>
        <w:t xml:space="preserve"> и</w:t>
      </w:r>
      <w:r w:rsidRPr="00FB1D4C">
        <w:rPr>
          <w:color w:val="000000"/>
          <w:sz w:val="24"/>
          <w:szCs w:val="24"/>
        </w:rPr>
        <w:t xml:space="preserve"> организациях </w:t>
      </w:r>
      <w:r>
        <w:rPr>
          <w:color w:val="000000"/>
          <w:sz w:val="24"/>
          <w:szCs w:val="24"/>
        </w:rPr>
        <w:t xml:space="preserve">расположенных на территории </w:t>
      </w:r>
      <w:r w:rsidRPr="00FB1D4C">
        <w:rPr>
          <w:sz w:val="24"/>
          <w:szCs w:val="24"/>
        </w:rPr>
        <w:t>муниципального образования</w:t>
      </w:r>
      <w:r>
        <w:rPr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отдельным постановлением муниципального</w:t>
      </w:r>
      <w:r w:rsidRPr="00FB1D4C">
        <w:rPr>
          <w:color w:val="000000"/>
          <w:sz w:val="24"/>
          <w:szCs w:val="24"/>
        </w:rPr>
        <w:t xml:space="preserve"> образовани</w:t>
      </w:r>
      <w:r>
        <w:rPr>
          <w:color w:val="000000"/>
          <w:sz w:val="24"/>
          <w:szCs w:val="24"/>
        </w:rPr>
        <w:t xml:space="preserve">я </w:t>
      </w:r>
      <w:r w:rsidRPr="00FB1D4C">
        <w:rPr>
          <w:sz w:val="24"/>
          <w:szCs w:val="24"/>
        </w:rPr>
        <w:t>создаются:</w:t>
      </w:r>
    </w:p>
    <w:p w:rsidR="00E92EC4" w:rsidRPr="00FB1D4C" w:rsidRDefault="00E92EC4" w:rsidP="00E92EC4">
      <w:pPr>
        <w:shd w:val="clear" w:color="auto" w:fill="FFFFFF"/>
        <w:tabs>
          <w:tab w:val="left" w:pos="142"/>
        </w:tabs>
        <w:spacing w:before="5"/>
        <w:ind w:left="-567" w:right="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FB1D4C">
        <w:rPr>
          <w:color w:val="000000"/>
          <w:sz w:val="24"/>
          <w:szCs w:val="24"/>
        </w:rPr>
        <w:t>городская эвакуационная комиссия (далее по тексту – ГЭК);</w:t>
      </w:r>
    </w:p>
    <w:p w:rsidR="00E92EC4" w:rsidRDefault="00E92EC4" w:rsidP="00E92EC4">
      <w:pPr>
        <w:shd w:val="clear" w:color="auto" w:fill="FFFFFF"/>
        <w:tabs>
          <w:tab w:val="left" w:pos="0"/>
          <w:tab w:val="left" w:pos="142"/>
        </w:tabs>
        <w:ind w:left="-567" w:right="-236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FB1D4C">
        <w:rPr>
          <w:color w:val="000000"/>
          <w:sz w:val="24"/>
          <w:szCs w:val="24"/>
        </w:rPr>
        <w:t>сборные эвакуационные пункты</w:t>
      </w:r>
      <w:r>
        <w:rPr>
          <w:color w:val="000000"/>
          <w:sz w:val="24"/>
          <w:szCs w:val="24"/>
        </w:rPr>
        <w:t xml:space="preserve"> (далее по тексту – СЭП)</w:t>
      </w:r>
      <w:r w:rsidRPr="00FB1D4C">
        <w:rPr>
          <w:color w:val="000000"/>
          <w:sz w:val="24"/>
          <w:szCs w:val="24"/>
        </w:rPr>
        <w:t>;</w:t>
      </w:r>
    </w:p>
    <w:p w:rsidR="00E92EC4" w:rsidRDefault="00E92EC4" w:rsidP="00E92EC4">
      <w:pPr>
        <w:shd w:val="clear" w:color="auto" w:fill="FFFFFF"/>
        <w:tabs>
          <w:tab w:val="left" w:pos="0"/>
          <w:tab w:val="left" w:pos="142"/>
        </w:tabs>
        <w:ind w:left="-567" w:right="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FB1D4C">
        <w:rPr>
          <w:color w:val="000000"/>
          <w:sz w:val="24"/>
          <w:szCs w:val="24"/>
        </w:rPr>
        <w:t>группы управления на автомобильных маршрутах эвакуации населения</w:t>
      </w:r>
      <w:proofErr w:type="gramStart"/>
      <w:r w:rsidRPr="00FB1D4C">
        <w:rPr>
          <w:color w:val="000000"/>
          <w:sz w:val="24"/>
          <w:szCs w:val="24"/>
        </w:rPr>
        <w:t xml:space="preserve"> </w:t>
      </w:r>
      <w:r>
        <w:rPr>
          <w:color w:val="000000"/>
          <w:sz w:val="24"/>
          <w:szCs w:val="24"/>
        </w:rPr>
        <w:t>;</w:t>
      </w:r>
      <w:proofErr w:type="gramEnd"/>
    </w:p>
    <w:p w:rsidR="00E92EC4" w:rsidRDefault="00E92EC4" w:rsidP="00E92EC4">
      <w:pPr>
        <w:shd w:val="clear" w:color="auto" w:fill="FFFFFF"/>
        <w:tabs>
          <w:tab w:val="left" w:pos="0"/>
          <w:tab w:val="left" w:pos="142"/>
        </w:tabs>
        <w:ind w:left="-567" w:right="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администрация пункта посадки</w:t>
      </w:r>
      <w:r w:rsidRPr="00B462AC">
        <w:rPr>
          <w:color w:val="000000"/>
          <w:sz w:val="24"/>
          <w:szCs w:val="24"/>
        </w:rPr>
        <w:t xml:space="preserve"> (высадки) на железнодорожный транс</w:t>
      </w:r>
      <w:r>
        <w:rPr>
          <w:color w:val="000000"/>
          <w:sz w:val="24"/>
          <w:szCs w:val="24"/>
        </w:rPr>
        <w:t>порт;</w:t>
      </w:r>
    </w:p>
    <w:p w:rsidR="00E92EC4" w:rsidRDefault="00E92EC4" w:rsidP="00E92EC4">
      <w:pPr>
        <w:shd w:val="clear" w:color="auto" w:fill="FFFFFF"/>
        <w:tabs>
          <w:tab w:val="left" w:pos="-284"/>
          <w:tab w:val="left" w:pos="142"/>
        </w:tabs>
        <w:ind w:left="-567" w:right="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администрация пункта</w:t>
      </w:r>
      <w:r w:rsidRPr="00BD2298">
        <w:rPr>
          <w:color w:val="000000"/>
          <w:sz w:val="24"/>
          <w:szCs w:val="24"/>
        </w:rPr>
        <w:t xml:space="preserve"> посадки (высадки) населения, погрузки (выгрузки) материальных и культурных ценностей на </w:t>
      </w:r>
      <w:r>
        <w:rPr>
          <w:color w:val="000000"/>
          <w:sz w:val="24"/>
          <w:szCs w:val="24"/>
        </w:rPr>
        <w:t>автомобильный транспорт;</w:t>
      </w:r>
    </w:p>
    <w:p w:rsidR="00E92EC4" w:rsidRPr="00F161A6" w:rsidRDefault="00E92EC4" w:rsidP="00E92EC4">
      <w:pPr>
        <w:shd w:val="clear" w:color="auto" w:fill="FFFFFF"/>
        <w:tabs>
          <w:tab w:val="left" w:pos="-284"/>
          <w:tab w:val="left" w:pos="142"/>
        </w:tabs>
        <w:ind w:left="-567" w:right="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lastRenderedPageBreak/>
        <w:t xml:space="preserve">         </w:t>
      </w:r>
      <w:r w:rsidRPr="00397784">
        <w:rPr>
          <w:sz w:val="24"/>
          <w:szCs w:val="24"/>
        </w:rPr>
        <w:t>группы взаимодействия с администрациями промежуточных пунктов эвакуации;</w:t>
      </w:r>
    </w:p>
    <w:p w:rsidR="00E92EC4" w:rsidRPr="00397784" w:rsidRDefault="00E92EC4" w:rsidP="00E92EC4">
      <w:pPr>
        <w:shd w:val="clear" w:color="auto" w:fill="FFFFFF"/>
        <w:tabs>
          <w:tab w:val="left" w:pos="142"/>
        </w:tabs>
        <w:ind w:left="-567" w:right="43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         </w:t>
      </w:r>
      <w:r w:rsidRPr="00397784">
        <w:rPr>
          <w:color w:val="000000"/>
          <w:sz w:val="24"/>
          <w:szCs w:val="24"/>
        </w:rPr>
        <w:t>группы взаимодействия с приемными эвакуационными комиссиями муниципальных районов Ленинградской области;</w:t>
      </w:r>
    </w:p>
    <w:p w:rsidR="00E92EC4" w:rsidRDefault="00E92EC4" w:rsidP="00E92EC4">
      <w:pPr>
        <w:shd w:val="clear" w:color="auto" w:fill="FFFFFF"/>
        <w:tabs>
          <w:tab w:val="left" w:pos="0"/>
          <w:tab w:val="left" w:pos="142"/>
        </w:tabs>
        <w:ind w:left="-567" w:right="43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о</w:t>
      </w:r>
      <w:r w:rsidRPr="00397784">
        <w:rPr>
          <w:sz w:val="24"/>
          <w:szCs w:val="24"/>
        </w:rPr>
        <w:t>бъектовые эвакуационные органы.</w:t>
      </w:r>
    </w:p>
    <w:p w:rsidR="00E92EC4" w:rsidRDefault="00E92EC4" w:rsidP="00E92EC4">
      <w:pPr>
        <w:pStyle w:val="Heading"/>
        <w:ind w:left="-567" w:right="43"/>
        <w:jc w:val="both"/>
        <w:rPr>
          <w:rFonts w:ascii="Times New Roman" w:hAnsi="Times New Roman"/>
          <w:b w:val="0"/>
          <w:sz w:val="24"/>
          <w:szCs w:val="24"/>
        </w:rPr>
      </w:pPr>
      <w:r w:rsidRPr="00F96BB0"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 xml:space="preserve">        </w:t>
      </w:r>
      <w:r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 xml:space="preserve"> </w:t>
      </w:r>
      <w:proofErr w:type="gramStart"/>
      <w:r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>9</w:t>
      </w:r>
      <w:r w:rsidRPr="00F96BB0">
        <w:rPr>
          <w:rFonts w:ascii="Times New Roman" w:hAnsi="Times New Roman"/>
          <w:b w:val="0"/>
          <w:color w:val="22272F"/>
          <w:sz w:val="24"/>
          <w:szCs w:val="24"/>
          <w:shd w:val="clear" w:color="auto" w:fill="FFFFFF"/>
        </w:rPr>
        <w:t>.</w:t>
      </w:r>
      <w:r w:rsidRPr="00F96BB0">
        <w:rPr>
          <w:rFonts w:ascii="Times New Roman" w:hAnsi="Times New Roman"/>
          <w:b w:val="0"/>
          <w:sz w:val="24"/>
          <w:szCs w:val="24"/>
        </w:rPr>
        <w:t>Подготовка к ведению гражданской обороны заключается в заблаговременном выполнении мероприятий по подготовке к защите населения, материальных и культурных ценностей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 и осуществляется на основании годовых планов, предусматривающих основные мероприятия по вопросам гражданской обороны, предупреждения и ликвидации чрезвычайных ситуаций (далее - план</w:t>
      </w:r>
      <w:proofErr w:type="gramEnd"/>
      <w:r w:rsidRPr="00F96BB0">
        <w:rPr>
          <w:rFonts w:ascii="Times New Roman" w:hAnsi="Times New Roman"/>
          <w:b w:val="0"/>
          <w:sz w:val="24"/>
          <w:szCs w:val="24"/>
        </w:rPr>
        <w:t xml:space="preserve"> основных мероприятий) муниципа</w:t>
      </w:r>
      <w:r>
        <w:rPr>
          <w:rFonts w:ascii="Times New Roman" w:hAnsi="Times New Roman"/>
          <w:b w:val="0"/>
          <w:sz w:val="24"/>
          <w:szCs w:val="24"/>
        </w:rPr>
        <w:t>льного образования</w:t>
      </w:r>
      <w:r w:rsidRPr="00F96BB0">
        <w:rPr>
          <w:rFonts w:ascii="Times New Roman" w:hAnsi="Times New Roman"/>
          <w:b w:val="0"/>
          <w:sz w:val="24"/>
          <w:szCs w:val="24"/>
        </w:rPr>
        <w:t>.</w:t>
      </w:r>
    </w:p>
    <w:p w:rsidR="00E92EC4" w:rsidRPr="00F00464" w:rsidRDefault="00E92EC4" w:rsidP="00E92EC4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1F0133">
        <w:rPr>
          <w:color w:val="000000" w:themeColor="text1"/>
          <w:sz w:val="24"/>
          <w:szCs w:val="24"/>
        </w:rPr>
        <w:t xml:space="preserve">        </w:t>
      </w:r>
      <w:proofErr w:type="gramStart"/>
      <w:r w:rsidRPr="001F0133">
        <w:rPr>
          <w:color w:val="000000" w:themeColor="text1"/>
          <w:sz w:val="24"/>
          <w:szCs w:val="24"/>
        </w:rPr>
        <w:t>10.Ведение гражданской обороны в муниципальном образовании осуществляется в соответствии с планами гражданской обороны и защиты населения</w:t>
      </w:r>
      <w:r w:rsidRPr="001F0133">
        <w:rPr>
          <w:i/>
          <w:color w:val="000000" w:themeColor="text1"/>
          <w:sz w:val="24"/>
          <w:szCs w:val="24"/>
        </w:rPr>
        <w:t>,</w:t>
      </w:r>
      <w:r w:rsidRPr="001F0133">
        <w:rPr>
          <w:color w:val="000000" w:themeColor="text1"/>
          <w:sz w:val="24"/>
          <w:szCs w:val="24"/>
        </w:rPr>
        <w:t xml:space="preserve"> а в организациях, расположенных на территории муниципального образования, отнесенных к категориям по гражданской обороне, а также продолжающих осуществлять деятельность в военное время</w:t>
      </w:r>
      <w:r w:rsidRPr="001F0133">
        <w:rPr>
          <w:i/>
          <w:color w:val="000000" w:themeColor="text1"/>
          <w:sz w:val="24"/>
          <w:szCs w:val="24"/>
        </w:rPr>
        <w:t>, -</w:t>
      </w:r>
      <w:r>
        <w:rPr>
          <w:i/>
          <w:color w:val="000000"/>
          <w:sz w:val="24"/>
          <w:szCs w:val="24"/>
        </w:rPr>
        <w:t xml:space="preserve"> </w:t>
      </w:r>
      <w:r w:rsidRPr="00F00464">
        <w:rPr>
          <w:sz w:val="24"/>
          <w:szCs w:val="24"/>
        </w:rPr>
        <w:t>на основе планов гражданской обороны организаций</w:t>
      </w:r>
      <w:r>
        <w:rPr>
          <w:sz w:val="24"/>
          <w:szCs w:val="24"/>
        </w:rPr>
        <w:t>,</w:t>
      </w:r>
      <w:r w:rsidRPr="00F00464">
        <w:rPr>
          <w:sz w:val="24"/>
          <w:szCs w:val="24"/>
        </w:rPr>
        <w:t xml:space="preserve"> и заключается в выполнении мероприятий по защите населения (работников), материальных и культурных ценностей на территории</w:t>
      </w:r>
      <w:proofErr w:type="gramEnd"/>
      <w:r w:rsidRPr="00F00464">
        <w:rPr>
          <w:sz w:val="24"/>
          <w:szCs w:val="24"/>
        </w:rPr>
        <w:t xml:space="preserve"> муниципального образования (организации)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характера.</w:t>
      </w:r>
    </w:p>
    <w:p w:rsidR="00E92EC4" w:rsidRDefault="00E92EC4" w:rsidP="00E92EC4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11.План основных мероприятий муниципального образования на год разрабатывается отделом гражданской защиты администрации муниципального образования и согласовывается с Главным управлением Министерства Российской Федерации по делам гражданской обороны, чрезвычайным ситуациям и ликвидации последствий стихийных бедствий по Ленинградской области.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План основных мероприятий организации на год разрабатывается структурным подразделением (работниками) организации, уполномоченным на решение задач в области гражданской обороны, и согласовывается с отделом гражданской защиты администрации муниципального образования, а организацией, находящейся в ведении федерального органа исполнительной власти, дополнительно согласовывается с соответствующим федеральным органом исполнительной власти.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основных мероприятий по подготовке к ведению и ведению гражданской обороны производится с учетом всесторонней оценки обстановки, которая может сложиться на территории муниципального образования и в организациях в результате применения современных средств поражения при военных конфликтах или вследствие этих конфликтов, а также в результате возможных террористических актов и чрезвычайных ситуаций.</w:t>
      </w:r>
    </w:p>
    <w:p w:rsidR="00E92EC4" w:rsidRDefault="00E92EC4" w:rsidP="00E92EC4">
      <w:pPr>
        <w:autoSpaceDE w:val="0"/>
        <w:autoSpaceDN w:val="0"/>
        <w:adjustRightInd w:val="0"/>
        <w:ind w:left="-567"/>
        <w:jc w:val="both"/>
        <w:rPr>
          <w:bCs/>
          <w:sz w:val="24"/>
          <w:szCs w:val="24"/>
        </w:rPr>
      </w:pPr>
      <w:r w:rsidRPr="00734870">
        <w:rPr>
          <w:bCs/>
          <w:sz w:val="24"/>
          <w:szCs w:val="24"/>
        </w:rPr>
        <w:t xml:space="preserve">         Планы гражданской обороны и защиты населения (</w:t>
      </w:r>
      <w:r>
        <w:rPr>
          <w:bCs/>
          <w:sz w:val="24"/>
          <w:szCs w:val="24"/>
        </w:rPr>
        <w:t xml:space="preserve">далее по тексту - </w:t>
      </w:r>
      <w:r w:rsidRPr="00734870">
        <w:rPr>
          <w:bCs/>
          <w:sz w:val="24"/>
          <w:szCs w:val="24"/>
        </w:rPr>
        <w:t>планы гражданской обороны) определяют объем, организацию, порядок обеспечения, способы и сроки выполнения мероприятий по приведению гражданской обороны и ликвидации чрезвычайных ситуаций.</w:t>
      </w:r>
    </w:p>
    <w:p w:rsidR="00E92EC4" w:rsidRPr="00CF0E9E" w:rsidRDefault="00E92EC4" w:rsidP="00E92EC4">
      <w:pPr>
        <w:ind w:left="-567" w:right="43" w:firstLine="567"/>
        <w:jc w:val="both"/>
        <w:rPr>
          <w:color w:val="000000"/>
          <w:sz w:val="24"/>
          <w:szCs w:val="24"/>
        </w:rPr>
      </w:pPr>
      <w:proofErr w:type="gramStart"/>
      <w:r>
        <w:rPr>
          <w:sz w:val="24"/>
          <w:szCs w:val="24"/>
        </w:rPr>
        <w:t>12.</w:t>
      </w:r>
      <w:r w:rsidRPr="001835B3">
        <w:rPr>
          <w:sz w:val="24"/>
          <w:szCs w:val="24"/>
        </w:rPr>
        <w:t>Сбор и обмен информацией осущес</w:t>
      </w:r>
      <w:r>
        <w:rPr>
          <w:sz w:val="24"/>
          <w:szCs w:val="24"/>
        </w:rPr>
        <w:t xml:space="preserve">твляются </w:t>
      </w:r>
      <w:r w:rsidRPr="001835B3">
        <w:rPr>
          <w:sz w:val="24"/>
          <w:szCs w:val="24"/>
        </w:rPr>
        <w:t xml:space="preserve">отделом гражданской защиты </w:t>
      </w:r>
      <w:r>
        <w:rPr>
          <w:sz w:val="24"/>
          <w:szCs w:val="24"/>
        </w:rPr>
        <w:t xml:space="preserve">комитета по безопасности и информации через </w:t>
      </w:r>
      <w:r w:rsidRPr="001835B3">
        <w:rPr>
          <w:sz w:val="24"/>
          <w:szCs w:val="24"/>
        </w:rPr>
        <w:t>един</w:t>
      </w:r>
      <w:r>
        <w:rPr>
          <w:sz w:val="24"/>
          <w:szCs w:val="24"/>
        </w:rPr>
        <w:t>ую</w:t>
      </w:r>
      <w:r w:rsidRPr="001835B3">
        <w:rPr>
          <w:sz w:val="24"/>
          <w:szCs w:val="24"/>
        </w:rPr>
        <w:t xml:space="preserve"> дежурно-диспетчерск</w:t>
      </w:r>
      <w:r>
        <w:rPr>
          <w:sz w:val="24"/>
          <w:szCs w:val="24"/>
        </w:rPr>
        <w:t>ую</w:t>
      </w:r>
      <w:r w:rsidRPr="001835B3">
        <w:rPr>
          <w:sz w:val="24"/>
          <w:szCs w:val="24"/>
        </w:rPr>
        <w:t xml:space="preserve"> служб</w:t>
      </w:r>
      <w:r>
        <w:rPr>
          <w:sz w:val="24"/>
          <w:szCs w:val="24"/>
        </w:rPr>
        <w:t>у</w:t>
      </w:r>
      <w:r w:rsidRPr="001835B3">
        <w:rPr>
          <w:sz w:val="24"/>
          <w:szCs w:val="24"/>
        </w:rPr>
        <w:t>, а также организациями</w:t>
      </w:r>
      <w:r w:rsidRPr="00CF0E9E">
        <w:rPr>
          <w:color w:val="000000"/>
          <w:sz w:val="24"/>
          <w:szCs w:val="24"/>
        </w:rPr>
        <w:t>, фу</w:t>
      </w:r>
      <w:r>
        <w:rPr>
          <w:color w:val="000000"/>
          <w:sz w:val="24"/>
          <w:szCs w:val="24"/>
        </w:rPr>
        <w:t xml:space="preserve">нкционирующими  на территории муниципального образования </w:t>
      </w:r>
      <w:r w:rsidRPr="00CF0E9E">
        <w:rPr>
          <w:color w:val="000000"/>
          <w:sz w:val="24"/>
          <w:szCs w:val="24"/>
        </w:rPr>
        <w:t>и имеющими потенциально опасные производственные объекты и эксплуатирующими их, и организациями, имеющими важное оборонное и экономическое значение или представляющими высокую степень опасности возникновения чрезвычайных ситуаций в мирное и военное время.</w:t>
      </w:r>
      <w:proofErr w:type="gramEnd"/>
    </w:p>
    <w:p w:rsidR="00E92EC4" w:rsidRDefault="00E92EC4" w:rsidP="00E92EC4">
      <w:pPr>
        <w:ind w:left="-567" w:right="43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О</w:t>
      </w:r>
      <w:r w:rsidRPr="00CF0E9E">
        <w:rPr>
          <w:color w:val="000000"/>
          <w:sz w:val="24"/>
          <w:szCs w:val="24"/>
        </w:rPr>
        <w:t xml:space="preserve">тдел </w:t>
      </w:r>
      <w:r>
        <w:rPr>
          <w:color w:val="000000"/>
          <w:sz w:val="24"/>
          <w:szCs w:val="24"/>
        </w:rPr>
        <w:t>гражданской защиты</w:t>
      </w:r>
      <w:r w:rsidRPr="001835B3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комитета по безопасности и информации через </w:t>
      </w:r>
      <w:r w:rsidRPr="001835B3">
        <w:rPr>
          <w:sz w:val="24"/>
          <w:szCs w:val="24"/>
        </w:rPr>
        <w:t>един</w:t>
      </w:r>
      <w:r>
        <w:rPr>
          <w:sz w:val="24"/>
          <w:szCs w:val="24"/>
        </w:rPr>
        <w:t>ую</w:t>
      </w:r>
      <w:r w:rsidRPr="001835B3">
        <w:rPr>
          <w:sz w:val="24"/>
          <w:szCs w:val="24"/>
        </w:rPr>
        <w:t xml:space="preserve"> дежурно-диспетчерск</w:t>
      </w:r>
      <w:r>
        <w:rPr>
          <w:sz w:val="24"/>
          <w:szCs w:val="24"/>
        </w:rPr>
        <w:t>ую</w:t>
      </w:r>
      <w:r w:rsidRPr="001835B3">
        <w:rPr>
          <w:sz w:val="24"/>
          <w:szCs w:val="24"/>
        </w:rPr>
        <w:t xml:space="preserve"> служб</w:t>
      </w:r>
      <w:r>
        <w:rPr>
          <w:sz w:val="24"/>
          <w:szCs w:val="24"/>
        </w:rPr>
        <w:t>у</w:t>
      </w:r>
      <w:r w:rsidRPr="00CF0E9E">
        <w:rPr>
          <w:color w:val="000000"/>
          <w:sz w:val="24"/>
          <w:szCs w:val="24"/>
        </w:rPr>
        <w:t xml:space="preserve">) представляет информацию в Правительство Ленинградской области, организации -  в администрацию </w:t>
      </w:r>
      <w:r>
        <w:rPr>
          <w:color w:val="000000"/>
          <w:sz w:val="24"/>
          <w:szCs w:val="24"/>
        </w:rPr>
        <w:t xml:space="preserve">муниципального образования </w:t>
      </w:r>
      <w:r w:rsidRPr="00CF0E9E">
        <w:rPr>
          <w:color w:val="000000"/>
          <w:sz w:val="24"/>
          <w:szCs w:val="24"/>
        </w:rPr>
        <w:t xml:space="preserve">и </w:t>
      </w:r>
      <w:r w:rsidRPr="00CF0E9E">
        <w:rPr>
          <w:color w:val="000000"/>
          <w:sz w:val="24"/>
          <w:szCs w:val="24"/>
        </w:rPr>
        <w:lastRenderedPageBreak/>
        <w:t>федеральный орган исполнительной власти, к сфере деятельности которого они относятся или в ведении которых находятся.</w:t>
      </w:r>
    </w:p>
    <w:p w:rsidR="00E92EC4" w:rsidRPr="00204160" w:rsidRDefault="00E92EC4" w:rsidP="00E92EC4">
      <w:pPr>
        <w:ind w:left="-567" w:right="43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13. Администрация муниципального образования </w:t>
      </w:r>
      <w:r>
        <w:rPr>
          <w:sz w:val="24"/>
          <w:szCs w:val="24"/>
        </w:rPr>
        <w:t>в целях решения задач в области гражданской обороны планирует и осуществляет следующие основные мероприятия:</w:t>
      </w:r>
    </w:p>
    <w:p w:rsidR="00E92EC4" w:rsidRPr="00EF0F04" w:rsidRDefault="00E92EC4" w:rsidP="00E92EC4">
      <w:pPr>
        <w:ind w:left="-567" w:right="43" w:firstLine="540"/>
        <w:jc w:val="both"/>
        <w:rPr>
          <w:color w:val="000000" w:themeColor="text1"/>
          <w:sz w:val="24"/>
          <w:szCs w:val="24"/>
        </w:rPr>
      </w:pPr>
      <w:r>
        <w:rPr>
          <w:color w:val="000000" w:themeColor="text1"/>
          <w:sz w:val="24"/>
          <w:szCs w:val="24"/>
        </w:rPr>
        <w:t>13</w:t>
      </w:r>
      <w:r w:rsidRPr="00EF0F04">
        <w:rPr>
          <w:color w:val="000000" w:themeColor="text1"/>
          <w:sz w:val="24"/>
          <w:szCs w:val="24"/>
        </w:rPr>
        <w:t>.1. П</w:t>
      </w:r>
      <w:r w:rsidRPr="00EF0F04">
        <w:rPr>
          <w:rFonts w:ascii="Roboto" w:hAnsi="Roboto"/>
          <w:color w:val="000000" w:themeColor="text1"/>
          <w:sz w:val="24"/>
          <w:szCs w:val="24"/>
        </w:rPr>
        <w:t>одготовка населения в области гражданской обороны</w:t>
      </w:r>
      <w:r w:rsidRPr="00EF0F04">
        <w:rPr>
          <w:color w:val="000000" w:themeColor="text1"/>
          <w:sz w:val="24"/>
          <w:szCs w:val="24"/>
        </w:rPr>
        <w:t>: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bCs/>
          <w:sz w:val="24"/>
          <w:szCs w:val="24"/>
        </w:rPr>
      </w:pPr>
      <w:r w:rsidRPr="00E0312A">
        <w:rPr>
          <w:bCs/>
          <w:sz w:val="24"/>
          <w:szCs w:val="24"/>
        </w:rPr>
        <w:t>разработка с у</w:t>
      </w:r>
      <w:r>
        <w:rPr>
          <w:bCs/>
          <w:sz w:val="24"/>
          <w:szCs w:val="24"/>
        </w:rPr>
        <w:t>четом особенностей муниципального образования</w:t>
      </w:r>
      <w:r w:rsidRPr="00E0312A">
        <w:rPr>
          <w:bCs/>
          <w:sz w:val="24"/>
          <w:szCs w:val="24"/>
        </w:rPr>
        <w:t xml:space="preserve"> и на основе примерных программ, утвержденных </w:t>
      </w:r>
      <w:r>
        <w:rPr>
          <w:bCs/>
          <w:sz w:val="24"/>
          <w:szCs w:val="24"/>
        </w:rPr>
        <w:t>Правительством Ленинградской области</w:t>
      </w:r>
      <w:r w:rsidRPr="00E0312A">
        <w:rPr>
          <w:bCs/>
          <w:sz w:val="24"/>
          <w:szCs w:val="24"/>
        </w:rPr>
        <w:t>, примерных программ подготовки работающего населения, должностных лиц и работников гражданской обороны, личного состава формирований и служб муниципальных образований;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и подготовка населения муниципального образования способам защиты от опасностей, возникающих при военных конфликтах или вследствие этих конфликтов, а также при возникновении чрезвычайных ситуаций природного и техногенного характера;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личного состава формирований и служб гражданской обороны муниципального образования;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учений и тренировок по гражданской обороне;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организационно-методическое руководство и </w:t>
      </w:r>
      <w:proofErr w:type="gramStart"/>
      <w:r>
        <w:rPr>
          <w:sz w:val="24"/>
          <w:szCs w:val="24"/>
        </w:rPr>
        <w:t>контроль за</w:t>
      </w:r>
      <w:proofErr w:type="gramEnd"/>
      <w:r>
        <w:rPr>
          <w:sz w:val="24"/>
          <w:szCs w:val="24"/>
        </w:rPr>
        <w:t xml:space="preserve"> подготовкой работников, личного состава формирований и служб гражданской обороны организаций, находящихся на территории муниципального образования;</w:t>
      </w:r>
    </w:p>
    <w:p w:rsidR="00E92EC4" w:rsidRPr="001F0133" w:rsidRDefault="00E92EC4" w:rsidP="00E92EC4">
      <w:pPr>
        <w:autoSpaceDE w:val="0"/>
        <w:autoSpaceDN w:val="0"/>
        <w:adjustRightInd w:val="0"/>
        <w:ind w:left="-567" w:firstLine="540"/>
        <w:jc w:val="both"/>
        <w:rPr>
          <w:color w:val="000000" w:themeColor="text1"/>
          <w:sz w:val="24"/>
          <w:szCs w:val="24"/>
        </w:rPr>
      </w:pPr>
      <w:r>
        <w:rPr>
          <w:sz w:val="24"/>
          <w:szCs w:val="24"/>
        </w:rPr>
        <w:t xml:space="preserve">создание, оснащение учебно-консультационных пунктов по гражданской обороне и </w:t>
      </w:r>
      <w:r w:rsidRPr="001F0133">
        <w:rPr>
          <w:color w:val="000000" w:themeColor="text1"/>
          <w:sz w:val="24"/>
          <w:szCs w:val="24"/>
        </w:rPr>
        <w:t>организация их деятельности, а также  обеспечение повышения квалификации или курсовое обучение должностных лиц и работников гражданской обороны муниципального образования в образовательных учреждениях дополнительного профессионального образования, имеющих соответствующую лицензию;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пропаганда знаний в области гражданской обороны.</w:t>
      </w:r>
    </w:p>
    <w:p w:rsidR="00E92EC4" w:rsidRDefault="00E92EC4" w:rsidP="00E92EC4">
      <w:pPr>
        <w:autoSpaceDE w:val="0"/>
        <w:autoSpaceDN w:val="0"/>
        <w:adjustRightInd w:val="0"/>
        <w:ind w:left="-567" w:firstLine="539"/>
        <w:jc w:val="both"/>
        <w:rPr>
          <w:sz w:val="24"/>
          <w:szCs w:val="24"/>
        </w:rPr>
      </w:pPr>
      <w:r>
        <w:rPr>
          <w:color w:val="000000" w:themeColor="text1"/>
          <w:sz w:val="24"/>
          <w:szCs w:val="24"/>
        </w:rPr>
        <w:t>13</w:t>
      </w:r>
      <w:r w:rsidRPr="00EF0F04">
        <w:rPr>
          <w:color w:val="000000" w:themeColor="text1"/>
          <w:sz w:val="24"/>
          <w:szCs w:val="24"/>
        </w:rPr>
        <w:t>.2.</w:t>
      </w:r>
      <w:r w:rsidRPr="00960D93">
        <w:rPr>
          <w:sz w:val="24"/>
          <w:szCs w:val="24"/>
        </w:rPr>
        <w:t xml:space="preserve"> По </w:t>
      </w:r>
      <w:r w:rsidRPr="00960D93">
        <w:rPr>
          <w:rFonts w:ascii="Roboto" w:hAnsi="Roboto"/>
          <w:sz w:val="24"/>
          <w:szCs w:val="24"/>
        </w:rPr>
        <w:t>оповещению населения об опасностях, возникающих при военных конфликтах или вследствие этих конфликтов, а также при чрезвычайных ситуациях природного и техногенного характера</w:t>
      </w:r>
      <w:r w:rsidRPr="00960D93">
        <w:rPr>
          <w:sz w:val="24"/>
          <w:szCs w:val="24"/>
        </w:rPr>
        <w:t>:</w:t>
      </w:r>
      <w:r w:rsidRPr="006B6DC1">
        <w:rPr>
          <w:sz w:val="24"/>
          <w:szCs w:val="24"/>
        </w:rPr>
        <w:t xml:space="preserve"> </w:t>
      </w:r>
    </w:p>
    <w:p w:rsidR="00E92EC4" w:rsidRDefault="00E92EC4" w:rsidP="00E92EC4">
      <w:pPr>
        <w:autoSpaceDE w:val="0"/>
        <w:autoSpaceDN w:val="0"/>
        <w:adjustRightInd w:val="0"/>
        <w:ind w:left="-567" w:firstLine="539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поддержания в состоянии постоянной готовности системы централизованного оповещения населения, осуществление ее реконструкции и модернизации;</w:t>
      </w:r>
    </w:p>
    <w:p w:rsidR="00E92EC4" w:rsidRDefault="00E92EC4" w:rsidP="00E92EC4">
      <w:pPr>
        <w:autoSpaceDE w:val="0"/>
        <w:autoSpaceDN w:val="0"/>
        <w:adjustRightInd w:val="0"/>
        <w:ind w:left="-567" w:firstLine="539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контроля установки специализированных технических средств оповещения и информирования населения в местах массового пребывания людей;</w:t>
      </w:r>
    </w:p>
    <w:p w:rsidR="00E92EC4" w:rsidRDefault="00E92EC4" w:rsidP="00E92EC4">
      <w:pPr>
        <w:autoSpaceDE w:val="0"/>
        <w:autoSpaceDN w:val="0"/>
        <w:adjustRightInd w:val="0"/>
        <w:ind w:left="-567" w:firstLine="539"/>
        <w:jc w:val="both"/>
        <w:rPr>
          <w:sz w:val="24"/>
          <w:szCs w:val="24"/>
        </w:rPr>
      </w:pPr>
      <w:r>
        <w:rPr>
          <w:sz w:val="24"/>
          <w:szCs w:val="24"/>
        </w:rPr>
        <w:t>комплексное использование средств единой сети электросвязи Российской Федерации, сетей и средств радио-, проводного и телевизионного вещания и других технических средств передачи информации;</w:t>
      </w:r>
    </w:p>
    <w:p w:rsidR="00E92EC4" w:rsidRDefault="00E92EC4" w:rsidP="00E92EC4">
      <w:pPr>
        <w:autoSpaceDE w:val="0"/>
        <w:autoSpaceDN w:val="0"/>
        <w:adjustRightInd w:val="0"/>
        <w:ind w:left="-567" w:firstLine="539"/>
        <w:jc w:val="both"/>
        <w:rPr>
          <w:sz w:val="24"/>
          <w:szCs w:val="24"/>
        </w:rPr>
      </w:pPr>
      <w:r>
        <w:rPr>
          <w:sz w:val="24"/>
          <w:szCs w:val="24"/>
        </w:rPr>
        <w:t>сбор информации в области гражданской обороны и обмен ею.</w:t>
      </w:r>
    </w:p>
    <w:p w:rsidR="00E92EC4" w:rsidRPr="00CF0E9E" w:rsidRDefault="00E92EC4" w:rsidP="00E92EC4">
      <w:pPr>
        <w:ind w:left="-567" w:right="43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CF0E9E">
        <w:rPr>
          <w:color w:val="000000"/>
          <w:sz w:val="24"/>
          <w:szCs w:val="24"/>
        </w:rPr>
        <w:t>.3. По эвакуации населения, материальных и культурных ценностей в безопасные районы:</w:t>
      </w:r>
    </w:p>
    <w:p w:rsidR="00E92EC4" w:rsidRDefault="00E92EC4" w:rsidP="00E92EC4">
      <w:pPr>
        <w:pStyle w:val="a7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 w:rsidRPr="006B6DC1">
        <w:rPr>
          <w:sz w:val="24"/>
          <w:szCs w:val="24"/>
        </w:rPr>
        <w:t>организация планирования, подготовки и проведения мероприятий по эвакуации населения, материальных и культурных ценностей в безопасные районы из зон возможных опасностей, а также рассредоточение работников организаций, продолжающих свою деятельность в военное время, и работников организаций, обеспечивающих выполнение мероприятий по гражданской обороне в зонах возможных опасностей;</w:t>
      </w:r>
    </w:p>
    <w:p w:rsidR="00E92EC4" w:rsidRPr="006B6DC1" w:rsidRDefault="00E92EC4" w:rsidP="00E92EC4">
      <w:pPr>
        <w:pStyle w:val="a7"/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E81ADB">
        <w:rPr>
          <w:sz w:val="24"/>
          <w:szCs w:val="24"/>
        </w:rPr>
        <w:t xml:space="preserve">         создание и организация деятельности</w:t>
      </w:r>
      <w:r w:rsidRPr="006B6DC1">
        <w:rPr>
          <w:sz w:val="24"/>
          <w:szCs w:val="24"/>
        </w:rPr>
        <w:t xml:space="preserve"> эвакуационных органов, а также подготовка их личного состава.</w:t>
      </w:r>
    </w:p>
    <w:p w:rsidR="00E92EC4" w:rsidRPr="00CF0E9E" w:rsidRDefault="00E92EC4" w:rsidP="00E92EC4">
      <w:pPr>
        <w:ind w:left="-567" w:right="43" w:firstLine="540"/>
        <w:jc w:val="both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>13</w:t>
      </w:r>
      <w:r w:rsidRPr="00CF0E9E">
        <w:rPr>
          <w:color w:val="000000"/>
          <w:sz w:val="24"/>
          <w:szCs w:val="24"/>
        </w:rPr>
        <w:t xml:space="preserve">.4. По </w:t>
      </w:r>
      <w:r w:rsidRPr="000F221C">
        <w:rPr>
          <w:rFonts w:ascii="Roboto" w:hAnsi="Roboto"/>
          <w:color w:val="373737"/>
          <w:sz w:val="24"/>
          <w:szCs w:val="24"/>
        </w:rPr>
        <w:t>предоставлени</w:t>
      </w:r>
      <w:r>
        <w:rPr>
          <w:rFonts w:ascii="Roboto" w:hAnsi="Roboto"/>
          <w:color w:val="373737"/>
          <w:sz w:val="24"/>
          <w:szCs w:val="24"/>
        </w:rPr>
        <w:t>ю</w:t>
      </w:r>
      <w:r w:rsidRPr="000F221C">
        <w:rPr>
          <w:rFonts w:ascii="Roboto" w:hAnsi="Roboto"/>
          <w:color w:val="373737"/>
          <w:sz w:val="24"/>
          <w:szCs w:val="24"/>
        </w:rPr>
        <w:t xml:space="preserve"> населению средств индивидуальной защиты</w:t>
      </w:r>
      <w:r w:rsidRPr="00CF0E9E">
        <w:rPr>
          <w:color w:val="000000"/>
          <w:sz w:val="24"/>
          <w:szCs w:val="24"/>
        </w:rPr>
        <w:t>:</w:t>
      </w:r>
    </w:p>
    <w:p w:rsidR="00E92EC4" w:rsidRDefault="00E92EC4" w:rsidP="00E92EC4">
      <w:pPr>
        <w:autoSpaceDE w:val="0"/>
        <w:autoSpaceDN w:val="0"/>
        <w:adjustRightInd w:val="0"/>
        <w:ind w:left="-567" w:firstLine="539"/>
        <w:jc w:val="both"/>
        <w:rPr>
          <w:sz w:val="24"/>
          <w:szCs w:val="24"/>
        </w:rPr>
      </w:pPr>
      <w:r>
        <w:rPr>
          <w:sz w:val="24"/>
          <w:szCs w:val="24"/>
        </w:rPr>
        <w:t>накопление, хранение, освежение, обеспечение выдачи населению средств индивидуальной защиты.</w:t>
      </w:r>
    </w:p>
    <w:p w:rsidR="00E92EC4" w:rsidRPr="00DC26B5" w:rsidRDefault="00E92EC4" w:rsidP="00E92EC4">
      <w:pPr>
        <w:widowControl w:val="0"/>
        <w:tabs>
          <w:tab w:val="left" w:pos="360"/>
        </w:tabs>
        <w:autoSpaceDE w:val="0"/>
        <w:autoSpaceDN w:val="0"/>
        <w:adjustRightInd w:val="0"/>
        <w:ind w:left="-567" w:right="43"/>
        <w:jc w:val="both"/>
        <w:rPr>
          <w:sz w:val="24"/>
          <w:szCs w:val="24"/>
        </w:rPr>
      </w:pPr>
      <w:r w:rsidRPr="00DC26B5">
        <w:rPr>
          <w:sz w:val="24"/>
          <w:szCs w:val="24"/>
        </w:rPr>
        <w:t xml:space="preserve">        </w:t>
      </w:r>
      <w:r>
        <w:rPr>
          <w:sz w:val="24"/>
          <w:szCs w:val="24"/>
        </w:rPr>
        <w:t>13</w:t>
      </w:r>
      <w:r w:rsidRPr="00DC26B5">
        <w:rPr>
          <w:sz w:val="24"/>
          <w:szCs w:val="24"/>
        </w:rPr>
        <w:t xml:space="preserve">.5. По </w:t>
      </w:r>
      <w:r w:rsidRPr="00DC26B5">
        <w:rPr>
          <w:rFonts w:ascii="Roboto" w:hAnsi="Roboto"/>
          <w:sz w:val="24"/>
          <w:szCs w:val="24"/>
        </w:rPr>
        <w:t>проведению мероприятий по световой маскировке и другим видам маскировки</w:t>
      </w:r>
      <w:r w:rsidRPr="00DC26B5">
        <w:rPr>
          <w:sz w:val="24"/>
          <w:szCs w:val="24"/>
        </w:rPr>
        <w:t xml:space="preserve">: </w:t>
      </w:r>
    </w:p>
    <w:p w:rsidR="00E92EC4" w:rsidRDefault="00E92EC4" w:rsidP="00E92EC4">
      <w:pPr>
        <w:autoSpaceDE w:val="0"/>
        <w:autoSpaceDN w:val="0"/>
        <w:adjustRightInd w:val="0"/>
        <w:ind w:left="-567" w:firstLine="539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перечня объектов муниципального образования, подлежащих маскировке;</w:t>
      </w:r>
    </w:p>
    <w:p w:rsidR="00E92EC4" w:rsidRDefault="00E92EC4" w:rsidP="00E92EC4">
      <w:pPr>
        <w:autoSpaceDE w:val="0"/>
        <w:autoSpaceDN w:val="0"/>
        <w:adjustRightInd w:val="0"/>
        <w:ind w:left="-567" w:firstLine="539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разработка планов осуществления комплексной маскировки территории муниципального образования, отнесенных в установленном порядке к группам по гражданской обороне;</w:t>
      </w:r>
    </w:p>
    <w:p w:rsidR="00E92EC4" w:rsidRDefault="00E92EC4" w:rsidP="00E92EC4">
      <w:pPr>
        <w:autoSpaceDE w:val="0"/>
        <w:autoSpaceDN w:val="0"/>
        <w:adjustRightInd w:val="0"/>
        <w:ind w:left="-567" w:firstLine="539"/>
        <w:jc w:val="both"/>
        <w:rPr>
          <w:sz w:val="24"/>
          <w:szCs w:val="24"/>
        </w:rPr>
      </w:pPr>
      <w:r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 средств, необходимых для проведения мероприятий по световой и другим видам маскировки;</w:t>
      </w:r>
    </w:p>
    <w:p w:rsidR="00E92EC4" w:rsidRDefault="00E92EC4" w:rsidP="00E92EC4">
      <w:pPr>
        <w:autoSpaceDE w:val="0"/>
        <w:autoSpaceDN w:val="0"/>
        <w:adjustRightInd w:val="0"/>
        <w:ind w:left="-567" w:firstLine="539"/>
        <w:jc w:val="both"/>
        <w:rPr>
          <w:sz w:val="24"/>
          <w:szCs w:val="24"/>
        </w:rPr>
      </w:pPr>
      <w:r>
        <w:rPr>
          <w:sz w:val="24"/>
          <w:szCs w:val="24"/>
        </w:rPr>
        <w:t>проведение инженерно-технических мероприятий по уменьшению демаскирующих признаков территории муниципального образования.</w:t>
      </w:r>
    </w:p>
    <w:p w:rsidR="00E92EC4" w:rsidRDefault="00E92EC4" w:rsidP="00E92EC4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13.6.По проведению аварийно-спасательных и других неотложных работ в случае возникновения опасностей для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создание, оснащение и подготовка необходимых сил и сре</w:t>
      </w:r>
      <w:proofErr w:type="gramStart"/>
      <w:r>
        <w:rPr>
          <w:sz w:val="24"/>
          <w:szCs w:val="24"/>
        </w:rPr>
        <w:t>дств гр</w:t>
      </w:r>
      <w:proofErr w:type="gramEnd"/>
      <w:r>
        <w:rPr>
          <w:sz w:val="24"/>
          <w:szCs w:val="24"/>
        </w:rPr>
        <w:t>ажданской обороны для проведения аварийно-спасательных и других неотложных работ, а также планирование их действий;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и поддержание в состоянии постоянной готовности к использованию по предназначению запасов материально-технических, продовольственных, медицинских и иных сре</w:t>
      </w:r>
      <w:proofErr w:type="gramStart"/>
      <w:r>
        <w:rPr>
          <w:sz w:val="24"/>
          <w:szCs w:val="24"/>
        </w:rPr>
        <w:t>дств дл</w:t>
      </w:r>
      <w:proofErr w:type="gramEnd"/>
      <w:r>
        <w:rPr>
          <w:sz w:val="24"/>
          <w:szCs w:val="24"/>
        </w:rPr>
        <w:t>я всестороннего обеспечения аварийно-спасательных и других неотложных работ.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13.7.По первоочередному жизнеобеспечению населения, пострадавшего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 и организация основных видов первоочередного жизнеобеспечения населения</w:t>
      </w:r>
      <w:r w:rsidRPr="00EF0F04">
        <w:rPr>
          <w:sz w:val="24"/>
          <w:szCs w:val="24"/>
        </w:rPr>
        <w:t xml:space="preserve"> муниципального образования</w:t>
      </w:r>
      <w:r>
        <w:rPr>
          <w:sz w:val="24"/>
          <w:szCs w:val="24"/>
        </w:rPr>
        <w:t>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создания и поддержания в состоянии постоянной готовности к использованию по предназначению запасов материально-технических, продовольственных, медицинских и иных средств;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нормированного снабжения населения муниципального образования продовольственными и непродовольственными товарами;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предоставления населению муниципального образования коммунально-бытовых услуг;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проведения санитарно-гигиенических и противоэпидемических мероприятий среди пострадавшего населения</w:t>
      </w:r>
      <w:r w:rsidRPr="00EF0F0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проведения лечебно-эвакуационных мероприятий;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оказания населению муниципального образования первой помощи;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численности населения</w:t>
      </w:r>
      <w:r w:rsidRPr="00EF0F04">
        <w:rPr>
          <w:sz w:val="24"/>
          <w:szCs w:val="24"/>
        </w:rPr>
        <w:t xml:space="preserve"> </w:t>
      </w:r>
      <w:r>
        <w:rPr>
          <w:sz w:val="24"/>
          <w:szCs w:val="24"/>
        </w:rPr>
        <w:t>муниципального образования, оставшегося без жилья;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инвентаризация сохранившегося и оценка состояния поврежденного жилого фонда, определения возможности его использования для размещения пострадавшего населения муниципального образования;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предоставления населению информационно-психологической поддержки.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13.8. По обнаружению и обозначению районов, подвергшихся радиоактивному, химическому, биологическому и иному заражению (загрязнению):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создания и обеспечение готовности сети наблюдения и лабораторного контроля гражданской обороны на базе организаций, расположенных на территории муниципального образования, имеющих специальное оборудование (технические средства) и работников, подготовленных для решения задач по обнаружению и идентификации различных видов заражения (загрязнения);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введение режимов радиационной защиты на территориях, подвергшихся радиоактивному загрязнению;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совершенствование методов и технических средств мониторинга состояния радиационной, химической, биологической обстановки, в том числе оценка степени </w:t>
      </w:r>
      <w:r>
        <w:rPr>
          <w:sz w:val="24"/>
          <w:szCs w:val="24"/>
        </w:rPr>
        <w:lastRenderedPageBreak/>
        <w:t>зараженности и загрязнения продовольствия и объектов окружающей среды радиоактивными, химическими и биологическими веществами.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13.9. По санитарной обработке населения, обеззараживанию зданий и сооружений, специальной обработке техники и территорий: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заблаговременное создание запасов дезактивирующих, дегазирующих и дезинфицирующих веществ и растворов;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и оснащение сил для проведения санитарной обработки населения, обеззараживания зданий и сооружений, специальной обработки техники и территорий, подготовка их в области гражданской обороны;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проведения мероприятий по санитарной обработке населения, обеззараживанию зданий и сооружений, специальной обработке техники и территорий.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13.10. По восстановлению и поддержанию общественного порядка при военных конфликтах или вследствие этих конфликтов, а также вследствие чрезвычайных ситуаций природного и техногенного характера и террористических акций: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создания и оснащения сил охраны общественного порядка, подготовка их в области гражданской обороны;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восстановления и охраны общественного порядка, обеспечения безопасности дорожного движения на маршрутах выдвижения сил гражданской обороны и эвакуации населения;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обеспечения беспрепятственного передвижения сил гражданской обороны для проведения аварийно-спасательных и других неотложных работ;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осуществление пропускного режима и поддержание общественного порядка в очагах поражения;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усиления охраны объектов, подлежащих обязательной охране органами внутренних дел, имущества юридических и физических лиц по договорам, принятие мер по охране имущества, оставшегося без присмотра.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13.11. По вопросам срочного восстановления функционирования необходимых коммунальных служб в военное время: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обеспечение готовности коммунальных служб к работе в условиях военного времени, разработка планов их действий;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запасов оборудования и запасных частей для ремонта поврежденных систем  энергоснабжения, водоснабжения, водоотведения и канализации;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и подготовка резерва мобильных средств, для очистки, опреснения и транспортировки воды;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на водопроводных станциях необходимых запасов реагентов, реактивов, консервантов и дезинфицирующих средств;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запасов резервуаров и емкостей, сборно-разборных трубопроводов, мобильных резервных и автономных источников энергии, оборудования и технических средств, для организации коммунального снабжения населения.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13.12. По срочному захоронению трупов в военное время: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заблаговременное, в мирное время, определение мест возможных захоронений;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создание, подготовка и обеспечение готовности сил и сре</w:t>
      </w:r>
      <w:proofErr w:type="gramStart"/>
      <w:r>
        <w:rPr>
          <w:sz w:val="24"/>
          <w:szCs w:val="24"/>
        </w:rPr>
        <w:t>дств гр</w:t>
      </w:r>
      <w:proofErr w:type="gramEnd"/>
      <w:r>
        <w:rPr>
          <w:sz w:val="24"/>
          <w:szCs w:val="24"/>
        </w:rPr>
        <w:t>ажданской обороны, для обеспечения мероприятий по захоронению трупов, в том числе на базе специализированных ритуальных организаций;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оборудование мест погребения (захоронения) тел (останков) погибших;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работ по поиску тел, фиксированию мест их обнаружения, извлечению и первичной обработке погибших, опознанию и документированию, перевозке и захоронению погибших;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санитарно-эпидемиологического надзора.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13.13. По обеспечению устойчивости функционирования организаций, необходимых для выживания населения при военных конфликтах или вследствие этих конфликтов, а также при чрезвычайных ситуациях природного и техногенного характера: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lastRenderedPageBreak/>
        <w:t>создание и организация работы в мирное и военное время комиссий по вопросам повышения устойчивости функционирования объектов экономики, отнесенных в установленном порядке к группам по гражданской обороне;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реализация в мирное и военное время инженерно-технических мероприятий гражданской обороны, в том числе в проектах строительства;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планирование, подготовка и проведение аварийно-спасательных и других неотложных работ на объектах экономики, продолжающих работу в военное время;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заблаговременное создание запасов материально-технических, продовольственных, медицинских и иных средств, необходимых для восстановления производственного процесса;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создание страхового фонда документации;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повышение эффективности защиты производственных фондов при воздействии на них современных средств поражения.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13.14. По вопросам обеспечения постоянной готовности сил и сре</w:t>
      </w:r>
      <w:proofErr w:type="gramStart"/>
      <w:r>
        <w:rPr>
          <w:sz w:val="24"/>
          <w:szCs w:val="24"/>
        </w:rPr>
        <w:t>дств гр</w:t>
      </w:r>
      <w:proofErr w:type="gramEnd"/>
      <w:r>
        <w:rPr>
          <w:sz w:val="24"/>
          <w:szCs w:val="24"/>
        </w:rPr>
        <w:t>ажданской обороны: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создание и оснащение сил гражданской обороны </w:t>
      </w:r>
      <w:proofErr w:type="gramStart"/>
      <w:r>
        <w:rPr>
          <w:sz w:val="24"/>
          <w:szCs w:val="24"/>
        </w:rPr>
        <w:t>современными</w:t>
      </w:r>
      <w:proofErr w:type="gramEnd"/>
      <w:r>
        <w:rPr>
          <w:sz w:val="24"/>
          <w:szCs w:val="24"/>
        </w:rPr>
        <w:t xml:space="preserve"> техникой и оборудованием;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подготовка сил гражданской обороны к действиям, проведение учений и тренировок по гражданской обороне;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разработка и корректировка планов действий сил гражданской обороны;</w:t>
      </w:r>
    </w:p>
    <w:p w:rsidR="00E92EC4" w:rsidRPr="00133D16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определение порядка взаимодействия и привлечения сил и сре</w:t>
      </w:r>
      <w:proofErr w:type="gramStart"/>
      <w:r>
        <w:rPr>
          <w:sz w:val="24"/>
          <w:szCs w:val="24"/>
        </w:rPr>
        <w:t>дств гр</w:t>
      </w:r>
      <w:proofErr w:type="gramEnd"/>
      <w:r>
        <w:rPr>
          <w:sz w:val="24"/>
          <w:szCs w:val="24"/>
        </w:rPr>
        <w:t>ажданской обороны, а также всестороннее обеспечение их действий.</w:t>
      </w:r>
    </w:p>
    <w:p w:rsidR="00E92EC4" w:rsidRDefault="00E92EC4" w:rsidP="00E92EC4">
      <w:pPr>
        <w:autoSpaceDE w:val="0"/>
        <w:autoSpaceDN w:val="0"/>
        <w:adjustRightInd w:val="0"/>
        <w:ind w:left="-567"/>
        <w:jc w:val="both"/>
        <w:rPr>
          <w:sz w:val="24"/>
          <w:szCs w:val="24"/>
        </w:rPr>
      </w:pPr>
      <w:r w:rsidRPr="00133D16">
        <w:rPr>
          <w:sz w:val="24"/>
          <w:szCs w:val="24"/>
        </w:rPr>
        <w:t xml:space="preserve">          </w:t>
      </w:r>
      <w:r>
        <w:rPr>
          <w:sz w:val="24"/>
          <w:szCs w:val="24"/>
        </w:rPr>
        <w:t>13.15.По борьбе с пожарами, возникшими при военных конфликтах или вследствие этих конфликтов:</w:t>
      </w:r>
    </w:p>
    <w:p w:rsidR="00E92EC4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  <w:r>
        <w:rPr>
          <w:sz w:val="24"/>
          <w:szCs w:val="24"/>
        </w:rPr>
        <w:t>организация тушения пожаров в районах проведения аварийно-спасательных и других неотложных работ и в организациях, отнесенных в установленном порядке к категориям по гражданской обороне, в военное время.</w:t>
      </w:r>
    </w:p>
    <w:p w:rsidR="00E92EC4" w:rsidRPr="00133D16" w:rsidRDefault="00E92EC4" w:rsidP="00E92EC4">
      <w:pPr>
        <w:autoSpaceDE w:val="0"/>
        <w:autoSpaceDN w:val="0"/>
        <w:adjustRightInd w:val="0"/>
        <w:ind w:left="-567" w:firstLine="540"/>
        <w:jc w:val="both"/>
        <w:rPr>
          <w:sz w:val="24"/>
          <w:szCs w:val="24"/>
        </w:rPr>
      </w:pPr>
    </w:p>
    <w:p w:rsidR="00E92EC4" w:rsidRPr="00E81ADB" w:rsidRDefault="00E92EC4" w:rsidP="00E92EC4">
      <w:pPr>
        <w:ind w:right="43"/>
        <w:rPr>
          <w:i/>
          <w:sz w:val="24"/>
          <w:szCs w:val="24"/>
        </w:rPr>
      </w:pPr>
    </w:p>
    <w:p w:rsidR="00E92EC4" w:rsidRDefault="00E92EC4" w:rsidP="00E92EC4">
      <w:pPr>
        <w:jc w:val="both"/>
      </w:pPr>
    </w:p>
    <w:p w:rsidR="00986B56" w:rsidRDefault="00986B56"/>
    <w:sectPr w:rsidR="00986B56" w:rsidSect="004A334F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pgSz w:w="11906" w:h="16838"/>
      <w:pgMar w:top="993" w:right="1133" w:bottom="1440" w:left="1800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2EC4" w:rsidRDefault="00E92EC4" w:rsidP="00E92EC4">
      <w:r>
        <w:separator/>
      </w:r>
    </w:p>
  </w:endnote>
  <w:endnote w:type="continuationSeparator" w:id="0">
    <w:p w:rsidR="00E92EC4" w:rsidRDefault="00E92EC4" w:rsidP="00E92E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Roboto">
    <w:altName w:val="Times New Roman"/>
    <w:charset w:val="00"/>
    <w:family w:val="auto"/>
    <w:pitch w:val="default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683D">
    <w:pPr>
      <w:pStyle w:val="a5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683D">
    <w:pPr>
      <w:pStyle w:val="a5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683D">
    <w:pPr>
      <w:pStyle w:val="a5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2EC4" w:rsidRDefault="00E92EC4" w:rsidP="00E92EC4">
      <w:r>
        <w:separator/>
      </w:r>
    </w:p>
  </w:footnote>
  <w:footnote w:type="continuationSeparator" w:id="0">
    <w:p w:rsidR="00E92EC4" w:rsidRDefault="00E92EC4" w:rsidP="00E92EC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683D">
    <w:pPr>
      <w:pStyle w:val="a3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683D">
    <w:pPr>
      <w:pStyle w:val="a3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762166" w:rsidRDefault="00D8683D">
    <w:pPr>
      <w:pStyle w:val="a3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2"/>
  <w:proofState w:spelling="clean" w:grammar="clean"/>
  <w:defaultTabStop w:val="708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/>
  <w:docVars>
    <w:docVar w:name="BossProviderVariable" w:val="25_01_2006!1fbba945-66cc-480e-91ee-8064a9baa145"/>
  </w:docVars>
  <w:rsids>
    <w:rsidRoot w:val="00E92EC4"/>
    <w:rsid w:val="000230E3"/>
    <w:rsid w:val="00057AB4"/>
    <w:rsid w:val="00061FBC"/>
    <w:rsid w:val="000B0B5B"/>
    <w:rsid w:val="000D3A9E"/>
    <w:rsid w:val="000F26AA"/>
    <w:rsid w:val="00124ABE"/>
    <w:rsid w:val="0014354D"/>
    <w:rsid w:val="00152546"/>
    <w:rsid w:val="001639F5"/>
    <w:rsid w:val="001D0766"/>
    <w:rsid w:val="00206E8A"/>
    <w:rsid w:val="00207A5B"/>
    <w:rsid w:val="00222A92"/>
    <w:rsid w:val="00222B38"/>
    <w:rsid w:val="002B5CAE"/>
    <w:rsid w:val="002B666D"/>
    <w:rsid w:val="002C40DC"/>
    <w:rsid w:val="002E24E2"/>
    <w:rsid w:val="003135E2"/>
    <w:rsid w:val="003669CE"/>
    <w:rsid w:val="00392B65"/>
    <w:rsid w:val="003B6065"/>
    <w:rsid w:val="003C073C"/>
    <w:rsid w:val="003C4698"/>
    <w:rsid w:val="003C4AD1"/>
    <w:rsid w:val="003F0629"/>
    <w:rsid w:val="0040422C"/>
    <w:rsid w:val="00470D2D"/>
    <w:rsid w:val="004D48F8"/>
    <w:rsid w:val="004F4405"/>
    <w:rsid w:val="00501B8C"/>
    <w:rsid w:val="00502B04"/>
    <w:rsid w:val="00515AAE"/>
    <w:rsid w:val="005425F4"/>
    <w:rsid w:val="0054739C"/>
    <w:rsid w:val="005521C7"/>
    <w:rsid w:val="00581341"/>
    <w:rsid w:val="00593C63"/>
    <w:rsid w:val="005A3BC9"/>
    <w:rsid w:val="005A51CA"/>
    <w:rsid w:val="005B1935"/>
    <w:rsid w:val="005D0180"/>
    <w:rsid w:val="005E1865"/>
    <w:rsid w:val="0065584E"/>
    <w:rsid w:val="00675C6F"/>
    <w:rsid w:val="00683392"/>
    <w:rsid w:val="00684320"/>
    <w:rsid w:val="006B1D5B"/>
    <w:rsid w:val="006B400D"/>
    <w:rsid w:val="006D3233"/>
    <w:rsid w:val="006F2C51"/>
    <w:rsid w:val="006F3886"/>
    <w:rsid w:val="007158B7"/>
    <w:rsid w:val="0071788D"/>
    <w:rsid w:val="007222FE"/>
    <w:rsid w:val="00723B7C"/>
    <w:rsid w:val="007362DD"/>
    <w:rsid w:val="00766982"/>
    <w:rsid w:val="007A54EC"/>
    <w:rsid w:val="007B2BB7"/>
    <w:rsid w:val="007E321A"/>
    <w:rsid w:val="00805F1E"/>
    <w:rsid w:val="00821021"/>
    <w:rsid w:val="0084000B"/>
    <w:rsid w:val="008554B1"/>
    <w:rsid w:val="0086142F"/>
    <w:rsid w:val="0088303D"/>
    <w:rsid w:val="008B74AE"/>
    <w:rsid w:val="008D33EF"/>
    <w:rsid w:val="008E6448"/>
    <w:rsid w:val="00911E52"/>
    <w:rsid w:val="00917BF1"/>
    <w:rsid w:val="00941FC4"/>
    <w:rsid w:val="00965960"/>
    <w:rsid w:val="0098408B"/>
    <w:rsid w:val="00986B56"/>
    <w:rsid w:val="009B5442"/>
    <w:rsid w:val="009C0DD1"/>
    <w:rsid w:val="009C21FC"/>
    <w:rsid w:val="009C288F"/>
    <w:rsid w:val="009E2C1E"/>
    <w:rsid w:val="009F3D19"/>
    <w:rsid w:val="00A60AF3"/>
    <w:rsid w:val="00A73C48"/>
    <w:rsid w:val="00A907ED"/>
    <w:rsid w:val="00A94C82"/>
    <w:rsid w:val="00AA10E6"/>
    <w:rsid w:val="00AA1779"/>
    <w:rsid w:val="00AF1CB9"/>
    <w:rsid w:val="00B03DC4"/>
    <w:rsid w:val="00B1380E"/>
    <w:rsid w:val="00B22300"/>
    <w:rsid w:val="00B4728B"/>
    <w:rsid w:val="00B774FA"/>
    <w:rsid w:val="00B9421C"/>
    <w:rsid w:val="00BC62EF"/>
    <w:rsid w:val="00BE11B1"/>
    <w:rsid w:val="00BF45AB"/>
    <w:rsid w:val="00BF5E2E"/>
    <w:rsid w:val="00C06573"/>
    <w:rsid w:val="00C36BD0"/>
    <w:rsid w:val="00C67E2C"/>
    <w:rsid w:val="00C90755"/>
    <w:rsid w:val="00CB5482"/>
    <w:rsid w:val="00CC6781"/>
    <w:rsid w:val="00CD2109"/>
    <w:rsid w:val="00CF09E7"/>
    <w:rsid w:val="00CF44EE"/>
    <w:rsid w:val="00D2090E"/>
    <w:rsid w:val="00D340BD"/>
    <w:rsid w:val="00D6009D"/>
    <w:rsid w:val="00D71842"/>
    <w:rsid w:val="00D8683D"/>
    <w:rsid w:val="00DA5A23"/>
    <w:rsid w:val="00DA72CC"/>
    <w:rsid w:val="00DB4A83"/>
    <w:rsid w:val="00E047A5"/>
    <w:rsid w:val="00E30882"/>
    <w:rsid w:val="00E4356E"/>
    <w:rsid w:val="00E76055"/>
    <w:rsid w:val="00E92EC4"/>
    <w:rsid w:val="00EA1CBD"/>
    <w:rsid w:val="00EA7161"/>
    <w:rsid w:val="00EB7828"/>
    <w:rsid w:val="00EC0342"/>
    <w:rsid w:val="00EC1329"/>
    <w:rsid w:val="00ED74E4"/>
    <w:rsid w:val="00EE30B6"/>
    <w:rsid w:val="00EE389E"/>
    <w:rsid w:val="00EF25CE"/>
    <w:rsid w:val="00EF6872"/>
    <w:rsid w:val="00F00BAF"/>
    <w:rsid w:val="00F37141"/>
    <w:rsid w:val="00F52D90"/>
    <w:rsid w:val="00F87B65"/>
    <w:rsid w:val="00F93947"/>
    <w:rsid w:val="00FA05D4"/>
    <w:rsid w:val="00FE75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EC4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3">
    <w:name w:val="heading 3"/>
    <w:basedOn w:val="a"/>
    <w:next w:val="a"/>
    <w:link w:val="30"/>
    <w:qFormat/>
    <w:rsid w:val="00E92EC4"/>
    <w:pPr>
      <w:keepNext/>
      <w:jc w:val="center"/>
      <w:outlineLvl w:val="2"/>
    </w:pPr>
    <w:rPr>
      <w:b/>
      <w:caps/>
      <w:spacing w:val="20"/>
      <w:sz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rsid w:val="00E92EC4"/>
    <w:rPr>
      <w:rFonts w:ascii="Times New Roman" w:eastAsia="Times New Roman" w:hAnsi="Times New Roman" w:cs="Times New Roman"/>
      <w:b/>
      <w:caps/>
      <w:spacing w:val="20"/>
      <w:sz w:val="32"/>
      <w:szCs w:val="20"/>
      <w:lang w:eastAsia="ru-RU"/>
    </w:rPr>
  </w:style>
  <w:style w:type="paragraph" w:styleId="a3">
    <w:name w:val="header"/>
    <w:basedOn w:val="a"/>
    <w:link w:val="a4"/>
    <w:uiPriority w:val="99"/>
    <w:semiHidden/>
    <w:unhideWhenUsed/>
    <w:rsid w:val="00E92EC4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sid w:val="00E92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footer"/>
    <w:basedOn w:val="a"/>
    <w:link w:val="a6"/>
    <w:uiPriority w:val="99"/>
    <w:semiHidden/>
    <w:unhideWhenUsed/>
    <w:rsid w:val="00E92EC4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sid w:val="00E92EC4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Normal1">
    <w:name w:val="Normal1"/>
    <w:rsid w:val="00E92EC4"/>
    <w:pPr>
      <w:widowControl w:val="0"/>
      <w:snapToGrid w:val="0"/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paragraph" w:customStyle="1" w:styleId="ConsTitle">
    <w:name w:val="ConsTitle"/>
    <w:uiPriority w:val="99"/>
    <w:rsid w:val="00E92EC4"/>
    <w:pPr>
      <w:widowControl w:val="0"/>
      <w:autoSpaceDE w:val="0"/>
      <w:autoSpaceDN w:val="0"/>
      <w:adjustRightInd w:val="0"/>
      <w:spacing w:after="0" w:line="240" w:lineRule="auto"/>
      <w:ind w:right="19772"/>
    </w:pPr>
    <w:rPr>
      <w:rFonts w:ascii="Arial" w:eastAsia="Calibri" w:hAnsi="Arial" w:cs="Arial"/>
      <w:b/>
      <w:bCs/>
      <w:sz w:val="20"/>
      <w:szCs w:val="20"/>
      <w:lang w:eastAsia="ru-RU"/>
    </w:rPr>
  </w:style>
  <w:style w:type="paragraph" w:customStyle="1" w:styleId="Heading">
    <w:name w:val="Heading"/>
    <w:rsid w:val="00E92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lang w:eastAsia="ru-RU"/>
    </w:rPr>
  </w:style>
  <w:style w:type="paragraph" w:styleId="a7">
    <w:name w:val="List Paragraph"/>
    <w:basedOn w:val="a"/>
    <w:uiPriority w:val="34"/>
    <w:qFormat/>
    <w:rsid w:val="00E92EC4"/>
    <w:pPr>
      <w:ind w:left="720"/>
      <w:contextualSpacing/>
    </w:pPr>
  </w:style>
  <w:style w:type="paragraph" w:customStyle="1" w:styleId="ConsPlusNormal">
    <w:name w:val="ConsPlusNormal"/>
    <w:rsid w:val="00E92EC4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paragraph" w:styleId="a8">
    <w:name w:val="Balloon Text"/>
    <w:basedOn w:val="a"/>
    <w:link w:val="a9"/>
    <w:uiPriority w:val="99"/>
    <w:semiHidden/>
    <w:unhideWhenUsed/>
    <w:rsid w:val="00DB4A83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DB4A83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11" Type="http://schemas.openxmlformats.org/officeDocument/2006/relationships/header" Target="header3.xml"/><Relationship Id="rId5" Type="http://schemas.openxmlformats.org/officeDocument/2006/relationships/endnotes" Target="endnotes.xml"/><Relationship Id="rId10" Type="http://schemas.openxmlformats.org/officeDocument/2006/relationships/footer" Target="footer2.xml"/><Relationship Id="rId4" Type="http://schemas.openxmlformats.org/officeDocument/2006/relationships/footnotes" Target="footnote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8</Pages>
  <Words>3512</Words>
  <Characters>20022</Characters>
  <Application>Microsoft Office Word</Application>
  <DocSecurity>0</DocSecurity>
  <Lines>166</Lines>
  <Paragraphs>46</Paragraphs>
  <ScaleCrop>false</ScaleCrop>
  <Company>  </Company>
  <LinksUpToDate>false</LinksUpToDate>
  <CharactersWithSpaces>23488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obchmash</dc:creator>
  <cp:lastModifiedBy>Тищенко</cp:lastModifiedBy>
  <cp:revision>3</cp:revision>
  <dcterms:created xsi:type="dcterms:W3CDTF">2021-08-03T07:50:00Z</dcterms:created>
  <dcterms:modified xsi:type="dcterms:W3CDTF">2021-08-05T07:57:00Z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BossProviderVariable">
    <vt:lpwstr>1fbba945-66cc-480e-91ee-8064a9baa145</vt:lpwstr>
  </property>
</Properties>
</file>