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DE" w:rsidRDefault="00AF53DE" w:rsidP="00AF53DE">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F53DE" w:rsidRDefault="00AF53DE" w:rsidP="00AF53DE">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AF53DE" w:rsidRDefault="00E61134" w:rsidP="00AF53DE">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8415" t="16510" r="17145" b="20955"/>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25B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PIDSLk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AF53DE" w:rsidRDefault="00AF53DE" w:rsidP="00AF53DE">
      <w:pPr>
        <w:pStyle w:val="3"/>
      </w:pPr>
      <w:r>
        <w:t>постановление</w:t>
      </w:r>
    </w:p>
    <w:p w:rsidR="00AF53DE" w:rsidRDefault="00AF53DE" w:rsidP="00AF53DE">
      <w:pPr>
        <w:jc w:val="center"/>
        <w:rPr>
          <w:sz w:val="24"/>
        </w:rPr>
      </w:pPr>
    </w:p>
    <w:p w:rsidR="00AF53DE" w:rsidRDefault="00AF53DE" w:rsidP="00AF53DE">
      <w:pPr>
        <w:jc w:val="center"/>
        <w:rPr>
          <w:sz w:val="24"/>
        </w:rPr>
      </w:pPr>
      <w:r>
        <w:rPr>
          <w:sz w:val="24"/>
        </w:rPr>
        <w:t>от 28/10/2016 № 2446</w:t>
      </w:r>
    </w:p>
    <w:p w:rsidR="00AF53DE" w:rsidRPr="00E17705" w:rsidRDefault="00AF53DE" w:rsidP="00AF53DE">
      <w:pPr>
        <w:spacing w:line="0" w:lineRule="atLeast"/>
        <w:jc w:val="both"/>
        <w:rPr>
          <w:sz w:val="10"/>
          <w:szCs w:val="10"/>
        </w:rPr>
      </w:pPr>
    </w:p>
    <w:p w:rsidR="00AF53DE" w:rsidRDefault="00AF53DE" w:rsidP="00AF53DE">
      <w:pPr>
        <w:spacing w:line="0" w:lineRule="atLeast"/>
        <w:jc w:val="both"/>
        <w:rPr>
          <w:sz w:val="24"/>
          <w:szCs w:val="24"/>
        </w:rPr>
      </w:pPr>
      <w:r w:rsidRPr="001140CC">
        <w:rPr>
          <w:sz w:val="24"/>
          <w:szCs w:val="24"/>
        </w:rPr>
        <w:t xml:space="preserve">Об утверждении Порядка </w:t>
      </w:r>
      <w:r>
        <w:rPr>
          <w:sz w:val="24"/>
          <w:szCs w:val="24"/>
        </w:rPr>
        <w:t xml:space="preserve">проведения </w:t>
      </w:r>
    </w:p>
    <w:p w:rsidR="00AF53DE" w:rsidRDefault="00AF53DE" w:rsidP="00AF53DE">
      <w:pPr>
        <w:spacing w:line="0" w:lineRule="atLeast"/>
        <w:jc w:val="both"/>
        <w:rPr>
          <w:sz w:val="24"/>
          <w:szCs w:val="24"/>
        </w:rPr>
      </w:pPr>
      <w:r>
        <w:rPr>
          <w:sz w:val="24"/>
          <w:szCs w:val="24"/>
        </w:rPr>
        <w:t>оценки качества финансового менеджмента</w:t>
      </w:r>
    </w:p>
    <w:p w:rsidR="00AF53DE" w:rsidRDefault="00AF53DE" w:rsidP="00AF53DE">
      <w:pPr>
        <w:spacing w:line="0" w:lineRule="atLeast"/>
        <w:jc w:val="both"/>
        <w:rPr>
          <w:sz w:val="24"/>
          <w:szCs w:val="24"/>
        </w:rPr>
      </w:pPr>
      <w:r>
        <w:rPr>
          <w:sz w:val="24"/>
          <w:szCs w:val="24"/>
        </w:rPr>
        <w:t xml:space="preserve">главных распорядителей средств местного бюджета </w:t>
      </w:r>
    </w:p>
    <w:p w:rsidR="00AF53DE" w:rsidRDefault="00AF53DE" w:rsidP="00AF53DE">
      <w:pPr>
        <w:spacing w:line="0" w:lineRule="atLeast"/>
        <w:jc w:val="both"/>
        <w:rPr>
          <w:sz w:val="24"/>
          <w:szCs w:val="24"/>
        </w:rPr>
      </w:pPr>
      <w:r>
        <w:rPr>
          <w:sz w:val="24"/>
          <w:szCs w:val="24"/>
        </w:rPr>
        <w:t>Сосновоборского городского округа</w:t>
      </w:r>
    </w:p>
    <w:p w:rsidR="00AF53DE" w:rsidRDefault="00AF53DE" w:rsidP="00AF53DE">
      <w:pPr>
        <w:spacing w:line="0" w:lineRule="atLeast"/>
        <w:jc w:val="both"/>
        <w:rPr>
          <w:sz w:val="24"/>
          <w:szCs w:val="24"/>
        </w:rPr>
      </w:pPr>
    </w:p>
    <w:p w:rsidR="00AF53DE" w:rsidRPr="001140CC" w:rsidRDefault="00AF53DE" w:rsidP="00AF53DE">
      <w:pPr>
        <w:spacing w:line="0" w:lineRule="atLeast"/>
        <w:jc w:val="both"/>
        <w:rPr>
          <w:sz w:val="24"/>
          <w:szCs w:val="24"/>
        </w:rPr>
      </w:pPr>
    </w:p>
    <w:p w:rsidR="00AF53DE" w:rsidRDefault="00AF53DE" w:rsidP="00AF53DE">
      <w:pPr>
        <w:ind w:firstLine="720"/>
        <w:jc w:val="both"/>
        <w:rPr>
          <w:b/>
          <w:sz w:val="24"/>
          <w:szCs w:val="24"/>
        </w:rPr>
      </w:pPr>
      <w:r>
        <w:rPr>
          <w:sz w:val="24"/>
          <w:szCs w:val="24"/>
        </w:rPr>
        <w:t xml:space="preserve">В соответствии с </w:t>
      </w:r>
      <w:hyperlink r:id="rId8" w:history="1">
        <w:r w:rsidRPr="00675052">
          <w:rPr>
            <w:spacing w:val="2"/>
            <w:sz w:val="24"/>
            <w:szCs w:val="24"/>
          </w:rPr>
          <w:t>распоряжени</w:t>
        </w:r>
        <w:r>
          <w:rPr>
            <w:spacing w:val="2"/>
            <w:sz w:val="24"/>
            <w:szCs w:val="24"/>
          </w:rPr>
          <w:t>ем</w:t>
        </w:r>
        <w:r w:rsidRPr="00675052">
          <w:rPr>
            <w:spacing w:val="2"/>
            <w:sz w:val="24"/>
            <w:szCs w:val="24"/>
          </w:rPr>
          <w:t xml:space="preserve"> Правительства Российской Фед</w:t>
        </w:r>
        <w:r>
          <w:rPr>
            <w:spacing w:val="2"/>
            <w:sz w:val="24"/>
            <w:szCs w:val="24"/>
          </w:rPr>
          <w:t>ерации от 30.12.2013  №</w:t>
        </w:r>
        <w:r w:rsidRPr="00675052">
          <w:rPr>
            <w:spacing w:val="2"/>
            <w:sz w:val="24"/>
            <w:szCs w:val="24"/>
          </w:rPr>
          <w:t xml:space="preserve"> 2593-р "Об утверждении Программы повышения эффективности управления общественными (государственными и муниципальными) финансами на период до 2018 года"</w:t>
        </w:r>
      </w:hyperlink>
      <w:r>
        <w:t xml:space="preserve">, </w:t>
      </w:r>
      <w:r>
        <w:rPr>
          <w:sz w:val="24"/>
          <w:szCs w:val="24"/>
        </w:rPr>
        <w:t>приказом комитета финансов ленинградской области от 22.12.2014 № 18-02/01-02-101 (с изменениями от 27.04.2015 № 18-02/01-02-28)</w:t>
      </w:r>
      <w:r w:rsidRPr="00675052">
        <w:rPr>
          <w:spacing w:val="2"/>
          <w:sz w:val="24"/>
          <w:szCs w:val="24"/>
        </w:rPr>
        <w:t xml:space="preserve">  и </w:t>
      </w:r>
      <w:r>
        <w:rPr>
          <w:spacing w:val="2"/>
          <w:sz w:val="24"/>
          <w:szCs w:val="24"/>
        </w:rPr>
        <w:t xml:space="preserve">в </w:t>
      </w:r>
      <w:r w:rsidRPr="004B1324">
        <w:rPr>
          <w:sz w:val="24"/>
          <w:szCs w:val="24"/>
        </w:rPr>
        <w:t xml:space="preserve"> </w:t>
      </w:r>
      <w:r w:rsidRPr="004B1324">
        <w:rPr>
          <w:color w:val="FF0000"/>
          <w:sz w:val="24"/>
          <w:szCs w:val="24"/>
        </w:rPr>
        <w:t xml:space="preserve"> </w:t>
      </w:r>
      <w:r w:rsidRPr="004B1324">
        <w:rPr>
          <w:sz w:val="24"/>
          <w:szCs w:val="24"/>
        </w:rPr>
        <w:t>целях повышения эффективности</w:t>
      </w:r>
      <w:r>
        <w:rPr>
          <w:sz w:val="24"/>
          <w:szCs w:val="24"/>
        </w:rPr>
        <w:t xml:space="preserve"> и качества управления средствами местного бюджета Сосновоборского городского округа, </w:t>
      </w:r>
      <w:r w:rsidRPr="004B1324">
        <w:rPr>
          <w:sz w:val="24"/>
          <w:szCs w:val="24"/>
        </w:rPr>
        <w:t xml:space="preserve"> администрация</w:t>
      </w:r>
      <w:r w:rsidRPr="004B1324">
        <w:rPr>
          <w:color w:val="FF0000"/>
          <w:sz w:val="24"/>
          <w:szCs w:val="24"/>
        </w:rPr>
        <w:t xml:space="preserve"> </w:t>
      </w:r>
      <w:r w:rsidRPr="004B1324">
        <w:rPr>
          <w:sz w:val="24"/>
          <w:szCs w:val="24"/>
        </w:rPr>
        <w:t xml:space="preserve">Сосновоборского городского округа </w:t>
      </w:r>
      <w:r w:rsidRPr="004B1324">
        <w:rPr>
          <w:b/>
          <w:sz w:val="24"/>
          <w:szCs w:val="24"/>
        </w:rPr>
        <w:t>п</w:t>
      </w:r>
      <w:r>
        <w:rPr>
          <w:b/>
          <w:sz w:val="24"/>
          <w:szCs w:val="24"/>
        </w:rPr>
        <w:t xml:space="preserve"> </w:t>
      </w:r>
      <w:r w:rsidRPr="004B1324">
        <w:rPr>
          <w:b/>
          <w:sz w:val="24"/>
          <w:szCs w:val="24"/>
        </w:rPr>
        <w:t>о</w:t>
      </w:r>
      <w:r>
        <w:rPr>
          <w:b/>
          <w:sz w:val="24"/>
          <w:szCs w:val="24"/>
        </w:rPr>
        <w:t xml:space="preserve"> </w:t>
      </w:r>
      <w:r w:rsidRPr="004B1324">
        <w:rPr>
          <w:b/>
          <w:sz w:val="24"/>
          <w:szCs w:val="24"/>
        </w:rPr>
        <w:t>с</w:t>
      </w:r>
      <w:r>
        <w:rPr>
          <w:b/>
          <w:sz w:val="24"/>
          <w:szCs w:val="24"/>
        </w:rPr>
        <w:t xml:space="preserve"> </w:t>
      </w:r>
      <w:r w:rsidRPr="004B1324">
        <w:rPr>
          <w:b/>
          <w:sz w:val="24"/>
          <w:szCs w:val="24"/>
        </w:rPr>
        <w:t>т</w:t>
      </w:r>
      <w:r>
        <w:rPr>
          <w:b/>
          <w:sz w:val="24"/>
          <w:szCs w:val="24"/>
        </w:rPr>
        <w:t xml:space="preserve"> </w:t>
      </w:r>
      <w:r w:rsidRPr="004B1324">
        <w:rPr>
          <w:b/>
          <w:sz w:val="24"/>
          <w:szCs w:val="24"/>
        </w:rPr>
        <w:t>а</w:t>
      </w:r>
      <w:r>
        <w:rPr>
          <w:b/>
          <w:sz w:val="24"/>
          <w:szCs w:val="24"/>
        </w:rPr>
        <w:t xml:space="preserve"> </w:t>
      </w:r>
      <w:r w:rsidRPr="004B1324">
        <w:rPr>
          <w:b/>
          <w:sz w:val="24"/>
          <w:szCs w:val="24"/>
        </w:rPr>
        <w:t>н</w:t>
      </w:r>
      <w:r>
        <w:rPr>
          <w:b/>
          <w:sz w:val="24"/>
          <w:szCs w:val="24"/>
        </w:rPr>
        <w:t xml:space="preserve"> </w:t>
      </w:r>
      <w:r w:rsidRPr="004B1324">
        <w:rPr>
          <w:b/>
          <w:sz w:val="24"/>
          <w:szCs w:val="24"/>
        </w:rPr>
        <w:t>о</w:t>
      </w:r>
      <w:r>
        <w:rPr>
          <w:b/>
          <w:sz w:val="24"/>
          <w:szCs w:val="24"/>
        </w:rPr>
        <w:t xml:space="preserve"> </w:t>
      </w:r>
      <w:r w:rsidRPr="004B1324">
        <w:rPr>
          <w:b/>
          <w:sz w:val="24"/>
          <w:szCs w:val="24"/>
        </w:rPr>
        <w:t>в</w:t>
      </w:r>
      <w:r>
        <w:rPr>
          <w:b/>
          <w:sz w:val="24"/>
          <w:szCs w:val="24"/>
        </w:rPr>
        <w:t xml:space="preserve"> </w:t>
      </w:r>
      <w:r w:rsidRPr="004B1324">
        <w:rPr>
          <w:b/>
          <w:sz w:val="24"/>
          <w:szCs w:val="24"/>
        </w:rPr>
        <w:t>л</w:t>
      </w:r>
      <w:r>
        <w:rPr>
          <w:b/>
          <w:sz w:val="24"/>
          <w:szCs w:val="24"/>
        </w:rPr>
        <w:t xml:space="preserve"> </w:t>
      </w:r>
      <w:r w:rsidRPr="004B1324">
        <w:rPr>
          <w:b/>
          <w:sz w:val="24"/>
          <w:szCs w:val="24"/>
        </w:rPr>
        <w:t>я</w:t>
      </w:r>
      <w:r>
        <w:rPr>
          <w:b/>
          <w:sz w:val="24"/>
          <w:szCs w:val="24"/>
        </w:rPr>
        <w:t xml:space="preserve"> </w:t>
      </w:r>
      <w:r w:rsidRPr="004B1324">
        <w:rPr>
          <w:b/>
          <w:sz w:val="24"/>
          <w:szCs w:val="24"/>
        </w:rPr>
        <w:t>е</w:t>
      </w:r>
      <w:r>
        <w:rPr>
          <w:b/>
          <w:sz w:val="24"/>
          <w:szCs w:val="24"/>
        </w:rPr>
        <w:t xml:space="preserve"> </w:t>
      </w:r>
      <w:r w:rsidRPr="004B1324">
        <w:rPr>
          <w:b/>
          <w:sz w:val="24"/>
          <w:szCs w:val="24"/>
        </w:rPr>
        <w:t>т:</w:t>
      </w:r>
    </w:p>
    <w:p w:rsidR="00AF53DE" w:rsidRDefault="00AF53DE" w:rsidP="00AF53DE">
      <w:pPr>
        <w:ind w:firstLine="720"/>
        <w:jc w:val="both"/>
        <w:rPr>
          <w:b/>
          <w:sz w:val="24"/>
          <w:szCs w:val="24"/>
        </w:rPr>
      </w:pPr>
    </w:p>
    <w:p w:rsidR="00AF53DE" w:rsidRDefault="00AF53DE" w:rsidP="00AF53DE">
      <w:pPr>
        <w:ind w:firstLine="720"/>
        <w:jc w:val="both"/>
        <w:rPr>
          <w:sz w:val="24"/>
          <w:szCs w:val="24"/>
        </w:rPr>
      </w:pPr>
      <w:r w:rsidRPr="004B1324">
        <w:rPr>
          <w:sz w:val="24"/>
          <w:szCs w:val="24"/>
        </w:rPr>
        <w:t>1. Утвердить</w:t>
      </w:r>
      <w:r>
        <w:rPr>
          <w:sz w:val="24"/>
          <w:szCs w:val="24"/>
        </w:rPr>
        <w:t xml:space="preserve"> </w:t>
      </w:r>
      <w:hyperlink r:id="rId9" w:history="1">
        <w:r w:rsidRPr="004B1324">
          <w:rPr>
            <w:sz w:val="24"/>
            <w:szCs w:val="24"/>
          </w:rPr>
          <w:t>По</w:t>
        </w:r>
      </w:hyperlink>
      <w:r w:rsidRPr="004B1324">
        <w:rPr>
          <w:sz w:val="24"/>
          <w:szCs w:val="24"/>
        </w:rPr>
        <w:t xml:space="preserve">рядок проведения </w:t>
      </w:r>
      <w:r>
        <w:rPr>
          <w:sz w:val="24"/>
          <w:szCs w:val="24"/>
        </w:rPr>
        <w:t>оценки качества финансового менеджмента главных распорядителей</w:t>
      </w:r>
      <w:r w:rsidRPr="004B1324">
        <w:rPr>
          <w:sz w:val="24"/>
          <w:szCs w:val="24"/>
        </w:rPr>
        <w:t xml:space="preserve"> средств </w:t>
      </w:r>
      <w:r>
        <w:rPr>
          <w:sz w:val="24"/>
          <w:szCs w:val="24"/>
        </w:rPr>
        <w:t xml:space="preserve">местного </w:t>
      </w:r>
      <w:r w:rsidRPr="004B1324">
        <w:rPr>
          <w:sz w:val="24"/>
          <w:szCs w:val="24"/>
        </w:rPr>
        <w:t>бюджета Сосновоборского городского округа</w:t>
      </w:r>
      <w:r>
        <w:rPr>
          <w:sz w:val="24"/>
          <w:szCs w:val="24"/>
        </w:rPr>
        <w:t xml:space="preserve"> (Приложение № 1 к настоящему постановлению).</w:t>
      </w:r>
    </w:p>
    <w:p w:rsidR="00AF53DE" w:rsidRPr="004B1324" w:rsidRDefault="00AF53DE" w:rsidP="00AF53DE">
      <w:pPr>
        <w:ind w:firstLine="720"/>
        <w:jc w:val="both"/>
        <w:rPr>
          <w:sz w:val="24"/>
          <w:szCs w:val="24"/>
        </w:rPr>
      </w:pPr>
      <w:r>
        <w:rPr>
          <w:sz w:val="24"/>
          <w:szCs w:val="24"/>
        </w:rPr>
        <w:t>2</w:t>
      </w:r>
      <w:r w:rsidRPr="004B1324">
        <w:rPr>
          <w:sz w:val="24"/>
          <w:szCs w:val="24"/>
        </w:rPr>
        <w:t xml:space="preserve">. </w:t>
      </w:r>
      <w:r>
        <w:rPr>
          <w:sz w:val="24"/>
          <w:szCs w:val="24"/>
        </w:rPr>
        <w:t>Отраслевым (функциональным) органам администрации Сосновоборского городского округа</w:t>
      </w:r>
      <w:r w:rsidRPr="004B1324">
        <w:rPr>
          <w:sz w:val="24"/>
          <w:szCs w:val="24"/>
        </w:rPr>
        <w:t xml:space="preserve"> обеспечить предоставление информации </w:t>
      </w:r>
      <w:r>
        <w:rPr>
          <w:sz w:val="24"/>
          <w:szCs w:val="24"/>
        </w:rPr>
        <w:t xml:space="preserve">в сроки, установленные Порядком </w:t>
      </w:r>
      <w:r w:rsidRPr="004B1324">
        <w:rPr>
          <w:sz w:val="24"/>
          <w:szCs w:val="24"/>
        </w:rPr>
        <w:t xml:space="preserve">проведения </w:t>
      </w:r>
      <w:r>
        <w:rPr>
          <w:sz w:val="24"/>
          <w:szCs w:val="24"/>
        </w:rPr>
        <w:t>оценки качества финансового менеджмента главных распорядителей</w:t>
      </w:r>
      <w:r w:rsidRPr="004B1324">
        <w:rPr>
          <w:sz w:val="24"/>
          <w:szCs w:val="24"/>
        </w:rPr>
        <w:t xml:space="preserve"> средств </w:t>
      </w:r>
      <w:r>
        <w:rPr>
          <w:sz w:val="24"/>
          <w:szCs w:val="24"/>
        </w:rPr>
        <w:t xml:space="preserve">местного </w:t>
      </w:r>
      <w:r w:rsidRPr="004B1324">
        <w:rPr>
          <w:sz w:val="24"/>
          <w:szCs w:val="24"/>
        </w:rPr>
        <w:t>бюджета Сосновоборского городского округа</w:t>
      </w:r>
      <w:r>
        <w:rPr>
          <w:sz w:val="24"/>
          <w:szCs w:val="24"/>
        </w:rPr>
        <w:t xml:space="preserve"> (Приложение № 2 к порядку проведения оценки качества финансового менеджмента).</w:t>
      </w:r>
    </w:p>
    <w:p w:rsidR="00AF53DE" w:rsidRDefault="00AF53DE" w:rsidP="00AF53DE">
      <w:pPr>
        <w:ind w:firstLine="709"/>
        <w:jc w:val="both"/>
        <w:rPr>
          <w:sz w:val="24"/>
          <w:szCs w:val="24"/>
        </w:rPr>
      </w:pPr>
      <w:r>
        <w:rPr>
          <w:sz w:val="24"/>
          <w:szCs w:val="24"/>
        </w:rPr>
        <w:t>3</w:t>
      </w:r>
      <w:r w:rsidRPr="004B1324">
        <w:rPr>
          <w:sz w:val="24"/>
          <w:szCs w:val="24"/>
        </w:rPr>
        <w:t>. Комитету финансов Сосновоборского городского округа</w:t>
      </w:r>
      <w:r>
        <w:rPr>
          <w:sz w:val="24"/>
          <w:szCs w:val="24"/>
        </w:rPr>
        <w:t>:</w:t>
      </w:r>
    </w:p>
    <w:p w:rsidR="00AF53DE" w:rsidRDefault="00AF53DE" w:rsidP="00AF53DE">
      <w:pPr>
        <w:spacing w:line="0" w:lineRule="atLeast"/>
        <w:ind w:firstLine="709"/>
        <w:jc w:val="both"/>
        <w:rPr>
          <w:sz w:val="24"/>
          <w:szCs w:val="24"/>
        </w:rPr>
      </w:pPr>
      <w:r>
        <w:rPr>
          <w:sz w:val="24"/>
          <w:szCs w:val="24"/>
        </w:rPr>
        <w:t>3.1. В срок до 1 апреля финансового года, следующим за отчетным обеспечить осуществление сбора материалов и сведений от структурных подразделений администрации</w:t>
      </w:r>
      <w:r w:rsidRPr="00F81A2F">
        <w:rPr>
          <w:sz w:val="24"/>
          <w:szCs w:val="24"/>
        </w:rPr>
        <w:t xml:space="preserve"> </w:t>
      </w:r>
      <w:r>
        <w:rPr>
          <w:sz w:val="24"/>
          <w:szCs w:val="24"/>
        </w:rPr>
        <w:t>Сосновоборского городского округа, необходимых для проведения оценки качества финансового менеджмента главных распорядителей средств местного бюджета  Сосновоборского городского округа.</w:t>
      </w:r>
    </w:p>
    <w:p w:rsidR="00AF53DE" w:rsidRDefault="00AF53DE" w:rsidP="00AF53DE">
      <w:pPr>
        <w:spacing w:line="0" w:lineRule="atLeast"/>
        <w:ind w:firstLine="709"/>
        <w:jc w:val="both"/>
        <w:rPr>
          <w:sz w:val="24"/>
          <w:szCs w:val="24"/>
        </w:rPr>
      </w:pPr>
      <w:r>
        <w:rPr>
          <w:sz w:val="24"/>
          <w:szCs w:val="24"/>
        </w:rPr>
        <w:t xml:space="preserve"> 3.2.  В срок до 1 мая финансового года, следующим за отчетным  представлять главе администрации Сосновоборского городского округа информацию о результатах оценки качества финансового менеджмента главных распорядителей средств местного бюджета Сосновоборского городского округа.</w:t>
      </w:r>
    </w:p>
    <w:p w:rsidR="00AF53DE" w:rsidRPr="004B1324" w:rsidRDefault="00AF53DE" w:rsidP="00AF53DE">
      <w:pPr>
        <w:spacing w:line="0" w:lineRule="atLeast"/>
        <w:jc w:val="both"/>
        <w:rPr>
          <w:sz w:val="24"/>
          <w:szCs w:val="24"/>
        </w:rPr>
      </w:pPr>
      <w:r>
        <w:rPr>
          <w:sz w:val="24"/>
          <w:szCs w:val="24"/>
        </w:rPr>
        <w:t xml:space="preserve">           4</w:t>
      </w:r>
      <w:r w:rsidRPr="004B1324">
        <w:rPr>
          <w:sz w:val="24"/>
          <w:szCs w:val="24"/>
        </w:rPr>
        <w:t>. Общему отделу администрации (</w:t>
      </w:r>
      <w:r>
        <w:rPr>
          <w:sz w:val="24"/>
          <w:szCs w:val="24"/>
        </w:rPr>
        <w:t>Баскакова К.Л.) обнародовать настоящее постановление</w:t>
      </w:r>
      <w:r w:rsidRPr="004B1324">
        <w:rPr>
          <w:sz w:val="24"/>
          <w:szCs w:val="24"/>
        </w:rPr>
        <w:t xml:space="preserve"> на </w:t>
      </w:r>
      <w:r>
        <w:rPr>
          <w:sz w:val="24"/>
          <w:szCs w:val="24"/>
        </w:rPr>
        <w:t>электронном</w:t>
      </w:r>
      <w:r w:rsidRPr="004B1324">
        <w:rPr>
          <w:sz w:val="24"/>
          <w:szCs w:val="24"/>
        </w:rPr>
        <w:t xml:space="preserve"> сайте  </w:t>
      </w:r>
      <w:r>
        <w:rPr>
          <w:sz w:val="24"/>
          <w:szCs w:val="24"/>
        </w:rPr>
        <w:t xml:space="preserve">городской </w:t>
      </w:r>
      <w:r w:rsidRPr="004B1324">
        <w:rPr>
          <w:sz w:val="24"/>
          <w:szCs w:val="24"/>
        </w:rPr>
        <w:t>газеты  «Маяк».</w:t>
      </w:r>
    </w:p>
    <w:p w:rsidR="00AF53DE" w:rsidRPr="004B1324" w:rsidRDefault="00AF53DE" w:rsidP="00AF53DE">
      <w:pPr>
        <w:pStyle w:val="a9"/>
        <w:tabs>
          <w:tab w:val="left" w:pos="1134"/>
        </w:tabs>
        <w:spacing w:after="0" w:line="0" w:lineRule="atLeast"/>
        <w:ind w:left="0" w:firstLine="709"/>
        <w:jc w:val="both"/>
        <w:rPr>
          <w:rFonts w:ascii="Times New Roman" w:hAnsi="Times New Roman"/>
          <w:sz w:val="24"/>
          <w:szCs w:val="24"/>
        </w:rPr>
      </w:pPr>
      <w:r>
        <w:rPr>
          <w:rFonts w:ascii="Times New Roman" w:hAnsi="Times New Roman"/>
          <w:sz w:val="24"/>
          <w:szCs w:val="24"/>
        </w:rPr>
        <w:t>5</w:t>
      </w:r>
      <w:r w:rsidRPr="004B1324">
        <w:rPr>
          <w:rFonts w:ascii="Times New Roman" w:hAnsi="Times New Roman"/>
          <w:sz w:val="24"/>
          <w:szCs w:val="24"/>
        </w:rPr>
        <w:t>. Пресс-центру администрации (Арибжанов Р.М) разместить настоящее постановление на официальном сайте администрации Сосновоборского городского округа.</w:t>
      </w:r>
    </w:p>
    <w:p w:rsidR="00AF53DE" w:rsidRDefault="00AF53DE" w:rsidP="00AF53DE">
      <w:pPr>
        <w:tabs>
          <w:tab w:val="left" w:pos="1134"/>
        </w:tabs>
        <w:spacing w:line="0" w:lineRule="atLeast"/>
        <w:jc w:val="both"/>
        <w:rPr>
          <w:sz w:val="24"/>
          <w:szCs w:val="24"/>
        </w:rPr>
      </w:pPr>
      <w:r>
        <w:rPr>
          <w:sz w:val="24"/>
          <w:szCs w:val="24"/>
        </w:rPr>
        <w:t xml:space="preserve">            6</w:t>
      </w:r>
      <w:r w:rsidRPr="00A72353">
        <w:rPr>
          <w:sz w:val="24"/>
          <w:szCs w:val="24"/>
        </w:rPr>
        <w:t>. Настоящее постановление вступает в силу с</w:t>
      </w:r>
      <w:r>
        <w:rPr>
          <w:sz w:val="24"/>
          <w:szCs w:val="24"/>
        </w:rPr>
        <w:t xml:space="preserve"> 1 января 2017 года и его действие распространяется на правоотношения по проведению оценки качества финансового менеджмента главных распорядителей средств местного бюджета Сосновоборского городского округа за 2016 год.</w:t>
      </w:r>
    </w:p>
    <w:p w:rsidR="00AF53DE" w:rsidRDefault="00AF53DE" w:rsidP="00AF53DE">
      <w:pPr>
        <w:jc w:val="both"/>
        <w:rPr>
          <w:bCs/>
          <w:spacing w:val="3"/>
          <w:sz w:val="24"/>
          <w:szCs w:val="24"/>
        </w:rPr>
      </w:pPr>
      <w:r>
        <w:rPr>
          <w:bCs/>
          <w:spacing w:val="3"/>
          <w:sz w:val="24"/>
          <w:szCs w:val="24"/>
        </w:rPr>
        <w:lastRenderedPageBreak/>
        <w:t xml:space="preserve">            7</w:t>
      </w:r>
      <w:r w:rsidRPr="00D635AB">
        <w:rPr>
          <w:bCs/>
          <w:spacing w:val="3"/>
          <w:sz w:val="24"/>
          <w:szCs w:val="24"/>
        </w:rPr>
        <w:t xml:space="preserve">. </w:t>
      </w:r>
      <w:r>
        <w:rPr>
          <w:sz w:val="24"/>
          <w:szCs w:val="24"/>
        </w:rPr>
        <w:t>Постановление</w:t>
      </w:r>
      <w:r w:rsidRPr="00D635AB">
        <w:rPr>
          <w:sz w:val="24"/>
          <w:szCs w:val="24"/>
        </w:rPr>
        <w:t xml:space="preserve"> администрации </w:t>
      </w:r>
      <w:r>
        <w:rPr>
          <w:sz w:val="24"/>
          <w:szCs w:val="24"/>
        </w:rPr>
        <w:t xml:space="preserve">Сосновоборского городского округа </w:t>
      </w:r>
      <w:r w:rsidRPr="00D635AB">
        <w:rPr>
          <w:sz w:val="24"/>
          <w:szCs w:val="24"/>
        </w:rPr>
        <w:t xml:space="preserve">от 23.07.2013 № 1858 «Об утверждении </w:t>
      </w:r>
      <w:r>
        <w:rPr>
          <w:sz w:val="24"/>
          <w:szCs w:val="24"/>
        </w:rPr>
        <w:t xml:space="preserve">Порядка </w:t>
      </w:r>
      <w:r w:rsidRPr="00D635AB">
        <w:rPr>
          <w:sz w:val="24"/>
          <w:szCs w:val="24"/>
        </w:rPr>
        <w:t>проведения мониторинга качества финансового менеджмента, осуществляемого главными распорядителями средств местного бюджета Сосновоб</w:t>
      </w:r>
      <w:r>
        <w:rPr>
          <w:sz w:val="24"/>
          <w:szCs w:val="24"/>
        </w:rPr>
        <w:t xml:space="preserve">орского городского округа» </w:t>
      </w:r>
      <w:r>
        <w:rPr>
          <w:bCs/>
          <w:spacing w:val="3"/>
          <w:sz w:val="24"/>
          <w:szCs w:val="24"/>
        </w:rPr>
        <w:t>п</w:t>
      </w:r>
      <w:r w:rsidRPr="00675052">
        <w:rPr>
          <w:bCs/>
          <w:spacing w:val="3"/>
          <w:sz w:val="24"/>
          <w:szCs w:val="24"/>
        </w:rPr>
        <w:t>ризнать утратившими силу</w:t>
      </w:r>
      <w:r>
        <w:rPr>
          <w:bCs/>
          <w:spacing w:val="3"/>
          <w:sz w:val="24"/>
          <w:szCs w:val="24"/>
        </w:rPr>
        <w:t xml:space="preserve"> с 1 января 2017 года.</w:t>
      </w:r>
    </w:p>
    <w:p w:rsidR="00AF53DE" w:rsidRDefault="00AF53DE" w:rsidP="00AF53DE">
      <w:pPr>
        <w:jc w:val="both"/>
        <w:rPr>
          <w:sz w:val="24"/>
          <w:szCs w:val="24"/>
        </w:rPr>
      </w:pPr>
      <w:r>
        <w:rPr>
          <w:sz w:val="24"/>
          <w:szCs w:val="24"/>
        </w:rPr>
        <w:t xml:space="preserve">            8</w:t>
      </w:r>
      <w:r w:rsidRPr="004B1324">
        <w:rPr>
          <w:sz w:val="24"/>
          <w:szCs w:val="24"/>
        </w:rPr>
        <w:t>. Контроль за исполнением настоящего постановления возложить на заместителя главы администрации, председателя комитета финансов О. Г. Козловскую.</w:t>
      </w:r>
    </w:p>
    <w:p w:rsidR="00AF53DE" w:rsidRDefault="00AF53DE" w:rsidP="00AF53DE">
      <w:pPr>
        <w:jc w:val="both"/>
        <w:rPr>
          <w:sz w:val="24"/>
          <w:szCs w:val="24"/>
        </w:rPr>
      </w:pPr>
    </w:p>
    <w:p w:rsidR="00AF53DE" w:rsidRDefault="00AF53DE" w:rsidP="00AF53DE">
      <w:pPr>
        <w:jc w:val="both"/>
        <w:rPr>
          <w:sz w:val="24"/>
          <w:szCs w:val="24"/>
        </w:rPr>
      </w:pPr>
    </w:p>
    <w:p w:rsidR="00AF53DE" w:rsidRDefault="00AF53DE" w:rsidP="00AF53DE">
      <w:pPr>
        <w:jc w:val="both"/>
        <w:rPr>
          <w:sz w:val="24"/>
          <w:szCs w:val="24"/>
        </w:rPr>
      </w:pPr>
    </w:p>
    <w:p w:rsidR="00AF53DE" w:rsidRPr="0092758C" w:rsidRDefault="00AF53DE" w:rsidP="00AF53DE">
      <w:pPr>
        <w:spacing w:line="0" w:lineRule="atLeast"/>
        <w:ind w:left="142" w:hanging="142"/>
        <w:jc w:val="both"/>
        <w:rPr>
          <w:sz w:val="24"/>
          <w:szCs w:val="24"/>
        </w:rPr>
      </w:pPr>
      <w:r w:rsidRPr="0092758C">
        <w:rPr>
          <w:sz w:val="24"/>
          <w:szCs w:val="24"/>
        </w:rPr>
        <w:t xml:space="preserve">Глава администрации </w:t>
      </w:r>
    </w:p>
    <w:p w:rsidR="00AF53DE" w:rsidRDefault="00AF53DE" w:rsidP="00AF53DE">
      <w:pPr>
        <w:spacing w:line="0" w:lineRule="atLeast"/>
        <w:ind w:left="142" w:hanging="142"/>
        <w:jc w:val="both"/>
        <w:rPr>
          <w:sz w:val="24"/>
          <w:szCs w:val="24"/>
        </w:rPr>
      </w:pPr>
      <w:r w:rsidRPr="0092758C">
        <w:rPr>
          <w:sz w:val="24"/>
          <w:szCs w:val="24"/>
        </w:rPr>
        <w:t xml:space="preserve">Сосновоборского городского округа                                                                       В.Б. Садовский </w:t>
      </w:r>
    </w:p>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Default="00AF53DE" w:rsidP="00AF53DE"/>
    <w:p w:rsidR="00AF53DE" w:rsidRPr="00E17705" w:rsidRDefault="00AF53DE" w:rsidP="00AF53DE">
      <w:pPr>
        <w:rPr>
          <w:sz w:val="14"/>
        </w:rPr>
      </w:pPr>
      <w:r w:rsidRPr="00E17705">
        <w:rPr>
          <w:sz w:val="14"/>
        </w:rPr>
        <w:t>исп. Сидоренко Л.Л.</w:t>
      </w:r>
    </w:p>
    <w:p w:rsidR="00AF53DE" w:rsidRPr="00E17705" w:rsidRDefault="00AF53DE" w:rsidP="00AF53DE">
      <w:pPr>
        <w:rPr>
          <w:sz w:val="14"/>
        </w:rPr>
      </w:pPr>
      <w:r w:rsidRPr="00E17705">
        <w:rPr>
          <w:sz w:val="14"/>
        </w:rPr>
        <w:t>тел. (8813) 236-30; ЛЕ</w:t>
      </w:r>
    </w:p>
    <w:p w:rsidR="00AF53DE" w:rsidRDefault="00AF53DE" w:rsidP="00AF53DE"/>
    <w:p w:rsidR="00AF53DE" w:rsidRDefault="00AF53DE" w:rsidP="00AF53DE"/>
    <w:p w:rsidR="00AF53DE" w:rsidRDefault="00AF53DE" w:rsidP="00AF53DE"/>
    <w:p w:rsidR="00AF53DE" w:rsidRDefault="00AF53DE" w:rsidP="00AF53DE"/>
    <w:p w:rsidR="00AF53DE" w:rsidRPr="00E17705" w:rsidRDefault="00AF53DE" w:rsidP="00AF53DE">
      <w:pPr>
        <w:rPr>
          <w:sz w:val="24"/>
        </w:rPr>
      </w:pPr>
      <w:r w:rsidRPr="00E17705">
        <w:rPr>
          <w:sz w:val="24"/>
        </w:rPr>
        <w:t>СОГЛАСОВАНО:</w:t>
      </w:r>
    </w:p>
    <w:p w:rsidR="00AF53DE" w:rsidRDefault="00AF53DE" w:rsidP="00AF53DE"/>
    <w:p w:rsidR="00AF53DE" w:rsidRDefault="00AF53DE" w:rsidP="00AF53DE">
      <w:r>
        <w:rPr>
          <w:noProof/>
        </w:rPr>
        <w:drawing>
          <wp:inline distT="0" distB="0" distL="0" distR="0">
            <wp:extent cx="6143625" cy="345757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6143625" cy="3457575"/>
                    </a:xfrm>
                    <a:prstGeom prst="rect">
                      <a:avLst/>
                    </a:prstGeom>
                    <a:noFill/>
                    <a:ln w="9525">
                      <a:noFill/>
                      <a:miter lim="800000"/>
                      <a:headEnd/>
                      <a:tailEnd/>
                    </a:ln>
                  </pic:spPr>
                </pic:pic>
              </a:graphicData>
            </a:graphic>
          </wp:inline>
        </w:drawing>
      </w:r>
    </w:p>
    <w:p w:rsidR="00AF53DE" w:rsidRDefault="00AF53DE" w:rsidP="00AF53DE"/>
    <w:p w:rsidR="00AF53DE" w:rsidRPr="005E4F6A" w:rsidRDefault="00AF53DE" w:rsidP="00AF53DE"/>
    <w:tbl>
      <w:tblPr>
        <w:tblW w:w="9606" w:type="dxa"/>
        <w:tblLook w:val="01E0" w:firstRow="1" w:lastRow="1" w:firstColumn="1" w:lastColumn="1" w:noHBand="0" w:noVBand="0"/>
      </w:tblPr>
      <w:tblGrid>
        <w:gridCol w:w="4493"/>
        <w:gridCol w:w="5113"/>
      </w:tblGrid>
      <w:tr w:rsidR="00AF53DE" w:rsidRPr="00527D50" w:rsidTr="00EC12E9">
        <w:tc>
          <w:tcPr>
            <w:tcW w:w="4493" w:type="dxa"/>
          </w:tcPr>
          <w:p w:rsidR="00AF53DE" w:rsidRPr="00DD7677" w:rsidRDefault="00AF53DE" w:rsidP="00EC12E9">
            <w:pPr>
              <w:pStyle w:val="ab"/>
            </w:pPr>
          </w:p>
        </w:tc>
        <w:tc>
          <w:tcPr>
            <w:tcW w:w="5113" w:type="dxa"/>
          </w:tcPr>
          <w:p w:rsidR="00AF53DE" w:rsidRPr="00DD7677" w:rsidRDefault="00AF53DE" w:rsidP="00EC12E9">
            <w:pPr>
              <w:pStyle w:val="ab"/>
            </w:pPr>
          </w:p>
          <w:p w:rsidR="00AF53DE" w:rsidRPr="00DD7677" w:rsidRDefault="00AF53DE" w:rsidP="00EC12E9">
            <w:pPr>
              <w:pStyle w:val="ab"/>
            </w:pPr>
          </w:p>
          <w:p w:rsidR="00AF53DE" w:rsidRPr="00DD7677" w:rsidRDefault="00AF53DE" w:rsidP="00EC12E9">
            <w:pPr>
              <w:pStyle w:val="ab"/>
            </w:pPr>
          </w:p>
          <w:p w:rsidR="00AF53DE" w:rsidRPr="00DD7677" w:rsidRDefault="00AF53DE" w:rsidP="00EC12E9">
            <w:pPr>
              <w:pStyle w:val="ab"/>
            </w:pPr>
          </w:p>
          <w:p w:rsidR="00AF53DE" w:rsidRPr="00DD7677" w:rsidRDefault="00AF53DE" w:rsidP="00EC12E9">
            <w:pPr>
              <w:pStyle w:val="ab"/>
            </w:pPr>
          </w:p>
          <w:p w:rsidR="00AF53DE" w:rsidRDefault="00AF53DE" w:rsidP="00EC12E9">
            <w:pPr>
              <w:pStyle w:val="ab"/>
            </w:pPr>
          </w:p>
          <w:p w:rsidR="00AF53DE" w:rsidRPr="00DD7677" w:rsidRDefault="00AF53DE" w:rsidP="00EC12E9">
            <w:pPr>
              <w:pStyle w:val="ab"/>
            </w:pPr>
          </w:p>
          <w:p w:rsidR="00AF53DE" w:rsidRPr="00DD7677" w:rsidRDefault="00AF53DE" w:rsidP="00EC12E9">
            <w:pPr>
              <w:pStyle w:val="ab"/>
            </w:pPr>
          </w:p>
          <w:p w:rsidR="00AF53DE" w:rsidRDefault="00AF53DE" w:rsidP="00AF53DE">
            <w:pPr>
              <w:jc w:val="right"/>
            </w:pPr>
            <w:r>
              <w:t xml:space="preserve">                                                                 </w:t>
            </w:r>
            <w:r w:rsidRPr="00AF53DE">
              <w:t>Рассылка:</w:t>
            </w:r>
            <w:r w:rsidRPr="00AF53DE">
              <w:tab/>
            </w:r>
            <w:r w:rsidRPr="00AF53DE">
              <w:tab/>
            </w:r>
            <w:r w:rsidRPr="00AF53DE">
              <w:tab/>
            </w:r>
            <w:r w:rsidRPr="00AF53DE">
              <w:tab/>
              <w:t xml:space="preserve">КФ, КО,ЦБ,КУМИ,КСЗН, </w:t>
            </w:r>
          </w:p>
          <w:p w:rsidR="00AF53DE" w:rsidRPr="00AF53DE" w:rsidRDefault="00AF53DE" w:rsidP="00AF53DE">
            <w:pPr>
              <w:jc w:val="right"/>
            </w:pPr>
            <w:r w:rsidRPr="00AF53DE">
              <w:t xml:space="preserve">Юридический отдел,  </w:t>
            </w:r>
            <w:r>
              <w:t>ОЭР</w:t>
            </w:r>
          </w:p>
          <w:p w:rsidR="00AF53DE" w:rsidRDefault="00AF53DE" w:rsidP="00EC12E9">
            <w:pPr>
              <w:ind w:firstLine="720"/>
            </w:pPr>
          </w:p>
          <w:p w:rsidR="00AF53DE" w:rsidRPr="00527D50" w:rsidRDefault="00AF53DE" w:rsidP="00EC12E9">
            <w:pPr>
              <w:ind w:firstLine="720"/>
            </w:pPr>
          </w:p>
        </w:tc>
      </w:tr>
    </w:tbl>
    <w:p w:rsidR="00AF53DE" w:rsidRPr="0092758C" w:rsidRDefault="00AF53DE" w:rsidP="00AF53DE">
      <w:pPr>
        <w:spacing w:line="0" w:lineRule="atLeast"/>
        <w:ind w:left="142" w:hanging="142"/>
        <w:jc w:val="both"/>
        <w:rPr>
          <w:sz w:val="24"/>
          <w:szCs w:val="24"/>
        </w:rPr>
      </w:pPr>
    </w:p>
    <w:p w:rsidR="00AF53DE" w:rsidRPr="0092758C" w:rsidRDefault="00AF53DE" w:rsidP="00AF53DE">
      <w:pPr>
        <w:rPr>
          <w:sz w:val="24"/>
          <w:szCs w:val="24"/>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Default="00AF53DE" w:rsidP="00AF53DE">
      <w:pPr>
        <w:pStyle w:val="ConsNormal"/>
        <w:widowControl/>
        <w:ind w:right="0" w:firstLine="540"/>
        <w:jc w:val="right"/>
        <w:rPr>
          <w:rFonts w:ascii="Times New Roman" w:hAnsi="Times New Roman" w:cs="Times New Roman"/>
          <w:sz w:val="22"/>
          <w:szCs w:val="22"/>
        </w:rPr>
      </w:pPr>
    </w:p>
    <w:p w:rsidR="00AF53DE" w:rsidRPr="00E17705" w:rsidRDefault="00AF53DE" w:rsidP="00AF53DE">
      <w:pPr>
        <w:pStyle w:val="ConsNormal"/>
        <w:widowControl/>
        <w:ind w:right="0" w:firstLine="540"/>
        <w:jc w:val="right"/>
        <w:rPr>
          <w:rFonts w:ascii="Times New Roman" w:hAnsi="Times New Roman" w:cs="Times New Roman"/>
          <w:sz w:val="24"/>
          <w:szCs w:val="22"/>
        </w:rPr>
      </w:pPr>
    </w:p>
    <w:p w:rsidR="00AF53DE" w:rsidRPr="00E17705" w:rsidRDefault="00AF53DE" w:rsidP="00AF53DE">
      <w:pPr>
        <w:pStyle w:val="ConsNormal"/>
        <w:widowControl/>
        <w:ind w:right="0" w:firstLine="540"/>
        <w:jc w:val="right"/>
        <w:rPr>
          <w:rFonts w:ascii="Times New Roman" w:hAnsi="Times New Roman" w:cs="Times New Roman"/>
          <w:sz w:val="24"/>
          <w:szCs w:val="22"/>
        </w:rPr>
      </w:pPr>
      <w:r w:rsidRPr="00E17705">
        <w:rPr>
          <w:rFonts w:ascii="Times New Roman" w:hAnsi="Times New Roman" w:cs="Times New Roman"/>
          <w:sz w:val="24"/>
          <w:szCs w:val="22"/>
        </w:rPr>
        <w:t>УТВЕРЖДЕН</w:t>
      </w:r>
    </w:p>
    <w:p w:rsidR="00AF53DE" w:rsidRPr="00E17705" w:rsidRDefault="00AF53DE" w:rsidP="00AF53DE">
      <w:pPr>
        <w:pStyle w:val="ConsNormal"/>
        <w:widowControl/>
        <w:ind w:right="0" w:firstLine="540"/>
        <w:jc w:val="right"/>
        <w:rPr>
          <w:rFonts w:ascii="Times New Roman" w:hAnsi="Times New Roman" w:cs="Times New Roman"/>
          <w:sz w:val="24"/>
          <w:szCs w:val="22"/>
        </w:rPr>
      </w:pPr>
      <w:r w:rsidRPr="00E17705">
        <w:rPr>
          <w:rFonts w:ascii="Times New Roman" w:hAnsi="Times New Roman" w:cs="Times New Roman"/>
          <w:sz w:val="24"/>
          <w:szCs w:val="22"/>
        </w:rPr>
        <w:t xml:space="preserve"> </w:t>
      </w:r>
      <w:r>
        <w:rPr>
          <w:rFonts w:ascii="Times New Roman" w:hAnsi="Times New Roman" w:cs="Times New Roman"/>
          <w:sz w:val="24"/>
          <w:szCs w:val="22"/>
        </w:rPr>
        <w:t xml:space="preserve">постановлением </w:t>
      </w:r>
      <w:r w:rsidRPr="00E17705">
        <w:rPr>
          <w:rFonts w:ascii="Times New Roman" w:hAnsi="Times New Roman" w:cs="Times New Roman"/>
          <w:sz w:val="24"/>
          <w:szCs w:val="22"/>
        </w:rPr>
        <w:t>администрации</w:t>
      </w:r>
    </w:p>
    <w:p w:rsidR="00AF53DE" w:rsidRPr="00E17705" w:rsidRDefault="00AF53DE" w:rsidP="00AF53DE">
      <w:pPr>
        <w:pStyle w:val="ConsNonformat"/>
        <w:widowControl/>
        <w:ind w:right="0"/>
        <w:jc w:val="right"/>
        <w:rPr>
          <w:rFonts w:ascii="Times New Roman" w:hAnsi="Times New Roman" w:cs="Times New Roman"/>
          <w:sz w:val="24"/>
          <w:szCs w:val="22"/>
        </w:rPr>
      </w:pPr>
      <w:r w:rsidRPr="00E17705">
        <w:rPr>
          <w:rFonts w:ascii="Times New Roman" w:hAnsi="Times New Roman" w:cs="Times New Roman"/>
          <w:sz w:val="24"/>
          <w:szCs w:val="22"/>
        </w:rPr>
        <w:t>Сосновоборского городского округа</w:t>
      </w:r>
    </w:p>
    <w:p w:rsidR="00AF53DE" w:rsidRPr="00E17705" w:rsidRDefault="00AF53DE" w:rsidP="00AF53DE">
      <w:pPr>
        <w:pStyle w:val="ConsTitle"/>
        <w:widowControl/>
        <w:ind w:right="0"/>
        <w:jc w:val="right"/>
        <w:rPr>
          <w:rFonts w:ascii="Times New Roman" w:hAnsi="Times New Roman" w:cs="Times New Roman"/>
          <w:b w:val="0"/>
          <w:sz w:val="24"/>
          <w:szCs w:val="22"/>
        </w:rPr>
      </w:pPr>
      <w:r>
        <w:rPr>
          <w:rFonts w:ascii="Times New Roman" w:hAnsi="Times New Roman" w:cs="Times New Roman"/>
          <w:b w:val="0"/>
          <w:sz w:val="24"/>
          <w:szCs w:val="22"/>
        </w:rPr>
        <w:t>28/10/2016 № 2446</w:t>
      </w:r>
    </w:p>
    <w:p w:rsidR="00AF53DE" w:rsidRPr="00E17705" w:rsidRDefault="00AF53DE" w:rsidP="00AF53DE">
      <w:pPr>
        <w:pStyle w:val="ConsNormal"/>
        <w:widowControl/>
        <w:ind w:right="0" w:firstLine="540"/>
        <w:jc w:val="right"/>
        <w:rPr>
          <w:rFonts w:ascii="Times New Roman" w:hAnsi="Times New Roman" w:cs="Times New Roman"/>
          <w:sz w:val="24"/>
          <w:szCs w:val="22"/>
        </w:rPr>
      </w:pPr>
      <w:r w:rsidRPr="00E17705">
        <w:rPr>
          <w:rFonts w:ascii="Times New Roman" w:hAnsi="Times New Roman" w:cs="Times New Roman"/>
          <w:sz w:val="24"/>
          <w:szCs w:val="22"/>
        </w:rPr>
        <w:t>Приложение  № 1</w:t>
      </w:r>
    </w:p>
    <w:p w:rsidR="00AF53DE" w:rsidRDefault="00AF53DE" w:rsidP="00AF53DE">
      <w:pPr>
        <w:shd w:val="clear" w:color="auto" w:fill="FFFFFF"/>
        <w:spacing w:line="315" w:lineRule="atLeast"/>
        <w:jc w:val="right"/>
        <w:textAlignment w:val="baseline"/>
        <w:rPr>
          <w:color w:val="2D2D2D"/>
          <w:spacing w:val="2"/>
          <w:sz w:val="24"/>
          <w:szCs w:val="24"/>
        </w:rPr>
      </w:pPr>
    </w:p>
    <w:p w:rsidR="00AF53DE" w:rsidRPr="00E17705" w:rsidRDefault="00AF53DE" w:rsidP="00AF53DE">
      <w:pPr>
        <w:shd w:val="clear" w:color="auto" w:fill="FFFFFF"/>
        <w:jc w:val="center"/>
        <w:textAlignment w:val="baseline"/>
        <w:rPr>
          <w:b/>
          <w:color w:val="2D2D2D"/>
          <w:spacing w:val="2"/>
          <w:sz w:val="24"/>
          <w:szCs w:val="24"/>
        </w:rPr>
      </w:pPr>
      <w:r w:rsidRPr="00E17705">
        <w:rPr>
          <w:b/>
          <w:color w:val="2D2D2D"/>
          <w:spacing w:val="2"/>
          <w:sz w:val="24"/>
          <w:szCs w:val="24"/>
        </w:rPr>
        <w:t>Порядок проведения оценки качества финансового менеджмента главных распорядителей средств местного бюджета Сосновоборского городского округа.</w:t>
      </w:r>
    </w:p>
    <w:p w:rsidR="00AF53DE" w:rsidRPr="00E17705" w:rsidRDefault="00AF53DE" w:rsidP="00AF53DE">
      <w:pPr>
        <w:shd w:val="clear" w:color="auto" w:fill="FFFFFF"/>
        <w:jc w:val="both"/>
        <w:textAlignment w:val="baseline"/>
        <w:rPr>
          <w:b/>
          <w:color w:val="2D2D2D"/>
          <w:spacing w:val="2"/>
          <w:sz w:val="24"/>
          <w:szCs w:val="24"/>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1. Настоящий Порядок разработан в соответствии с </w:t>
      </w:r>
      <w:hyperlink r:id="rId11" w:history="1">
        <w:r w:rsidRPr="00E17705">
          <w:rPr>
            <w:spacing w:val="2"/>
            <w:sz w:val="24"/>
            <w:szCs w:val="24"/>
            <w:u w:val="single"/>
          </w:rPr>
          <w:t>распоряжением Правительства Российской Федерации от 30 декабря 2013 года N 2593-р "Об утверждении Программы повышения эффективности управления общественными (государственными и муниципальными) финансами на период до 2018 года"</w:t>
        </w:r>
      </w:hyperlink>
      <w:r w:rsidRPr="00E17705">
        <w:rPr>
          <w:spacing w:val="2"/>
          <w:sz w:val="24"/>
          <w:szCs w:val="24"/>
        </w:rPr>
        <w:t xml:space="preserve"> и определяет процедуру проведения оценки качества финансового менеджмента главных распорядителей средств местного бюджета Сосновоборского городского округа. </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ind w:firstLine="708"/>
        <w:jc w:val="both"/>
        <w:rPr>
          <w:spacing w:val="2"/>
          <w:sz w:val="24"/>
          <w:szCs w:val="24"/>
        </w:rPr>
      </w:pPr>
      <w:r w:rsidRPr="00E17705">
        <w:rPr>
          <w:spacing w:val="2"/>
          <w:sz w:val="24"/>
          <w:szCs w:val="24"/>
        </w:rPr>
        <w:t>2. Оценка качества финансового менеджмента главных распорядителей средств местного бюджета Сосновоборского городского округа (далее - ГРБС) осуществляется комитетом финансов Сосновоборского городского округа (далее - Комитет финансов):</w:t>
      </w:r>
    </w:p>
    <w:p w:rsidR="00AF53DE" w:rsidRPr="00E17705" w:rsidRDefault="00AF53DE" w:rsidP="00AF53DE">
      <w:pPr>
        <w:ind w:firstLine="708"/>
        <w:jc w:val="both"/>
        <w:rPr>
          <w:spacing w:val="2"/>
          <w:sz w:val="24"/>
          <w:szCs w:val="24"/>
        </w:rPr>
      </w:pPr>
      <w:r w:rsidRPr="00E17705">
        <w:rPr>
          <w:spacing w:val="2"/>
          <w:sz w:val="24"/>
          <w:szCs w:val="24"/>
        </w:rPr>
        <w:t>2.1 в срок до 15 апреля года за отчетный финансовый год, следующего за отчетным периодом;</w:t>
      </w:r>
    </w:p>
    <w:p w:rsidR="00AF53DE" w:rsidRPr="00E17705" w:rsidRDefault="00AF53DE" w:rsidP="00AF53DE">
      <w:pPr>
        <w:ind w:firstLine="708"/>
        <w:jc w:val="both"/>
        <w:rPr>
          <w:sz w:val="24"/>
          <w:szCs w:val="24"/>
        </w:rPr>
      </w:pPr>
      <w:r w:rsidRPr="00E17705">
        <w:rPr>
          <w:spacing w:val="2"/>
          <w:sz w:val="24"/>
          <w:szCs w:val="24"/>
        </w:rPr>
        <w:t xml:space="preserve">2.2 в срок до 15 июля за 1 полугодие </w:t>
      </w:r>
      <w:r w:rsidRPr="00E17705">
        <w:rPr>
          <w:sz w:val="24"/>
          <w:szCs w:val="24"/>
        </w:rPr>
        <w:t>текущего финансового года,</w:t>
      </w:r>
      <w:r w:rsidRPr="00E17705">
        <w:rPr>
          <w:spacing w:val="2"/>
          <w:sz w:val="24"/>
          <w:szCs w:val="24"/>
        </w:rPr>
        <w:t xml:space="preserve"> промежуточная оценка качества финансового менеджмента ГРБС по отдельным показателям.</w:t>
      </w:r>
    </w:p>
    <w:p w:rsidR="00AF53DE" w:rsidRPr="00E17705" w:rsidRDefault="00AF53DE" w:rsidP="00AF53DE">
      <w:pPr>
        <w:pStyle w:val="a9"/>
        <w:shd w:val="clear" w:color="auto" w:fill="FFFFFF"/>
        <w:spacing w:after="0" w:line="240" w:lineRule="auto"/>
        <w:ind w:left="0"/>
        <w:jc w:val="both"/>
        <w:textAlignment w:val="baseline"/>
        <w:rPr>
          <w:rFonts w:ascii="Times New Roman" w:eastAsia="Times New Roman" w:hAnsi="Times New Roman"/>
          <w:spacing w:val="2"/>
          <w:sz w:val="24"/>
          <w:szCs w:val="24"/>
          <w:lang w:eastAsia="ru-RU"/>
        </w:rPr>
      </w:pPr>
      <w:r w:rsidRPr="00E17705">
        <w:rPr>
          <w:rFonts w:ascii="Times New Roman" w:eastAsia="Times New Roman" w:hAnsi="Times New Roman"/>
          <w:spacing w:val="2"/>
          <w:sz w:val="24"/>
          <w:szCs w:val="24"/>
          <w:lang w:eastAsia="ru-RU"/>
        </w:rPr>
        <w:t>Оценка качества финансового менеджмента не проводится для ГРБС, которые были созданы либо реорганизованы в течение отчетного года.</w:t>
      </w:r>
    </w:p>
    <w:p w:rsidR="00AF53DE" w:rsidRPr="00E17705" w:rsidRDefault="00AF53DE" w:rsidP="00AF53DE">
      <w:pPr>
        <w:pStyle w:val="a9"/>
        <w:shd w:val="clear" w:color="auto" w:fill="FFFFFF"/>
        <w:spacing w:after="0" w:line="240" w:lineRule="auto"/>
        <w:jc w:val="both"/>
        <w:textAlignment w:val="baseline"/>
        <w:rPr>
          <w:rFonts w:ascii="Times New Roman" w:eastAsia="Times New Roman" w:hAnsi="Times New Roman"/>
          <w:spacing w:val="2"/>
          <w:sz w:val="24"/>
          <w:szCs w:val="24"/>
          <w:lang w:eastAsia="ru-RU"/>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3. Оценка качества финансового менеджмента ГРБС проводится по показателям характеризующих качество финансового менеджмента главных распорядителей средств местного бюджета, указанным в </w:t>
      </w:r>
      <w:hyperlink r:id="rId12" w:history="1">
        <w:r w:rsidRPr="00E17705">
          <w:rPr>
            <w:spacing w:val="2"/>
            <w:sz w:val="24"/>
            <w:szCs w:val="24"/>
            <w:u w:val="single"/>
          </w:rPr>
          <w:t>Приложение № 1 к настоящему Порядку</w:t>
        </w:r>
      </w:hyperlink>
      <w:r w:rsidRPr="00E17705">
        <w:rPr>
          <w:spacing w:val="2"/>
          <w:sz w:val="24"/>
          <w:szCs w:val="24"/>
        </w:rPr>
        <w:t> (далее - Перечень показателей).</w:t>
      </w:r>
      <w:r w:rsidRPr="00E17705">
        <w:rPr>
          <w:spacing w:val="2"/>
          <w:sz w:val="24"/>
          <w:szCs w:val="24"/>
        </w:rPr>
        <w:br/>
      </w: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4. В целях проведения оценки качества финансового менеджмента ГРБС выделяются следующие группы показателей:</w:t>
      </w:r>
    </w:p>
    <w:p w:rsidR="00AF53DE" w:rsidRPr="00E17705" w:rsidRDefault="00AF53DE" w:rsidP="00AF53DE">
      <w:pPr>
        <w:shd w:val="clear" w:color="auto" w:fill="FFFFFF"/>
        <w:ind w:left="708"/>
        <w:jc w:val="both"/>
        <w:textAlignment w:val="baseline"/>
        <w:rPr>
          <w:spacing w:val="2"/>
          <w:sz w:val="24"/>
          <w:szCs w:val="24"/>
        </w:rPr>
      </w:pPr>
      <w:r w:rsidRPr="00E17705">
        <w:rPr>
          <w:spacing w:val="2"/>
          <w:sz w:val="24"/>
          <w:szCs w:val="24"/>
        </w:rPr>
        <w:t>4.1. Показатели, оценивающие соблюдение установленных правил и регламентов;</w:t>
      </w:r>
      <w:r w:rsidRPr="00E17705">
        <w:rPr>
          <w:spacing w:val="2"/>
          <w:sz w:val="24"/>
          <w:szCs w:val="24"/>
        </w:rPr>
        <w:br/>
        <w:t>4.2. Показатели, оценивающие качество финансового планирования;</w:t>
      </w:r>
      <w:r w:rsidRPr="00E17705">
        <w:rPr>
          <w:spacing w:val="2"/>
          <w:sz w:val="24"/>
          <w:szCs w:val="24"/>
        </w:rPr>
        <w:br/>
        <w:t xml:space="preserve">4.3. Показатели, оценивающие качество </w:t>
      </w:r>
      <w:r>
        <w:rPr>
          <w:spacing w:val="2"/>
          <w:sz w:val="24"/>
          <w:szCs w:val="24"/>
        </w:rPr>
        <w:t xml:space="preserve">исполнения бюджета и финансовую </w:t>
      </w:r>
      <w:r w:rsidRPr="00E17705">
        <w:rPr>
          <w:spacing w:val="2"/>
          <w:sz w:val="24"/>
          <w:szCs w:val="24"/>
        </w:rPr>
        <w:t>дисциплину;</w:t>
      </w:r>
      <w:r w:rsidRPr="00E17705">
        <w:rPr>
          <w:spacing w:val="2"/>
          <w:sz w:val="24"/>
          <w:szCs w:val="24"/>
        </w:rPr>
        <w:br/>
        <w:t xml:space="preserve">4.4. Показатели, оценивающие качество управления подведомственными учреждениями </w:t>
      </w: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и внутренними ресурсами ГРБС.</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Удельный вес каждой группы показателей определяется в соответствии с графой 3 Перечня показателей.</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5. Оценка качества финансового менеджмента главных распорядителей средств местного бюджета Сосновоборского городского округа осуществляется в баллах и рассчитывается по каждому показателю в следующем порядке:</w:t>
      </w: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5.1. Необходимость расчета каждого показателя для ГРБС определяется в соответствии с Графой 5 Перечня показателей;</w:t>
      </w: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lastRenderedPageBreak/>
        <w:t>5.2. Значение (формула расчета) показателя качества определяется в соответствии с Графой 2 Перечня показателей;</w:t>
      </w: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5.3. На основании значения показателя качества в соответствии с графой 3  Перечня показателей  определяются баллы.</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6. Определение сводной оценки качества финансового менеджмента ГРБС осуществляется по следующей формуле:</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 xml:space="preserve"> </w:t>
      </w:r>
      <w:r>
        <w:rPr>
          <w:noProof/>
          <w:spacing w:val="2"/>
          <w:sz w:val="24"/>
          <w:szCs w:val="24"/>
        </w:rPr>
        <w:drawing>
          <wp:inline distT="0" distB="0" distL="0" distR="0">
            <wp:extent cx="1933575" cy="657225"/>
            <wp:effectExtent l="19050" t="0" r="9525" b="0"/>
            <wp:docPr id="2" name="Рисунок 1"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pic:cNvPicPr>
                      <a:picLocks noChangeAspect="1" noChangeArrowheads="1"/>
                    </pic:cNvPicPr>
                  </pic:nvPicPr>
                  <pic:blipFill>
                    <a:blip r:embed="rId13" cstate="print"/>
                    <a:srcRect/>
                    <a:stretch>
                      <a:fillRect/>
                    </a:stretch>
                  </pic:blipFill>
                  <pic:spPr bwMode="auto">
                    <a:xfrm>
                      <a:off x="0" y="0"/>
                      <a:ext cx="1933575" cy="657225"/>
                    </a:xfrm>
                    <a:prstGeom prst="rect">
                      <a:avLst/>
                    </a:prstGeom>
                    <a:noFill/>
                    <a:ln w="9525">
                      <a:noFill/>
                      <a:miter lim="800000"/>
                      <a:headEnd/>
                      <a:tailEnd/>
                    </a:ln>
                  </pic:spPr>
                </pic:pic>
              </a:graphicData>
            </a:graphic>
          </wp:inline>
        </w:drawing>
      </w:r>
      <w:r w:rsidRPr="00E17705">
        <w:rPr>
          <w:spacing w:val="2"/>
          <w:sz w:val="24"/>
          <w:szCs w:val="24"/>
        </w:rPr>
        <w:t>, где:</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lang w:val="en-US"/>
        </w:rPr>
        <w:t>Vᵢ</w:t>
      </w:r>
      <w:r w:rsidRPr="00E17705">
        <w:rPr>
          <w:spacing w:val="2"/>
          <w:sz w:val="24"/>
          <w:szCs w:val="24"/>
        </w:rPr>
        <w:t> - сводная оценка качества финансового менеджмента для i-ого ГРБС;</w:t>
      </w:r>
      <w:r w:rsidRPr="00E17705">
        <w:rPr>
          <w:spacing w:val="2"/>
          <w:sz w:val="24"/>
          <w:szCs w:val="24"/>
        </w:rPr>
        <w:br/>
      </w:r>
      <w:r w:rsidRPr="00E17705">
        <w:rPr>
          <w:spacing w:val="2"/>
          <w:sz w:val="24"/>
          <w:szCs w:val="24"/>
        </w:rPr>
        <w:br/>
      </w:r>
      <w:r w:rsidRPr="00E17705">
        <w:rPr>
          <w:spacing w:val="2"/>
          <w:sz w:val="24"/>
          <w:szCs w:val="24"/>
          <w:lang w:val="en-US"/>
        </w:rPr>
        <w:t>j</w:t>
      </w:r>
      <w:r w:rsidRPr="00E17705">
        <w:rPr>
          <w:spacing w:val="2"/>
          <w:sz w:val="24"/>
          <w:szCs w:val="24"/>
        </w:rPr>
        <w:t> - индекс группы показателей оценки качества финансового менеджмента ГРБС;</w:t>
      </w:r>
      <w:r w:rsidRPr="00E17705">
        <w:rPr>
          <w:spacing w:val="2"/>
          <w:sz w:val="24"/>
          <w:szCs w:val="24"/>
        </w:rPr>
        <w:br/>
      </w:r>
      <w:r w:rsidRPr="00E17705">
        <w:rPr>
          <w:spacing w:val="2"/>
          <w:sz w:val="24"/>
          <w:szCs w:val="24"/>
        </w:rPr>
        <w:br/>
      </w:r>
      <w:r w:rsidRPr="00E17705">
        <w:rPr>
          <w:spacing w:val="2"/>
          <w:sz w:val="24"/>
          <w:szCs w:val="24"/>
          <w:lang w:val="en-US"/>
        </w:rPr>
        <w:t>K</w:t>
      </w:r>
      <w:r w:rsidRPr="00E17705">
        <w:rPr>
          <w:spacing w:val="2"/>
          <w:sz w:val="24"/>
          <w:szCs w:val="24"/>
        </w:rPr>
        <w:t> - индекс показателя оценки качества финансового менеджмента ГРБС;</w:t>
      </w:r>
      <w:r w:rsidRPr="00E17705">
        <w:rPr>
          <w:spacing w:val="2"/>
          <w:sz w:val="24"/>
          <w:szCs w:val="24"/>
        </w:rPr>
        <w:br/>
      </w:r>
      <w:r w:rsidRPr="00E17705">
        <w:rPr>
          <w:spacing w:val="2"/>
          <w:sz w:val="24"/>
          <w:szCs w:val="24"/>
        </w:rPr>
        <w:br/>
      </w:r>
      <w:r w:rsidRPr="00E17705">
        <w:rPr>
          <w:spacing w:val="2"/>
          <w:sz w:val="24"/>
          <w:szCs w:val="24"/>
          <w:lang w:val="en-US"/>
        </w:rPr>
        <w:t>P</w:t>
      </w:r>
      <w:r w:rsidRPr="00E17705">
        <w:rPr>
          <w:spacing w:val="2"/>
          <w:sz w:val="24"/>
          <w:szCs w:val="24"/>
        </w:rPr>
        <w:t xml:space="preserve"> j - удельный вес j-той группы показателей оценки качества финансового менеджмента ГРБС (в соответствии с группой 3 Перечня показателей);</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r</w:t>
      </w:r>
      <w:r w:rsidRPr="00E17705">
        <w:rPr>
          <w:spacing w:val="2"/>
          <w:sz w:val="24"/>
          <w:szCs w:val="24"/>
          <w:lang w:val="en-US"/>
        </w:rPr>
        <w:t>ijk</w:t>
      </w:r>
      <w:r w:rsidRPr="00E17705">
        <w:rPr>
          <w:spacing w:val="2"/>
          <w:sz w:val="24"/>
          <w:szCs w:val="24"/>
        </w:rPr>
        <w:t> - значение </w:t>
      </w:r>
      <w:r w:rsidRPr="00E17705">
        <w:rPr>
          <w:spacing w:val="2"/>
          <w:sz w:val="24"/>
          <w:szCs w:val="24"/>
          <w:lang w:val="en-US"/>
        </w:rPr>
        <w:t>k</w:t>
      </w:r>
      <w:r w:rsidRPr="00E17705">
        <w:rPr>
          <w:spacing w:val="2"/>
          <w:sz w:val="24"/>
          <w:szCs w:val="24"/>
        </w:rPr>
        <w:t xml:space="preserve"> -ого показателя оценки качества финансового менеджмента ГРБС, относящегося к j-той группе показателей, для i-ого ГРБС (если показатель не применим </w:t>
      </w: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в отношении i-го ГРБС, значение принимается равным нулю);</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Pr>
          <w:noProof/>
          <w:spacing w:val="2"/>
          <w:sz w:val="24"/>
          <w:szCs w:val="24"/>
        </w:rPr>
        <w:drawing>
          <wp:inline distT="0" distB="0" distL="0" distR="0">
            <wp:extent cx="495300" cy="247650"/>
            <wp:effectExtent l="19050" t="0" r="0" b="0"/>
            <wp:docPr id="3" name="Рисунок 9"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pic:cNvPicPr>
                      <a:picLocks noChangeAspect="1" noChangeArrowheads="1"/>
                    </pic:cNvPicPr>
                  </pic:nvPicPr>
                  <pic:blipFill>
                    <a:blip r:embed="rId14"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r w:rsidRPr="00E17705">
        <w:rPr>
          <w:spacing w:val="2"/>
          <w:sz w:val="24"/>
          <w:szCs w:val="24"/>
        </w:rPr>
        <w:t xml:space="preserve"> - максимальная оценка качества финансового менеджмента для i-ого ГРБС по k -ому показателю оценки качества финансового менеджмента ГРБС, относящемуся j-той группе показателей (если показатель не применим в отношении i-го ГРБС, значение </w:t>
      </w:r>
      <w:r>
        <w:rPr>
          <w:noProof/>
          <w:spacing w:val="2"/>
          <w:sz w:val="24"/>
          <w:szCs w:val="24"/>
        </w:rPr>
        <w:drawing>
          <wp:inline distT="0" distB="0" distL="0" distR="0">
            <wp:extent cx="495300" cy="247650"/>
            <wp:effectExtent l="19050" t="0" r="0" b="0"/>
            <wp:docPr id="4" name="Рисунок 11"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pic:cNvPicPr>
                      <a:picLocks noChangeAspect="1" noChangeArrowheads="1"/>
                    </pic:cNvPicPr>
                  </pic:nvPicPr>
                  <pic:blipFill>
                    <a:blip r:embed="rId14"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r w:rsidRPr="00E17705">
        <w:rPr>
          <w:spacing w:val="2"/>
          <w:sz w:val="24"/>
          <w:szCs w:val="24"/>
        </w:rPr>
        <w:t xml:space="preserve"> принимается равным нулю).</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7. Отраслевые (функциональные) органы администрации Сосновоборского городского округа, ответственные за расчет значений по отдельным показателям оценки качества финансового менеджмента ГРБС, определяются  в соответствии с Приложением 2 к Порядку проведения оценки качества финансового менеджмента главных  распорядителей средств  местного бюджета Сосновоборского  городского округа.</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 xml:space="preserve"> Отраслевые (функциональные) органы администрации Сосновоборского городского округа ответственные за отдельные показатели оценки качества финансового менеджмента (согласно Приложению № 2  Порядка), в срок до 1 апреля представляют в комитет финансов показатели качества финансового менеджмента в соответствии с Приложениями 3 - 7 к Порядку проведения оценки  качества финансового  менеджмента главных  распорядителей средств  местного бюджета Сосновоборского  городского округа.</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Расчет показателей и оценок качества финансового менеджмента ГРБС осуществляется Комитетом финансов, на основании информации представленной  в срок до 1 апреля текущего финансового года.</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t>Комитет финансов может запрашивать у отраслевых (функциональных) органов администрации Сосновоборского городского округа дополнительные сведения для проведения оценки качества финансового менеджмента ГРБС.</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8. Расчет сводных оценок качества финансового менеджмента ГРБС осуществляется сектором финансового контроля  Комитета финансов в срок до 15 апреля.</w:t>
      </w:r>
    </w:p>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9. На основании сводной оценки качества финансового менеджмента, производимой сектором финансового контроля, главному распорядителю бюджетных средств местного бюджета Сосновоборского городского округа присваивается степень качества финансового менеджмента.</w:t>
      </w:r>
    </w:p>
    <w:p w:rsidR="00AF53DE" w:rsidRPr="00E17705" w:rsidRDefault="00AF53DE" w:rsidP="00AF53DE">
      <w:pPr>
        <w:shd w:val="clear" w:color="auto" w:fill="FFFFFF"/>
        <w:jc w:val="both"/>
        <w:textAlignment w:val="baseline"/>
        <w:rPr>
          <w:spacing w:val="2"/>
          <w:sz w:val="24"/>
          <w:szCs w:val="24"/>
        </w:rPr>
      </w:pPr>
      <w:r w:rsidRPr="00E17705">
        <w:rPr>
          <w:spacing w:val="2"/>
          <w:sz w:val="24"/>
          <w:szCs w:val="24"/>
        </w:rPr>
        <w:br/>
        <w:t xml:space="preserve">   Чем выше значение показателя Vi, тем выше уровень качества финансового менеджмента ГРБС. Максимальный уровень качества составляет 100 баллов для ГРБС, которые участвуют во всех группах показателей, и 75 баллов для ГРБС, которые не участвуют в одной из групп показателей.</w:t>
      </w:r>
    </w:p>
    <w:p w:rsidR="00AF53DE" w:rsidRPr="00E17705" w:rsidRDefault="00AF53DE" w:rsidP="00AF53DE">
      <w:pPr>
        <w:shd w:val="clear" w:color="auto" w:fill="FFFFFF"/>
        <w:jc w:val="both"/>
        <w:textAlignment w:val="baseline"/>
        <w:rPr>
          <w:spacing w:val="2"/>
          <w:sz w:val="24"/>
          <w:szCs w:val="24"/>
        </w:rPr>
      </w:pPr>
    </w:p>
    <w:tbl>
      <w:tblPr>
        <w:tblW w:w="0" w:type="auto"/>
        <w:tblCellMar>
          <w:left w:w="0" w:type="dxa"/>
          <w:right w:w="0" w:type="dxa"/>
        </w:tblCellMar>
        <w:tblLook w:val="04A0" w:firstRow="1" w:lastRow="0" w:firstColumn="1" w:lastColumn="0" w:noHBand="0" w:noVBand="1"/>
      </w:tblPr>
      <w:tblGrid>
        <w:gridCol w:w="3068"/>
        <w:gridCol w:w="2919"/>
        <w:gridCol w:w="3948"/>
      </w:tblGrid>
      <w:tr w:rsidR="00AF53DE" w:rsidRPr="00E17705" w:rsidTr="00EC12E9">
        <w:trPr>
          <w:trHeight w:val="15"/>
        </w:trPr>
        <w:tc>
          <w:tcPr>
            <w:tcW w:w="3511" w:type="dxa"/>
            <w:hideMark/>
          </w:tcPr>
          <w:p w:rsidR="00AF53DE" w:rsidRPr="00E17705" w:rsidRDefault="00AF53DE" w:rsidP="00EC12E9">
            <w:pPr>
              <w:jc w:val="both"/>
              <w:rPr>
                <w:sz w:val="24"/>
                <w:szCs w:val="24"/>
              </w:rPr>
            </w:pPr>
          </w:p>
        </w:tc>
        <w:tc>
          <w:tcPr>
            <w:tcW w:w="3326" w:type="dxa"/>
            <w:hideMark/>
          </w:tcPr>
          <w:p w:rsidR="00AF53DE" w:rsidRPr="00E17705" w:rsidRDefault="00AF53DE" w:rsidP="00EC12E9">
            <w:pPr>
              <w:jc w:val="both"/>
              <w:rPr>
                <w:sz w:val="24"/>
                <w:szCs w:val="24"/>
              </w:rPr>
            </w:pPr>
          </w:p>
        </w:tc>
        <w:tc>
          <w:tcPr>
            <w:tcW w:w="4435" w:type="dxa"/>
            <w:hideMark/>
          </w:tcPr>
          <w:p w:rsidR="00AF53DE" w:rsidRPr="00E17705" w:rsidRDefault="00AF53DE" w:rsidP="00EC12E9">
            <w:pPr>
              <w:jc w:val="both"/>
              <w:rPr>
                <w:sz w:val="24"/>
                <w:szCs w:val="24"/>
              </w:rPr>
            </w:pPr>
          </w:p>
        </w:tc>
      </w:tr>
      <w:tr w:rsidR="00AF53DE" w:rsidRPr="00E17705" w:rsidTr="00EC12E9">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Интервалы оценок</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Степень качества управления</w:t>
            </w:r>
          </w:p>
        </w:tc>
      </w:tr>
      <w:tr w:rsidR="00AF53DE" w:rsidRPr="00E17705" w:rsidTr="00EC12E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Оценка по 4 группам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Оценка по 3 группам</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финансовым менеджментом</w:t>
            </w:r>
          </w:p>
        </w:tc>
      </w:tr>
      <w:tr w:rsidR="00AF53DE" w:rsidRPr="00E17705" w:rsidTr="00EC12E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Vᵢ &gt; 85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Vᵢ &gt; 64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I</w:t>
            </w:r>
          </w:p>
        </w:tc>
      </w:tr>
      <w:tr w:rsidR="00AF53DE" w:rsidRPr="00E17705" w:rsidTr="00EC12E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70 &lt; Vᵢ ≤ 85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52 &lt; Vᵢ ≤  64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II</w:t>
            </w:r>
          </w:p>
        </w:tc>
      </w:tr>
      <w:tr w:rsidR="00AF53DE" w:rsidRPr="00E17705" w:rsidTr="00EC12E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Vᵢ ≤</w:t>
            </w:r>
            <w:r w:rsidR="00E61134">
              <w:rPr>
                <w:noProof/>
                <w:sz w:val="24"/>
                <w:szCs w:val="24"/>
              </w:rPr>
              <mc:AlternateContent>
                <mc:Choice Requires="wps">
                  <w:drawing>
                    <wp:inline distT="0" distB="0" distL="0" distR="0">
                      <wp:extent cx="66675" cy="228600"/>
                      <wp:effectExtent l="0" t="0" r="0" b="0"/>
                      <wp:docPr id="31" name="AutoShape 2"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A3486" id="AutoShape 2"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" filled="f" stroked="f">
                      <o:lock v:ext="edit" aspectratio="t"/>
                      <w10:anchorlock/>
                    </v:rect>
                  </w:pict>
                </mc:Fallback>
              </mc:AlternateContent>
            </w:r>
            <w:r w:rsidRPr="00E17705">
              <w:rPr>
                <w:sz w:val="24"/>
                <w:szCs w:val="24"/>
              </w:rPr>
              <w:t>70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Vᵢ ≤  52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both"/>
              <w:textAlignment w:val="baseline"/>
              <w:rPr>
                <w:sz w:val="24"/>
                <w:szCs w:val="24"/>
              </w:rPr>
            </w:pPr>
            <w:r w:rsidRPr="00E17705">
              <w:rPr>
                <w:sz w:val="24"/>
                <w:szCs w:val="24"/>
              </w:rPr>
              <w:t>III</w:t>
            </w:r>
          </w:p>
        </w:tc>
      </w:tr>
    </w:tbl>
    <w:p w:rsidR="00AF53DE" w:rsidRPr="00E17705" w:rsidRDefault="00AF53DE" w:rsidP="00AF53DE">
      <w:pPr>
        <w:shd w:val="clear" w:color="auto" w:fill="FFFFFF"/>
        <w:jc w:val="both"/>
        <w:textAlignment w:val="baseline"/>
        <w:rPr>
          <w:spacing w:val="2"/>
          <w:sz w:val="24"/>
          <w:szCs w:val="24"/>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10. По результатам оценки качества сектором финансового контроля комитета финансов в срок до 1 мая текущего финансового года, следующий за отчетным периодом составляется рейтинг ГРБС по качеству финансового менеджмента. В рейтинге ГРБС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ГРБС  степени качества финансового менеджмента.</w:t>
      </w:r>
    </w:p>
    <w:p w:rsidR="00AF53DE" w:rsidRPr="00AF53DE" w:rsidRDefault="00AF53DE" w:rsidP="00AF53DE">
      <w:pPr>
        <w:shd w:val="clear" w:color="auto" w:fill="FFFFFF"/>
        <w:jc w:val="both"/>
        <w:textAlignment w:val="baseline"/>
        <w:rPr>
          <w:spacing w:val="2"/>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11. ГРБСу, сводная оценка качества которого соответствует I Степени качества, комитетом финансов Сосновоборского городского округа направляется информация о надлежащем качестве финансового менеджмента.</w:t>
      </w:r>
    </w:p>
    <w:p w:rsidR="00AF53DE" w:rsidRPr="00AF53DE" w:rsidRDefault="00AF53DE" w:rsidP="00AF53DE">
      <w:pPr>
        <w:shd w:val="clear" w:color="auto" w:fill="FFFFFF"/>
        <w:jc w:val="both"/>
        <w:textAlignment w:val="baseline"/>
        <w:rPr>
          <w:spacing w:val="2"/>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12. ГРБСу, сводная оценка качества которого соответствует II Степени качества, комитетом финансов Сосновоборского городского округа направляется информация о надлежащем качестве финансового менеджмента, а также о необходимости разработки и принятия мер по повышению качества финансового менеджмента в тех сферах, в которых качество управления оценено на низком уровне.</w:t>
      </w:r>
    </w:p>
    <w:p w:rsidR="00AF53DE" w:rsidRPr="00AF53DE" w:rsidRDefault="00AF53DE" w:rsidP="00AF53DE">
      <w:pPr>
        <w:shd w:val="clear" w:color="auto" w:fill="FFFFFF"/>
        <w:jc w:val="both"/>
        <w:textAlignment w:val="baseline"/>
        <w:rPr>
          <w:spacing w:val="2"/>
        </w:rPr>
      </w:pPr>
    </w:p>
    <w:p w:rsidR="00AF53DE" w:rsidRPr="00E17705" w:rsidRDefault="00AF53DE" w:rsidP="00AF53DE">
      <w:pPr>
        <w:shd w:val="clear" w:color="auto" w:fill="FFFFFF"/>
        <w:ind w:firstLine="708"/>
        <w:jc w:val="both"/>
        <w:textAlignment w:val="baseline"/>
        <w:rPr>
          <w:spacing w:val="2"/>
          <w:sz w:val="24"/>
          <w:szCs w:val="24"/>
        </w:rPr>
      </w:pPr>
      <w:r w:rsidRPr="00E17705">
        <w:rPr>
          <w:spacing w:val="2"/>
          <w:sz w:val="24"/>
          <w:szCs w:val="24"/>
        </w:rPr>
        <w:t>13. ГРБСу, сводная оценка качества которого соответствует III Степени качества, комитетом финансов Сосновоборского городского округа направляется информация о ненадлежащем качестве финансового менеджмента, необходимости принятия мер по устранению недостатков финансового менеджмента, проведения аудита эффективности использования бюджетных средств и принятия плана мероприятий по повышению качества финансового менеджмента.</w:t>
      </w:r>
    </w:p>
    <w:p w:rsidR="00AF53DE" w:rsidRPr="00AF53DE" w:rsidRDefault="00AF53DE" w:rsidP="00AF53DE">
      <w:pPr>
        <w:shd w:val="clear" w:color="auto" w:fill="FFFFFF"/>
        <w:jc w:val="both"/>
        <w:textAlignment w:val="baseline"/>
        <w:rPr>
          <w:spacing w:val="2"/>
        </w:rPr>
      </w:pPr>
      <w:r w:rsidRPr="00E17705">
        <w:rPr>
          <w:spacing w:val="2"/>
          <w:sz w:val="24"/>
          <w:szCs w:val="24"/>
        </w:rPr>
        <w:t xml:space="preserve"> Указанная информация должна содержать показатели, фактические значения которых не соответствуют надлежащему качеству финансового менеджмента.</w:t>
      </w:r>
      <w:r w:rsidRPr="00E17705">
        <w:rPr>
          <w:spacing w:val="2"/>
          <w:sz w:val="24"/>
          <w:szCs w:val="24"/>
        </w:rPr>
        <w:br/>
      </w:r>
    </w:p>
    <w:p w:rsidR="00AF53DE" w:rsidRDefault="00AF53DE" w:rsidP="00AF53DE">
      <w:pPr>
        <w:shd w:val="clear" w:color="auto" w:fill="FFFFFF"/>
        <w:ind w:firstLine="708"/>
        <w:jc w:val="both"/>
        <w:textAlignment w:val="baseline"/>
      </w:pPr>
      <w:r w:rsidRPr="00E17705">
        <w:rPr>
          <w:spacing w:val="2"/>
          <w:sz w:val="24"/>
          <w:szCs w:val="24"/>
        </w:rPr>
        <w:t>14. Указанная информация направляется ГРБСам, не позднее 20 рабочих дней со дня размещения рейтинга качества финансового менеджмента главных распорядителей средств местного бюджета Сосновоборского городского округа на официальном сайте комитета финансов Сосновоборского городского округа в составе интернет-портала Администрации Сосновоборского городского округа.</w:t>
      </w:r>
    </w:p>
    <w:p w:rsidR="00AF53DE" w:rsidRDefault="00AF53DE" w:rsidP="00AF53DE">
      <w:pPr>
        <w:widowControl w:val="0"/>
        <w:spacing w:line="0" w:lineRule="atLeast"/>
        <w:jc w:val="right"/>
        <w:rPr>
          <w:rFonts w:eastAsia="Courier New"/>
          <w:color w:val="000000"/>
          <w:sz w:val="24"/>
          <w:szCs w:val="24"/>
        </w:rPr>
        <w:sectPr w:rsidR="00AF53DE" w:rsidSect="00E17705">
          <w:headerReference w:type="even" r:id="rId15"/>
          <w:headerReference w:type="default" r:id="rId16"/>
          <w:footerReference w:type="even" r:id="rId17"/>
          <w:footerReference w:type="default" r:id="rId18"/>
          <w:headerReference w:type="first" r:id="rId19"/>
          <w:footerReference w:type="first" r:id="rId20"/>
          <w:pgSz w:w="11906" w:h="16838"/>
          <w:pgMar w:top="1135" w:right="851" w:bottom="1276" w:left="1418" w:header="397" w:footer="397" w:gutter="0"/>
          <w:cols w:space="708"/>
          <w:docGrid w:linePitch="360"/>
        </w:sectPr>
      </w:pPr>
    </w:p>
    <w:p w:rsidR="00AF53DE" w:rsidRPr="008E6098" w:rsidRDefault="00AF53DE" w:rsidP="00AF53DE">
      <w:pPr>
        <w:widowControl w:val="0"/>
        <w:spacing w:line="0" w:lineRule="atLeast"/>
        <w:jc w:val="right"/>
        <w:rPr>
          <w:rFonts w:eastAsia="Courier New"/>
          <w:color w:val="000000"/>
          <w:sz w:val="24"/>
          <w:szCs w:val="24"/>
        </w:rPr>
      </w:pPr>
      <w:r>
        <w:rPr>
          <w:rFonts w:eastAsia="Courier New"/>
          <w:color w:val="000000"/>
          <w:sz w:val="24"/>
          <w:szCs w:val="24"/>
        </w:rPr>
        <w:lastRenderedPageBreak/>
        <w:t>ПРИЛОЖЕНИЕ № 1</w:t>
      </w:r>
    </w:p>
    <w:p w:rsidR="00AF53DE" w:rsidRPr="00480EC6" w:rsidRDefault="00AF53DE" w:rsidP="00AF53DE">
      <w:pPr>
        <w:shd w:val="clear" w:color="auto" w:fill="FFFFFF"/>
        <w:jc w:val="right"/>
        <w:textAlignment w:val="baseline"/>
        <w:rPr>
          <w:color w:val="2D2D2D"/>
          <w:spacing w:val="2"/>
        </w:rPr>
      </w:pPr>
      <w:r>
        <w:rPr>
          <w:color w:val="2D2D2D"/>
          <w:spacing w:val="2"/>
        </w:rPr>
        <w:t>к</w:t>
      </w:r>
      <w:r w:rsidRPr="00480EC6">
        <w:rPr>
          <w:color w:val="2D2D2D"/>
          <w:spacing w:val="2"/>
        </w:rPr>
        <w:t xml:space="preserve"> Порядку проведения оценки  качества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финансового  менеджмента главных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распорядителей средств  местного бюджета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Сосновоборского </w:t>
      </w:r>
      <w:r>
        <w:rPr>
          <w:color w:val="2D2D2D"/>
          <w:spacing w:val="2"/>
        </w:rPr>
        <w:t xml:space="preserve"> городского округа</w:t>
      </w:r>
    </w:p>
    <w:p w:rsidR="00AF53DE" w:rsidRDefault="00AF53DE" w:rsidP="00AF53DE">
      <w:pPr>
        <w:shd w:val="clear" w:color="auto" w:fill="FFFFFF"/>
        <w:spacing w:line="315" w:lineRule="atLeast"/>
        <w:jc w:val="right"/>
        <w:textAlignment w:val="baseline"/>
        <w:rPr>
          <w:color w:val="2D2D2D"/>
          <w:spacing w:val="2"/>
          <w:sz w:val="24"/>
          <w:szCs w:val="24"/>
        </w:rPr>
      </w:pPr>
    </w:p>
    <w:p w:rsidR="00AF53DE" w:rsidRPr="004C2C87" w:rsidRDefault="00AF53DE" w:rsidP="00AF53DE">
      <w:pPr>
        <w:shd w:val="clear" w:color="auto" w:fill="FFFFFF"/>
        <w:spacing w:line="315" w:lineRule="atLeast"/>
        <w:jc w:val="center"/>
        <w:textAlignment w:val="baseline"/>
        <w:rPr>
          <w:b/>
          <w:color w:val="3C3C3C"/>
          <w:spacing w:val="2"/>
          <w:sz w:val="24"/>
          <w:szCs w:val="24"/>
        </w:rPr>
      </w:pPr>
      <w:r w:rsidRPr="004C2C87">
        <w:rPr>
          <w:b/>
          <w:color w:val="3C3C3C"/>
          <w:spacing w:val="2"/>
          <w:sz w:val="24"/>
          <w:szCs w:val="24"/>
        </w:rPr>
        <w:t xml:space="preserve">Перечень показателей, характеризующих качество финансового менеджмента главных распорядителей средств </w:t>
      </w:r>
      <w:r>
        <w:rPr>
          <w:b/>
          <w:color w:val="3C3C3C"/>
          <w:spacing w:val="2"/>
          <w:sz w:val="24"/>
          <w:szCs w:val="24"/>
        </w:rPr>
        <w:t xml:space="preserve">местного </w:t>
      </w:r>
      <w:r w:rsidRPr="004C2C87">
        <w:rPr>
          <w:b/>
          <w:color w:val="3C3C3C"/>
          <w:spacing w:val="2"/>
          <w:sz w:val="24"/>
          <w:szCs w:val="24"/>
        </w:rPr>
        <w:t xml:space="preserve"> бюджета </w:t>
      </w:r>
      <w:r>
        <w:rPr>
          <w:b/>
          <w:color w:val="3C3C3C"/>
          <w:spacing w:val="2"/>
          <w:sz w:val="24"/>
          <w:szCs w:val="24"/>
        </w:rPr>
        <w:t>Сосновоборского городского округа</w:t>
      </w:r>
    </w:p>
    <w:tbl>
      <w:tblPr>
        <w:tblW w:w="0" w:type="auto"/>
        <w:tblInd w:w="291" w:type="dxa"/>
        <w:tblLayout w:type="fixed"/>
        <w:tblCellMar>
          <w:left w:w="0" w:type="dxa"/>
          <w:right w:w="0" w:type="dxa"/>
        </w:tblCellMar>
        <w:tblLook w:val="04A0" w:firstRow="1" w:lastRow="0" w:firstColumn="1" w:lastColumn="0" w:noHBand="0" w:noVBand="1"/>
      </w:tblPr>
      <w:tblGrid>
        <w:gridCol w:w="2937"/>
        <w:gridCol w:w="465"/>
        <w:gridCol w:w="7088"/>
        <w:gridCol w:w="2126"/>
        <w:gridCol w:w="1276"/>
        <w:gridCol w:w="1984"/>
      </w:tblGrid>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Группа показателей/</w:t>
            </w:r>
            <w:r w:rsidRPr="005171DA">
              <w:rPr>
                <w:color w:val="2D2D2D"/>
                <w:sz w:val="24"/>
                <w:szCs w:val="24"/>
              </w:rPr>
              <w:br/>
              <w:t>Наименование показателей</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Формула расчета показателя, единицы измерения показателя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Удельный вес/</w:t>
            </w:r>
            <w:r w:rsidRPr="005171DA">
              <w:rPr>
                <w:color w:val="2D2D2D"/>
                <w:sz w:val="24"/>
                <w:szCs w:val="24"/>
              </w:rPr>
              <w:br/>
              <w:t>интерпретация значений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Оценка показателя (балл)</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textAlignment w:val="baseline"/>
              <w:rPr>
                <w:color w:val="2D2D2D"/>
                <w:sz w:val="24"/>
                <w:szCs w:val="24"/>
              </w:rPr>
            </w:pPr>
            <w:r w:rsidRPr="005171DA">
              <w:rPr>
                <w:color w:val="2D2D2D"/>
                <w:sz w:val="24"/>
                <w:szCs w:val="24"/>
              </w:rPr>
              <w:t>ГРБС, для которых применяется показатель</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4</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color w:val="2D2D2D"/>
                <w:sz w:val="24"/>
                <w:szCs w:val="24"/>
              </w:rPr>
              <w:t>5</w:t>
            </w:r>
          </w:p>
        </w:tc>
      </w:tr>
      <w:tr w:rsidR="00AF53DE" w:rsidRPr="005171DA" w:rsidTr="00AF53DE">
        <w:tc>
          <w:tcPr>
            <w:tcW w:w="104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textAlignment w:val="baseline"/>
              <w:rPr>
                <w:color w:val="2D2D2D"/>
                <w:sz w:val="24"/>
                <w:szCs w:val="24"/>
              </w:rPr>
            </w:pPr>
            <w:r w:rsidRPr="005171DA">
              <w:rPr>
                <w:b/>
                <w:bCs/>
                <w:color w:val="2D2D2D"/>
                <w:sz w:val="24"/>
                <w:szCs w:val="24"/>
              </w:rPr>
              <w:t>1. Показатели, оценивающие соблюдение установленных правил и регламентов</w:t>
            </w: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Pr="005171DA" w:rsidRDefault="00AF53DE" w:rsidP="00EC12E9">
            <w:pPr>
              <w:spacing w:line="315" w:lineRule="atLeast"/>
              <w:jc w:val="center"/>
              <w:textAlignment w:val="baseline"/>
              <w:rPr>
                <w:color w:val="2D2D2D"/>
                <w:sz w:val="24"/>
                <w:szCs w:val="24"/>
              </w:rPr>
            </w:pPr>
            <w:r w:rsidRPr="005171DA">
              <w:rPr>
                <w:b/>
                <w:bCs/>
                <w:color w:val="2D2D2D"/>
                <w:sz w:val="24"/>
                <w:szCs w:val="24"/>
              </w:rPr>
              <w:t>25%</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r>
      <w:tr w:rsidR="00AF53DE" w:rsidRPr="005171DA" w:rsidTr="00AF53DE">
        <w:tc>
          <w:tcPr>
            <w:tcW w:w="3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Pr="005171DA" w:rsidRDefault="00AF53DE" w:rsidP="00EC12E9">
            <w:pPr>
              <w:jc w:val="both"/>
              <w:textAlignment w:val="baseline"/>
              <w:rPr>
                <w:color w:val="2D2D2D"/>
                <w:sz w:val="24"/>
                <w:szCs w:val="24"/>
              </w:rPr>
            </w:pPr>
            <w:r>
              <w:rPr>
                <w:noProof/>
                <w:color w:val="2D2D2D"/>
                <w:sz w:val="24"/>
                <w:szCs w:val="24"/>
              </w:rPr>
              <w:t>Р1</w:t>
            </w:r>
            <w:r w:rsidRPr="005171DA">
              <w:rPr>
                <w:color w:val="2D2D2D"/>
                <w:sz w:val="24"/>
                <w:szCs w:val="24"/>
              </w:rPr>
              <w:t xml:space="preserve">. </w:t>
            </w:r>
            <w:r w:rsidRPr="00A1012B">
              <w:rPr>
                <w:color w:val="2D2D2D"/>
              </w:rPr>
              <w:t xml:space="preserve">Доля своевременно предоставленных </w:t>
            </w:r>
            <w:r>
              <w:rPr>
                <w:color w:val="2D2D2D"/>
              </w:rPr>
              <w:t xml:space="preserve">ГРБС </w:t>
            </w:r>
            <w:r w:rsidRPr="00A1012B">
              <w:rPr>
                <w:color w:val="2D2D2D"/>
              </w:rPr>
              <w:t>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noProof/>
                <w:color w:val="2D2D2D"/>
                <w:sz w:val="24"/>
                <w:szCs w:val="24"/>
              </w:rPr>
              <w:drawing>
                <wp:inline distT="0" distB="0" distL="0" distR="0">
                  <wp:extent cx="885825" cy="438150"/>
                  <wp:effectExtent l="19050" t="0" r="9525" b="0"/>
                  <wp:docPr id="6" name="Рисунок 23"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pic:cNvPicPr>
                            <a:picLocks noChangeAspect="1" noChangeArrowheads="1"/>
                          </pic:cNvPicPr>
                        </pic:nvPicPr>
                        <pic:blipFill>
                          <a:blip r:embed="rId21" cstate="print"/>
                          <a:srcRect/>
                          <a:stretch>
                            <a:fillRect/>
                          </a:stretch>
                        </pic:blipFill>
                        <pic:spPr bwMode="auto">
                          <a:xfrm>
                            <a:off x="0" y="0"/>
                            <a:ext cx="885825" cy="438150"/>
                          </a:xfrm>
                          <a:prstGeom prst="rect">
                            <a:avLst/>
                          </a:prstGeom>
                          <a:noFill/>
                          <a:ln w="9525">
                            <a:noFill/>
                            <a:miter lim="800000"/>
                            <a:headEnd/>
                            <a:tailEnd/>
                          </a:ln>
                        </pic:spPr>
                      </pic:pic>
                    </a:graphicData>
                  </a:graphic>
                </wp:inline>
              </w:drawing>
            </w:r>
            <w:r w:rsidRPr="005171DA">
              <w:rPr>
                <w:color w:val="2D2D2D"/>
                <w:sz w:val="24"/>
                <w:szCs w:val="24"/>
              </w:rPr>
              <w:t>, (%)</w:t>
            </w:r>
            <w:r>
              <w:rPr>
                <w:color w:val="2D2D2D"/>
                <w:sz w:val="24"/>
                <w:szCs w:val="24"/>
              </w:rPr>
              <w:t xml:space="preserve"> </w:t>
            </w:r>
            <w:r w:rsidRPr="005171DA">
              <w:rPr>
                <w:color w:val="2D2D2D"/>
                <w:sz w:val="24"/>
                <w:szCs w:val="24"/>
              </w:rPr>
              <w:t>где:</w:t>
            </w:r>
            <w:r w:rsidRPr="005171DA">
              <w:rPr>
                <w:color w:val="2D2D2D"/>
                <w:sz w:val="24"/>
                <w:szCs w:val="24"/>
              </w:rPr>
              <w:br/>
            </w:r>
            <w:r w:rsidRPr="00A1012B">
              <w:rPr>
                <w:color w:val="2D2D2D"/>
                <w:lang w:val="en-US"/>
              </w:rPr>
              <w:t>Qt</w:t>
            </w:r>
            <w:r w:rsidRPr="00A1012B">
              <w:rPr>
                <w:color w:val="2D2D2D"/>
              </w:rPr>
              <w:t xml:space="preserve"> - количество документов и материалов, установленных Постановлением администрации Сосновоборского городского округа  (далее СГО) от 27.05.2008 № 762 «О порядке и сроках составления проекта бюджета Сосновоборского городского округа на очередной финансовый год и плановый период»  (в действующей редакции), представленных ГРБС (ГАДБ) в комитет финансов СГО для составления проекта бюджета на очередной финансовый год и плановый период без нарушения установленных планом-графиком сроков;</w:t>
            </w: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lang w:val="en-US"/>
              </w:rPr>
            </w:pPr>
            <w:r>
              <w:rPr>
                <w:color w:val="2D2D2D"/>
                <w:sz w:val="24"/>
                <w:szCs w:val="24"/>
              </w:rPr>
              <w:t xml:space="preserve">     </w:t>
            </w:r>
            <w:r>
              <w:rPr>
                <w:color w:val="2D2D2D"/>
                <w:sz w:val="24"/>
                <w:szCs w:val="24"/>
                <w:lang w:val="en-US"/>
              </w:rPr>
              <w:t>P1</w:t>
            </w:r>
            <w:r w:rsidRPr="005171DA">
              <w:rPr>
                <w:color w:val="2D2D2D"/>
                <w:sz w:val="24"/>
                <w:szCs w:val="24"/>
              </w:rPr>
              <w:t>=100%</w:t>
            </w:r>
          </w:p>
          <w:p w:rsidR="00AF53DE" w:rsidRDefault="00AF53DE" w:rsidP="00EC12E9">
            <w:pPr>
              <w:textAlignment w:val="baseline"/>
              <w:rPr>
                <w:color w:val="2D2D2D"/>
                <w:sz w:val="24"/>
                <w:szCs w:val="24"/>
                <w:lang w:val="en-US"/>
              </w:rPr>
            </w:pPr>
            <w:r w:rsidRPr="005171DA">
              <w:rPr>
                <w:color w:val="2D2D2D"/>
                <w:sz w:val="24"/>
                <w:szCs w:val="24"/>
              </w:rPr>
              <w:br/>
              <w:t>75%</w:t>
            </w:r>
            <w:r>
              <w:rPr>
                <w:color w:val="2D2D2D"/>
                <w:sz w:val="24"/>
                <w:szCs w:val="24"/>
              </w:rPr>
              <w:t>≤</w:t>
            </w:r>
            <w:r>
              <w:rPr>
                <w:color w:val="2D2D2D"/>
                <w:sz w:val="24"/>
                <w:szCs w:val="24"/>
                <w:lang w:val="en-US"/>
              </w:rPr>
              <w:t xml:space="preserve"> P1</w:t>
            </w:r>
            <w:r w:rsidRPr="005171DA">
              <w:rPr>
                <w:color w:val="2D2D2D"/>
                <w:sz w:val="24"/>
                <w:szCs w:val="24"/>
              </w:rPr>
              <w:t>&lt;100%</w:t>
            </w:r>
          </w:p>
          <w:p w:rsidR="00AF53DE" w:rsidRDefault="00AF53DE" w:rsidP="00EC12E9">
            <w:pPr>
              <w:textAlignment w:val="baseline"/>
              <w:rPr>
                <w:color w:val="2D2D2D"/>
                <w:sz w:val="24"/>
                <w:szCs w:val="24"/>
                <w:lang w:val="en-US"/>
              </w:rPr>
            </w:pPr>
            <w:r w:rsidRPr="005171DA">
              <w:rPr>
                <w:color w:val="2D2D2D"/>
                <w:sz w:val="24"/>
                <w:szCs w:val="24"/>
              </w:rPr>
              <w:br/>
              <w:t>50%</w:t>
            </w:r>
            <w:r>
              <w:rPr>
                <w:color w:val="2D2D2D"/>
                <w:sz w:val="24"/>
                <w:szCs w:val="24"/>
              </w:rPr>
              <w:t>≤</w:t>
            </w:r>
            <w:r>
              <w:rPr>
                <w:color w:val="2D2D2D"/>
                <w:sz w:val="24"/>
                <w:szCs w:val="24"/>
                <w:lang w:val="en-US"/>
              </w:rPr>
              <w:t xml:space="preserve"> P1</w:t>
            </w:r>
            <w:r w:rsidRPr="005171DA">
              <w:rPr>
                <w:color w:val="2D2D2D"/>
                <w:sz w:val="24"/>
                <w:szCs w:val="24"/>
              </w:rPr>
              <w:t>&lt;75%</w:t>
            </w:r>
          </w:p>
          <w:p w:rsidR="00AF53DE" w:rsidRPr="005171DA" w:rsidRDefault="00AF53DE" w:rsidP="00EC12E9">
            <w:pPr>
              <w:textAlignment w:val="baseline"/>
              <w:rPr>
                <w:color w:val="2D2D2D"/>
                <w:sz w:val="24"/>
                <w:szCs w:val="24"/>
              </w:rPr>
            </w:pPr>
            <w:r w:rsidRPr="005171DA">
              <w:rPr>
                <w:color w:val="2D2D2D"/>
                <w:sz w:val="24"/>
                <w:szCs w:val="24"/>
              </w:rPr>
              <w:br/>
            </w:r>
            <w:r w:rsidR="00E61134">
              <w:rPr>
                <w:noProof/>
                <w:color w:val="2D2D2D"/>
                <w:sz w:val="24"/>
                <w:szCs w:val="24"/>
              </w:rPr>
              <mc:AlternateContent>
                <mc:Choice Requires="wps">
                  <w:drawing>
                    <wp:inline distT="0" distB="0" distL="0" distR="0">
                      <wp:extent cx="180975" cy="228600"/>
                      <wp:effectExtent l="0" t="0" r="0" b="0"/>
                      <wp:docPr id="30" name="AutoShape 3"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DE654" id="AutoShape 3"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" filled="f" stroked="f">
                      <o:lock v:ext="edit" aspectratio="t"/>
                      <w10:anchorlock/>
                    </v:rect>
                  </w:pict>
                </mc:Fallback>
              </mc:AlternateContent>
            </w:r>
            <w:r>
              <w:rPr>
                <w:color w:val="2D2D2D"/>
                <w:sz w:val="24"/>
                <w:szCs w:val="24"/>
                <w:lang w:val="en-US"/>
              </w:rPr>
              <w:t xml:space="preserve">P1 </w:t>
            </w:r>
            <w:r w:rsidRPr="005171DA">
              <w:rPr>
                <w:color w:val="2D2D2D"/>
                <w:sz w:val="24"/>
                <w:szCs w:val="24"/>
              </w:rPr>
              <w:t>&lt;50%</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lang w:val="en-US"/>
              </w:rPr>
            </w:pPr>
            <w:r w:rsidRPr="005171DA">
              <w:rPr>
                <w:color w:val="2D2D2D"/>
                <w:sz w:val="24"/>
                <w:szCs w:val="24"/>
              </w:rPr>
              <w:t>3</w:t>
            </w:r>
          </w:p>
          <w:p w:rsidR="00AF53DE" w:rsidRDefault="00AF53DE" w:rsidP="00EC12E9">
            <w:pPr>
              <w:jc w:val="center"/>
              <w:textAlignment w:val="baseline"/>
              <w:rPr>
                <w:color w:val="2D2D2D"/>
                <w:sz w:val="24"/>
                <w:szCs w:val="24"/>
              </w:rPr>
            </w:pPr>
          </w:p>
          <w:p w:rsidR="00AF53DE" w:rsidRDefault="00AF53DE" w:rsidP="00EC12E9">
            <w:pPr>
              <w:jc w:val="center"/>
              <w:textAlignment w:val="baseline"/>
              <w:rPr>
                <w:color w:val="2D2D2D"/>
                <w:sz w:val="24"/>
                <w:szCs w:val="24"/>
                <w:lang w:val="en-US"/>
              </w:rPr>
            </w:pPr>
            <w:r>
              <w:rPr>
                <w:color w:val="2D2D2D"/>
                <w:sz w:val="24"/>
                <w:szCs w:val="24"/>
                <w:lang w:val="en-US"/>
              </w:rPr>
              <w:t>2</w:t>
            </w:r>
          </w:p>
          <w:p w:rsidR="00AF53DE" w:rsidRDefault="00AF53DE" w:rsidP="00EC12E9">
            <w:pPr>
              <w:jc w:val="center"/>
              <w:textAlignment w:val="baseline"/>
              <w:rPr>
                <w:color w:val="2D2D2D"/>
                <w:sz w:val="24"/>
                <w:szCs w:val="24"/>
                <w:lang w:val="en-US"/>
              </w:rPr>
            </w:pPr>
            <w:r>
              <w:rPr>
                <w:color w:val="2D2D2D"/>
                <w:sz w:val="24"/>
                <w:szCs w:val="24"/>
              </w:rPr>
              <w:br/>
            </w:r>
            <w:r>
              <w:rPr>
                <w:color w:val="2D2D2D"/>
                <w:sz w:val="24"/>
                <w:szCs w:val="24"/>
                <w:lang w:val="en-US"/>
              </w:rPr>
              <w:t>1</w:t>
            </w:r>
          </w:p>
          <w:p w:rsidR="00AF53DE" w:rsidRPr="005171DA" w:rsidRDefault="00AF53DE" w:rsidP="00EC12E9">
            <w:pPr>
              <w:jc w:val="center"/>
              <w:textAlignment w:val="baseline"/>
              <w:rPr>
                <w:color w:val="2D2D2D"/>
                <w:sz w:val="24"/>
                <w:szCs w:val="24"/>
              </w:rPr>
            </w:pPr>
            <w:r>
              <w:rPr>
                <w:color w:val="2D2D2D"/>
                <w:sz w:val="24"/>
                <w:szCs w:val="24"/>
              </w:rPr>
              <w:br/>
            </w:r>
            <w:r w:rsidRPr="005171DA">
              <w:rPr>
                <w:color w:val="2D2D2D"/>
                <w:sz w:val="24"/>
                <w:szCs w:val="24"/>
              </w:rPr>
              <w:t>0</w:t>
            </w:r>
          </w:p>
        </w:tc>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AF53DE" w:rsidRPr="005171DA" w:rsidRDefault="00AF53DE" w:rsidP="00EC12E9">
            <w:pPr>
              <w:jc w:val="center"/>
              <w:textAlignment w:val="baseline"/>
              <w:rPr>
                <w:color w:val="2D2D2D"/>
                <w:sz w:val="24"/>
                <w:szCs w:val="24"/>
              </w:rPr>
            </w:pPr>
            <w:r w:rsidRPr="005171DA">
              <w:rPr>
                <w:color w:val="2D2D2D"/>
                <w:sz w:val="24"/>
                <w:szCs w:val="24"/>
              </w:rPr>
              <w:t>все ГРБС</w:t>
            </w:r>
          </w:p>
        </w:tc>
      </w:tr>
      <w:tr w:rsidR="00AF53DE" w:rsidRPr="005171DA" w:rsidTr="00AF53DE">
        <w:tc>
          <w:tcPr>
            <w:tcW w:w="3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c>
          <w:tcPr>
            <w:tcW w:w="70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1012B" w:rsidRDefault="00AF53DE" w:rsidP="00EC12E9">
            <w:pPr>
              <w:textAlignment w:val="baseline"/>
              <w:rPr>
                <w:color w:val="2D2D2D"/>
              </w:rPr>
            </w:pPr>
            <w:r w:rsidRPr="00A1012B">
              <w:rPr>
                <w:color w:val="2D2D2D"/>
                <w:lang w:val="en-US"/>
              </w:rPr>
              <w:t>Q</w:t>
            </w:r>
            <w:r w:rsidRPr="00A1012B">
              <w:rPr>
                <w:color w:val="2D2D2D"/>
              </w:rPr>
              <w:t xml:space="preserve"> - количество документов и материалов, которые должны быть представлены ГРБС (ГАДБ) в комитет финансов СГО для составления проекта бюджета на очередной финансовый год и плановый период в соответствии с Постановлением администрации Сосновоборского городского округа  от 27.05.2008 № 762 «О порядке и сроках составления проекта бюджета Сосновоборского городского округа на очередной финансовый год и плановый период»   (в действующей редакции)</w:t>
            </w:r>
          </w:p>
        </w:tc>
        <w:tc>
          <w:tcPr>
            <w:tcW w:w="21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c>
          <w:tcPr>
            <w:tcW w:w="127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r>
      <w:tr w:rsidR="00AF53DE" w:rsidRPr="005171DA" w:rsidTr="00AF53DE">
        <w:tc>
          <w:tcPr>
            <w:tcW w:w="3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1012B" w:rsidRDefault="00AF53DE" w:rsidP="00EC12E9">
            <w:pPr>
              <w:textAlignment w:val="baseline"/>
              <w:rPr>
                <w:color w:val="2D2D2D"/>
              </w:rPr>
            </w:pPr>
            <w:r w:rsidRPr="00A1012B">
              <w:rPr>
                <w:color w:val="2D2D2D"/>
              </w:rPr>
              <w:t xml:space="preserve">Р2. Наличие в отчетном периоде случаев несвоевременного предоставления </w:t>
            </w:r>
            <w:r>
              <w:rPr>
                <w:color w:val="2D2D2D"/>
              </w:rPr>
              <w:t xml:space="preserve">ГРБС квартальной </w:t>
            </w:r>
            <w:r w:rsidRPr="00A1012B">
              <w:rPr>
                <w:color w:val="2D2D2D"/>
              </w:rPr>
              <w:t xml:space="preserve"> и годовой отчетностей об исполнении бюджета</w:t>
            </w:r>
          </w:p>
        </w:tc>
        <w:tc>
          <w:tcPr>
            <w:tcW w:w="70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noProof/>
                <w:color w:val="2D2D2D"/>
                <w:sz w:val="24"/>
                <w:szCs w:val="24"/>
              </w:rPr>
              <w:drawing>
                <wp:inline distT="0" distB="0" distL="0" distR="0">
                  <wp:extent cx="466725" cy="219075"/>
                  <wp:effectExtent l="19050" t="0" r="9525" b="0"/>
                  <wp:docPr id="8" name="Рисунок 33"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pic:cNvPicPr>
                            <a:picLocks noChangeAspect="1" noChangeArrowheads="1"/>
                          </pic:cNvPicPr>
                        </pic:nvPicPr>
                        <pic:blipFill>
                          <a:blip r:embed="rId22"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5171DA">
              <w:rPr>
                <w:color w:val="2D2D2D"/>
                <w:sz w:val="24"/>
                <w:szCs w:val="24"/>
              </w:rPr>
              <w:t>, (раз)</w:t>
            </w:r>
            <w:r>
              <w:rPr>
                <w:color w:val="2D2D2D"/>
                <w:sz w:val="24"/>
                <w:szCs w:val="24"/>
              </w:rPr>
              <w:t xml:space="preserve"> </w:t>
            </w:r>
            <w:r w:rsidRPr="005171DA">
              <w:rPr>
                <w:color w:val="2D2D2D"/>
                <w:sz w:val="24"/>
                <w:szCs w:val="24"/>
              </w:rPr>
              <w:t>где:</w:t>
            </w:r>
            <w:r w:rsidRPr="005171DA">
              <w:rPr>
                <w:color w:val="2D2D2D"/>
                <w:sz w:val="24"/>
                <w:szCs w:val="24"/>
              </w:rPr>
              <w:br/>
            </w:r>
            <w:r>
              <w:rPr>
                <w:color w:val="2D2D2D"/>
                <w:sz w:val="24"/>
                <w:szCs w:val="24"/>
                <w:lang w:val="en-US"/>
              </w:rPr>
              <w:t>Q</w:t>
            </w:r>
            <w:r w:rsidRPr="005171DA">
              <w:rPr>
                <w:color w:val="2D2D2D"/>
                <w:sz w:val="24"/>
                <w:szCs w:val="24"/>
              </w:rPr>
              <w:t xml:space="preserve"> - </w:t>
            </w:r>
            <w:r w:rsidRPr="00A1012B">
              <w:rPr>
                <w:color w:val="2D2D2D"/>
              </w:rPr>
              <w:t>случаи несвоевременного предоставления ежемесячной и годовой отчетностей об исполнении бюджета</w:t>
            </w:r>
          </w:p>
        </w:tc>
        <w:tc>
          <w:tcPr>
            <w:tcW w:w="21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01B64" w:rsidRDefault="00AF53DE" w:rsidP="00EC12E9">
            <w:pPr>
              <w:textAlignment w:val="baseline"/>
              <w:rPr>
                <w:color w:val="2D2D2D"/>
                <w:sz w:val="24"/>
                <w:szCs w:val="24"/>
              </w:rPr>
            </w:pPr>
            <w:r w:rsidRPr="00A01B64">
              <w:rPr>
                <w:color w:val="2D2D2D"/>
                <w:sz w:val="24"/>
                <w:szCs w:val="24"/>
              </w:rPr>
              <w:t xml:space="preserve"> </w:t>
            </w:r>
          </w:p>
          <w:p w:rsidR="00AF53DE" w:rsidRDefault="00AF53DE" w:rsidP="00EC12E9">
            <w:pPr>
              <w:textAlignment w:val="baseline"/>
              <w:rPr>
                <w:color w:val="2D2D2D"/>
                <w:sz w:val="24"/>
                <w:szCs w:val="24"/>
                <w:lang w:val="en-US"/>
              </w:rPr>
            </w:pPr>
            <w:r>
              <w:rPr>
                <w:color w:val="2D2D2D"/>
                <w:sz w:val="24"/>
                <w:szCs w:val="24"/>
                <w:lang w:val="en-US"/>
              </w:rPr>
              <w:t xml:space="preserve">P2 </w:t>
            </w:r>
            <w:r w:rsidRPr="005171DA">
              <w:rPr>
                <w:color w:val="2D2D2D"/>
                <w:sz w:val="24"/>
                <w:szCs w:val="24"/>
              </w:rPr>
              <w:t> = 0</w:t>
            </w:r>
          </w:p>
          <w:p w:rsidR="00AF53DE" w:rsidRPr="00EB6971" w:rsidRDefault="00AF53DE" w:rsidP="00EC12E9">
            <w:pPr>
              <w:textAlignment w:val="baseline"/>
              <w:rPr>
                <w:color w:val="2D2D2D"/>
                <w:sz w:val="24"/>
                <w:szCs w:val="24"/>
                <w:lang w:val="en-US"/>
              </w:rPr>
            </w:pPr>
          </w:p>
          <w:p w:rsidR="00AF53DE" w:rsidRPr="005171DA" w:rsidRDefault="00AF53DE" w:rsidP="00EC12E9">
            <w:pPr>
              <w:textAlignment w:val="baseline"/>
              <w:rPr>
                <w:color w:val="2D2D2D"/>
                <w:sz w:val="24"/>
                <w:szCs w:val="24"/>
              </w:rPr>
            </w:pPr>
            <w:r>
              <w:rPr>
                <w:color w:val="2D2D2D"/>
                <w:sz w:val="24"/>
                <w:szCs w:val="24"/>
                <w:lang w:val="en-US"/>
              </w:rPr>
              <w:t xml:space="preserve">P2 </w:t>
            </w:r>
            <w:r w:rsidRPr="005171DA">
              <w:rPr>
                <w:color w:val="2D2D2D"/>
                <w:sz w:val="24"/>
                <w:szCs w:val="24"/>
              </w:rPr>
              <w:t> &gt; 0</w:t>
            </w:r>
          </w:p>
        </w:tc>
        <w:tc>
          <w:tcPr>
            <w:tcW w:w="127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lang w:val="en-US"/>
              </w:rPr>
            </w:pPr>
          </w:p>
          <w:p w:rsidR="00AF53DE" w:rsidRDefault="00AF53DE" w:rsidP="00EC12E9">
            <w:pPr>
              <w:jc w:val="center"/>
              <w:textAlignment w:val="baseline"/>
              <w:rPr>
                <w:color w:val="2D2D2D"/>
                <w:sz w:val="24"/>
                <w:szCs w:val="24"/>
                <w:lang w:val="en-US"/>
              </w:rPr>
            </w:pPr>
            <w:r w:rsidRPr="005171DA">
              <w:rPr>
                <w:color w:val="2D2D2D"/>
                <w:sz w:val="24"/>
                <w:szCs w:val="24"/>
              </w:rPr>
              <w:t>5</w:t>
            </w:r>
          </w:p>
          <w:p w:rsidR="00AF53DE" w:rsidRPr="005171DA" w:rsidRDefault="00AF53DE" w:rsidP="00EC12E9">
            <w:pPr>
              <w:jc w:val="center"/>
              <w:textAlignment w:val="baseline"/>
              <w:rPr>
                <w:color w:val="2D2D2D"/>
                <w:sz w:val="24"/>
                <w:szCs w:val="24"/>
              </w:rPr>
            </w:pPr>
            <w:r w:rsidRPr="005171DA">
              <w:rPr>
                <w:color w:val="2D2D2D"/>
                <w:sz w:val="24"/>
                <w:szCs w:val="24"/>
              </w:rPr>
              <w:br/>
              <w:t>0</w:t>
            </w:r>
          </w:p>
        </w:tc>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5171DA" w:rsidRDefault="00AF53DE" w:rsidP="00EC12E9">
            <w:pPr>
              <w:jc w:val="center"/>
              <w:textAlignment w:val="baseline"/>
              <w:rPr>
                <w:color w:val="2D2D2D"/>
                <w:sz w:val="24"/>
                <w:szCs w:val="24"/>
              </w:rPr>
            </w:pPr>
            <w:r w:rsidRPr="005171DA">
              <w:rPr>
                <w:color w:val="2D2D2D"/>
                <w:sz w:val="24"/>
                <w:szCs w:val="24"/>
              </w:rPr>
              <w:t>все ГРБС</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rPr>
            </w:pPr>
          </w:p>
          <w:p w:rsidR="00AF53DE" w:rsidRPr="005171DA" w:rsidRDefault="00AF53DE" w:rsidP="00EC12E9">
            <w:pPr>
              <w:textAlignment w:val="baseline"/>
              <w:rPr>
                <w:color w:val="2D2D2D"/>
                <w:sz w:val="24"/>
                <w:szCs w:val="24"/>
              </w:rPr>
            </w:pPr>
            <w:r>
              <w:rPr>
                <w:color w:val="2D2D2D"/>
                <w:sz w:val="24"/>
                <w:szCs w:val="24"/>
              </w:rPr>
              <w:t>Р3</w:t>
            </w:r>
            <w:r w:rsidRPr="005171DA">
              <w:rPr>
                <w:color w:val="2D2D2D"/>
                <w:sz w:val="24"/>
                <w:szCs w:val="24"/>
              </w:rPr>
              <w:t xml:space="preserve">. </w:t>
            </w:r>
            <w:r w:rsidRPr="00A1012B">
              <w:rPr>
                <w:color w:val="2D2D2D"/>
              </w:rPr>
              <w:t xml:space="preserve">Доля форм годовой бюджетной отчетности, представленной в </w:t>
            </w:r>
            <w:r w:rsidRPr="00A1012B">
              <w:rPr>
                <w:color w:val="2D2D2D"/>
              </w:rPr>
              <w:lastRenderedPageBreak/>
              <w:t>отчетном году без ошибок</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0C2ECD" w:rsidRDefault="00AF53DE" w:rsidP="00EC12E9">
            <w:pPr>
              <w:textAlignment w:val="baseline"/>
              <w:rPr>
                <w:color w:val="2D2D2D"/>
                <w:sz w:val="24"/>
                <w:szCs w:val="24"/>
              </w:rPr>
            </w:pPr>
            <w:r>
              <w:rPr>
                <w:noProof/>
                <w:color w:val="2D2D2D"/>
                <w:sz w:val="24"/>
                <w:szCs w:val="24"/>
              </w:rPr>
              <w:lastRenderedPageBreak/>
              <w:drawing>
                <wp:inline distT="0" distB="0" distL="0" distR="0">
                  <wp:extent cx="981075" cy="381000"/>
                  <wp:effectExtent l="19050" t="0" r="9525" b="0"/>
                  <wp:docPr id="9" name="Рисунок 38"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pic:cNvPicPr>
                            <a:picLocks noChangeAspect="1" noChangeArrowheads="1"/>
                          </pic:cNvPicPr>
                        </pic:nvPicPr>
                        <pic:blipFill>
                          <a:blip r:embed="rId23" cstate="print"/>
                          <a:srcRect/>
                          <a:stretch>
                            <a:fillRect/>
                          </a:stretch>
                        </pic:blipFill>
                        <pic:spPr bwMode="auto">
                          <a:xfrm>
                            <a:off x="0" y="0"/>
                            <a:ext cx="981075" cy="381000"/>
                          </a:xfrm>
                          <a:prstGeom prst="rect">
                            <a:avLst/>
                          </a:prstGeom>
                          <a:noFill/>
                          <a:ln w="9525">
                            <a:noFill/>
                            <a:miter lim="800000"/>
                            <a:headEnd/>
                            <a:tailEnd/>
                          </a:ln>
                        </pic:spPr>
                      </pic:pic>
                    </a:graphicData>
                  </a:graphic>
                </wp:inline>
              </w:drawing>
            </w:r>
            <w:r w:rsidRPr="005171DA">
              <w:rPr>
                <w:color w:val="2D2D2D"/>
                <w:sz w:val="24"/>
                <w:szCs w:val="24"/>
              </w:rPr>
              <w:t>, (%)</w:t>
            </w:r>
            <w:r>
              <w:rPr>
                <w:color w:val="2D2D2D"/>
                <w:sz w:val="24"/>
                <w:szCs w:val="24"/>
              </w:rPr>
              <w:t xml:space="preserve"> </w:t>
            </w:r>
            <w:r w:rsidRPr="005171DA">
              <w:rPr>
                <w:color w:val="2D2D2D"/>
                <w:sz w:val="24"/>
                <w:szCs w:val="24"/>
              </w:rPr>
              <w:t>где:</w:t>
            </w:r>
          </w:p>
          <w:p w:rsidR="00AF53DE" w:rsidRPr="00A1012B" w:rsidRDefault="00AF53DE" w:rsidP="00EC12E9">
            <w:pPr>
              <w:textAlignment w:val="baseline"/>
              <w:rPr>
                <w:color w:val="2D2D2D"/>
              </w:rPr>
            </w:pPr>
            <w:r w:rsidRPr="00A1012B">
              <w:rPr>
                <w:color w:val="2D2D2D"/>
                <w:lang w:val="en-US"/>
              </w:rPr>
              <w:t>Fwer</w:t>
            </w:r>
            <w:r w:rsidRPr="00A1012B">
              <w:rPr>
                <w:color w:val="2D2D2D"/>
              </w:rPr>
              <w:t xml:space="preserve"> - количество форм годовой бюджетной отчетности, представленной </w:t>
            </w:r>
            <w:r w:rsidRPr="00A1012B">
              <w:rPr>
                <w:color w:val="2D2D2D"/>
              </w:rPr>
              <w:lastRenderedPageBreak/>
              <w:t>ГРБС (ГАДБ) в комитет финансов СГО, без ошибок; </w:t>
            </w:r>
          </w:p>
          <w:p w:rsidR="00AF53DE" w:rsidRPr="005171DA" w:rsidRDefault="00AF53DE" w:rsidP="00EC12E9">
            <w:pPr>
              <w:textAlignment w:val="baseline"/>
              <w:rPr>
                <w:color w:val="2D2D2D"/>
                <w:sz w:val="24"/>
                <w:szCs w:val="24"/>
              </w:rPr>
            </w:pPr>
            <w:r w:rsidRPr="00A1012B">
              <w:rPr>
                <w:color w:val="2D2D2D"/>
                <w:lang w:val="en-US"/>
              </w:rPr>
              <w:t>F</w:t>
            </w:r>
            <w:r w:rsidRPr="00A1012B">
              <w:rPr>
                <w:color w:val="2D2D2D"/>
              </w:rPr>
              <w:t xml:space="preserve"> - общее количество форм годовой бюджетной отчетности, которая должна быть представлена ГРБС (ГАБД) в комитет финансов СГО  в соответствии с </w:t>
            </w:r>
            <w:hyperlink r:id="rId24" w:history="1">
              <w:r w:rsidRPr="00A1012B">
                <w:t>приказами Министерства финансов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hyperlink>
            <w:r w:rsidRPr="00A1012B">
              <w:t xml:space="preserve"> и </w:t>
            </w:r>
            <w:hyperlink r:id="rId25" w:history="1">
              <w:r w:rsidRPr="00A1012B">
                <w:t>от 25.03.2011 N 33н "Об утверждении инструкции о порядке составления, представления годовой, квартальной бухгалтерской отчетности муниципальных (муниципальных) бюджетных и автономных учреждений"</w:t>
              </w:r>
            </w:hyperlink>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lang w:val="en-US"/>
              </w:rPr>
            </w:pPr>
            <w:r>
              <w:rPr>
                <w:color w:val="2D2D2D"/>
                <w:sz w:val="24"/>
                <w:szCs w:val="24"/>
                <w:lang w:val="en-US"/>
              </w:rPr>
              <w:lastRenderedPageBreak/>
              <w:t>P3</w:t>
            </w:r>
            <w:r w:rsidRPr="005171DA">
              <w:rPr>
                <w:color w:val="2D2D2D"/>
                <w:sz w:val="24"/>
                <w:szCs w:val="24"/>
              </w:rPr>
              <w:t xml:space="preserve"> = 100% </w:t>
            </w:r>
          </w:p>
          <w:p w:rsidR="00AF53DE" w:rsidRPr="00DF6DF4" w:rsidRDefault="00AF53DE" w:rsidP="00EC12E9">
            <w:pPr>
              <w:textAlignment w:val="baseline"/>
              <w:rPr>
                <w:color w:val="2D2D2D"/>
                <w:sz w:val="24"/>
                <w:szCs w:val="24"/>
                <w:lang w:val="en-US"/>
              </w:rPr>
            </w:pPr>
          </w:p>
          <w:p w:rsidR="00AF53DE" w:rsidRDefault="00AF53DE" w:rsidP="00EC12E9">
            <w:pPr>
              <w:textAlignment w:val="baseline"/>
              <w:rPr>
                <w:color w:val="2D2D2D"/>
                <w:sz w:val="24"/>
                <w:szCs w:val="24"/>
                <w:lang w:val="en-US"/>
              </w:rPr>
            </w:pPr>
            <w:r w:rsidRPr="005171DA">
              <w:rPr>
                <w:color w:val="2D2D2D"/>
                <w:sz w:val="24"/>
                <w:szCs w:val="24"/>
              </w:rPr>
              <w:t>90%</w:t>
            </w:r>
            <w:r>
              <w:rPr>
                <w:color w:val="2D2D2D"/>
                <w:sz w:val="24"/>
                <w:szCs w:val="24"/>
                <w:lang w:val="en-US"/>
              </w:rPr>
              <w:t xml:space="preserve"> </w:t>
            </w:r>
            <w:r>
              <w:rPr>
                <w:color w:val="2D2D2D"/>
                <w:sz w:val="24"/>
                <w:szCs w:val="24"/>
              </w:rPr>
              <w:t>≤</w:t>
            </w:r>
            <w:r>
              <w:rPr>
                <w:color w:val="2D2D2D"/>
                <w:sz w:val="24"/>
                <w:szCs w:val="24"/>
                <w:lang w:val="en-US"/>
              </w:rPr>
              <w:t xml:space="preserve"> </w:t>
            </w:r>
            <w:r>
              <w:rPr>
                <w:color w:val="2D2D2D"/>
                <w:sz w:val="24"/>
                <w:szCs w:val="24"/>
              </w:rPr>
              <w:t>Р</w:t>
            </w:r>
            <w:r>
              <w:rPr>
                <w:color w:val="2D2D2D"/>
                <w:sz w:val="24"/>
                <w:szCs w:val="24"/>
                <w:lang w:val="en-US"/>
              </w:rPr>
              <w:t>3</w:t>
            </w:r>
            <w:r w:rsidRPr="005171DA">
              <w:rPr>
                <w:color w:val="2D2D2D"/>
                <w:sz w:val="24"/>
                <w:szCs w:val="24"/>
              </w:rPr>
              <w:t>&lt;100% </w:t>
            </w:r>
          </w:p>
          <w:p w:rsidR="00AF53DE" w:rsidRPr="00DF6DF4" w:rsidRDefault="00AF53DE" w:rsidP="00EC12E9">
            <w:pPr>
              <w:textAlignment w:val="baseline"/>
              <w:rPr>
                <w:color w:val="2D2D2D"/>
                <w:sz w:val="24"/>
                <w:szCs w:val="24"/>
                <w:lang w:val="en-US"/>
              </w:rPr>
            </w:pPr>
          </w:p>
          <w:p w:rsidR="00AF53DE" w:rsidRPr="005171DA" w:rsidRDefault="00AF53DE" w:rsidP="00EC12E9">
            <w:pPr>
              <w:textAlignment w:val="baseline"/>
              <w:rPr>
                <w:color w:val="2D2D2D"/>
                <w:sz w:val="24"/>
                <w:szCs w:val="24"/>
              </w:rPr>
            </w:pPr>
            <w:r>
              <w:rPr>
                <w:color w:val="2D2D2D"/>
                <w:sz w:val="24"/>
                <w:szCs w:val="24"/>
                <w:lang w:val="en-US"/>
              </w:rPr>
              <w:t xml:space="preserve">P3 </w:t>
            </w:r>
            <w:r w:rsidRPr="005171DA">
              <w:rPr>
                <w:color w:val="2D2D2D"/>
                <w:sz w:val="24"/>
                <w:szCs w:val="24"/>
              </w:rPr>
              <w:t>&lt;</w:t>
            </w:r>
            <w:r>
              <w:rPr>
                <w:color w:val="2D2D2D"/>
                <w:sz w:val="24"/>
                <w:szCs w:val="24"/>
                <w:lang w:val="en-US"/>
              </w:rPr>
              <w:t xml:space="preserve"> </w:t>
            </w:r>
            <w:r w:rsidRPr="005171DA">
              <w:rPr>
                <w:color w:val="2D2D2D"/>
                <w:sz w:val="24"/>
                <w:szCs w:val="24"/>
              </w:rPr>
              <w:t>90%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jc w:val="center"/>
              <w:textAlignment w:val="baseline"/>
              <w:rPr>
                <w:color w:val="2D2D2D"/>
                <w:sz w:val="24"/>
                <w:szCs w:val="24"/>
              </w:rPr>
            </w:pPr>
            <w:r w:rsidRPr="005171DA">
              <w:rPr>
                <w:color w:val="2D2D2D"/>
                <w:sz w:val="24"/>
                <w:szCs w:val="24"/>
              </w:rPr>
              <w:lastRenderedPageBreak/>
              <w:t>5</w:t>
            </w:r>
            <w:r w:rsidRPr="005171DA">
              <w:rPr>
                <w:color w:val="2D2D2D"/>
                <w:sz w:val="24"/>
                <w:szCs w:val="24"/>
              </w:rPr>
              <w:br/>
            </w:r>
            <w:r w:rsidRPr="005171DA">
              <w:rPr>
                <w:color w:val="2D2D2D"/>
                <w:sz w:val="24"/>
                <w:szCs w:val="24"/>
              </w:rPr>
              <w:br/>
              <w:t>3</w:t>
            </w:r>
            <w:r w:rsidRPr="005171DA">
              <w:rPr>
                <w:color w:val="2D2D2D"/>
                <w:sz w:val="24"/>
                <w:szCs w:val="24"/>
              </w:rPr>
              <w:br/>
            </w:r>
            <w:r w:rsidRPr="005171DA">
              <w:rPr>
                <w:color w:val="2D2D2D"/>
                <w:sz w:val="24"/>
                <w:szCs w:val="24"/>
              </w:rPr>
              <w:lastRenderedPageBreak/>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5171DA" w:rsidRDefault="00AF53DE" w:rsidP="00EC12E9">
            <w:pPr>
              <w:jc w:val="center"/>
              <w:textAlignment w:val="baseline"/>
              <w:rPr>
                <w:color w:val="2D2D2D"/>
                <w:sz w:val="24"/>
                <w:szCs w:val="24"/>
              </w:rPr>
            </w:pPr>
            <w:r w:rsidRPr="005171DA">
              <w:rPr>
                <w:color w:val="2D2D2D"/>
                <w:sz w:val="24"/>
                <w:szCs w:val="24"/>
              </w:rPr>
              <w:lastRenderedPageBreak/>
              <w:t>все ГРБС</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color w:val="2D2D2D"/>
                <w:sz w:val="24"/>
                <w:szCs w:val="24"/>
              </w:rPr>
              <w:lastRenderedPageBreak/>
              <w:t>Р4</w:t>
            </w:r>
            <w:r w:rsidRPr="005171DA">
              <w:rPr>
                <w:color w:val="2D2D2D"/>
                <w:sz w:val="24"/>
                <w:szCs w:val="24"/>
              </w:rPr>
              <w:t xml:space="preserve">. </w:t>
            </w:r>
            <w:r w:rsidRPr="00A1012B">
              <w:rPr>
                <w:color w:val="2D2D2D"/>
              </w:rPr>
              <w:t>Наличие в отчетном периоде случаев внесения изменений в муниципальные программы, по которым ГРБС выступает ответственным исполнителем, с нарушением установленных нормативным правовым актом сроков</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F209A" w:rsidRDefault="00AF53DE" w:rsidP="00EC12E9">
            <w:pPr>
              <w:textAlignment w:val="baseline"/>
              <w:rPr>
                <w:color w:val="2D2D2D"/>
                <w:sz w:val="24"/>
                <w:szCs w:val="24"/>
              </w:rPr>
            </w:pPr>
            <w:r>
              <w:rPr>
                <w:noProof/>
                <w:color w:val="2D2D2D"/>
                <w:sz w:val="24"/>
                <w:szCs w:val="24"/>
                <w:lang w:val="en-US"/>
              </w:rPr>
              <w:t>P</w:t>
            </w:r>
            <w:r>
              <w:rPr>
                <w:noProof/>
                <w:color w:val="2D2D2D"/>
                <w:sz w:val="24"/>
                <w:szCs w:val="24"/>
              </w:rPr>
              <w:t>4</w:t>
            </w:r>
            <w:r w:rsidRPr="00003DE4">
              <w:rPr>
                <w:noProof/>
                <w:color w:val="2D2D2D"/>
                <w:sz w:val="24"/>
                <w:szCs w:val="24"/>
              </w:rPr>
              <w:t xml:space="preserve"> = </w:t>
            </w:r>
            <w:r>
              <w:rPr>
                <w:noProof/>
                <w:color w:val="2D2D2D"/>
                <w:sz w:val="24"/>
                <w:szCs w:val="24"/>
                <w:lang w:val="en-US"/>
              </w:rPr>
              <w:t>Q</w:t>
            </w:r>
            <w:r w:rsidRPr="00003DE4">
              <w:rPr>
                <w:noProof/>
                <w:color w:val="2D2D2D"/>
                <w:sz w:val="24"/>
                <w:szCs w:val="24"/>
              </w:rPr>
              <w:t xml:space="preserve"> </w:t>
            </w:r>
            <w:r w:rsidRPr="005171DA">
              <w:rPr>
                <w:color w:val="2D2D2D"/>
                <w:sz w:val="24"/>
                <w:szCs w:val="24"/>
              </w:rPr>
              <w:t>, (раз)</w:t>
            </w:r>
            <w:r>
              <w:rPr>
                <w:color w:val="2D2D2D"/>
                <w:sz w:val="24"/>
                <w:szCs w:val="24"/>
              </w:rPr>
              <w:t xml:space="preserve"> </w:t>
            </w:r>
            <w:r w:rsidRPr="005171DA">
              <w:rPr>
                <w:color w:val="2D2D2D"/>
                <w:sz w:val="24"/>
                <w:szCs w:val="24"/>
              </w:rPr>
              <w:t>где:</w:t>
            </w:r>
          </w:p>
          <w:p w:rsidR="00AF53DE" w:rsidRPr="005171DA" w:rsidRDefault="00AF53DE" w:rsidP="00EC12E9">
            <w:pPr>
              <w:textAlignment w:val="baseline"/>
              <w:rPr>
                <w:color w:val="2D2D2D"/>
                <w:sz w:val="24"/>
                <w:szCs w:val="24"/>
              </w:rPr>
            </w:pPr>
            <w:r>
              <w:rPr>
                <w:color w:val="2D2D2D"/>
                <w:sz w:val="24"/>
                <w:szCs w:val="24"/>
                <w:lang w:val="en-US"/>
              </w:rPr>
              <w:t>Q</w:t>
            </w:r>
            <w:r w:rsidRPr="005171DA">
              <w:rPr>
                <w:color w:val="2D2D2D"/>
                <w:sz w:val="24"/>
                <w:szCs w:val="24"/>
              </w:rPr>
              <w:t xml:space="preserve"> - </w:t>
            </w:r>
            <w:r w:rsidRPr="00A1012B">
              <w:rPr>
                <w:color w:val="2D2D2D"/>
              </w:rPr>
              <w:t>случаи внесения изменений в муниципальные программы, по которым ГРБС выступает ответственным исполнителем, с нарушением установленных законом сроков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rPr>
            </w:pPr>
          </w:p>
          <w:p w:rsidR="00AF53DE" w:rsidRDefault="00AF53DE" w:rsidP="00EC12E9">
            <w:pPr>
              <w:textAlignment w:val="baseline"/>
              <w:rPr>
                <w:color w:val="2D2D2D"/>
                <w:sz w:val="24"/>
                <w:szCs w:val="24"/>
                <w:lang w:val="en-US"/>
              </w:rPr>
            </w:pPr>
            <w:r>
              <w:rPr>
                <w:color w:val="2D2D2D"/>
                <w:sz w:val="24"/>
                <w:szCs w:val="24"/>
              </w:rPr>
              <w:t xml:space="preserve">P4 </w:t>
            </w:r>
            <w:r w:rsidRPr="005171DA">
              <w:rPr>
                <w:color w:val="2D2D2D"/>
                <w:sz w:val="24"/>
                <w:szCs w:val="24"/>
              </w:rPr>
              <w:t> = 0</w:t>
            </w:r>
          </w:p>
          <w:p w:rsidR="00AF53DE" w:rsidRPr="00003DE4" w:rsidRDefault="00AF53DE" w:rsidP="00EC12E9">
            <w:pPr>
              <w:textAlignment w:val="baseline"/>
              <w:rPr>
                <w:color w:val="2D2D2D"/>
                <w:sz w:val="24"/>
                <w:szCs w:val="24"/>
                <w:lang w:val="en-US"/>
              </w:rPr>
            </w:pPr>
          </w:p>
          <w:p w:rsidR="00AF53DE" w:rsidRPr="005171DA" w:rsidRDefault="00AF53DE" w:rsidP="00EC12E9">
            <w:pPr>
              <w:textAlignment w:val="baseline"/>
              <w:rPr>
                <w:color w:val="2D2D2D"/>
                <w:sz w:val="24"/>
                <w:szCs w:val="24"/>
              </w:rPr>
            </w:pPr>
            <w:r>
              <w:rPr>
                <w:color w:val="2D2D2D"/>
                <w:sz w:val="24"/>
                <w:szCs w:val="24"/>
                <w:lang w:val="en-US"/>
              </w:rPr>
              <w:t>P</w:t>
            </w:r>
            <w:r>
              <w:rPr>
                <w:color w:val="2D2D2D"/>
                <w:sz w:val="24"/>
                <w:szCs w:val="24"/>
              </w:rPr>
              <w:t>4</w:t>
            </w:r>
            <w:r>
              <w:rPr>
                <w:color w:val="2D2D2D"/>
                <w:sz w:val="24"/>
                <w:szCs w:val="24"/>
                <w:lang w:val="en-US"/>
              </w:rPr>
              <w:t xml:space="preserve"> </w:t>
            </w:r>
            <w:r w:rsidRPr="005171DA">
              <w:rPr>
                <w:color w:val="2D2D2D"/>
                <w:sz w:val="24"/>
                <w:szCs w:val="24"/>
              </w:rPr>
              <w:t>&gt; 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rPr>
            </w:pPr>
          </w:p>
          <w:p w:rsidR="00AF53DE" w:rsidRPr="005171DA" w:rsidRDefault="00AF53DE" w:rsidP="00EC12E9">
            <w:pPr>
              <w:jc w:val="center"/>
              <w:textAlignment w:val="baseline"/>
              <w:rPr>
                <w:color w:val="2D2D2D"/>
                <w:sz w:val="24"/>
                <w:szCs w:val="24"/>
              </w:rPr>
            </w:pPr>
            <w:r w:rsidRPr="005171DA">
              <w:rPr>
                <w:color w:val="2D2D2D"/>
                <w:sz w:val="24"/>
                <w:szCs w:val="24"/>
              </w:rPr>
              <w:t>2</w:t>
            </w:r>
            <w:r w:rsidRPr="005171DA">
              <w:rPr>
                <w:color w:val="2D2D2D"/>
                <w:sz w:val="24"/>
                <w:szCs w:val="24"/>
              </w:rPr>
              <w:br/>
            </w:r>
            <w:r w:rsidRPr="005171DA">
              <w:rPr>
                <w:color w:val="2D2D2D"/>
                <w:sz w:val="24"/>
                <w:szCs w:val="24"/>
              </w:rPr>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sidRPr="005171DA">
              <w:rPr>
                <w:color w:val="2D2D2D"/>
                <w:sz w:val="24"/>
                <w:szCs w:val="24"/>
              </w:rPr>
              <w:t xml:space="preserve">ГРБС - ответственные исполнители </w:t>
            </w:r>
            <w:r>
              <w:rPr>
                <w:color w:val="2D2D2D"/>
                <w:sz w:val="24"/>
                <w:szCs w:val="24"/>
              </w:rPr>
              <w:t xml:space="preserve">муниципальных </w:t>
            </w:r>
            <w:r w:rsidRPr="005171DA">
              <w:rPr>
                <w:color w:val="2D2D2D"/>
                <w:sz w:val="24"/>
                <w:szCs w:val="24"/>
              </w:rPr>
              <w:t xml:space="preserve"> программ</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color w:val="2D2D2D"/>
                <w:sz w:val="24"/>
                <w:szCs w:val="24"/>
              </w:rPr>
              <w:t>Р5</w:t>
            </w:r>
            <w:r w:rsidRPr="005171DA">
              <w:rPr>
                <w:color w:val="2D2D2D"/>
                <w:sz w:val="24"/>
                <w:szCs w:val="24"/>
              </w:rPr>
              <w:t xml:space="preserve">. </w:t>
            </w:r>
            <w:r w:rsidRPr="00A1012B">
              <w:rPr>
                <w:color w:val="2D2D2D"/>
              </w:rPr>
              <w:t>Наличие в отчетном периоде случаев нарушений бюджетного законодательства, выявленных в ходе проведения контрольных мероприятий органами муниципального финансового контроля</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F209A" w:rsidRDefault="00AF53DE" w:rsidP="00EC12E9">
            <w:pPr>
              <w:textAlignment w:val="baseline"/>
              <w:rPr>
                <w:color w:val="2D2D2D"/>
                <w:sz w:val="24"/>
                <w:szCs w:val="24"/>
              </w:rPr>
            </w:pPr>
            <w:r>
              <w:rPr>
                <w:noProof/>
                <w:color w:val="2D2D2D"/>
                <w:sz w:val="24"/>
                <w:szCs w:val="24"/>
                <w:lang w:val="en-US"/>
              </w:rPr>
              <w:t>P</w:t>
            </w:r>
            <w:r>
              <w:rPr>
                <w:noProof/>
                <w:color w:val="2D2D2D"/>
                <w:sz w:val="24"/>
                <w:szCs w:val="24"/>
              </w:rPr>
              <w:t>5</w:t>
            </w:r>
            <w:r w:rsidRPr="00003DE4">
              <w:rPr>
                <w:noProof/>
                <w:color w:val="2D2D2D"/>
                <w:sz w:val="24"/>
                <w:szCs w:val="24"/>
              </w:rPr>
              <w:t xml:space="preserve"> = </w:t>
            </w:r>
            <w:r>
              <w:rPr>
                <w:noProof/>
                <w:color w:val="2D2D2D"/>
                <w:sz w:val="24"/>
                <w:szCs w:val="24"/>
                <w:lang w:val="en-US"/>
              </w:rPr>
              <w:t>Q</w:t>
            </w:r>
            <w:r w:rsidRPr="005171DA">
              <w:rPr>
                <w:color w:val="2D2D2D"/>
                <w:sz w:val="24"/>
                <w:szCs w:val="24"/>
              </w:rPr>
              <w:t>, (раз)</w:t>
            </w:r>
            <w:r>
              <w:rPr>
                <w:color w:val="2D2D2D"/>
                <w:sz w:val="24"/>
                <w:szCs w:val="24"/>
              </w:rPr>
              <w:t xml:space="preserve"> </w:t>
            </w:r>
            <w:r w:rsidRPr="005171DA">
              <w:rPr>
                <w:color w:val="2D2D2D"/>
                <w:sz w:val="24"/>
                <w:szCs w:val="24"/>
              </w:rPr>
              <w:t>где:</w:t>
            </w:r>
          </w:p>
          <w:p w:rsidR="00AF53DE" w:rsidRPr="005171DA" w:rsidRDefault="00AF53DE" w:rsidP="00EC12E9">
            <w:pPr>
              <w:textAlignment w:val="baseline"/>
              <w:rPr>
                <w:color w:val="2D2D2D"/>
                <w:sz w:val="24"/>
                <w:szCs w:val="24"/>
              </w:rPr>
            </w:pPr>
            <w:r>
              <w:rPr>
                <w:color w:val="2D2D2D"/>
                <w:sz w:val="24"/>
                <w:szCs w:val="24"/>
                <w:lang w:val="en-US"/>
              </w:rPr>
              <w:t>Q</w:t>
            </w:r>
            <w:r w:rsidRPr="005171DA">
              <w:rPr>
                <w:color w:val="2D2D2D"/>
                <w:sz w:val="24"/>
                <w:szCs w:val="24"/>
              </w:rPr>
              <w:t xml:space="preserve"> - </w:t>
            </w:r>
            <w:r w:rsidRPr="00A1012B">
              <w:rPr>
                <w:color w:val="2D2D2D"/>
              </w:rPr>
              <w:t>количество нарушений бюджетного законодательства, выявленных в ходе проведения контрольных мероприятий органами государственного финансового контроля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E61134" w:rsidP="00EC12E9">
            <w:pPr>
              <w:textAlignment w:val="baseline"/>
              <w:rPr>
                <w:color w:val="2D2D2D"/>
                <w:sz w:val="24"/>
                <w:szCs w:val="24"/>
                <w:lang w:val="en-US"/>
              </w:rPr>
            </w:pPr>
            <w:r>
              <w:rPr>
                <w:noProof/>
                <w:color w:val="2D2D2D"/>
                <w:sz w:val="24"/>
                <w:szCs w:val="24"/>
              </w:rPr>
              <mc:AlternateContent>
                <mc:Choice Requires="wps">
                  <w:drawing>
                    <wp:inline distT="0" distB="0" distL="0" distR="0">
                      <wp:extent cx="180975" cy="228600"/>
                      <wp:effectExtent l="0" t="0" r="0" b="0"/>
                      <wp:docPr id="29" name="AutoShape 4"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F9C2E" id="AutoShape 4"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" filled="f" stroked="f">
                      <o:lock v:ext="edit" aspectratio="t"/>
                      <w10:anchorlock/>
                    </v:rect>
                  </w:pict>
                </mc:Fallback>
              </mc:AlternateContent>
            </w:r>
            <w:r w:rsidR="00AF53DE" w:rsidRPr="005171DA">
              <w:rPr>
                <w:color w:val="2D2D2D"/>
                <w:sz w:val="24"/>
                <w:szCs w:val="24"/>
              </w:rPr>
              <w:t> </w:t>
            </w:r>
            <w:r w:rsidR="00AF53DE">
              <w:rPr>
                <w:color w:val="2D2D2D"/>
                <w:sz w:val="24"/>
                <w:szCs w:val="24"/>
                <w:lang w:val="en-US"/>
              </w:rPr>
              <w:t>P</w:t>
            </w:r>
            <w:r w:rsidR="00AF53DE">
              <w:rPr>
                <w:color w:val="2D2D2D"/>
                <w:sz w:val="24"/>
                <w:szCs w:val="24"/>
              </w:rPr>
              <w:t>5</w:t>
            </w:r>
            <w:r w:rsidR="00AF53DE">
              <w:rPr>
                <w:color w:val="2D2D2D"/>
                <w:sz w:val="24"/>
                <w:szCs w:val="24"/>
                <w:lang w:val="en-US"/>
              </w:rPr>
              <w:t xml:space="preserve"> </w:t>
            </w:r>
            <w:r w:rsidR="00AF53DE" w:rsidRPr="005171DA">
              <w:rPr>
                <w:color w:val="2D2D2D"/>
                <w:sz w:val="24"/>
                <w:szCs w:val="24"/>
              </w:rPr>
              <w:t>= 0</w:t>
            </w:r>
          </w:p>
          <w:p w:rsidR="00AF53DE" w:rsidRPr="005171DA" w:rsidRDefault="00AF53DE" w:rsidP="00EC12E9">
            <w:pPr>
              <w:textAlignment w:val="baseline"/>
              <w:rPr>
                <w:color w:val="2D2D2D"/>
                <w:sz w:val="24"/>
                <w:szCs w:val="24"/>
              </w:rPr>
            </w:pPr>
            <w:r w:rsidRPr="005171DA">
              <w:rPr>
                <w:color w:val="2D2D2D"/>
                <w:sz w:val="24"/>
                <w:szCs w:val="24"/>
              </w:rPr>
              <w:br/>
            </w:r>
            <w:r w:rsidR="00E61134">
              <w:rPr>
                <w:noProof/>
                <w:color w:val="2D2D2D"/>
                <w:sz w:val="24"/>
                <w:szCs w:val="24"/>
              </w:rPr>
              <mc:AlternateContent>
                <mc:Choice Requires="wps">
                  <w:drawing>
                    <wp:inline distT="0" distB="0" distL="0" distR="0">
                      <wp:extent cx="180975" cy="228600"/>
                      <wp:effectExtent l="0" t="0" r="0" b="0"/>
                      <wp:docPr id="28" name="AutoShape 5"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01BDF" id="AutoShape 5"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" filled="f" stroked="f">
                      <o:lock v:ext="edit" aspectratio="t"/>
                      <w10:anchorlock/>
                    </v:rect>
                  </w:pict>
                </mc:Fallback>
              </mc:AlternateContent>
            </w:r>
            <w:r w:rsidRPr="005171DA">
              <w:rPr>
                <w:color w:val="2D2D2D"/>
                <w:sz w:val="24"/>
                <w:szCs w:val="24"/>
              </w:rPr>
              <w:t> </w:t>
            </w:r>
            <w:r>
              <w:rPr>
                <w:color w:val="2D2D2D"/>
                <w:sz w:val="24"/>
                <w:szCs w:val="24"/>
                <w:lang w:val="en-US"/>
              </w:rPr>
              <w:t>P</w:t>
            </w:r>
            <w:r>
              <w:rPr>
                <w:color w:val="2D2D2D"/>
                <w:sz w:val="24"/>
                <w:szCs w:val="24"/>
              </w:rPr>
              <w:t>5</w:t>
            </w:r>
            <w:r>
              <w:rPr>
                <w:color w:val="2D2D2D"/>
                <w:sz w:val="24"/>
                <w:szCs w:val="24"/>
                <w:lang w:val="en-US"/>
              </w:rPr>
              <w:t xml:space="preserve"> </w:t>
            </w:r>
            <w:r w:rsidRPr="005171DA">
              <w:rPr>
                <w:color w:val="2D2D2D"/>
                <w:sz w:val="24"/>
                <w:szCs w:val="24"/>
              </w:rPr>
              <w:t>&gt; 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lang w:val="en-US"/>
              </w:rPr>
            </w:pPr>
            <w:r w:rsidRPr="005171DA">
              <w:rPr>
                <w:color w:val="2D2D2D"/>
                <w:sz w:val="24"/>
                <w:szCs w:val="24"/>
              </w:rPr>
              <w:t>3</w:t>
            </w:r>
          </w:p>
          <w:p w:rsidR="00AF53DE" w:rsidRPr="005171DA" w:rsidRDefault="00AF53DE" w:rsidP="00EC12E9">
            <w:pPr>
              <w:jc w:val="center"/>
              <w:textAlignment w:val="baseline"/>
              <w:rPr>
                <w:color w:val="2D2D2D"/>
                <w:sz w:val="24"/>
                <w:szCs w:val="24"/>
              </w:rPr>
            </w:pPr>
            <w:r w:rsidRPr="005171DA">
              <w:rPr>
                <w:color w:val="2D2D2D"/>
                <w:sz w:val="24"/>
                <w:szCs w:val="24"/>
              </w:rPr>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rPr>
            </w:pPr>
          </w:p>
          <w:p w:rsidR="00AF53DE" w:rsidRDefault="00AF53DE" w:rsidP="00EC12E9">
            <w:pPr>
              <w:textAlignment w:val="baseline"/>
              <w:rPr>
                <w:color w:val="2D2D2D"/>
                <w:sz w:val="24"/>
                <w:szCs w:val="24"/>
              </w:rPr>
            </w:pPr>
          </w:p>
          <w:p w:rsidR="00AF53DE" w:rsidRPr="005171DA" w:rsidRDefault="00AF53DE" w:rsidP="00EC12E9">
            <w:pPr>
              <w:textAlignment w:val="baseline"/>
              <w:rPr>
                <w:color w:val="2D2D2D"/>
                <w:sz w:val="24"/>
                <w:szCs w:val="24"/>
              </w:rPr>
            </w:pPr>
            <w:r w:rsidRPr="005171DA">
              <w:rPr>
                <w:color w:val="2D2D2D"/>
                <w:sz w:val="24"/>
                <w:szCs w:val="24"/>
              </w:rPr>
              <w:t>все ГРБС</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color w:val="2D2D2D"/>
                <w:sz w:val="24"/>
                <w:szCs w:val="24"/>
              </w:rPr>
              <w:t>Р6</w:t>
            </w:r>
            <w:r w:rsidRPr="005171DA">
              <w:rPr>
                <w:color w:val="2D2D2D"/>
                <w:sz w:val="24"/>
                <w:szCs w:val="24"/>
              </w:rPr>
              <w:t xml:space="preserve">. </w:t>
            </w:r>
            <w:r w:rsidRPr="00A1012B">
              <w:rPr>
                <w:color w:val="2D2D2D"/>
              </w:rPr>
              <w:t>Доля судебных решений, вступивших в отчетном году в законную силу, предусматривающих полное или частичное удовлетворение исковых требований о возмещении ущерба от незаконных действий (бездействия) ГРБС (или его должностных лиц)</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44873" w:rsidRDefault="00AF53DE" w:rsidP="00EC12E9">
            <w:pPr>
              <w:textAlignment w:val="baseline"/>
              <w:rPr>
                <w:noProof/>
                <w:color w:val="2D2D2D"/>
                <w:sz w:val="24"/>
                <w:szCs w:val="24"/>
              </w:rPr>
            </w:pPr>
            <m:oMath>
              <m:r>
                <m:rPr>
                  <m:sty m:val="p"/>
                </m:rPr>
                <w:rPr>
                  <w:rFonts w:ascii="Cambria Math" w:eastAsia="Calibri"/>
                  <w:color w:val="2D2D2D"/>
                  <w:sz w:val="28"/>
                  <w:szCs w:val="28"/>
                </w:rPr>
                <m:t xml:space="preserve">P6= </m:t>
              </m:r>
              <m:f>
                <m:fPr>
                  <m:ctrlPr>
                    <w:rPr>
                      <w:rFonts w:ascii="Cambria Math" w:eastAsia="Calibri" w:hAnsi="Cambria Math"/>
                      <w:color w:val="2D2D2D"/>
                      <w:sz w:val="28"/>
                      <w:szCs w:val="28"/>
                    </w:rPr>
                  </m:ctrlPr>
                </m:fPr>
                <m:num>
                  <m:sSub>
                    <m:sSubPr>
                      <m:ctrlPr>
                        <w:rPr>
                          <w:rFonts w:ascii="Cambria Math" w:eastAsia="Calibri" w:hAnsi="Cambria Math"/>
                          <w:color w:val="2D2D2D"/>
                          <w:sz w:val="28"/>
                          <w:szCs w:val="28"/>
                        </w:rPr>
                      </m:ctrlPr>
                    </m:sSubPr>
                    <m:e>
                      <m:r>
                        <m:rPr>
                          <m:sty m:val="p"/>
                        </m:rPr>
                        <w:rPr>
                          <w:rFonts w:ascii="Cambria Math" w:eastAsia="Calibri" w:hAnsi="Cambria Math"/>
                          <w:color w:val="2D2D2D"/>
                          <w:sz w:val="28"/>
                          <w:szCs w:val="28"/>
                        </w:rPr>
                        <m:t>Q</m:t>
                      </m:r>
                    </m:e>
                    <m:sub>
                      <m:r>
                        <m:rPr>
                          <m:sty m:val="p"/>
                        </m:rPr>
                        <w:rPr>
                          <w:rFonts w:ascii="Cambria Math" w:eastAsia="Calibri" w:hAnsi="Cambria Math"/>
                          <w:color w:val="2D2D2D"/>
                          <w:sz w:val="28"/>
                          <w:szCs w:val="28"/>
                        </w:rPr>
                        <m:t>уд</m:t>
                      </m:r>
                    </m:sub>
                  </m:sSub>
                </m:num>
                <m:den>
                  <m:r>
                    <m:rPr>
                      <m:sty m:val="p"/>
                    </m:rPr>
                    <w:rPr>
                      <w:rFonts w:ascii="Cambria Math" w:eastAsia="Calibri" w:hAnsi="Cambria Math"/>
                      <w:color w:val="2D2D2D"/>
                      <w:sz w:val="28"/>
                      <w:szCs w:val="28"/>
                    </w:rPr>
                    <m:t>Q</m:t>
                  </m:r>
                </m:den>
              </m:f>
              <m:r>
                <m:rPr>
                  <m:sty m:val="p"/>
                </m:rPr>
                <w:rPr>
                  <w:rFonts w:ascii="Cambria Math" w:eastAsia="Calibri" w:hAnsi="Cambria Math"/>
                  <w:color w:val="2D2D2D"/>
                  <w:sz w:val="28"/>
                  <w:szCs w:val="28"/>
                </w:rPr>
                <m:t xml:space="preserve"> х 100</m:t>
              </m:r>
            </m:oMath>
            <w:r w:rsidRPr="00DE78D8">
              <w:rPr>
                <w:rStyle w:val="95pt"/>
                <w:rFonts w:eastAsia="Calibri"/>
                <w:noProof/>
                <w:color w:val="2D2D2D"/>
                <w:sz w:val="28"/>
                <w:szCs w:val="28"/>
              </w:rPr>
              <w:t xml:space="preserve"> </w:t>
            </w:r>
            <w:r w:rsidRPr="005171DA">
              <w:rPr>
                <w:color w:val="2D2D2D"/>
                <w:sz w:val="24"/>
                <w:szCs w:val="24"/>
              </w:rPr>
              <w:t>, (%)</w:t>
            </w:r>
            <w:r>
              <w:rPr>
                <w:color w:val="2D2D2D"/>
                <w:sz w:val="24"/>
                <w:szCs w:val="24"/>
              </w:rPr>
              <w:t xml:space="preserve"> </w:t>
            </w:r>
            <w:r w:rsidRPr="005171DA">
              <w:rPr>
                <w:color w:val="2D2D2D"/>
                <w:sz w:val="24"/>
                <w:szCs w:val="24"/>
              </w:rPr>
              <w:t>где:</w:t>
            </w:r>
          </w:p>
          <w:p w:rsidR="00AF53DE" w:rsidRPr="00A1012B" w:rsidRDefault="00AF53DE" w:rsidP="00EC12E9">
            <w:pPr>
              <w:textAlignment w:val="baseline"/>
              <w:rPr>
                <w:color w:val="2D2D2D"/>
              </w:rPr>
            </w:pPr>
            <w:r>
              <w:rPr>
                <w:color w:val="2D2D2D"/>
                <w:sz w:val="24"/>
                <w:szCs w:val="24"/>
                <w:lang w:val="en-US"/>
              </w:rPr>
              <w:t>Q</w:t>
            </w:r>
            <w:r w:rsidRPr="00544873">
              <w:rPr>
                <w:color w:val="2D2D2D"/>
                <w:sz w:val="24"/>
                <w:szCs w:val="24"/>
              </w:rPr>
              <w:t>уд</w:t>
            </w:r>
            <w:r w:rsidRPr="005171DA">
              <w:rPr>
                <w:color w:val="2D2D2D"/>
                <w:sz w:val="24"/>
                <w:szCs w:val="24"/>
              </w:rPr>
              <w:t xml:space="preserve"> - </w:t>
            </w:r>
            <w:r w:rsidRPr="00A1012B">
              <w:rPr>
                <w:color w:val="2D2D2D"/>
              </w:rPr>
              <w:t>количество судебных решений,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(бездействия) ГРБС или его должностных лиц;</w:t>
            </w:r>
          </w:p>
          <w:p w:rsidR="00AF53DE" w:rsidRPr="005171DA" w:rsidRDefault="00AF53DE" w:rsidP="00EC12E9">
            <w:pPr>
              <w:textAlignment w:val="baseline"/>
              <w:rPr>
                <w:color w:val="2D2D2D"/>
                <w:sz w:val="24"/>
                <w:szCs w:val="24"/>
              </w:rPr>
            </w:pPr>
            <w:r>
              <w:rPr>
                <w:color w:val="2D2D2D"/>
                <w:sz w:val="24"/>
                <w:szCs w:val="24"/>
                <w:lang w:val="en-US"/>
              </w:rPr>
              <w:t>Q</w:t>
            </w:r>
            <w:r w:rsidRPr="005171DA">
              <w:rPr>
                <w:color w:val="2D2D2D"/>
                <w:sz w:val="24"/>
                <w:szCs w:val="24"/>
              </w:rPr>
              <w:t xml:space="preserve"> - </w:t>
            </w:r>
            <w:r w:rsidRPr="00A1012B">
              <w:rPr>
                <w:color w:val="2D2D2D"/>
              </w:rPr>
              <w:t>количество судебных решений, вступивших в законную силу в отчетном году по исковым требованиям о возмещении ущерба от незаконных действий или бездействия ГРБС или его должностных лиц</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E61134" w:rsidP="00EC12E9">
            <w:pPr>
              <w:textAlignment w:val="baseline"/>
              <w:rPr>
                <w:color w:val="2D2D2D"/>
                <w:sz w:val="24"/>
                <w:szCs w:val="24"/>
              </w:rPr>
            </w:pPr>
            <w:r>
              <w:rPr>
                <w:noProof/>
                <w:color w:val="2D2D2D"/>
                <w:sz w:val="24"/>
                <w:szCs w:val="24"/>
              </w:rPr>
              <mc:AlternateContent>
                <mc:Choice Requires="wps">
                  <w:drawing>
                    <wp:inline distT="0" distB="0" distL="0" distR="0">
                      <wp:extent cx="180975" cy="228600"/>
                      <wp:effectExtent l="0" t="0" r="0" b="0"/>
                      <wp:docPr id="27" name="AutoShape 6"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032E9" id="AutoShape 6"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" filled="f" stroked="f">
                      <o:lock v:ext="edit" aspectratio="t"/>
                      <w10:anchorlock/>
                    </v:rect>
                  </w:pict>
                </mc:Fallback>
              </mc:AlternateContent>
            </w:r>
            <w:r w:rsidR="00AF53DE" w:rsidRPr="005171DA">
              <w:rPr>
                <w:color w:val="2D2D2D"/>
                <w:sz w:val="24"/>
                <w:szCs w:val="24"/>
              </w:rPr>
              <w:t> </w:t>
            </w:r>
            <w:r w:rsidR="00AF53DE">
              <w:rPr>
                <w:color w:val="2D2D2D"/>
                <w:sz w:val="24"/>
                <w:szCs w:val="24"/>
                <w:lang w:val="en-US"/>
              </w:rPr>
              <w:t>P</w:t>
            </w:r>
            <w:r w:rsidR="00AF53DE">
              <w:rPr>
                <w:color w:val="2D2D2D"/>
                <w:sz w:val="24"/>
                <w:szCs w:val="24"/>
              </w:rPr>
              <w:t>6</w:t>
            </w:r>
            <w:r w:rsidR="00AF53DE" w:rsidRPr="00DC1616">
              <w:rPr>
                <w:color w:val="2D2D2D"/>
                <w:sz w:val="24"/>
                <w:szCs w:val="24"/>
              </w:rPr>
              <w:t xml:space="preserve"> </w:t>
            </w:r>
            <w:r w:rsidR="00AF53DE" w:rsidRPr="005171DA">
              <w:rPr>
                <w:color w:val="2D2D2D"/>
                <w:sz w:val="24"/>
                <w:szCs w:val="24"/>
              </w:rPr>
              <w:t xml:space="preserve">= 0% </w:t>
            </w:r>
          </w:p>
          <w:p w:rsidR="00AF53DE" w:rsidRPr="00DC1616" w:rsidRDefault="00AF53DE" w:rsidP="00EC12E9">
            <w:pPr>
              <w:textAlignment w:val="baseline"/>
              <w:rPr>
                <w:color w:val="2D2D2D"/>
                <w:sz w:val="24"/>
                <w:szCs w:val="24"/>
              </w:rPr>
            </w:pPr>
            <w:r w:rsidRPr="005171DA">
              <w:rPr>
                <w:color w:val="2D2D2D"/>
                <w:sz w:val="24"/>
                <w:szCs w:val="24"/>
              </w:rPr>
              <w:t>(или </w:t>
            </w:r>
            <w:r>
              <w:rPr>
                <w:color w:val="2D2D2D"/>
                <w:sz w:val="24"/>
                <w:szCs w:val="24"/>
              </w:rPr>
              <w:t xml:space="preserve"> </w:t>
            </w:r>
            <w:r>
              <w:rPr>
                <w:color w:val="2D2D2D"/>
                <w:sz w:val="24"/>
                <w:szCs w:val="24"/>
                <w:lang w:val="en-US"/>
              </w:rPr>
              <w:t>Q</w:t>
            </w:r>
            <w:r w:rsidRPr="002D00AB">
              <w:rPr>
                <w:color w:val="2D2D2D"/>
                <w:sz w:val="24"/>
                <w:szCs w:val="24"/>
              </w:rPr>
              <w:t xml:space="preserve"> уд = </w:t>
            </w:r>
            <w:r>
              <w:rPr>
                <w:color w:val="2D2D2D"/>
                <w:sz w:val="24"/>
                <w:szCs w:val="24"/>
                <w:lang w:val="en-US"/>
              </w:rPr>
              <w:t>Q</w:t>
            </w:r>
            <w:r w:rsidRPr="002D00AB">
              <w:rPr>
                <w:color w:val="2D2D2D"/>
                <w:sz w:val="24"/>
                <w:szCs w:val="24"/>
              </w:rPr>
              <w:t xml:space="preserve"> = 0</w:t>
            </w:r>
            <w:r w:rsidRPr="005171DA">
              <w:rPr>
                <w:color w:val="2D2D2D"/>
                <w:sz w:val="24"/>
                <w:szCs w:val="24"/>
              </w:rPr>
              <w:t>) </w:t>
            </w:r>
          </w:p>
          <w:p w:rsidR="00AF53DE" w:rsidRPr="00DC1616" w:rsidRDefault="00AF53DE" w:rsidP="00EC12E9">
            <w:pPr>
              <w:textAlignment w:val="baseline"/>
              <w:rPr>
                <w:color w:val="2D2D2D"/>
                <w:sz w:val="24"/>
                <w:szCs w:val="24"/>
              </w:rPr>
            </w:pPr>
            <w:r w:rsidRPr="005171DA">
              <w:rPr>
                <w:color w:val="2D2D2D"/>
                <w:sz w:val="24"/>
                <w:szCs w:val="24"/>
              </w:rPr>
              <w:br/>
              <w:t>0%</w:t>
            </w:r>
            <w:r w:rsidRPr="00DC1616">
              <w:rPr>
                <w:color w:val="2D2D2D"/>
                <w:sz w:val="24"/>
                <w:szCs w:val="24"/>
              </w:rPr>
              <w:t xml:space="preserve">  </w:t>
            </w:r>
            <w:r w:rsidRPr="005171DA">
              <w:rPr>
                <w:color w:val="2D2D2D"/>
                <w:sz w:val="24"/>
                <w:szCs w:val="24"/>
              </w:rPr>
              <w:t>&lt;</w:t>
            </w:r>
            <w:r w:rsidRPr="00DC1616">
              <w:rPr>
                <w:color w:val="2D2D2D"/>
                <w:sz w:val="24"/>
                <w:szCs w:val="24"/>
              </w:rPr>
              <w:t xml:space="preserve"> </w:t>
            </w:r>
            <w:r>
              <w:rPr>
                <w:color w:val="2D2D2D"/>
                <w:sz w:val="24"/>
                <w:szCs w:val="24"/>
                <w:lang w:val="en-US"/>
              </w:rPr>
              <w:t>P</w:t>
            </w:r>
            <w:r>
              <w:rPr>
                <w:color w:val="2D2D2D"/>
                <w:sz w:val="24"/>
                <w:szCs w:val="24"/>
              </w:rPr>
              <w:t>6</w:t>
            </w:r>
            <w:r w:rsidRPr="00DC1616">
              <w:rPr>
                <w:color w:val="2D2D2D"/>
                <w:sz w:val="24"/>
                <w:szCs w:val="24"/>
              </w:rPr>
              <w:t xml:space="preserve"> ≤</w:t>
            </w:r>
            <w:r w:rsidR="00E61134">
              <w:rPr>
                <w:noProof/>
                <w:color w:val="2D2D2D"/>
                <w:sz w:val="24"/>
                <w:szCs w:val="24"/>
              </w:rPr>
              <mc:AlternateContent>
                <mc:Choice Requires="wps">
                  <w:drawing>
                    <wp:inline distT="0" distB="0" distL="0" distR="0">
                      <wp:extent cx="123825" cy="152400"/>
                      <wp:effectExtent l="0" t="0" r="0" b="0"/>
                      <wp:docPr id="26" name="AutoShape 7"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636C9" id="AutoShape 7"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" filled="f" stroked="f">
                      <o:lock v:ext="edit" aspectratio="t"/>
                      <w10:anchorlock/>
                    </v:rect>
                  </w:pict>
                </mc:Fallback>
              </mc:AlternateContent>
            </w:r>
            <w:r w:rsidRPr="005171DA">
              <w:rPr>
                <w:color w:val="2D2D2D"/>
                <w:sz w:val="24"/>
                <w:szCs w:val="24"/>
              </w:rPr>
              <w:t>30% </w:t>
            </w:r>
          </w:p>
          <w:p w:rsidR="00AF53DE" w:rsidRPr="00DC1616" w:rsidRDefault="00AF53DE" w:rsidP="00EC12E9">
            <w:pPr>
              <w:textAlignment w:val="baseline"/>
              <w:rPr>
                <w:color w:val="2D2D2D"/>
                <w:sz w:val="24"/>
                <w:szCs w:val="24"/>
              </w:rPr>
            </w:pPr>
          </w:p>
          <w:p w:rsidR="00AF53DE" w:rsidRPr="005171DA" w:rsidRDefault="00AF53DE" w:rsidP="00EC12E9">
            <w:pPr>
              <w:textAlignment w:val="baseline"/>
              <w:rPr>
                <w:color w:val="2D2D2D"/>
                <w:sz w:val="24"/>
                <w:szCs w:val="24"/>
              </w:rPr>
            </w:pPr>
            <w:r>
              <w:rPr>
                <w:color w:val="2D2D2D"/>
                <w:sz w:val="24"/>
                <w:szCs w:val="24"/>
              </w:rPr>
              <w:t xml:space="preserve">   </w:t>
            </w:r>
            <w:r>
              <w:rPr>
                <w:color w:val="2D2D2D"/>
                <w:sz w:val="24"/>
                <w:szCs w:val="24"/>
                <w:lang w:val="en-US"/>
              </w:rPr>
              <w:t>P</w:t>
            </w:r>
            <w:r w:rsidRPr="00DC1616">
              <w:rPr>
                <w:color w:val="2D2D2D"/>
                <w:sz w:val="24"/>
                <w:szCs w:val="24"/>
              </w:rPr>
              <w:t xml:space="preserve">7 </w:t>
            </w:r>
            <w:r w:rsidRPr="005171DA">
              <w:rPr>
                <w:color w:val="2D2D2D"/>
                <w:sz w:val="24"/>
                <w:szCs w:val="24"/>
              </w:rPr>
              <w:t>&gt;30%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rPr>
            </w:pPr>
            <w:r w:rsidRPr="005171DA">
              <w:rPr>
                <w:color w:val="2D2D2D"/>
                <w:sz w:val="24"/>
                <w:szCs w:val="24"/>
              </w:rPr>
              <w:t>5</w:t>
            </w:r>
            <w:r w:rsidRPr="005171DA">
              <w:rPr>
                <w:color w:val="2D2D2D"/>
                <w:sz w:val="24"/>
                <w:szCs w:val="24"/>
              </w:rPr>
              <w:br/>
            </w:r>
            <w:r w:rsidRPr="005171DA">
              <w:rPr>
                <w:color w:val="2D2D2D"/>
                <w:sz w:val="24"/>
                <w:szCs w:val="24"/>
              </w:rPr>
              <w:br/>
            </w:r>
            <w:r w:rsidRPr="005171DA">
              <w:rPr>
                <w:color w:val="2D2D2D"/>
                <w:sz w:val="24"/>
                <w:szCs w:val="24"/>
              </w:rPr>
              <w:br/>
            </w:r>
            <w:r w:rsidRPr="005171DA">
              <w:rPr>
                <w:color w:val="2D2D2D"/>
                <w:sz w:val="24"/>
                <w:szCs w:val="24"/>
              </w:rPr>
              <w:br/>
              <w:t>1</w:t>
            </w:r>
            <w:r w:rsidRPr="005171DA">
              <w:rPr>
                <w:color w:val="2D2D2D"/>
                <w:sz w:val="24"/>
                <w:szCs w:val="24"/>
              </w:rPr>
              <w:br/>
            </w:r>
          </w:p>
          <w:p w:rsidR="00AF53DE" w:rsidRDefault="00AF53DE" w:rsidP="00EC12E9">
            <w:pPr>
              <w:jc w:val="center"/>
              <w:textAlignment w:val="baseline"/>
              <w:rPr>
                <w:color w:val="2D2D2D"/>
                <w:sz w:val="24"/>
                <w:szCs w:val="24"/>
              </w:rPr>
            </w:pPr>
          </w:p>
          <w:p w:rsidR="00AF53DE" w:rsidRPr="005171DA" w:rsidRDefault="00AF53DE" w:rsidP="00EC12E9">
            <w:pPr>
              <w:jc w:val="center"/>
              <w:textAlignment w:val="baseline"/>
              <w:rPr>
                <w:color w:val="2D2D2D"/>
                <w:sz w:val="24"/>
                <w:szCs w:val="24"/>
              </w:rPr>
            </w:pPr>
            <w:r w:rsidRPr="005171DA">
              <w:rPr>
                <w:color w:val="2D2D2D"/>
                <w:sz w:val="24"/>
                <w:szCs w:val="24"/>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5171DA" w:rsidRDefault="00AF53DE" w:rsidP="00EC12E9">
            <w:pPr>
              <w:jc w:val="center"/>
              <w:textAlignment w:val="baseline"/>
              <w:rPr>
                <w:color w:val="2D2D2D"/>
                <w:sz w:val="24"/>
                <w:szCs w:val="24"/>
              </w:rPr>
            </w:pPr>
            <w:r w:rsidRPr="005171DA">
              <w:rPr>
                <w:color w:val="2D2D2D"/>
                <w:sz w:val="24"/>
                <w:szCs w:val="24"/>
              </w:rPr>
              <w:t>все ГРБС</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color w:val="2D2D2D"/>
                <w:sz w:val="24"/>
                <w:szCs w:val="24"/>
              </w:rPr>
              <w:t>Р7</w:t>
            </w:r>
            <w:r w:rsidRPr="005171DA">
              <w:rPr>
                <w:color w:val="2D2D2D"/>
                <w:sz w:val="24"/>
                <w:szCs w:val="24"/>
              </w:rPr>
              <w:t xml:space="preserve">. </w:t>
            </w:r>
            <w:r w:rsidRPr="006C2707">
              <w:rPr>
                <w:color w:val="2D2D2D"/>
              </w:rPr>
              <w:t>Доля муниципальных заданий для подведомственных муниципальных учреждений на оказание муниципальных услуг (выполнение работ), утвержденных на отчетный год в установленные сроки</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rPr>
            </w:pPr>
            <m:oMath>
              <m:r>
                <m:rPr>
                  <m:sty m:val="p"/>
                </m:rPr>
                <w:rPr>
                  <w:rFonts w:ascii="Cambria Math" w:eastAsia="Calibri"/>
                  <w:color w:val="2D2D2D"/>
                  <w:sz w:val="28"/>
                  <w:szCs w:val="28"/>
                  <w:lang w:val="en-US"/>
                </w:rPr>
                <m:t>P</m:t>
              </m:r>
              <m:r>
                <m:rPr>
                  <m:sty m:val="p"/>
                </m:rPr>
                <w:rPr>
                  <w:rFonts w:ascii="Cambria Math" w:eastAsia="Calibri"/>
                  <w:color w:val="2D2D2D"/>
                  <w:sz w:val="28"/>
                  <w:szCs w:val="28"/>
                </w:rPr>
                <m:t xml:space="preserve">7= </m:t>
              </m:r>
              <m:f>
                <m:fPr>
                  <m:ctrlPr>
                    <w:rPr>
                      <w:rFonts w:ascii="Cambria Math" w:eastAsia="Calibri" w:hAnsi="Cambria Math"/>
                      <w:color w:val="2D2D2D"/>
                      <w:sz w:val="28"/>
                      <w:szCs w:val="28"/>
                    </w:rPr>
                  </m:ctrlPr>
                </m:fPr>
                <m:num>
                  <m:sSub>
                    <m:sSubPr>
                      <m:ctrlPr>
                        <w:rPr>
                          <w:rFonts w:ascii="Cambria Math" w:eastAsia="Calibri" w:hAnsi="Cambria Math"/>
                          <w:color w:val="2D2D2D"/>
                          <w:sz w:val="28"/>
                          <w:szCs w:val="28"/>
                        </w:rPr>
                      </m:ctrlPr>
                    </m:sSubPr>
                    <m:e>
                      <m:r>
                        <m:rPr>
                          <m:sty m:val="p"/>
                        </m:rPr>
                        <w:rPr>
                          <w:rFonts w:ascii="Cambria Math" w:eastAsia="Calibri" w:hAnsi="Cambria Math"/>
                          <w:color w:val="2D2D2D"/>
                          <w:sz w:val="28"/>
                          <w:szCs w:val="28"/>
                        </w:rPr>
                        <m:t>N</m:t>
                      </m:r>
                    </m:e>
                    <m:sub>
                      <m:r>
                        <m:rPr>
                          <m:sty m:val="p"/>
                        </m:rPr>
                        <w:rPr>
                          <w:rFonts w:ascii="Cambria Math" w:eastAsia="Calibri" w:hAnsi="Cambria Math"/>
                          <w:color w:val="2D2D2D"/>
                          <w:sz w:val="28"/>
                          <w:szCs w:val="28"/>
                        </w:rPr>
                        <m:t>t</m:t>
                      </m:r>
                    </m:sub>
                  </m:sSub>
                </m:num>
                <m:den>
                  <m:r>
                    <m:rPr>
                      <m:sty m:val="p"/>
                    </m:rPr>
                    <w:rPr>
                      <w:rFonts w:ascii="Cambria Math" w:eastAsia="Calibri" w:hAnsi="Cambria Math"/>
                      <w:color w:val="2D2D2D"/>
                      <w:sz w:val="28"/>
                      <w:szCs w:val="28"/>
                    </w:rPr>
                    <m:t>N</m:t>
                  </m:r>
                </m:den>
              </m:f>
              <m:r>
                <m:rPr>
                  <m:sty m:val="p"/>
                </m:rPr>
                <w:rPr>
                  <w:rFonts w:ascii="Cambria Math" w:eastAsia="Calibri" w:hAnsi="Cambria Math"/>
                  <w:color w:val="2D2D2D"/>
                  <w:sz w:val="28"/>
                  <w:szCs w:val="28"/>
                </w:rPr>
                <m:t xml:space="preserve"> х 100</m:t>
              </m:r>
            </m:oMath>
            <w:r>
              <w:rPr>
                <w:rStyle w:val="95pt"/>
                <w:rFonts w:eastAsia="Calibri"/>
                <w:color w:val="2D2D2D"/>
                <w:sz w:val="28"/>
                <w:szCs w:val="28"/>
              </w:rPr>
              <w:t xml:space="preserve"> </w:t>
            </w:r>
            <w:r w:rsidRPr="005171DA">
              <w:rPr>
                <w:color w:val="2D2D2D"/>
                <w:sz w:val="24"/>
                <w:szCs w:val="24"/>
              </w:rPr>
              <w:t>, (%)</w:t>
            </w:r>
            <w:r>
              <w:rPr>
                <w:color w:val="2D2D2D"/>
                <w:sz w:val="24"/>
                <w:szCs w:val="24"/>
              </w:rPr>
              <w:t xml:space="preserve"> </w:t>
            </w:r>
            <w:r w:rsidRPr="005171DA">
              <w:rPr>
                <w:color w:val="2D2D2D"/>
                <w:sz w:val="24"/>
                <w:szCs w:val="24"/>
              </w:rPr>
              <w:t>где:</w:t>
            </w:r>
          </w:p>
          <w:p w:rsidR="00AF53DE" w:rsidRPr="006C2707" w:rsidRDefault="00AF53DE" w:rsidP="00EC12E9">
            <w:pPr>
              <w:textAlignment w:val="baseline"/>
              <w:rPr>
                <w:color w:val="2D2D2D"/>
              </w:rPr>
            </w:pPr>
            <w:r>
              <w:rPr>
                <w:color w:val="2D2D2D"/>
                <w:sz w:val="24"/>
                <w:szCs w:val="24"/>
                <w:lang w:val="en-US"/>
              </w:rPr>
              <w:t>Nt</w:t>
            </w:r>
            <w:r w:rsidRPr="005171DA">
              <w:rPr>
                <w:color w:val="2D2D2D"/>
                <w:sz w:val="24"/>
                <w:szCs w:val="24"/>
              </w:rPr>
              <w:t xml:space="preserve"> - </w:t>
            </w:r>
            <w:r w:rsidRPr="006C2707">
              <w:rPr>
                <w:color w:val="2D2D2D"/>
              </w:rPr>
              <w:t>количество муниципальных заданий для подведомственных муниципальных учреждений на оказание муниципальных услуг (выполнение работ), которые утверждены ГРБС в установленные сроки;</w:t>
            </w:r>
          </w:p>
          <w:p w:rsidR="00AF53DE" w:rsidRPr="005171DA" w:rsidRDefault="00AF53DE" w:rsidP="00EC12E9">
            <w:pPr>
              <w:textAlignment w:val="baseline"/>
              <w:rPr>
                <w:color w:val="2D2D2D"/>
                <w:sz w:val="24"/>
                <w:szCs w:val="24"/>
              </w:rPr>
            </w:pPr>
            <w:r>
              <w:rPr>
                <w:color w:val="2D2D2D"/>
                <w:sz w:val="24"/>
                <w:szCs w:val="24"/>
                <w:lang w:val="en-US"/>
              </w:rPr>
              <w:t>N</w:t>
            </w:r>
            <w:r w:rsidRPr="005171DA">
              <w:rPr>
                <w:color w:val="2D2D2D"/>
                <w:sz w:val="24"/>
                <w:szCs w:val="24"/>
              </w:rPr>
              <w:t xml:space="preserve"> - </w:t>
            </w:r>
            <w:r w:rsidRPr="006C2707">
              <w:rPr>
                <w:color w:val="2D2D2D"/>
              </w:rPr>
              <w:t>общее количество муниципальных заданий на оказание муниципальных услуг (выполнение работ), которые утверждены ГРБС для подведомственных муниципальных учреждений в отчетном финансовом году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E61134" w:rsidP="00EC12E9">
            <w:pPr>
              <w:textAlignment w:val="baseline"/>
              <w:rPr>
                <w:color w:val="2D2D2D"/>
                <w:sz w:val="24"/>
                <w:szCs w:val="24"/>
              </w:rPr>
            </w:pPr>
            <w:r>
              <w:rPr>
                <w:noProof/>
                <w:color w:val="2D2D2D"/>
                <w:sz w:val="24"/>
                <w:szCs w:val="24"/>
              </w:rPr>
              <mc:AlternateContent>
                <mc:Choice Requires="wps">
                  <w:drawing>
                    <wp:inline distT="0" distB="0" distL="0" distR="0">
                      <wp:extent cx="180975" cy="228600"/>
                      <wp:effectExtent l="0" t="0" r="0" b="0"/>
                      <wp:docPr id="25" name="AutoShape 8"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5FCBF" id="AutoShape 8"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" filled="f" stroked="f">
                      <o:lock v:ext="edit" aspectratio="t"/>
                      <w10:anchorlock/>
                    </v:rect>
                  </w:pict>
                </mc:Fallback>
              </mc:AlternateContent>
            </w:r>
            <w:r w:rsidR="00AF53DE" w:rsidRPr="005171DA">
              <w:rPr>
                <w:color w:val="2D2D2D"/>
                <w:sz w:val="24"/>
                <w:szCs w:val="24"/>
              </w:rPr>
              <w:t> </w:t>
            </w:r>
            <w:r w:rsidR="00AF53DE">
              <w:rPr>
                <w:color w:val="2D2D2D"/>
                <w:sz w:val="24"/>
                <w:szCs w:val="24"/>
                <w:lang w:val="en-US"/>
              </w:rPr>
              <w:t>P</w:t>
            </w:r>
            <w:r w:rsidR="00AF53DE">
              <w:rPr>
                <w:color w:val="2D2D2D"/>
                <w:sz w:val="24"/>
                <w:szCs w:val="24"/>
              </w:rPr>
              <w:t>7</w:t>
            </w:r>
            <w:r w:rsidR="00AF53DE">
              <w:rPr>
                <w:color w:val="2D2D2D"/>
                <w:sz w:val="24"/>
                <w:szCs w:val="24"/>
                <w:lang w:val="en-US"/>
              </w:rPr>
              <w:t xml:space="preserve"> </w:t>
            </w:r>
            <w:r w:rsidR="00AF53DE" w:rsidRPr="005171DA">
              <w:rPr>
                <w:color w:val="2D2D2D"/>
                <w:sz w:val="24"/>
                <w:szCs w:val="24"/>
              </w:rPr>
              <w:t>= 100%</w:t>
            </w:r>
          </w:p>
          <w:p w:rsidR="00AF53DE" w:rsidRDefault="00AF53DE" w:rsidP="00EC12E9">
            <w:pPr>
              <w:textAlignment w:val="baseline"/>
              <w:rPr>
                <w:color w:val="2D2D2D"/>
                <w:sz w:val="24"/>
                <w:szCs w:val="24"/>
              </w:rPr>
            </w:pPr>
          </w:p>
          <w:p w:rsidR="00AF53DE" w:rsidRDefault="00AF53DE" w:rsidP="00EC12E9">
            <w:pPr>
              <w:textAlignment w:val="baseline"/>
              <w:rPr>
                <w:color w:val="2D2D2D"/>
                <w:sz w:val="24"/>
                <w:szCs w:val="24"/>
                <w:lang w:val="en-US"/>
              </w:rPr>
            </w:pPr>
            <w:r w:rsidRPr="005171DA">
              <w:rPr>
                <w:color w:val="2D2D2D"/>
                <w:sz w:val="24"/>
                <w:szCs w:val="24"/>
              </w:rPr>
              <w:t>90%</w:t>
            </w:r>
            <w:r>
              <w:rPr>
                <w:color w:val="2D2D2D"/>
                <w:sz w:val="24"/>
                <w:szCs w:val="24"/>
                <w:lang w:val="en-US"/>
              </w:rPr>
              <w:t xml:space="preserve"> ≤ P</w:t>
            </w:r>
            <w:r>
              <w:rPr>
                <w:color w:val="2D2D2D"/>
                <w:sz w:val="24"/>
                <w:szCs w:val="24"/>
              </w:rPr>
              <w:t>7</w:t>
            </w:r>
            <w:r w:rsidRPr="005171DA">
              <w:rPr>
                <w:color w:val="2D2D2D"/>
                <w:sz w:val="24"/>
                <w:szCs w:val="24"/>
              </w:rPr>
              <w:t>&lt;100% </w:t>
            </w:r>
            <w:r>
              <w:rPr>
                <w:color w:val="2D2D2D"/>
                <w:sz w:val="24"/>
                <w:szCs w:val="24"/>
                <w:lang w:val="en-US"/>
              </w:rPr>
              <w:t xml:space="preserve"> </w:t>
            </w:r>
            <w:r w:rsidR="00E61134">
              <w:rPr>
                <w:noProof/>
                <w:color w:val="2D2D2D"/>
                <w:sz w:val="24"/>
                <w:szCs w:val="24"/>
              </w:rPr>
              <mc:AlternateContent>
                <mc:Choice Requires="wps">
                  <w:drawing>
                    <wp:inline distT="0" distB="0" distL="0" distR="0">
                      <wp:extent cx="180975" cy="228600"/>
                      <wp:effectExtent l="0" t="0" r="0" b="0"/>
                      <wp:docPr id="24" name="AutoShape 9"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82F47" id="AutoShape 9"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" filled="f" stroked="f">
                      <o:lock v:ext="edit" aspectratio="t"/>
                      <w10:anchorlock/>
                    </v:rect>
                  </w:pict>
                </mc:Fallback>
              </mc:AlternateContent>
            </w:r>
          </w:p>
          <w:p w:rsidR="00AF53DE" w:rsidRPr="005171DA" w:rsidRDefault="00AF53DE" w:rsidP="00EC12E9">
            <w:pPr>
              <w:textAlignment w:val="baseline"/>
              <w:rPr>
                <w:color w:val="2D2D2D"/>
                <w:sz w:val="24"/>
                <w:szCs w:val="24"/>
              </w:rPr>
            </w:pPr>
            <w:r>
              <w:rPr>
                <w:color w:val="2D2D2D"/>
                <w:sz w:val="24"/>
                <w:szCs w:val="24"/>
                <w:lang w:val="en-US"/>
              </w:rPr>
              <w:t xml:space="preserve">  </w:t>
            </w:r>
            <w:r>
              <w:rPr>
                <w:color w:val="2D2D2D"/>
                <w:sz w:val="24"/>
                <w:szCs w:val="24"/>
              </w:rPr>
              <w:t xml:space="preserve">    </w:t>
            </w:r>
            <w:r>
              <w:rPr>
                <w:color w:val="2D2D2D"/>
                <w:sz w:val="24"/>
                <w:szCs w:val="24"/>
                <w:lang w:val="en-US"/>
              </w:rPr>
              <w:t>P</w:t>
            </w:r>
            <w:r>
              <w:rPr>
                <w:color w:val="2D2D2D"/>
                <w:sz w:val="24"/>
                <w:szCs w:val="24"/>
              </w:rPr>
              <w:t>7</w:t>
            </w:r>
            <w:r>
              <w:rPr>
                <w:color w:val="2D2D2D"/>
                <w:sz w:val="24"/>
                <w:szCs w:val="24"/>
                <w:lang w:val="en-US"/>
              </w:rPr>
              <w:t xml:space="preserve"> </w:t>
            </w:r>
            <w:r w:rsidRPr="005171DA">
              <w:rPr>
                <w:color w:val="2D2D2D"/>
                <w:sz w:val="24"/>
                <w:szCs w:val="24"/>
              </w:rPr>
              <w:t>&lt;90%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lang w:val="en-US"/>
              </w:rPr>
            </w:pPr>
            <w:r w:rsidRPr="005171DA">
              <w:rPr>
                <w:color w:val="2D2D2D"/>
                <w:sz w:val="24"/>
                <w:szCs w:val="24"/>
              </w:rPr>
              <w:t>2</w:t>
            </w:r>
            <w:r w:rsidRPr="005171DA">
              <w:rPr>
                <w:color w:val="2D2D2D"/>
                <w:sz w:val="24"/>
                <w:szCs w:val="24"/>
              </w:rPr>
              <w:br/>
            </w:r>
            <w:r w:rsidRPr="005171DA">
              <w:rPr>
                <w:color w:val="2D2D2D"/>
                <w:sz w:val="24"/>
                <w:szCs w:val="24"/>
              </w:rPr>
              <w:br/>
              <w:t>1</w:t>
            </w:r>
          </w:p>
          <w:p w:rsidR="00AF53DE" w:rsidRPr="005171DA" w:rsidRDefault="00AF53DE" w:rsidP="00EC12E9">
            <w:pPr>
              <w:jc w:val="center"/>
              <w:textAlignment w:val="baseline"/>
              <w:rPr>
                <w:color w:val="2D2D2D"/>
                <w:sz w:val="24"/>
                <w:szCs w:val="24"/>
              </w:rPr>
            </w:pPr>
            <w:r w:rsidRPr="005171DA">
              <w:rPr>
                <w:color w:val="2D2D2D"/>
                <w:sz w:val="24"/>
                <w:szCs w:val="24"/>
              </w:rPr>
              <w:br/>
            </w:r>
            <w:r>
              <w:rPr>
                <w:color w:val="2D2D2D"/>
                <w:sz w:val="24"/>
                <w:szCs w:val="24"/>
                <w:lang w:val="en-US"/>
              </w:rPr>
              <w:t>0</w:t>
            </w:r>
            <w:r w:rsidRPr="005171DA">
              <w:rPr>
                <w:color w:val="2D2D2D"/>
                <w:sz w:val="24"/>
                <w:szCs w:val="24"/>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sidRPr="005171DA">
              <w:rPr>
                <w:color w:val="2D2D2D"/>
                <w:sz w:val="24"/>
                <w:szCs w:val="24"/>
              </w:rPr>
              <w:t xml:space="preserve">ГРБС, формировавшие в отчетном году </w:t>
            </w:r>
            <w:r>
              <w:rPr>
                <w:color w:val="2D2D2D"/>
                <w:sz w:val="24"/>
                <w:szCs w:val="24"/>
              </w:rPr>
              <w:t>муниципальные</w:t>
            </w:r>
            <w:r w:rsidRPr="005171DA">
              <w:rPr>
                <w:color w:val="2D2D2D"/>
                <w:sz w:val="24"/>
                <w:szCs w:val="24"/>
              </w:rPr>
              <w:t xml:space="preserve"> задания для подведомственных учреждений</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color w:val="2D2D2D"/>
                <w:sz w:val="24"/>
                <w:szCs w:val="24"/>
              </w:rPr>
              <w:lastRenderedPageBreak/>
              <w:t>Р8</w:t>
            </w:r>
            <w:r w:rsidRPr="005171DA">
              <w:rPr>
                <w:color w:val="2D2D2D"/>
                <w:sz w:val="24"/>
                <w:szCs w:val="24"/>
              </w:rPr>
              <w:t xml:space="preserve">. </w:t>
            </w:r>
            <w:r w:rsidRPr="006C2707">
              <w:rPr>
                <w:color w:val="2D2D2D"/>
              </w:rPr>
              <w:t>Доля подведомственных муниципальных учреждений, для которых в отчетном году планы финансово-хозяйственной деятельности, бюджетные сметы были утверждены (согласованы) ГРБС в установленные сроки</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F209A" w:rsidRDefault="00AF53DE" w:rsidP="00EC12E9">
            <w:pPr>
              <w:textAlignment w:val="baseline"/>
              <w:rPr>
                <w:color w:val="2D2D2D"/>
                <w:sz w:val="24"/>
                <w:szCs w:val="24"/>
              </w:rPr>
            </w:pPr>
            <w:r>
              <w:rPr>
                <w:color w:val="2D2D2D"/>
                <w:sz w:val="24"/>
                <w:szCs w:val="24"/>
              </w:rPr>
              <w:t xml:space="preserve"> </w:t>
            </w:r>
            <m:oMath>
              <m:r>
                <m:rPr>
                  <m:sty m:val="p"/>
                </m:rPr>
                <w:rPr>
                  <w:rFonts w:ascii="Cambria Math" w:eastAsia="Calibri"/>
                  <w:color w:val="2D2D2D"/>
                  <w:sz w:val="28"/>
                  <w:szCs w:val="28"/>
                </w:rPr>
                <m:t xml:space="preserve">P8= </m:t>
              </m:r>
              <m:f>
                <m:fPr>
                  <m:ctrlPr>
                    <w:rPr>
                      <w:rFonts w:ascii="Cambria Math" w:eastAsia="Calibri" w:hAnsi="Cambria Math"/>
                      <w:color w:val="2D2D2D"/>
                      <w:sz w:val="28"/>
                      <w:szCs w:val="28"/>
                    </w:rPr>
                  </m:ctrlPr>
                </m:fPr>
                <m:num>
                  <m:r>
                    <m:rPr>
                      <m:sty m:val="p"/>
                    </m:rPr>
                    <w:rPr>
                      <w:rFonts w:ascii="Cambria Math" w:eastAsia="Calibri"/>
                      <w:color w:val="2D2D2D"/>
                      <w:sz w:val="28"/>
                      <w:szCs w:val="28"/>
                    </w:rPr>
                    <m:t>Qt</m:t>
                  </m:r>
                </m:num>
                <m:den>
                  <m:r>
                    <m:rPr>
                      <m:sty m:val="p"/>
                    </m:rPr>
                    <w:rPr>
                      <w:rFonts w:ascii="Cambria Math" w:eastAsia="Calibri"/>
                      <w:color w:val="2D2D2D"/>
                      <w:sz w:val="28"/>
                      <w:szCs w:val="28"/>
                    </w:rPr>
                    <m:t>Q</m:t>
                  </m:r>
                </m:den>
              </m:f>
              <m:r>
                <m:rPr>
                  <m:sty m:val="p"/>
                </m:rPr>
                <w:rPr>
                  <w:rFonts w:ascii="Cambria Math" w:eastAsia="Calibri"/>
                  <w:color w:val="2D2D2D"/>
                  <w:sz w:val="28"/>
                  <w:szCs w:val="28"/>
                </w:rPr>
                <m:t xml:space="preserve"> </m:t>
              </m:r>
              <m:r>
                <m:rPr>
                  <m:sty m:val="p"/>
                </m:rPr>
                <w:rPr>
                  <w:rFonts w:ascii="Cambria Math" w:eastAsia="Calibri"/>
                  <w:color w:val="2D2D2D"/>
                  <w:sz w:val="28"/>
                  <w:szCs w:val="28"/>
                </w:rPr>
                <m:t>х</m:t>
              </m:r>
              <m:r>
                <m:rPr>
                  <m:sty m:val="p"/>
                </m:rPr>
                <w:rPr>
                  <w:rFonts w:ascii="Cambria Math" w:eastAsia="Calibri"/>
                  <w:color w:val="2D2D2D"/>
                  <w:sz w:val="28"/>
                  <w:szCs w:val="28"/>
                </w:rPr>
                <m:t xml:space="preserve"> 100 </m:t>
              </m:r>
            </m:oMath>
            <w:r w:rsidRPr="00DC1616">
              <w:rPr>
                <w:color w:val="2D2D2D"/>
                <w:sz w:val="24"/>
                <w:szCs w:val="24"/>
              </w:rPr>
              <w:t xml:space="preserve">  </w:t>
            </w:r>
            <w:r>
              <w:rPr>
                <w:color w:val="2D2D2D"/>
                <w:sz w:val="24"/>
                <w:szCs w:val="24"/>
              </w:rPr>
              <w:t>,</w:t>
            </w:r>
            <w:r w:rsidRPr="005171DA">
              <w:rPr>
                <w:color w:val="2D2D2D"/>
                <w:sz w:val="24"/>
                <w:szCs w:val="24"/>
              </w:rPr>
              <w:t>(%)</w:t>
            </w:r>
            <w:r>
              <w:rPr>
                <w:color w:val="2D2D2D"/>
                <w:sz w:val="24"/>
                <w:szCs w:val="24"/>
              </w:rPr>
              <w:t xml:space="preserve"> </w:t>
            </w:r>
            <w:r w:rsidRPr="005171DA">
              <w:rPr>
                <w:color w:val="2D2D2D"/>
                <w:sz w:val="24"/>
                <w:szCs w:val="24"/>
              </w:rPr>
              <w:t>где:</w:t>
            </w:r>
          </w:p>
          <w:p w:rsidR="00AF53DE" w:rsidRPr="00506220" w:rsidRDefault="00AF53DE" w:rsidP="00EC12E9">
            <w:pPr>
              <w:textAlignment w:val="baseline"/>
              <w:rPr>
                <w:color w:val="2D2D2D"/>
                <w:sz w:val="24"/>
                <w:szCs w:val="24"/>
              </w:rPr>
            </w:pPr>
            <w:r>
              <w:rPr>
                <w:color w:val="2D2D2D"/>
                <w:sz w:val="24"/>
                <w:szCs w:val="24"/>
                <w:lang w:val="en-US"/>
              </w:rPr>
              <w:t>Qt</w:t>
            </w:r>
            <w:r w:rsidRPr="005171DA">
              <w:rPr>
                <w:color w:val="2D2D2D"/>
                <w:sz w:val="24"/>
                <w:szCs w:val="24"/>
              </w:rPr>
              <w:t xml:space="preserve"> - </w:t>
            </w:r>
            <w:r w:rsidRPr="006C2707">
              <w:rPr>
                <w:color w:val="2D2D2D"/>
              </w:rPr>
              <w:t>количество подведомственных ГРБС муниципальных учреждений, для которых в отчетном году планы финансово-хозяйственной деятельности, бюджетные сметы были</w:t>
            </w:r>
            <w:r w:rsidRPr="005171DA">
              <w:rPr>
                <w:color w:val="2D2D2D"/>
                <w:sz w:val="24"/>
                <w:szCs w:val="24"/>
              </w:rPr>
              <w:t xml:space="preserve"> утверждены (согласованы) ГРБС в установленные сроки;</w:t>
            </w:r>
          </w:p>
          <w:p w:rsidR="00AF53DE" w:rsidRPr="005171DA" w:rsidRDefault="00AF53DE" w:rsidP="00EC12E9">
            <w:pPr>
              <w:textAlignment w:val="baseline"/>
              <w:rPr>
                <w:color w:val="2D2D2D"/>
                <w:sz w:val="24"/>
                <w:szCs w:val="24"/>
              </w:rPr>
            </w:pPr>
            <w:r>
              <w:rPr>
                <w:color w:val="2D2D2D"/>
                <w:sz w:val="24"/>
                <w:szCs w:val="24"/>
                <w:lang w:val="en-US"/>
              </w:rPr>
              <w:t>Q</w:t>
            </w:r>
            <w:r w:rsidRPr="005171DA">
              <w:rPr>
                <w:color w:val="2D2D2D"/>
                <w:sz w:val="24"/>
                <w:szCs w:val="24"/>
              </w:rPr>
              <w:t xml:space="preserve"> - </w:t>
            </w:r>
            <w:r w:rsidRPr="006C2707">
              <w:rPr>
                <w:color w:val="2D2D2D"/>
              </w:rPr>
              <w:t>общее количество подведомственных ГРБС муниципальных учреждений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F209A" w:rsidRDefault="00E61134" w:rsidP="00EC12E9">
            <w:pPr>
              <w:textAlignment w:val="baseline"/>
              <w:rPr>
                <w:color w:val="2D2D2D"/>
                <w:sz w:val="24"/>
                <w:szCs w:val="24"/>
              </w:rPr>
            </w:pPr>
            <w:r>
              <w:rPr>
                <w:noProof/>
                <w:color w:val="2D2D2D"/>
                <w:sz w:val="24"/>
                <w:szCs w:val="24"/>
              </w:rPr>
              <mc:AlternateContent>
                <mc:Choice Requires="wps">
                  <w:drawing>
                    <wp:inline distT="0" distB="0" distL="0" distR="0">
                      <wp:extent cx="180975" cy="228600"/>
                      <wp:effectExtent l="0" t="0" r="0" b="0"/>
                      <wp:docPr id="23" name="AutoShape 10"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1D3D8" id="AutoShape 10"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" filled="f" stroked="f">
                      <o:lock v:ext="edit" aspectratio="t"/>
                      <w10:anchorlock/>
                    </v:rect>
                  </w:pict>
                </mc:Fallback>
              </mc:AlternateContent>
            </w:r>
            <w:r w:rsidR="00AF53DE" w:rsidRPr="005171DA">
              <w:rPr>
                <w:color w:val="2D2D2D"/>
                <w:sz w:val="24"/>
                <w:szCs w:val="24"/>
              </w:rPr>
              <w:t> </w:t>
            </w:r>
            <w:r w:rsidR="00AF53DE">
              <w:rPr>
                <w:color w:val="2D2D2D"/>
                <w:sz w:val="24"/>
                <w:szCs w:val="24"/>
                <w:lang w:val="en-US"/>
              </w:rPr>
              <w:t>P</w:t>
            </w:r>
            <w:r w:rsidR="00AF53DE">
              <w:rPr>
                <w:color w:val="2D2D2D"/>
                <w:sz w:val="24"/>
                <w:szCs w:val="24"/>
              </w:rPr>
              <w:t>8</w:t>
            </w:r>
            <w:r w:rsidR="00AF53DE" w:rsidRPr="00506220">
              <w:rPr>
                <w:color w:val="2D2D2D"/>
                <w:sz w:val="24"/>
                <w:szCs w:val="24"/>
              </w:rPr>
              <w:t xml:space="preserve">  </w:t>
            </w:r>
            <w:r w:rsidR="00AF53DE" w:rsidRPr="005171DA">
              <w:rPr>
                <w:color w:val="2D2D2D"/>
                <w:sz w:val="24"/>
                <w:szCs w:val="24"/>
              </w:rPr>
              <w:t xml:space="preserve">= 100% </w:t>
            </w:r>
          </w:p>
          <w:p w:rsidR="00AF53DE" w:rsidRPr="00AF209A" w:rsidRDefault="00AF53DE" w:rsidP="00EC12E9">
            <w:pPr>
              <w:textAlignment w:val="baseline"/>
              <w:rPr>
                <w:color w:val="2D2D2D"/>
                <w:sz w:val="24"/>
                <w:szCs w:val="24"/>
              </w:rPr>
            </w:pPr>
          </w:p>
          <w:p w:rsidR="00AF53DE" w:rsidRPr="00506220" w:rsidRDefault="00AF53DE" w:rsidP="00EC12E9">
            <w:pPr>
              <w:textAlignment w:val="baseline"/>
              <w:rPr>
                <w:color w:val="2D2D2D"/>
                <w:sz w:val="24"/>
                <w:szCs w:val="24"/>
              </w:rPr>
            </w:pPr>
            <w:r w:rsidRPr="005171DA">
              <w:rPr>
                <w:color w:val="2D2D2D"/>
                <w:sz w:val="24"/>
                <w:szCs w:val="24"/>
              </w:rPr>
              <w:t>90%</w:t>
            </w:r>
            <w:r>
              <w:rPr>
                <w:color w:val="2D2D2D"/>
                <w:sz w:val="24"/>
                <w:szCs w:val="24"/>
              </w:rPr>
              <w:t xml:space="preserve">  ≤ </w:t>
            </w:r>
            <w:r>
              <w:rPr>
                <w:color w:val="2D2D2D"/>
                <w:sz w:val="24"/>
                <w:szCs w:val="24"/>
                <w:lang w:val="en-US"/>
              </w:rPr>
              <w:t>P</w:t>
            </w:r>
            <w:r>
              <w:rPr>
                <w:color w:val="2D2D2D"/>
                <w:sz w:val="24"/>
                <w:szCs w:val="24"/>
              </w:rPr>
              <w:t>8</w:t>
            </w:r>
            <w:r w:rsidRPr="005171DA">
              <w:rPr>
                <w:color w:val="2D2D2D"/>
                <w:sz w:val="24"/>
                <w:szCs w:val="24"/>
              </w:rPr>
              <w:t>&lt;</w:t>
            </w:r>
            <w:r w:rsidRPr="00506220">
              <w:rPr>
                <w:color w:val="2D2D2D"/>
                <w:sz w:val="24"/>
                <w:szCs w:val="24"/>
              </w:rPr>
              <w:t xml:space="preserve"> </w:t>
            </w:r>
            <w:r w:rsidRPr="005171DA">
              <w:rPr>
                <w:color w:val="2D2D2D"/>
                <w:sz w:val="24"/>
                <w:szCs w:val="24"/>
              </w:rPr>
              <w:t>100% </w:t>
            </w:r>
          </w:p>
          <w:p w:rsidR="00AF53DE" w:rsidRPr="00506220" w:rsidRDefault="00AF53DE" w:rsidP="00EC12E9">
            <w:pPr>
              <w:textAlignment w:val="baseline"/>
              <w:rPr>
                <w:color w:val="2D2D2D"/>
                <w:sz w:val="24"/>
                <w:szCs w:val="24"/>
              </w:rPr>
            </w:pPr>
          </w:p>
          <w:p w:rsidR="00AF53DE" w:rsidRPr="00506220" w:rsidRDefault="00AF53DE" w:rsidP="00EC12E9">
            <w:pPr>
              <w:textAlignment w:val="baseline"/>
              <w:rPr>
                <w:color w:val="2D2D2D"/>
                <w:sz w:val="24"/>
                <w:szCs w:val="24"/>
              </w:rPr>
            </w:pPr>
            <w:r>
              <w:rPr>
                <w:color w:val="2D2D2D"/>
                <w:sz w:val="24"/>
                <w:szCs w:val="24"/>
                <w:lang w:val="en-US"/>
              </w:rPr>
              <w:t>P</w:t>
            </w:r>
            <w:r>
              <w:rPr>
                <w:color w:val="2D2D2D"/>
                <w:sz w:val="24"/>
                <w:szCs w:val="24"/>
              </w:rPr>
              <w:t>8</w:t>
            </w:r>
            <w:r w:rsidRPr="00506220">
              <w:rPr>
                <w:color w:val="2D2D2D"/>
                <w:sz w:val="24"/>
                <w:szCs w:val="24"/>
              </w:rPr>
              <w:t xml:space="preserve">  &lt; </w:t>
            </w:r>
            <w:r w:rsidRPr="005171DA">
              <w:rPr>
                <w:color w:val="2D2D2D"/>
                <w:sz w:val="24"/>
                <w:szCs w:val="24"/>
              </w:rPr>
              <w:t xml:space="preserve">90% </w:t>
            </w:r>
          </w:p>
          <w:p w:rsidR="00AF53DE" w:rsidRPr="005171DA" w:rsidRDefault="00AF53DE" w:rsidP="00EC12E9">
            <w:pPr>
              <w:textAlignment w:val="baseline"/>
              <w:rPr>
                <w:color w:val="2D2D2D"/>
                <w:sz w:val="24"/>
                <w:szCs w:val="24"/>
              </w:rPr>
            </w:pPr>
            <w:r w:rsidRPr="005171DA">
              <w:rPr>
                <w:color w:val="2D2D2D"/>
                <w:sz w:val="24"/>
                <w:szCs w:val="24"/>
              </w:rPr>
              <w:t>или сроки не установлены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lang w:val="en-US"/>
              </w:rPr>
            </w:pPr>
            <w:r w:rsidRPr="005171DA">
              <w:rPr>
                <w:color w:val="2D2D2D"/>
                <w:sz w:val="24"/>
                <w:szCs w:val="24"/>
              </w:rPr>
              <w:t>2</w:t>
            </w:r>
            <w:r w:rsidRPr="005171DA">
              <w:rPr>
                <w:color w:val="2D2D2D"/>
                <w:sz w:val="24"/>
                <w:szCs w:val="24"/>
              </w:rPr>
              <w:br/>
            </w:r>
          </w:p>
          <w:p w:rsidR="00AF53DE" w:rsidRDefault="00AF53DE" w:rsidP="00EC12E9">
            <w:pPr>
              <w:jc w:val="center"/>
              <w:textAlignment w:val="baseline"/>
              <w:rPr>
                <w:color w:val="2D2D2D"/>
                <w:sz w:val="24"/>
                <w:szCs w:val="24"/>
                <w:lang w:val="en-US"/>
              </w:rPr>
            </w:pPr>
            <w:r>
              <w:rPr>
                <w:color w:val="2D2D2D"/>
                <w:sz w:val="24"/>
                <w:szCs w:val="24"/>
                <w:lang w:val="en-US"/>
              </w:rPr>
              <w:t>1</w:t>
            </w:r>
          </w:p>
          <w:p w:rsidR="00AF53DE" w:rsidRDefault="00AF53DE" w:rsidP="00EC12E9">
            <w:pPr>
              <w:jc w:val="center"/>
              <w:textAlignment w:val="baseline"/>
              <w:rPr>
                <w:color w:val="2D2D2D"/>
                <w:sz w:val="24"/>
                <w:szCs w:val="24"/>
              </w:rPr>
            </w:pPr>
            <w:r w:rsidRPr="005171DA">
              <w:rPr>
                <w:color w:val="2D2D2D"/>
                <w:sz w:val="24"/>
                <w:szCs w:val="24"/>
              </w:rPr>
              <w:br/>
            </w:r>
          </w:p>
          <w:p w:rsidR="00AF53DE" w:rsidRPr="005171DA" w:rsidRDefault="00AF53DE" w:rsidP="00EC12E9">
            <w:pPr>
              <w:jc w:val="center"/>
              <w:textAlignment w:val="baseline"/>
              <w:rPr>
                <w:color w:val="2D2D2D"/>
                <w:sz w:val="24"/>
                <w:szCs w:val="24"/>
              </w:rPr>
            </w:pPr>
            <w:r w:rsidRPr="005171DA">
              <w:rPr>
                <w:color w:val="2D2D2D"/>
                <w:sz w:val="24"/>
                <w:szCs w:val="24"/>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sidRPr="005171DA">
              <w:rPr>
                <w:color w:val="2D2D2D"/>
                <w:sz w:val="24"/>
                <w:szCs w:val="24"/>
              </w:rPr>
              <w:t xml:space="preserve">ГРБС, имевшие в отчетном году подведомственные </w:t>
            </w:r>
            <w:r>
              <w:rPr>
                <w:color w:val="2D2D2D"/>
                <w:sz w:val="24"/>
                <w:szCs w:val="24"/>
              </w:rPr>
              <w:t>муниципальные</w:t>
            </w:r>
            <w:r w:rsidRPr="005171DA">
              <w:rPr>
                <w:color w:val="2D2D2D"/>
                <w:sz w:val="24"/>
                <w:szCs w:val="24"/>
              </w:rPr>
              <w:t xml:space="preserve"> учреждения</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sidRPr="005171DA">
              <w:rPr>
                <w:color w:val="2D2D2D"/>
                <w:sz w:val="24"/>
                <w:szCs w:val="24"/>
              </w:rPr>
              <w:t>**</w:t>
            </w:r>
            <w:r>
              <w:rPr>
                <w:color w:val="2D2D2D"/>
                <w:sz w:val="24"/>
                <w:szCs w:val="24"/>
              </w:rPr>
              <w:t>Р9</w:t>
            </w:r>
            <w:r w:rsidRPr="005171DA">
              <w:rPr>
                <w:color w:val="2D2D2D"/>
                <w:sz w:val="24"/>
                <w:szCs w:val="24"/>
              </w:rPr>
              <w:t xml:space="preserve">. </w:t>
            </w:r>
            <w:r w:rsidRPr="006C2707">
              <w:rPr>
                <w:color w:val="2D2D2D"/>
              </w:rPr>
              <w:t>Доля соглашений о предоставлении субсидий на выполнение муниципальных заданий, заключенных в отчетном году в установленные сроки</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AF209A" w:rsidRDefault="00AF53DE" w:rsidP="00EC12E9">
            <w:pPr>
              <w:textAlignment w:val="baseline"/>
              <w:rPr>
                <w:color w:val="2D2D2D"/>
                <w:sz w:val="24"/>
                <w:szCs w:val="24"/>
              </w:rPr>
            </w:pPr>
            <m:oMath>
              <m:r>
                <m:rPr>
                  <m:sty m:val="p"/>
                </m:rPr>
                <w:rPr>
                  <w:rFonts w:ascii="Cambria Math" w:eastAsia="Calibri"/>
                  <w:noProof/>
                  <w:color w:val="2D2D2D"/>
                  <w:sz w:val="28"/>
                  <w:szCs w:val="28"/>
                  <w:lang w:val="en-US"/>
                </w:rPr>
                <m:t>P</m:t>
              </m:r>
              <m:r>
                <m:rPr>
                  <m:sty m:val="p"/>
                </m:rPr>
                <w:rPr>
                  <w:rFonts w:ascii="Cambria Math" w:eastAsia="Calibri"/>
                  <w:noProof/>
                  <w:color w:val="2D2D2D"/>
                  <w:sz w:val="28"/>
                  <w:szCs w:val="28"/>
                </w:rPr>
                <m:t xml:space="preserve">9= </m:t>
              </m:r>
              <m:f>
                <m:fPr>
                  <m:ctrlPr>
                    <w:rPr>
                      <w:rFonts w:ascii="Cambria Math" w:eastAsia="Calibri" w:hAnsi="Cambria Math"/>
                      <w:noProof/>
                      <w:color w:val="2D2D2D"/>
                      <w:sz w:val="28"/>
                      <w:szCs w:val="28"/>
                      <w:lang w:val="en-US"/>
                    </w:rPr>
                  </m:ctrlPr>
                </m:fPr>
                <m:num>
                  <m:sSub>
                    <m:sSubPr>
                      <m:ctrlPr>
                        <w:rPr>
                          <w:rFonts w:ascii="Cambria Math" w:eastAsia="Calibri" w:hAnsi="Cambria Math"/>
                          <w:noProof/>
                          <w:color w:val="2D2D2D"/>
                          <w:sz w:val="28"/>
                          <w:szCs w:val="28"/>
                          <w:lang w:val="en-US"/>
                        </w:rPr>
                      </m:ctrlPr>
                    </m:sSubPr>
                    <m:e>
                      <m:r>
                        <m:rPr>
                          <m:sty m:val="p"/>
                        </m:rPr>
                        <w:rPr>
                          <w:rFonts w:ascii="Cambria Math" w:eastAsia="Calibri" w:hAnsi="Cambria Math"/>
                          <w:noProof/>
                          <w:color w:val="2D2D2D"/>
                          <w:sz w:val="28"/>
                          <w:szCs w:val="28"/>
                          <w:lang w:val="en-US"/>
                        </w:rPr>
                        <m:t>S</m:t>
                      </m:r>
                    </m:e>
                    <m:sub>
                      <m:r>
                        <m:rPr>
                          <m:sty m:val="p"/>
                        </m:rPr>
                        <w:rPr>
                          <w:rFonts w:ascii="Cambria Math" w:eastAsia="Calibri" w:hAnsi="Cambria Math"/>
                          <w:noProof/>
                          <w:color w:val="2D2D2D"/>
                          <w:sz w:val="28"/>
                          <w:szCs w:val="28"/>
                          <w:lang w:val="en-US"/>
                        </w:rPr>
                        <m:t>t</m:t>
                      </m:r>
                    </m:sub>
                  </m:sSub>
                </m:num>
                <m:den>
                  <m:r>
                    <m:rPr>
                      <m:sty m:val="p"/>
                    </m:rPr>
                    <w:rPr>
                      <w:rFonts w:ascii="Cambria Math" w:eastAsia="Calibri" w:hAnsi="Cambria Math"/>
                      <w:noProof/>
                      <w:color w:val="2D2D2D"/>
                      <w:sz w:val="28"/>
                      <w:szCs w:val="28"/>
                      <w:lang w:val="en-US"/>
                    </w:rPr>
                    <m:t>S</m:t>
                  </m:r>
                </m:den>
              </m:f>
              <m:r>
                <m:rPr>
                  <m:sty m:val="p"/>
                </m:rPr>
                <w:rPr>
                  <w:rFonts w:ascii="Cambria Math" w:eastAsia="Calibri" w:hAnsi="Cambria Math"/>
                  <w:noProof/>
                  <w:color w:val="2D2D2D"/>
                  <w:sz w:val="28"/>
                  <w:szCs w:val="28"/>
                </w:rPr>
                <m:t xml:space="preserve"> х 100</m:t>
              </m:r>
            </m:oMath>
            <w:r w:rsidRPr="002D00AB">
              <w:rPr>
                <w:rStyle w:val="95pt"/>
                <w:rFonts w:eastAsia="Calibri"/>
                <w:color w:val="2D2D2D"/>
                <w:sz w:val="28"/>
                <w:szCs w:val="28"/>
              </w:rPr>
              <w:t xml:space="preserve"> </w:t>
            </w:r>
            <w:r w:rsidRPr="002D00AB">
              <w:rPr>
                <w:noProof/>
                <w:color w:val="2D2D2D"/>
                <w:sz w:val="24"/>
                <w:szCs w:val="24"/>
              </w:rPr>
              <w:t xml:space="preserve"> </w:t>
            </w:r>
            <w:r w:rsidRPr="005171DA">
              <w:rPr>
                <w:color w:val="2D2D2D"/>
                <w:sz w:val="24"/>
                <w:szCs w:val="24"/>
              </w:rPr>
              <w:t>, (%)</w:t>
            </w:r>
            <w:r>
              <w:rPr>
                <w:color w:val="2D2D2D"/>
                <w:sz w:val="24"/>
                <w:szCs w:val="24"/>
              </w:rPr>
              <w:t xml:space="preserve"> </w:t>
            </w:r>
            <w:r w:rsidRPr="005171DA">
              <w:rPr>
                <w:color w:val="2D2D2D"/>
                <w:sz w:val="24"/>
                <w:szCs w:val="24"/>
              </w:rPr>
              <w:t>где:</w:t>
            </w:r>
          </w:p>
          <w:p w:rsidR="00AF53DE" w:rsidRPr="006C2707" w:rsidRDefault="00AF53DE" w:rsidP="00EC12E9">
            <w:pPr>
              <w:textAlignment w:val="baseline"/>
              <w:rPr>
                <w:color w:val="2D2D2D"/>
              </w:rPr>
            </w:pPr>
            <w:r>
              <w:rPr>
                <w:color w:val="2D2D2D"/>
                <w:sz w:val="24"/>
                <w:szCs w:val="24"/>
                <w:lang w:val="en-US"/>
              </w:rPr>
              <w:t>St</w:t>
            </w:r>
            <w:r w:rsidRPr="005171DA">
              <w:rPr>
                <w:color w:val="2D2D2D"/>
                <w:sz w:val="24"/>
                <w:szCs w:val="24"/>
              </w:rPr>
              <w:t xml:space="preserve"> - </w:t>
            </w:r>
            <w:r w:rsidRPr="006C2707">
              <w:rPr>
                <w:color w:val="2D2D2D"/>
              </w:rPr>
              <w:t>количество соглашений о предоставлении субсидий подведомственным ГРБС бюджетным и автономным учреждениям на выполнение муниципальных заданий на оказание муниципальных услуг (выполнение работ), заключенных в отчетном году в установленные сроки;</w:t>
            </w:r>
          </w:p>
          <w:p w:rsidR="00AF53DE" w:rsidRPr="005171DA" w:rsidRDefault="00AF53DE" w:rsidP="00EC12E9">
            <w:pPr>
              <w:textAlignment w:val="baseline"/>
              <w:rPr>
                <w:color w:val="2D2D2D"/>
                <w:sz w:val="24"/>
                <w:szCs w:val="24"/>
              </w:rPr>
            </w:pPr>
            <w:r w:rsidRPr="006C2707">
              <w:rPr>
                <w:color w:val="2D2D2D"/>
                <w:lang w:val="en-US"/>
              </w:rPr>
              <w:t>S</w:t>
            </w:r>
            <w:r w:rsidRPr="006C2707">
              <w:rPr>
                <w:color w:val="2D2D2D"/>
              </w:rPr>
              <w:t> - общее количество муниципальных заданий на оказание муниципальных услуг (выполнение работ), сформированных ГРБС для подведомственных бюджетных и автономных учреждений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E61134" w:rsidP="00EC12E9">
            <w:pPr>
              <w:textAlignment w:val="baseline"/>
              <w:rPr>
                <w:color w:val="2D2D2D"/>
                <w:sz w:val="24"/>
                <w:szCs w:val="24"/>
              </w:rPr>
            </w:pPr>
            <w:r>
              <w:rPr>
                <w:noProof/>
                <w:color w:val="2D2D2D"/>
                <w:sz w:val="24"/>
                <w:szCs w:val="24"/>
              </w:rPr>
              <mc:AlternateContent>
                <mc:Choice Requires="wps">
                  <w:drawing>
                    <wp:inline distT="0" distB="0" distL="0" distR="0">
                      <wp:extent cx="228600" cy="228600"/>
                      <wp:effectExtent l="0" t="0" r="0" b="0"/>
                      <wp:docPr id="22" name="AutoShape 11"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D37DC" id="AutoShape 11"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533nJQDAAD8BgAADgAAAAAAAAAA&#10;AAAAAAAuAgAAZHJzL2Uyb0RvYy54bWxQSwECLQAUAAYACAAAACEAaIKDptgAAAADAQAADwAAAAAA&#10;AAAAAAAAAADuBQAAZHJzL2Rvd25yZXYueG1sUEsFBgAAAAAEAAQA8wAAAPMGAAAAAA==&#10;" filled="f" stroked="f">
                      <o:lock v:ext="edit" aspectratio="t"/>
                      <w10:anchorlock/>
                    </v:rect>
                  </w:pict>
                </mc:Fallback>
              </mc:AlternateContent>
            </w:r>
            <w:r w:rsidR="00AF53DE">
              <w:rPr>
                <w:color w:val="2D2D2D"/>
                <w:sz w:val="24"/>
                <w:szCs w:val="24"/>
                <w:lang w:val="en-US"/>
              </w:rPr>
              <w:t>P</w:t>
            </w:r>
            <w:r w:rsidR="00AF53DE">
              <w:rPr>
                <w:color w:val="2D2D2D"/>
                <w:sz w:val="24"/>
                <w:szCs w:val="24"/>
              </w:rPr>
              <w:t>9</w:t>
            </w:r>
            <w:r w:rsidR="00AF53DE" w:rsidRPr="005171DA">
              <w:rPr>
                <w:color w:val="2D2D2D"/>
                <w:sz w:val="24"/>
                <w:szCs w:val="24"/>
              </w:rPr>
              <w:t xml:space="preserve"> = 100% </w:t>
            </w:r>
          </w:p>
          <w:p w:rsidR="00AF53DE" w:rsidRDefault="00AF53DE" w:rsidP="00EC12E9">
            <w:pPr>
              <w:textAlignment w:val="baseline"/>
              <w:rPr>
                <w:color w:val="2D2D2D"/>
                <w:sz w:val="24"/>
                <w:szCs w:val="24"/>
              </w:rPr>
            </w:pPr>
          </w:p>
          <w:p w:rsidR="00AF53DE" w:rsidRDefault="00AF53DE" w:rsidP="00EC12E9">
            <w:pPr>
              <w:textAlignment w:val="baseline"/>
              <w:rPr>
                <w:color w:val="2D2D2D"/>
                <w:sz w:val="24"/>
                <w:szCs w:val="24"/>
              </w:rPr>
            </w:pPr>
          </w:p>
          <w:p w:rsidR="00AF53DE" w:rsidRPr="00506220" w:rsidRDefault="00AF53DE" w:rsidP="00EC12E9">
            <w:pPr>
              <w:textAlignment w:val="baseline"/>
              <w:rPr>
                <w:color w:val="2D2D2D"/>
                <w:sz w:val="24"/>
                <w:szCs w:val="24"/>
              </w:rPr>
            </w:pPr>
            <w:r w:rsidRPr="005171DA">
              <w:rPr>
                <w:color w:val="2D2D2D"/>
                <w:sz w:val="24"/>
                <w:szCs w:val="24"/>
              </w:rPr>
              <w:t>90%</w:t>
            </w:r>
            <w:r>
              <w:rPr>
                <w:color w:val="2D2D2D"/>
                <w:sz w:val="24"/>
                <w:szCs w:val="24"/>
              </w:rPr>
              <w:t xml:space="preserve">  &lt; </w:t>
            </w:r>
            <w:r>
              <w:rPr>
                <w:color w:val="2D2D2D"/>
                <w:sz w:val="24"/>
                <w:szCs w:val="24"/>
                <w:lang w:val="en-US"/>
              </w:rPr>
              <w:t>P</w:t>
            </w:r>
            <w:r>
              <w:rPr>
                <w:color w:val="2D2D2D"/>
                <w:sz w:val="24"/>
                <w:szCs w:val="24"/>
              </w:rPr>
              <w:t>9</w:t>
            </w:r>
            <w:r w:rsidRPr="005171DA">
              <w:rPr>
                <w:color w:val="2D2D2D"/>
                <w:sz w:val="24"/>
                <w:szCs w:val="24"/>
              </w:rPr>
              <w:t>&lt;</w:t>
            </w:r>
            <w:r w:rsidRPr="00506220">
              <w:rPr>
                <w:color w:val="2D2D2D"/>
                <w:sz w:val="24"/>
                <w:szCs w:val="24"/>
              </w:rPr>
              <w:t xml:space="preserve"> </w:t>
            </w:r>
            <w:r w:rsidRPr="005171DA">
              <w:rPr>
                <w:color w:val="2D2D2D"/>
                <w:sz w:val="24"/>
                <w:szCs w:val="24"/>
              </w:rPr>
              <w:t>100% </w:t>
            </w:r>
          </w:p>
          <w:p w:rsidR="00AF53DE" w:rsidRDefault="00AF53DE" w:rsidP="00EC12E9">
            <w:pPr>
              <w:textAlignment w:val="baseline"/>
              <w:rPr>
                <w:color w:val="2D2D2D"/>
                <w:sz w:val="24"/>
                <w:szCs w:val="24"/>
              </w:rPr>
            </w:pPr>
          </w:p>
          <w:p w:rsidR="00AF53DE" w:rsidRDefault="00AF53DE" w:rsidP="00EC12E9">
            <w:pPr>
              <w:textAlignment w:val="baseline"/>
              <w:rPr>
                <w:color w:val="2D2D2D"/>
                <w:sz w:val="24"/>
                <w:szCs w:val="24"/>
                <w:lang w:val="en-US"/>
              </w:rPr>
            </w:pPr>
          </w:p>
          <w:p w:rsidR="00AF53DE" w:rsidRPr="005171DA" w:rsidRDefault="00AF53DE" w:rsidP="00EC12E9">
            <w:pPr>
              <w:textAlignment w:val="baseline"/>
              <w:rPr>
                <w:color w:val="2D2D2D"/>
                <w:sz w:val="24"/>
                <w:szCs w:val="24"/>
              </w:rPr>
            </w:pPr>
            <w:r>
              <w:rPr>
                <w:color w:val="2D2D2D"/>
                <w:sz w:val="24"/>
                <w:szCs w:val="24"/>
              </w:rPr>
              <w:t xml:space="preserve">      </w:t>
            </w:r>
            <w:r>
              <w:rPr>
                <w:color w:val="2D2D2D"/>
                <w:sz w:val="24"/>
                <w:szCs w:val="24"/>
                <w:lang w:val="en-US"/>
              </w:rPr>
              <w:t>P</w:t>
            </w:r>
            <w:r>
              <w:rPr>
                <w:color w:val="2D2D2D"/>
                <w:sz w:val="24"/>
                <w:szCs w:val="24"/>
              </w:rPr>
              <w:t>9</w:t>
            </w:r>
            <w:r>
              <w:rPr>
                <w:color w:val="2D2D2D"/>
                <w:sz w:val="24"/>
                <w:szCs w:val="24"/>
                <w:lang w:val="en-US"/>
              </w:rPr>
              <w:t xml:space="preserve">    </w:t>
            </w:r>
            <w:r w:rsidRPr="005171DA">
              <w:rPr>
                <w:color w:val="2D2D2D"/>
                <w:sz w:val="24"/>
                <w:szCs w:val="24"/>
              </w:rPr>
              <w:t>&lt;90%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lang w:val="en-US"/>
              </w:rPr>
            </w:pPr>
            <w:r w:rsidRPr="005171DA">
              <w:rPr>
                <w:color w:val="2D2D2D"/>
                <w:sz w:val="24"/>
                <w:szCs w:val="24"/>
              </w:rPr>
              <w:t>2</w:t>
            </w:r>
            <w:r w:rsidRPr="005171DA">
              <w:rPr>
                <w:color w:val="2D2D2D"/>
                <w:sz w:val="24"/>
                <w:szCs w:val="24"/>
              </w:rPr>
              <w:br/>
            </w:r>
          </w:p>
          <w:p w:rsidR="00AF53DE" w:rsidRDefault="00AF53DE" w:rsidP="00EC12E9">
            <w:pPr>
              <w:jc w:val="center"/>
              <w:textAlignment w:val="baseline"/>
              <w:rPr>
                <w:color w:val="2D2D2D"/>
                <w:sz w:val="24"/>
                <w:szCs w:val="24"/>
              </w:rPr>
            </w:pPr>
          </w:p>
          <w:p w:rsidR="00AF53DE" w:rsidRDefault="00AF53DE" w:rsidP="00EC12E9">
            <w:pPr>
              <w:jc w:val="center"/>
              <w:textAlignment w:val="baseline"/>
              <w:rPr>
                <w:color w:val="2D2D2D"/>
                <w:sz w:val="24"/>
                <w:szCs w:val="24"/>
              </w:rPr>
            </w:pPr>
          </w:p>
          <w:p w:rsidR="00AF53DE" w:rsidRDefault="00AF53DE" w:rsidP="00EC12E9">
            <w:pPr>
              <w:jc w:val="center"/>
              <w:textAlignment w:val="baseline"/>
              <w:rPr>
                <w:color w:val="2D2D2D"/>
                <w:sz w:val="24"/>
                <w:szCs w:val="24"/>
                <w:lang w:val="en-US"/>
              </w:rPr>
            </w:pPr>
            <w:r>
              <w:rPr>
                <w:color w:val="2D2D2D"/>
                <w:sz w:val="24"/>
                <w:szCs w:val="24"/>
                <w:lang w:val="en-US"/>
              </w:rPr>
              <w:t>1</w:t>
            </w:r>
            <w:r w:rsidRPr="005171DA">
              <w:rPr>
                <w:color w:val="2D2D2D"/>
                <w:sz w:val="24"/>
                <w:szCs w:val="24"/>
              </w:rPr>
              <w:br/>
            </w:r>
          </w:p>
          <w:p w:rsidR="00AF53DE" w:rsidRDefault="00AF53DE" w:rsidP="00EC12E9">
            <w:pPr>
              <w:jc w:val="center"/>
              <w:textAlignment w:val="baseline"/>
              <w:rPr>
                <w:color w:val="2D2D2D"/>
                <w:sz w:val="24"/>
                <w:szCs w:val="24"/>
              </w:rPr>
            </w:pPr>
          </w:p>
          <w:p w:rsidR="00AF53DE" w:rsidRPr="005171DA" w:rsidRDefault="00AF53DE" w:rsidP="00EC12E9">
            <w:pPr>
              <w:jc w:val="center"/>
              <w:textAlignment w:val="baseline"/>
              <w:rPr>
                <w:color w:val="2D2D2D"/>
                <w:sz w:val="24"/>
                <w:szCs w:val="24"/>
              </w:rPr>
            </w:pPr>
            <w:r>
              <w:rPr>
                <w:color w:val="2D2D2D"/>
                <w:sz w:val="24"/>
                <w:szCs w:val="24"/>
                <w:lang w:val="en-US"/>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sidRPr="005171DA">
              <w:rPr>
                <w:color w:val="2D2D2D"/>
                <w:sz w:val="24"/>
                <w:szCs w:val="24"/>
              </w:rPr>
              <w:t xml:space="preserve">ГРБС, формировавшие в отчетном году </w:t>
            </w:r>
            <w:r>
              <w:rPr>
                <w:color w:val="2D2D2D"/>
                <w:sz w:val="24"/>
                <w:szCs w:val="24"/>
              </w:rPr>
              <w:t>муниципальные</w:t>
            </w:r>
            <w:r w:rsidRPr="005171DA">
              <w:rPr>
                <w:color w:val="2D2D2D"/>
                <w:sz w:val="24"/>
                <w:szCs w:val="24"/>
              </w:rPr>
              <w:t xml:space="preserve"> задания для подведомственных учреждений</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color w:val="2D2D2D"/>
                <w:sz w:val="24"/>
                <w:szCs w:val="24"/>
              </w:rPr>
              <w:t>Р1</w:t>
            </w:r>
            <w:r w:rsidRPr="00DC1616">
              <w:rPr>
                <w:color w:val="2D2D2D"/>
                <w:sz w:val="24"/>
                <w:szCs w:val="24"/>
              </w:rPr>
              <w:t>0</w:t>
            </w:r>
            <w:r w:rsidRPr="005171DA">
              <w:rPr>
                <w:color w:val="2D2D2D"/>
                <w:sz w:val="24"/>
                <w:szCs w:val="24"/>
              </w:rPr>
              <w:t xml:space="preserve">. </w:t>
            </w:r>
            <w:r w:rsidRPr="006C2707">
              <w:rPr>
                <w:color w:val="2D2D2D"/>
              </w:rPr>
              <w:t>Доля подведомственных муниципальных учреждений, информация о плановой и фактической деятельности которых была своевременно размещена на сайте www.bus.gov.ru</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6C2707" w:rsidRDefault="00AF53DE" w:rsidP="00EC12E9">
            <w:pPr>
              <w:textAlignment w:val="baseline"/>
              <w:rPr>
                <w:color w:val="2D2D2D"/>
              </w:rPr>
            </w:pPr>
            <w:r w:rsidRPr="00DC1616">
              <w:rPr>
                <w:noProof/>
                <w:color w:val="2D2D2D"/>
                <w:sz w:val="24"/>
                <w:szCs w:val="24"/>
              </w:rPr>
              <w:t xml:space="preserve"> </w:t>
            </w:r>
            <m:oMath>
              <m:sSub>
                <m:sSubPr>
                  <m:ctrlPr>
                    <w:rPr>
                      <w:rFonts w:ascii="Cambria Math" w:hAnsi="Cambria Math"/>
                      <w:i/>
                      <w:color w:val="2D2D2D"/>
                      <w:sz w:val="24"/>
                      <w:szCs w:val="24"/>
                    </w:rPr>
                  </m:ctrlPr>
                </m:sSubPr>
                <m:e>
                  <m:r>
                    <w:rPr>
                      <w:rFonts w:ascii="Cambria Math" w:hAnsi="Cambria Math"/>
                      <w:color w:val="2D2D2D"/>
                      <w:sz w:val="24"/>
                      <w:szCs w:val="24"/>
                    </w:rPr>
                    <m:t>P</m:t>
                  </m:r>
                </m:e>
                <m:sub>
                  <m:r>
                    <w:rPr>
                      <w:rFonts w:ascii="Cambria Math" w:hAnsi="Cambria Math"/>
                      <w:color w:val="2D2D2D"/>
                      <w:sz w:val="24"/>
                      <w:szCs w:val="24"/>
                    </w:rPr>
                    <m:t>10</m:t>
                  </m:r>
                </m:sub>
              </m:sSub>
            </m:oMath>
            <w:r w:rsidRPr="00DC1616">
              <w:rPr>
                <w:color w:val="2D2D2D"/>
                <w:sz w:val="24"/>
                <w:szCs w:val="24"/>
              </w:rPr>
              <w:t xml:space="preserve"> </w:t>
            </w:r>
            <m:oMath>
              <m:r>
                <m:rPr>
                  <m:sty m:val="p"/>
                </m:rPr>
                <w:rPr>
                  <w:rFonts w:ascii="Cambria Math" w:eastAsia="Calibri"/>
                  <w:color w:val="2D2D2D"/>
                  <w:sz w:val="28"/>
                  <w:szCs w:val="28"/>
                </w:rPr>
                <m:t xml:space="preserve">= </m:t>
              </m:r>
              <m:f>
                <m:fPr>
                  <m:ctrlPr>
                    <w:rPr>
                      <w:rFonts w:ascii="Cambria Math" w:eastAsia="Calibri" w:hAnsi="Cambria Math"/>
                      <w:color w:val="2D2D2D"/>
                      <w:sz w:val="28"/>
                      <w:szCs w:val="28"/>
                    </w:rPr>
                  </m:ctrlPr>
                </m:fPr>
                <m:num>
                  <m:sSub>
                    <m:sSubPr>
                      <m:ctrlPr>
                        <w:rPr>
                          <w:rFonts w:ascii="Cambria Math" w:eastAsia="Calibri" w:hAnsi="Cambria Math"/>
                          <w:color w:val="2D2D2D"/>
                          <w:sz w:val="28"/>
                          <w:szCs w:val="28"/>
                        </w:rPr>
                      </m:ctrlPr>
                    </m:sSubPr>
                    <m:e>
                      <m:r>
                        <m:rPr>
                          <m:sty m:val="p"/>
                        </m:rPr>
                        <w:rPr>
                          <w:rFonts w:ascii="Cambria Math" w:eastAsia="Calibri" w:hAnsi="Cambria Math"/>
                          <w:color w:val="2D2D2D"/>
                          <w:sz w:val="28"/>
                          <w:szCs w:val="28"/>
                        </w:rPr>
                        <m:t>Q</m:t>
                      </m:r>
                    </m:e>
                    <m:sub>
                      <m:r>
                        <m:rPr>
                          <m:sty m:val="p"/>
                        </m:rPr>
                        <w:rPr>
                          <w:rFonts w:ascii="Cambria Math" w:eastAsia="Calibri" w:hAnsi="Cambria Math"/>
                          <w:color w:val="2D2D2D"/>
                          <w:sz w:val="28"/>
                          <w:szCs w:val="28"/>
                        </w:rPr>
                        <m:t>publ</m:t>
                      </m:r>
                    </m:sub>
                  </m:sSub>
                </m:num>
                <m:den>
                  <m:r>
                    <m:rPr>
                      <m:sty m:val="p"/>
                    </m:rPr>
                    <w:rPr>
                      <w:rFonts w:ascii="Cambria Math" w:eastAsia="Calibri" w:hAnsi="Cambria Math"/>
                      <w:color w:val="2D2D2D"/>
                      <w:sz w:val="28"/>
                      <w:szCs w:val="28"/>
                    </w:rPr>
                    <m:t>Q</m:t>
                  </m:r>
                </m:den>
              </m:f>
              <m:r>
                <m:rPr>
                  <m:sty m:val="p"/>
                </m:rPr>
                <w:rPr>
                  <w:rFonts w:ascii="Cambria Math" w:eastAsia="Calibri" w:hAnsi="Cambria Math"/>
                  <w:color w:val="2D2D2D"/>
                  <w:sz w:val="28"/>
                  <w:szCs w:val="28"/>
                </w:rPr>
                <m:t xml:space="preserve"> х 100</m:t>
              </m:r>
            </m:oMath>
            <w:r w:rsidRPr="00DC1616">
              <w:rPr>
                <w:rStyle w:val="95pt"/>
                <w:rFonts w:eastAsia="Calibri"/>
                <w:color w:val="2D2D2D"/>
                <w:sz w:val="28"/>
                <w:szCs w:val="28"/>
              </w:rPr>
              <w:t xml:space="preserve"> </w:t>
            </w:r>
            <w:r w:rsidRPr="005171DA">
              <w:rPr>
                <w:color w:val="2D2D2D"/>
                <w:sz w:val="24"/>
                <w:szCs w:val="24"/>
              </w:rPr>
              <w:t>, (%)</w:t>
            </w:r>
            <w:r w:rsidRPr="00A01B64">
              <w:rPr>
                <w:color w:val="2D2D2D"/>
                <w:sz w:val="24"/>
                <w:szCs w:val="24"/>
              </w:rPr>
              <w:t xml:space="preserve"> где:</w:t>
            </w:r>
            <w:r w:rsidRPr="005171DA">
              <w:rPr>
                <w:color w:val="2D2D2D"/>
                <w:sz w:val="24"/>
                <w:szCs w:val="24"/>
              </w:rPr>
              <w:br/>
            </w:r>
            <w:r>
              <w:rPr>
                <w:color w:val="2D2D2D"/>
                <w:sz w:val="24"/>
                <w:szCs w:val="24"/>
                <w:lang w:val="en-US"/>
              </w:rPr>
              <w:t>Qpubl</w:t>
            </w:r>
            <w:r w:rsidRPr="005171DA">
              <w:rPr>
                <w:color w:val="2D2D2D"/>
                <w:sz w:val="24"/>
                <w:szCs w:val="24"/>
              </w:rPr>
              <w:t xml:space="preserve"> - </w:t>
            </w:r>
            <w:r w:rsidRPr="006C2707">
              <w:rPr>
                <w:color w:val="2D2D2D"/>
              </w:rPr>
              <w:t xml:space="preserve">количество муниципальных учреждений, подведомственных ГРБС, информация о деятельности которых (информация о муниципальном задании (в случае его установления для государственного учреждения), информация о плане финансово-хозяйственной деятельности (для бюджетных и автономных учреждений), информация о бюджетной смете (для казенных учреждений), информация о результатах деятельности и об использовании имущества) размещена в сети Интернет на сайте www.bus.gov.ru в полном соответствии с </w:t>
            </w:r>
            <w:r w:rsidRPr="006C2707">
              <w:rPr>
                <w:color w:val="000000" w:themeColor="text1"/>
              </w:rPr>
              <w:t>требованиями </w:t>
            </w:r>
            <w:hyperlink r:id="rId26" w:history="1">
              <w:r w:rsidRPr="006C2707">
                <w:rPr>
                  <w:color w:val="000000" w:themeColor="text1"/>
                  <w:u w:val="single"/>
                </w:rPr>
                <w:t>приказа Министерства финансов РФ от 21.07.2011 N 86н</w:t>
              </w:r>
            </w:hyperlink>
            <w:r w:rsidRPr="006C2707">
              <w:rPr>
                <w:color w:val="000000" w:themeColor="text1"/>
              </w:rPr>
              <w:t xml:space="preserve"> (</w:t>
            </w:r>
            <w:r w:rsidRPr="006C2707">
              <w:rPr>
                <w:color w:val="2D2D2D"/>
              </w:rPr>
              <w:t>на конец отчетного года);</w:t>
            </w:r>
          </w:p>
          <w:p w:rsidR="00AF53DE" w:rsidRPr="005171DA" w:rsidRDefault="00AF53DE" w:rsidP="00EC12E9">
            <w:pPr>
              <w:textAlignment w:val="baseline"/>
              <w:rPr>
                <w:color w:val="2D2D2D"/>
                <w:sz w:val="24"/>
                <w:szCs w:val="24"/>
              </w:rPr>
            </w:pPr>
            <w:r>
              <w:rPr>
                <w:color w:val="2D2D2D"/>
                <w:sz w:val="24"/>
                <w:szCs w:val="24"/>
                <w:lang w:val="en-US"/>
              </w:rPr>
              <w:t>Q</w:t>
            </w:r>
            <w:r w:rsidRPr="005171DA">
              <w:rPr>
                <w:color w:val="2D2D2D"/>
                <w:sz w:val="24"/>
                <w:szCs w:val="24"/>
              </w:rPr>
              <w:t xml:space="preserve"> - </w:t>
            </w:r>
            <w:r w:rsidRPr="006C2707">
              <w:rPr>
                <w:color w:val="2D2D2D"/>
              </w:rPr>
              <w:t>общее количество муниципальных учреждений, подведомственных ГРБС (на конец отчетного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rPr>
            </w:pPr>
          </w:p>
          <w:p w:rsidR="00AF53DE" w:rsidRDefault="00E61134" w:rsidP="00EC12E9">
            <w:pPr>
              <w:textAlignment w:val="baseline"/>
              <w:rPr>
                <w:color w:val="2D2D2D"/>
                <w:sz w:val="24"/>
                <w:szCs w:val="24"/>
                <w:lang w:val="en-US"/>
              </w:rPr>
            </w:pPr>
            <w:r>
              <w:rPr>
                <w:noProof/>
                <w:color w:val="2D2D2D"/>
                <w:sz w:val="24"/>
                <w:szCs w:val="24"/>
              </w:rPr>
              <mc:AlternateContent>
                <mc:Choice Requires="wps">
                  <w:drawing>
                    <wp:inline distT="0" distB="0" distL="0" distR="0">
                      <wp:extent cx="228600" cy="228600"/>
                      <wp:effectExtent l="0" t="0" r="0" b="0"/>
                      <wp:docPr id="21" name="AutoShape 12"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13BAC" id="AutoShape 12"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bfS4ZQDAAD8BgAADgAAAAAAAAAA&#10;AAAAAAAuAgAAZHJzL2Uyb0RvYy54bWxQSwECLQAUAAYACAAAACEAaIKDptgAAAADAQAADwAAAAAA&#10;AAAAAAAAAADuBQAAZHJzL2Rvd25yZXYueG1sUEsFBgAAAAAEAAQA8wAAAPMGAAAAAA==&#10;" filled="f" stroked="f">
                      <o:lock v:ext="edit" aspectratio="t"/>
                      <w10:anchorlock/>
                    </v:rect>
                  </w:pict>
                </mc:Fallback>
              </mc:AlternateContent>
            </w:r>
            <w:r w:rsidR="00AF53DE">
              <w:rPr>
                <w:color w:val="2D2D2D"/>
                <w:sz w:val="24"/>
                <w:szCs w:val="24"/>
                <w:lang w:val="en-US"/>
              </w:rPr>
              <w:t xml:space="preserve">P10 </w:t>
            </w:r>
            <w:r w:rsidR="00AF53DE" w:rsidRPr="005171DA">
              <w:rPr>
                <w:color w:val="2D2D2D"/>
                <w:sz w:val="24"/>
                <w:szCs w:val="24"/>
              </w:rPr>
              <w:t xml:space="preserve"> = 100% </w:t>
            </w:r>
          </w:p>
          <w:p w:rsidR="00AF53DE" w:rsidRPr="001547AF" w:rsidRDefault="00AF53DE" w:rsidP="00EC12E9">
            <w:pPr>
              <w:textAlignment w:val="baseline"/>
              <w:rPr>
                <w:color w:val="2D2D2D"/>
                <w:sz w:val="24"/>
                <w:szCs w:val="24"/>
                <w:lang w:val="en-US"/>
              </w:rPr>
            </w:pPr>
          </w:p>
          <w:p w:rsidR="00AF53DE" w:rsidRDefault="00AF53DE" w:rsidP="00EC12E9">
            <w:pPr>
              <w:textAlignment w:val="baseline"/>
              <w:rPr>
                <w:color w:val="2D2D2D"/>
                <w:sz w:val="24"/>
                <w:szCs w:val="24"/>
                <w:lang w:val="en-US"/>
              </w:rPr>
            </w:pPr>
            <w:r w:rsidRPr="005171DA">
              <w:rPr>
                <w:color w:val="2D2D2D"/>
                <w:sz w:val="24"/>
                <w:szCs w:val="24"/>
              </w:rPr>
              <w:t>80%</w:t>
            </w:r>
            <w:r>
              <w:rPr>
                <w:color w:val="2D2D2D"/>
                <w:sz w:val="24"/>
                <w:szCs w:val="24"/>
                <w:lang w:val="en-US"/>
              </w:rPr>
              <w:t xml:space="preserve"> </w:t>
            </w:r>
            <w:r>
              <w:rPr>
                <w:color w:val="2D2D2D"/>
                <w:sz w:val="24"/>
                <w:szCs w:val="24"/>
              </w:rPr>
              <w:t>&lt;</w:t>
            </w:r>
            <w:r>
              <w:rPr>
                <w:color w:val="2D2D2D"/>
                <w:sz w:val="24"/>
                <w:szCs w:val="24"/>
                <w:lang w:val="en-US"/>
              </w:rPr>
              <w:t xml:space="preserve"> P10 </w:t>
            </w:r>
            <w:r w:rsidRPr="005171DA">
              <w:rPr>
                <w:color w:val="2D2D2D"/>
                <w:sz w:val="24"/>
                <w:szCs w:val="24"/>
              </w:rPr>
              <w:t>&lt;100%</w:t>
            </w:r>
          </w:p>
          <w:p w:rsidR="00AF53DE" w:rsidRPr="001547AF" w:rsidRDefault="00AF53DE" w:rsidP="00EC12E9">
            <w:pPr>
              <w:textAlignment w:val="baseline"/>
              <w:rPr>
                <w:color w:val="2D2D2D"/>
                <w:sz w:val="24"/>
                <w:szCs w:val="24"/>
                <w:lang w:val="en-US"/>
              </w:rPr>
            </w:pPr>
          </w:p>
          <w:p w:rsidR="00AF53DE" w:rsidRPr="005171DA" w:rsidRDefault="00AF53DE" w:rsidP="00EC12E9">
            <w:pPr>
              <w:textAlignment w:val="baseline"/>
              <w:rPr>
                <w:color w:val="2D2D2D"/>
                <w:sz w:val="24"/>
                <w:szCs w:val="24"/>
              </w:rPr>
            </w:pPr>
            <w:r w:rsidRPr="005171DA">
              <w:rPr>
                <w:color w:val="2D2D2D"/>
                <w:sz w:val="24"/>
                <w:szCs w:val="24"/>
              </w:rPr>
              <w:t> </w:t>
            </w:r>
            <w:r>
              <w:rPr>
                <w:color w:val="2D2D2D"/>
                <w:sz w:val="24"/>
                <w:szCs w:val="24"/>
                <w:lang w:val="en-US"/>
              </w:rPr>
              <w:t xml:space="preserve">P10 </w:t>
            </w:r>
            <w:r w:rsidRPr="005171DA">
              <w:rPr>
                <w:color w:val="2D2D2D"/>
                <w:sz w:val="24"/>
                <w:szCs w:val="24"/>
              </w:rPr>
              <w:t>&lt;80%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rPr>
            </w:pPr>
          </w:p>
          <w:p w:rsidR="00AF53DE" w:rsidRDefault="00AF53DE" w:rsidP="00EC12E9">
            <w:pPr>
              <w:jc w:val="center"/>
              <w:textAlignment w:val="baseline"/>
              <w:rPr>
                <w:color w:val="2D2D2D"/>
                <w:sz w:val="24"/>
                <w:szCs w:val="24"/>
                <w:lang w:val="en-US"/>
              </w:rPr>
            </w:pPr>
            <w:r w:rsidRPr="005171DA">
              <w:rPr>
                <w:color w:val="2D2D2D"/>
                <w:sz w:val="24"/>
                <w:szCs w:val="24"/>
              </w:rPr>
              <w:t>2</w:t>
            </w:r>
            <w:r w:rsidRPr="005171DA">
              <w:rPr>
                <w:color w:val="2D2D2D"/>
                <w:sz w:val="24"/>
                <w:szCs w:val="24"/>
              </w:rPr>
              <w:br/>
            </w:r>
          </w:p>
          <w:p w:rsidR="00AF53DE" w:rsidRDefault="00AF53DE" w:rsidP="00EC12E9">
            <w:pPr>
              <w:jc w:val="center"/>
              <w:textAlignment w:val="baseline"/>
              <w:rPr>
                <w:color w:val="2D2D2D"/>
                <w:sz w:val="24"/>
                <w:szCs w:val="24"/>
                <w:lang w:val="en-US"/>
              </w:rPr>
            </w:pPr>
            <w:r>
              <w:rPr>
                <w:color w:val="2D2D2D"/>
                <w:sz w:val="24"/>
                <w:szCs w:val="24"/>
                <w:lang w:val="en-US"/>
              </w:rPr>
              <w:t>1</w:t>
            </w:r>
          </w:p>
          <w:p w:rsidR="00AF53DE" w:rsidRDefault="00AF53DE" w:rsidP="00EC12E9">
            <w:pPr>
              <w:jc w:val="center"/>
              <w:textAlignment w:val="baseline"/>
              <w:rPr>
                <w:color w:val="2D2D2D"/>
                <w:sz w:val="24"/>
                <w:szCs w:val="24"/>
                <w:lang w:val="en-US"/>
              </w:rPr>
            </w:pPr>
          </w:p>
          <w:p w:rsidR="00AF53DE" w:rsidRDefault="00AF53DE" w:rsidP="00EC12E9">
            <w:pPr>
              <w:jc w:val="center"/>
              <w:textAlignment w:val="baseline"/>
              <w:rPr>
                <w:color w:val="2D2D2D"/>
                <w:sz w:val="24"/>
                <w:szCs w:val="24"/>
              </w:rPr>
            </w:pPr>
          </w:p>
          <w:p w:rsidR="00AF53DE" w:rsidRPr="005171DA" w:rsidRDefault="00AF53DE" w:rsidP="00EC12E9">
            <w:pPr>
              <w:jc w:val="center"/>
              <w:textAlignment w:val="baseline"/>
              <w:rPr>
                <w:color w:val="2D2D2D"/>
                <w:sz w:val="24"/>
                <w:szCs w:val="24"/>
              </w:rPr>
            </w:pPr>
            <w:r>
              <w:rPr>
                <w:color w:val="2D2D2D"/>
                <w:sz w:val="24"/>
                <w:szCs w:val="24"/>
                <w:lang w:val="en-US"/>
              </w:rPr>
              <w:t>0</w:t>
            </w:r>
            <w:r w:rsidRPr="005171DA">
              <w:rPr>
                <w:color w:val="2D2D2D"/>
                <w:sz w:val="24"/>
                <w:szCs w:val="24"/>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sidRPr="005171DA">
              <w:rPr>
                <w:color w:val="2D2D2D"/>
                <w:sz w:val="24"/>
                <w:szCs w:val="24"/>
              </w:rPr>
              <w:t xml:space="preserve">ГРБС, имевшие в отчетном году подведомственные </w:t>
            </w:r>
            <w:r>
              <w:rPr>
                <w:color w:val="2D2D2D"/>
                <w:sz w:val="24"/>
                <w:szCs w:val="24"/>
              </w:rPr>
              <w:t>муниципальные</w:t>
            </w:r>
            <w:r w:rsidRPr="005171DA">
              <w:rPr>
                <w:color w:val="2D2D2D"/>
                <w:sz w:val="24"/>
                <w:szCs w:val="24"/>
              </w:rPr>
              <w:t xml:space="preserve"> учреждения</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jc w:val="both"/>
              <w:textAlignment w:val="baseline"/>
              <w:rPr>
                <w:color w:val="2D2D2D"/>
                <w:sz w:val="24"/>
                <w:szCs w:val="24"/>
              </w:rPr>
            </w:pPr>
            <w:r>
              <w:rPr>
                <w:color w:val="2D2D2D"/>
                <w:sz w:val="24"/>
                <w:szCs w:val="24"/>
              </w:rPr>
              <w:t>Р1</w:t>
            </w:r>
            <w:r w:rsidRPr="00DC1616">
              <w:rPr>
                <w:color w:val="2D2D2D"/>
                <w:sz w:val="24"/>
                <w:szCs w:val="24"/>
              </w:rPr>
              <w:t>1</w:t>
            </w:r>
            <w:r>
              <w:rPr>
                <w:color w:val="2D2D2D"/>
                <w:sz w:val="24"/>
                <w:szCs w:val="24"/>
              </w:rPr>
              <w:t xml:space="preserve">. </w:t>
            </w:r>
            <w:r w:rsidRPr="006C2707">
              <w:rPr>
                <w:color w:val="2D2D2D"/>
              </w:rPr>
              <w:t>Доля субсидий местного бюджета, предоставляемых ГРБС в отчетном году, в отношении которых были своевременно приняты нормативные правовые акты, утверждающие порядок предоставления субсидий</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250BB9" w:rsidRDefault="00CD2517" w:rsidP="00EC12E9">
            <w:pPr>
              <w:textAlignment w:val="baseline"/>
              <w:rPr>
                <w:color w:val="2D2D2D"/>
                <w:sz w:val="24"/>
                <w:szCs w:val="24"/>
              </w:rPr>
            </w:pPr>
            <m:oMath>
              <m:sSub>
                <m:sSubPr>
                  <m:ctrlPr>
                    <w:rPr>
                      <w:rFonts w:ascii="Cambria Math" w:eastAsia="Calibri" w:hAnsi="Cambria Math"/>
                      <w:color w:val="2D2D2D"/>
                      <w:sz w:val="28"/>
                      <w:szCs w:val="28"/>
                      <w:lang w:val="en-US"/>
                    </w:rPr>
                  </m:ctrlPr>
                </m:sSubPr>
                <m:e>
                  <m:r>
                    <m:rPr>
                      <m:sty m:val="p"/>
                    </m:rPr>
                    <w:rPr>
                      <w:rFonts w:ascii="Cambria Math" w:eastAsia="Calibri"/>
                      <w:color w:val="2D2D2D"/>
                      <w:sz w:val="28"/>
                      <w:szCs w:val="28"/>
                      <w:lang w:val="en-US"/>
                    </w:rPr>
                    <m:t>P</m:t>
                  </m:r>
                </m:e>
                <m:sub>
                  <m:r>
                    <m:rPr>
                      <m:sty m:val="p"/>
                    </m:rPr>
                    <w:rPr>
                      <w:rFonts w:ascii="Cambria Math" w:eastAsia="Calibri"/>
                      <w:color w:val="2D2D2D"/>
                      <w:sz w:val="28"/>
                      <w:szCs w:val="28"/>
                    </w:rPr>
                    <m:t xml:space="preserve">11 </m:t>
                  </m:r>
                </m:sub>
              </m:sSub>
              <m:r>
                <m:rPr>
                  <m:sty m:val="p"/>
                </m:rPr>
                <w:rPr>
                  <w:rFonts w:ascii="Cambria Math" w:eastAsia="Calibri"/>
                  <w:color w:val="2D2D2D"/>
                  <w:sz w:val="28"/>
                  <w:szCs w:val="28"/>
                </w:rPr>
                <m:t xml:space="preserve">= </m:t>
              </m:r>
              <m:f>
                <m:fPr>
                  <m:ctrlPr>
                    <w:rPr>
                      <w:rFonts w:ascii="Cambria Math" w:eastAsia="Calibri" w:hAnsi="Cambria Math"/>
                      <w:color w:val="2D2D2D"/>
                      <w:sz w:val="28"/>
                      <w:szCs w:val="28"/>
                      <w:lang w:val="en-US"/>
                    </w:rPr>
                  </m:ctrlPr>
                </m:fPr>
                <m:num>
                  <m:sSub>
                    <m:sSubPr>
                      <m:ctrlPr>
                        <w:rPr>
                          <w:rFonts w:ascii="Cambria Math" w:eastAsia="Calibri" w:hAnsi="Cambria Math"/>
                          <w:color w:val="2D2D2D"/>
                          <w:sz w:val="28"/>
                          <w:szCs w:val="28"/>
                          <w:lang w:val="en-US"/>
                        </w:rPr>
                      </m:ctrlPr>
                    </m:sSubPr>
                    <m:e>
                      <m:r>
                        <m:rPr>
                          <m:sty m:val="p"/>
                        </m:rPr>
                        <w:rPr>
                          <w:rFonts w:ascii="Cambria Math" w:eastAsia="Calibri" w:hAnsi="Cambria Math"/>
                          <w:color w:val="2D2D2D"/>
                          <w:sz w:val="28"/>
                          <w:szCs w:val="28"/>
                          <w:lang w:val="en-US"/>
                        </w:rPr>
                        <m:t>S</m:t>
                      </m:r>
                    </m:e>
                    <m:sub>
                      <m:r>
                        <m:rPr>
                          <m:sty m:val="p"/>
                        </m:rPr>
                        <w:rPr>
                          <w:rFonts w:ascii="Cambria Math" w:eastAsia="Calibri" w:hAnsi="Cambria Math"/>
                          <w:color w:val="2D2D2D"/>
                          <w:sz w:val="28"/>
                          <w:szCs w:val="28"/>
                          <w:lang w:val="en-US"/>
                        </w:rPr>
                        <m:t>t</m:t>
                      </m:r>
                    </m:sub>
                  </m:sSub>
                </m:num>
                <m:den>
                  <m:r>
                    <m:rPr>
                      <m:sty m:val="p"/>
                    </m:rPr>
                    <w:rPr>
                      <w:rFonts w:ascii="Cambria Math" w:eastAsia="Calibri" w:hAnsi="Cambria Math"/>
                      <w:color w:val="2D2D2D"/>
                      <w:sz w:val="28"/>
                      <w:szCs w:val="28"/>
                      <w:lang w:val="en-US"/>
                    </w:rPr>
                    <m:t>S</m:t>
                  </m:r>
                </m:den>
              </m:f>
            </m:oMath>
            <w:r w:rsidR="00AF53DE" w:rsidRPr="002D00AB">
              <w:rPr>
                <w:rStyle w:val="95pt"/>
                <w:rFonts w:eastAsia="Calibri"/>
                <w:color w:val="2D2D2D"/>
                <w:sz w:val="24"/>
                <w:szCs w:val="24"/>
              </w:rPr>
              <w:t xml:space="preserve"> х 10</w:t>
            </w:r>
            <w:r w:rsidR="00AF53DE">
              <w:rPr>
                <w:rStyle w:val="95pt"/>
                <w:rFonts w:eastAsia="Calibri"/>
                <w:color w:val="2D2D2D"/>
                <w:sz w:val="24"/>
                <w:szCs w:val="24"/>
              </w:rPr>
              <w:t xml:space="preserve">0 </w:t>
            </w:r>
            <w:r w:rsidR="00AF53DE" w:rsidRPr="005171DA">
              <w:rPr>
                <w:color w:val="2D2D2D"/>
                <w:sz w:val="24"/>
                <w:szCs w:val="24"/>
              </w:rPr>
              <w:t>, (%)</w:t>
            </w:r>
            <w:r w:rsidR="00AF53DE" w:rsidRPr="00AF209A">
              <w:rPr>
                <w:color w:val="2D2D2D"/>
                <w:sz w:val="24"/>
                <w:szCs w:val="24"/>
              </w:rPr>
              <w:t xml:space="preserve"> </w:t>
            </w:r>
            <w:r w:rsidR="00AF53DE" w:rsidRPr="005171DA">
              <w:rPr>
                <w:color w:val="2D2D2D"/>
                <w:sz w:val="24"/>
                <w:szCs w:val="24"/>
              </w:rPr>
              <w:t>где:</w:t>
            </w:r>
          </w:p>
          <w:p w:rsidR="00AF53DE" w:rsidRPr="005171DA" w:rsidRDefault="00AF53DE" w:rsidP="00EC12E9">
            <w:pPr>
              <w:textAlignment w:val="baseline"/>
              <w:rPr>
                <w:color w:val="2D2D2D"/>
                <w:sz w:val="24"/>
                <w:szCs w:val="24"/>
              </w:rPr>
            </w:pPr>
            <w:r>
              <w:rPr>
                <w:color w:val="2D2D2D"/>
                <w:sz w:val="24"/>
                <w:szCs w:val="24"/>
                <w:lang w:val="en-US"/>
              </w:rPr>
              <w:t>St</w:t>
            </w:r>
            <w:r w:rsidRPr="005171DA">
              <w:rPr>
                <w:color w:val="2D2D2D"/>
                <w:sz w:val="24"/>
                <w:szCs w:val="24"/>
              </w:rPr>
              <w:t xml:space="preserve">- </w:t>
            </w:r>
            <w:r w:rsidRPr="006C2707">
              <w:rPr>
                <w:color w:val="2D2D2D"/>
              </w:rPr>
              <w:t>количество субсидий, предоставленных ГРБС в отчетном году местным бюджетам, в отношении которых были своевременно приняты нормативные правовые акты, утверждающие порядок предоставления субсидий;</w:t>
            </w:r>
            <w:r w:rsidRPr="006C2707">
              <w:rPr>
                <w:color w:val="2D2D2D"/>
              </w:rPr>
              <w:br/>
            </w:r>
            <w:r>
              <w:rPr>
                <w:color w:val="2D2D2D"/>
                <w:sz w:val="24"/>
                <w:szCs w:val="24"/>
                <w:lang w:val="en-US"/>
              </w:rPr>
              <w:t>S</w:t>
            </w:r>
            <w:r w:rsidRPr="00250BB9">
              <w:rPr>
                <w:color w:val="2D2D2D"/>
                <w:sz w:val="24"/>
                <w:szCs w:val="24"/>
              </w:rPr>
              <w:t xml:space="preserve"> </w:t>
            </w:r>
            <w:r w:rsidRPr="005171DA">
              <w:rPr>
                <w:color w:val="2D2D2D"/>
                <w:sz w:val="24"/>
                <w:szCs w:val="24"/>
              </w:rPr>
              <w:t>- общее количество субсидий, предоставленных ГРБС в отчетном году местным бюджетам</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textAlignment w:val="baseline"/>
              <w:rPr>
                <w:color w:val="2D2D2D"/>
                <w:sz w:val="24"/>
                <w:szCs w:val="24"/>
                <w:lang w:val="en-US"/>
              </w:rPr>
            </w:pPr>
            <w:r>
              <w:rPr>
                <w:color w:val="2D2D2D"/>
                <w:sz w:val="24"/>
                <w:szCs w:val="24"/>
                <w:lang w:val="en-US"/>
              </w:rPr>
              <w:t xml:space="preserve">P11  </w:t>
            </w:r>
            <w:r w:rsidRPr="005171DA">
              <w:rPr>
                <w:color w:val="2D2D2D"/>
                <w:sz w:val="24"/>
                <w:szCs w:val="24"/>
              </w:rPr>
              <w:t>=100% </w:t>
            </w:r>
          </w:p>
          <w:p w:rsidR="00AF53DE" w:rsidRDefault="00AF53DE" w:rsidP="00EC12E9">
            <w:pPr>
              <w:textAlignment w:val="baseline"/>
              <w:rPr>
                <w:color w:val="2D2D2D"/>
                <w:sz w:val="24"/>
                <w:szCs w:val="24"/>
                <w:lang w:val="en-US"/>
              </w:rPr>
            </w:pPr>
            <w:r w:rsidRPr="005171DA">
              <w:rPr>
                <w:color w:val="2D2D2D"/>
                <w:sz w:val="24"/>
                <w:szCs w:val="24"/>
              </w:rPr>
              <w:br/>
              <w:t>90%</w:t>
            </w:r>
            <w:r>
              <w:rPr>
                <w:color w:val="2D2D2D"/>
                <w:sz w:val="24"/>
                <w:szCs w:val="24"/>
                <w:lang w:val="en-US"/>
              </w:rPr>
              <w:t xml:space="preserve"> </w:t>
            </w:r>
            <w:r>
              <w:rPr>
                <w:color w:val="2D2D2D"/>
                <w:sz w:val="24"/>
                <w:szCs w:val="24"/>
              </w:rPr>
              <w:t>≤</w:t>
            </w:r>
            <w:r>
              <w:rPr>
                <w:color w:val="2D2D2D"/>
                <w:sz w:val="24"/>
                <w:szCs w:val="24"/>
                <w:lang w:val="en-US"/>
              </w:rPr>
              <w:t xml:space="preserve"> P11 </w:t>
            </w:r>
            <w:r w:rsidRPr="005171DA">
              <w:rPr>
                <w:color w:val="2D2D2D"/>
                <w:sz w:val="24"/>
                <w:szCs w:val="24"/>
              </w:rPr>
              <w:t>&lt;100%</w:t>
            </w:r>
          </w:p>
          <w:p w:rsidR="00AF53DE" w:rsidRDefault="00AF53DE" w:rsidP="00EC12E9">
            <w:pPr>
              <w:textAlignment w:val="baseline"/>
              <w:rPr>
                <w:color w:val="2D2D2D"/>
                <w:sz w:val="24"/>
                <w:szCs w:val="24"/>
                <w:lang w:val="en-US"/>
              </w:rPr>
            </w:pPr>
            <w:r w:rsidRPr="005171DA">
              <w:rPr>
                <w:color w:val="2D2D2D"/>
                <w:sz w:val="24"/>
                <w:szCs w:val="24"/>
              </w:rPr>
              <w:t> </w:t>
            </w:r>
            <w:r w:rsidRPr="005171DA">
              <w:rPr>
                <w:color w:val="2D2D2D"/>
                <w:sz w:val="24"/>
                <w:szCs w:val="24"/>
              </w:rPr>
              <w:br/>
              <w:t>75%</w:t>
            </w:r>
            <w:r>
              <w:rPr>
                <w:color w:val="2D2D2D"/>
                <w:sz w:val="24"/>
                <w:szCs w:val="24"/>
                <w:lang w:val="en-US"/>
              </w:rPr>
              <w:t xml:space="preserve"> ≤ P11 </w:t>
            </w:r>
            <w:r w:rsidRPr="005171DA">
              <w:rPr>
                <w:color w:val="2D2D2D"/>
                <w:sz w:val="24"/>
                <w:szCs w:val="24"/>
              </w:rPr>
              <w:t>&lt;90%</w:t>
            </w:r>
          </w:p>
          <w:p w:rsidR="00AF53DE" w:rsidRPr="005171DA" w:rsidRDefault="00AF53DE" w:rsidP="00EC12E9">
            <w:pPr>
              <w:textAlignment w:val="baseline"/>
              <w:rPr>
                <w:color w:val="2D2D2D"/>
                <w:sz w:val="24"/>
                <w:szCs w:val="24"/>
              </w:rPr>
            </w:pPr>
            <w:r w:rsidRPr="005171DA">
              <w:rPr>
                <w:color w:val="2D2D2D"/>
                <w:sz w:val="24"/>
                <w:szCs w:val="24"/>
              </w:rPr>
              <w:br/>
            </w:r>
            <w:r w:rsidR="00E61134">
              <w:rPr>
                <w:noProof/>
                <w:color w:val="2D2D2D"/>
                <w:sz w:val="24"/>
                <w:szCs w:val="24"/>
              </w:rPr>
              <mc:AlternateContent>
                <mc:Choice Requires="wps">
                  <w:drawing>
                    <wp:inline distT="0" distB="0" distL="0" distR="0">
                      <wp:extent cx="228600" cy="228600"/>
                      <wp:effectExtent l="0" t="0" r="0" b="0"/>
                      <wp:docPr id="20" name="AutoShape 13"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3ED4A" id="AutoShape 13"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1HOypQDAAD8BgAADgAAAAAAAAAA&#10;AAAAAAAuAgAAZHJzL2Uyb0RvYy54bWxQSwECLQAUAAYACAAAACEAaIKDptgAAAADAQAADwAAAAAA&#10;AAAAAAAAAADuBQAAZHJzL2Rvd25yZXYueG1sUEsFBgAAAAAEAAQA8wAAAPMGAAAAAA==&#10;" filled="f" stroked="f">
                      <o:lock v:ext="edit" aspectratio="t"/>
                      <w10:anchorlock/>
                    </v:rect>
                  </w:pict>
                </mc:Fallback>
              </mc:AlternateContent>
            </w:r>
            <w:r>
              <w:rPr>
                <w:color w:val="2D2D2D"/>
                <w:sz w:val="24"/>
                <w:szCs w:val="24"/>
                <w:lang w:val="en-US"/>
              </w:rPr>
              <w:t xml:space="preserve">P11 </w:t>
            </w:r>
            <w:r w:rsidRPr="005171DA">
              <w:rPr>
                <w:color w:val="2D2D2D"/>
                <w:sz w:val="24"/>
                <w:szCs w:val="24"/>
              </w:rPr>
              <w:t>&lt;75%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rPr>
            </w:pPr>
            <w:r w:rsidRPr="005171DA">
              <w:rPr>
                <w:color w:val="2D2D2D"/>
                <w:sz w:val="24"/>
                <w:szCs w:val="24"/>
              </w:rPr>
              <w:t>3</w:t>
            </w:r>
            <w:r w:rsidRPr="005171DA">
              <w:rPr>
                <w:color w:val="2D2D2D"/>
                <w:sz w:val="24"/>
                <w:szCs w:val="24"/>
              </w:rPr>
              <w:br/>
            </w:r>
            <w:r w:rsidRPr="005171DA">
              <w:rPr>
                <w:color w:val="2D2D2D"/>
                <w:sz w:val="24"/>
                <w:szCs w:val="24"/>
              </w:rPr>
              <w:br/>
              <w:t>2</w:t>
            </w:r>
            <w:r w:rsidRPr="005171DA">
              <w:rPr>
                <w:color w:val="2D2D2D"/>
                <w:sz w:val="24"/>
                <w:szCs w:val="24"/>
              </w:rPr>
              <w:br/>
            </w:r>
          </w:p>
          <w:p w:rsidR="00AF53DE" w:rsidRDefault="00AF53DE" w:rsidP="00EC12E9">
            <w:pPr>
              <w:jc w:val="center"/>
              <w:textAlignment w:val="baseline"/>
              <w:rPr>
                <w:color w:val="2D2D2D"/>
                <w:sz w:val="24"/>
                <w:szCs w:val="24"/>
                <w:lang w:val="en-US"/>
              </w:rPr>
            </w:pPr>
            <w:r w:rsidRPr="005171DA">
              <w:rPr>
                <w:color w:val="2D2D2D"/>
                <w:sz w:val="24"/>
                <w:szCs w:val="24"/>
              </w:rPr>
              <w:t>1</w:t>
            </w:r>
          </w:p>
          <w:p w:rsidR="00AF53DE" w:rsidRDefault="00AF53DE" w:rsidP="00EC12E9">
            <w:pPr>
              <w:jc w:val="center"/>
              <w:textAlignment w:val="baseline"/>
              <w:rPr>
                <w:color w:val="2D2D2D"/>
                <w:sz w:val="24"/>
                <w:szCs w:val="24"/>
              </w:rPr>
            </w:pPr>
          </w:p>
          <w:p w:rsidR="00AF53DE" w:rsidRPr="005171DA" w:rsidRDefault="00AF53DE" w:rsidP="00EC12E9">
            <w:pPr>
              <w:jc w:val="center"/>
              <w:textAlignment w:val="baseline"/>
              <w:rPr>
                <w:color w:val="2D2D2D"/>
                <w:sz w:val="24"/>
                <w:szCs w:val="24"/>
              </w:rPr>
            </w:pPr>
            <w:r w:rsidRPr="005171DA">
              <w:rPr>
                <w:color w:val="2D2D2D"/>
                <w:sz w:val="24"/>
                <w:szCs w:val="24"/>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6C2707" w:rsidRDefault="00AF53DE" w:rsidP="00EC12E9">
            <w:pPr>
              <w:textAlignment w:val="baseline"/>
              <w:rPr>
                <w:color w:val="2D2D2D"/>
              </w:rPr>
            </w:pPr>
            <w:r w:rsidRPr="006C2707">
              <w:rPr>
                <w:color w:val="2D2D2D"/>
              </w:rPr>
              <w:t>ГРБС, осуществлявшие в отчетном году распределение субсидий бюджетам муниципальных образований СГО</w:t>
            </w:r>
          </w:p>
        </w:tc>
      </w:tr>
      <w:tr w:rsidR="00AF53DE" w:rsidRPr="005171DA" w:rsidTr="00AF53DE">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Pr>
                <w:color w:val="2D2D2D"/>
                <w:sz w:val="24"/>
                <w:szCs w:val="24"/>
              </w:rPr>
              <w:t>Р12</w:t>
            </w:r>
            <w:r w:rsidRPr="005171DA">
              <w:rPr>
                <w:color w:val="2D2D2D"/>
                <w:sz w:val="24"/>
                <w:szCs w:val="24"/>
              </w:rPr>
              <w:t xml:space="preserve">. </w:t>
            </w:r>
            <w:r w:rsidRPr="006C2707">
              <w:rPr>
                <w:color w:val="2D2D2D"/>
              </w:rPr>
              <w:t xml:space="preserve">Доля нарушений, выявленных в отчетном году в ходе проведения выверки документов в составе </w:t>
            </w:r>
            <w:r w:rsidRPr="006C2707">
              <w:rPr>
                <w:color w:val="2D2D2D"/>
              </w:rPr>
              <w:lastRenderedPageBreak/>
              <w:t>юридического дела ГРБС и подведомственных учреждений</w:t>
            </w:r>
          </w:p>
        </w:tc>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F661F8" w:rsidRDefault="00CD2517" w:rsidP="00EC12E9">
            <w:pPr>
              <w:textAlignment w:val="baseline"/>
              <w:rPr>
                <w:color w:val="2D2D2D"/>
                <w:sz w:val="24"/>
                <w:szCs w:val="24"/>
              </w:rPr>
            </w:pPr>
            <m:oMath>
              <m:sSub>
                <m:sSubPr>
                  <m:ctrlPr>
                    <w:rPr>
                      <w:rFonts w:ascii="Cambria Math" w:eastAsia="Calibri" w:hAnsi="Cambria Math"/>
                      <w:noProof/>
                      <w:color w:val="2D2D2D"/>
                      <w:sz w:val="28"/>
                      <w:szCs w:val="28"/>
                    </w:rPr>
                  </m:ctrlPr>
                </m:sSubPr>
                <m:e>
                  <m:r>
                    <m:rPr>
                      <m:sty m:val="p"/>
                    </m:rPr>
                    <w:rPr>
                      <w:rFonts w:ascii="Cambria Math" w:eastAsia="Calibri"/>
                      <w:noProof/>
                      <w:color w:val="2D2D2D"/>
                      <w:sz w:val="28"/>
                      <w:szCs w:val="28"/>
                      <w:lang w:val="en-US"/>
                    </w:rPr>
                    <m:t>P</m:t>
                  </m:r>
                </m:e>
                <m:sub>
                  <m:r>
                    <m:rPr>
                      <m:sty m:val="p"/>
                    </m:rPr>
                    <w:rPr>
                      <w:rFonts w:ascii="Cambria Math" w:eastAsia="Calibri"/>
                      <w:noProof/>
                      <w:color w:val="2D2D2D"/>
                      <w:sz w:val="28"/>
                      <w:szCs w:val="28"/>
                    </w:rPr>
                    <m:t>12</m:t>
                  </m:r>
                </m:sub>
              </m:sSub>
              <m:r>
                <m:rPr>
                  <m:sty m:val="p"/>
                </m:rPr>
                <w:rPr>
                  <w:rFonts w:ascii="Cambria Math" w:eastAsia="Calibri"/>
                  <w:noProof/>
                  <w:color w:val="2D2D2D"/>
                  <w:sz w:val="28"/>
                  <w:szCs w:val="28"/>
                </w:rPr>
                <m:t xml:space="preserve">= </m:t>
              </m:r>
              <m:f>
                <m:fPr>
                  <m:ctrlPr>
                    <w:rPr>
                      <w:rFonts w:ascii="Cambria Math" w:eastAsia="Calibri" w:hAnsi="Cambria Math"/>
                      <w:noProof/>
                      <w:color w:val="2D2D2D"/>
                      <w:sz w:val="28"/>
                      <w:szCs w:val="28"/>
                    </w:rPr>
                  </m:ctrlPr>
                </m:fPr>
                <m:num>
                  <m:r>
                    <m:rPr>
                      <m:sty m:val="p"/>
                    </m:rPr>
                    <w:rPr>
                      <w:rFonts w:ascii="Cambria Math" w:eastAsia="Calibri"/>
                      <w:noProof/>
                      <w:color w:val="2D2D2D"/>
                      <w:sz w:val="28"/>
                      <w:szCs w:val="28"/>
                    </w:rPr>
                    <m:t>N</m:t>
                  </m:r>
                </m:num>
                <m:den>
                  <m:r>
                    <m:rPr>
                      <m:sty m:val="p"/>
                    </m:rPr>
                    <w:rPr>
                      <w:rFonts w:ascii="Cambria Math" w:eastAsia="Calibri" w:hAnsi="Cambria Math"/>
                      <w:noProof/>
                      <w:color w:val="2D2D2D"/>
                      <w:sz w:val="28"/>
                      <w:szCs w:val="28"/>
                    </w:rPr>
                    <m:t>Q+1</m:t>
                  </m:r>
                </m:den>
              </m:f>
              <m:r>
                <m:rPr>
                  <m:sty m:val="p"/>
                </m:rPr>
                <w:rPr>
                  <w:rFonts w:ascii="Cambria Math" w:eastAsia="Calibri" w:hAnsi="Cambria Math"/>
                  <w:noProof/>
                  <w:color w:val="2D2D2D"/>
                  <w:sz w:val="28"/>
                  <w:szCs w:val="28"/>
                </w:rPr>
                <m:t xml:space="preserve"> х 100</m:t>
              </m:r>
            </m:oMath>
            <w:r w:rsidR="00AF53DE" w:rsidRPr="006A0A15">
              <w:rPr>
                <w:rStyle w:val="95pt"/>
                <w:rFonts w:eastAsia="Calibri"/>
                <w:color w:val="2D2D2D"/>
                <w:sz w:val="28"/>
                <w:szCs w:val="28"/>
              </w:rPr>
              <w:t xml:space="preserve"> </w:t>
            </w:r>
            <w:r w:rsidR="00AF53DE" w:rsidRPr="005171DA">
              <w:rPr>
                <w:color w:val="2D2D2D"/>
                <w:sz w:val="24"/>
                <w:szCs w:val="24"/>
              </w:rPr>
              <w:t>, (%)</w:t>
            </w:r>
            <w:r w:rsidR="00AF53DE">
              <w:rPr>
                <w:color w:val="2D2D2D"/>
                <w:sz w:val="24"/>
                <w:szCs w:val="24"/>
              </w:rPr>
              <w:t xml:space="preserve"> </w:t>
            </w:r>
            <w:r w:rsidR="00AF53DE" w:rsidRPr="005171DA">
              <w:rPr>
                <w:color w:val="2D2D2D"/>
                <w:sz w:val="24"/>
                <w:szCs w:val="24"/>
              </w:rPr>
              <w:t>где:</w:t>
            </w:r>
          </w:p>
          <w:p w:rsidR="00AF53DE" w:rsidRPr="005171DA" w:rsidRDefault="00AF53DE" w:rsidP="00EC12E9">
            <w:pPr>
              <w:textAlignment w:val="baseline"/>
              <w:rPr>
                <w:color w:val="2D2D2D"/>
                <w:sz w:val="24"/>
                <w:szCs w:val="24"/>
              </w:rPr>
            </w:pPr>
            <w:r>
              <w:rPr>
                <w:color w:val="2D2D2D"/>
                <w:sz w:val="24"/>
                <w:szCs w:val="24"/>
                <w:lang w:val="en-US"/>
              </w:rPr>
              <w:t>N</w:t>
            </w:r>
            <w:r w:rsidRPr="005171DA">
              <w:rPr>
                <w:color w:val="2D2D2D"/>
                <w:sz w:val="24"/>
                <w:szCs w:val="24"/>
              </w:rPr>
              <w:t> - число подведомственных учреждений;</w:t>
            </w:r>
            <w:r w:rsidRPr="005171DA">
              <w:rPr>
                <w:color w:val="2D2D2D"/>
                <w:sz w:val="24"/>
                <w:szCs w:val="24"/>
              </w:rPr>
              <w:br/>
            </w:r>
            <w:r>
              <w:rPr>
                <w:color w:val="2D2D2D"/>
                <w:sz w:val="24"/>
                <w:szCs w:val="24"/>
                <w:lang w:val="en-US"/>
              </w:rPr>
              <w:lastRenderedPageBreak/>
              <w:t>Q</w:t>
            </w:r>
            <w:r w:rsidRPr="00F661F8">
              <w:rPr>
                <w:color w:val="2D2D2D"/>
                <w:sz w:val="24"/>
                <w:szCs w:val="24"/>
              </w:rPr>
              <w:t xml:space="preserve">+1 </w:t>
            </w:r>
            <w:r w:rsidRPr="005171DA">
              <w:rPr>
                <w:color w:val="2D2D2D"/>
                <w:sz w:val="24"/>
                <w:szCs w:val="24"/>
              </w:rPr>
              <w:t xml:space="preserve"> - </w:t>
            </w:r>
            <w:r w:rsidRPr="006C2707">
              <w:rPr>
                <w:color w:val="2D2D2D"/>
              </w:rPr>
              <w:t>число нарушений, выявленных в отчетном году в ходе проведения выверки документов в составе юридического дела ГРБС и подведомственных учреждений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E61134" w:rsidP="00EC12E9">
            <w:pPr>
              <w:textAlignment w:val="baseline"/>
              <w:rPr>
                <w:color w:val="2D2D2D"/>
                <w:sz w:val="24"/>
                <w:szCs w:val="24"/>
                <w:lang w:val="en-US"/>
              </w:rPr>
            </w:pPr>
            <w:r>
              <w:rPr>
                <w:noProof/>
                <w:color w:val="2D2D2D"/>
                <w:sz w:val="24"/>
                <w:szCs w:val="24"/>
              </w:rPr>
              <w:lastRenderedPageBreak/>
              <mc:AlternateContent>
                <mc:Choice Requires="wps">
                  <w:drawing>
                    <wp:inline distT="0" distB="0" distL="0" distR="0">
                      <wp:extent cx="228600" cy="228600"/>
                      <wp:effectExtent l="0" t="0" r="0" b="0"/>
                      <wp:docPr id="19" name="AutoShape 14"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DFAFE" id="AutoShape 14"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Qcsn4kwMAAPwGAAAOAAAAAAAAAAAA&#10;AAAAAC4CAABkcnMvZTJvRG9jLnhtbFBLAQItABQABgAIAAAAIQBogoOm2AAAAAMBAAAPAAAAAAAA&#10;AAAAAAAAAO0FAABkcnMvZG93bnJldi54bWxQSwUGAAAAAAQABADzAAAA8gYAAAAA&#10;" filled="f" stroked="f">
                      <o:lock v:ext="edit" aspectratio="t"/>
                      <w10:anchorlock/>
                    </v:rect>
                  </w:pict>
                </mc:Fallback>
              </mc:AlternateContent>
            </w:r>
            <w:r w:rsidR="00AF53DE">
              <w:rPr>
                <w:color w:val="2D2D2D"/>
                <w:sz w:val="24"/>
                <w:szCs w:val="24"/>
                <w:lang w:val="en-US"/>
              </w:rPr>
              <w:t>P1</w:t>
            </w:r>
            <w:r w:rsidR="00AF53DE">
              <w:rPr>
                <w:color w:val="2D2D2D"/>
                <w:sz w:val="24"/>
                <w:szCs w:val="24"/>
              </w:rPr>
              <w:t>2</w:t>
            </w:r>
            <w:r w:rsidR="00AF53DE">
              <w:rPr>
                <w:color w:val="2D2D2D"/>
                <w:sz w:val="24"/>
                <w:szCs w:val="24"/>
                <w:lang w:val="en-US"/>
              </w:rPr>
              <w:t xml:space="preserve">  </w:t>
            </w:r>
            <w:r w:rsidR="00AF53DE" w:rsidRPr="005171DA">
              <w:rPr>
                <w:color w:val="2D2D2D"/>
                <w:sz w:val="24"/>
                <w:szCs w:val="24"/>
              </w:rPr>
              <w:t>=0%</w:t>
            </w:r>
          </w:p>
          <w:p w:rsidR="00AF53DE" w:rsidRDefault="00AF53DE" w:rsidP="00EC12E9">
            <w:pPr>
              <w:textAlignment w:val="baseline"/>
              <w:rPr>
                <w:color w:val="2D2D2D"/>
                <w:sz w:val="24"/>
                <w:szCs w:val="24"/>
                <w:lang w:val="en-US"/>
              </w:rPr>
            </w:pPr>
            <w:r w:rsidRPr="005171DA">
              <w:rPr>
                <w:color w:val="2D2D2D"/>
                <w:sz w:val="24"/>
                <w:szCs w:val="24"/>
              </w:rPr>
              <w:br/>
            </w:r>
            <w:r w:rsidRPr="005171DA">
              <w:rPr>
                <w:color w:val="2D2D2D"/>
                <w:sz w:val="24"/>
                <w:szCs w:val="24"/>
              </w:rPr>
              <w:lastRenderedPageBreak/>
              <w:t>0%</w:t>
            </w:r>
            <w:r>
              <w:rPr>
                <w:color w:val="2D2D2D"/>
                <w:sz w:val="24"/>
                <w:szCs w:val="24"/>
                <w:lang w:val="en-US"/>
              </w:rPr>
              <w:t xml:space="preserve"> </w:t>
            </w:r>
            <w:r w:rsidRPr="005171DA">
              <w:rPr>
                <w:color w:val="2D2D2D"/>
                <w:sz w:val="24"/>
                <w:szCs w:val="24"/>
              </w:rPr>
              <w:t>&lt;</w:t>
            </w:r>
            <w:r>
              <w:rPr>
                <w:color w:val="2D2D2D"/>
                <w:sz w:val="24"/>
                <w:szCs w:val="24"/>
                <w:lang w:val="en-US"/>
              </w:rPr>
              <w:t xml:space="preserve"> P1</w:t>
            </w:r>
            <w:r>
              <w:rPr>
                <w:color w:val="2D2D2D"/>
                <w:sz w:val="24"/>
                <w:szCs w:val="24"/>
              </w:rPr>
              <w:t>2</w:t>
            </w:r>
            <w:r>
              <w:rPr>
                <w:color w:val="2D2D2D"/>
                <w:sz w:val="24"/>
                <w:szCs w:val="24"/>
                <w:lang w:val="en-US"/>
              </w:rPr>
              <w:t xml:space="preserve"> ≤ </w:t>
            </w:r>
            <w:r w:rsidRPr="005171DA">
              <w:rPr>
                <w:color w:val="2D2D2D"/>
                <w:sz w:val="24"/>
                <w:szCs w:val="24"/>
              </w:rPr>
              <w:t>100%</w:t>
            </w:r>
          </w:p>
          <w:p w:rsidR="00AF53DE" w:rsidRPr="005171DA" w:rsidRDefault="00AF53DE" w:rsidP="00EC12E9">
            <w:pPr>
              <w:textAlignment w:val="baseline"/>
              <w:rPr>
                <w:color w:val="2D2D2D"/>
                <w:sz w:val="24"/>
                <w:szCs w:val="24"/>
              </w:rPr>
            </w:pPr>
            <w:r w:rsidRPr="005171DA">
              <w:rPr>
                <w:color w:val="2D2D2D"/>
                <w:sz w:val="24"/>
                <w:szCs w:val="24"/>
              </w:rPr>
              <w:br/>
            </w:r>
            <w:r>
              <w:rPr>
                <w:color w:val="2D2D2D"/>
                <w:sz w:val="24"/>
                <w:szCs w:val="24"/>
              </w:rPr>
              <w:t xml:space="preserve">      </w:t>
            </w:r>
            <w:r>
              <w:rPr>
                <w:color w:val="2D2D2D"/>
                <w:sz w:val="24"/>
                <w:szCs w:val="24"/>
                <w:lang w:val="en-US"/>
              </w:rPr>
              <w:t>P1</w:t>
            </w:r>
            <w:r>
              <w:rPr>
                <w:color w:val="2D2D2D"/>
                <w:sz w:val="24"/>
                <w:szCs w:val="24"/>
              </w:rPr>
              <w:t>2</w:t>
            </w:r>
            <w:r>
              <w:rPr>
                <w:color w:val="2D2D2D"/>
                <w:sz w:val="24"/>
                <w:szCs w:val="24"/>
                <w:lang w:val="en-US"/>
              </w:rPr>
              <w:t xml:space="preserve">  </w:t>
            </w:r>
            <w:r w:rsidRPr="005171DA">
              <w:rPr>
                <w:color w:val="2D2D2D"/>
                <w:sz w:val="24"/>
                <w:szCs w:val="24"/>
              </w:rPr>
              <w:t>&gt;100%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Default="00AF53DE" w:rsidP="00EC12E9">
            <w:pPr>
              <w:jc w:val="center"/>
              <w:textAlignment w:val="baseline"/>
              <w:rPr>
                <w:color w:val="2D2D2D"/>
                <w:sz w:val="24"/>
                <w:szCs w:val="24"/>
              </w:rPr>
            </w:pPr>
          </w:p>
          <w:p w:rsidR="00AF53DE" w:rsidRDefault="00AF53DE" w:rsidP="00EC12E9">
            <w:pPr>
              <w:jc w:val="center"/>
              <w:textAlignment w:val="baseline"/>
              <w:rPr>
                <w:color w:val="2D2D2D"/>
                <w:sz w:val="24"/>
                <w:szCs w:val="24"/>
                <w:lang w:val="en-US"/>
              </w:rPr>
            </w:pPr>
            <w:r w:rsidRPr="005171DA">
              <w:rPr>
                <w:color w:val="2D2D2D"/>
                <w:sz w:val="24"/>
                <w:szCs w:val="24"/>
              </w:rPr>
              <w:t>2</w:t>
            </w:r>
          </w:p>
          <w:p w:rsidR="00AF53DE" w:rsidRDefault="00AF53DE" w:rsidP="00EC12E9">
            <w:pPr>
              <w:jc w:val="center"/>
              <w:textAlignment w:val="baseline"/>
              <w:rPr>
                <w:color w:val="2D2D2D"/>
                <w:sz w:val="24"/>
                <w:szCs w:val="24"/>
                <w:lang w:val="en-US"/>
              </w:rPr>
            </w:pPr>
          </w:p>
          <w:p w:rsidR="00AF53DE" w:rsidRPr="005171DA" w:rsidRDefault="00AF53DE" w:rsidP="00EC12E9">
            <w:pPr>
              <w:jc w:val="center"/>
              <w:textAlignment w:val="baseline"/>
              <w:rPr>
                <w:color w:val="2D2D2D"/>
                <w:sz w:val="24"/>
                <w:szCs w:val="24"/>
              </w:rPr>
            </w:pPr>
            <w:r>
              <w:rPr>
                <w:color w:val="2D2D2D"/>
                <w:sz w:val="24"/>
                <w:szCs w:val="24"/>
                <w:lang w:val="en-US"/>
              </w:rPr>
              <w:lastRenderedPageBreak/>
              <w:t>1</w:t>
            </w:r>
            <w:r w:rsidRPr="005171DA">
              <w:rPr>
                <w:color w:val="2D2D2D"/>
                <w:sz w:val="24"/>
                <w:szCs w:val="24"/>
              </w:rPr>
              <w:br/>
            </w:r>
            <w:r w:rsidRPr="005171DA">
              <w:rPr>
                <w:color w:val="2D2D2D"/>
                <w:sz w:val="24"/>
                <w:szCs w:val="24"/>
              </w:rPr>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5171DA" w:rsidRDefault="00AF53DE" w:rsidP="00EC12E9">
            <w:pPr>
              <w:jc w:val="center"/>
              <w:textAlignment w:val="baseline"/>
              <w:rPr>
                <w:color w:val="2D2D2D"/>
                <w:sz w:val="24"/>
                <w:szCs w:val="24"/>
              </w:rPr>
            </w:pPr>
            <w:r w:rsidRPr="005171DA">
              <w:rPr>
                <w:color w:val="2D2D2D"/>
                <w:sz w:val="24"/>
                <w:szCs w:val="24"/>
              </w:rPr>
              <w:lastRenderedPageBreak/>
              <w:t>все ГРБС</w:t>
            </w:r>
          </w:p>
        </w:tc>
      </w:tr>
      <w:tr w:rsidR="00AF53DE" w:rsidRPr="005171DA" w:rsidTr="00AF53DE">
        <w:tc>
          <w:tcPr>
            <w:tcW w:w="104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textAlignment w:val="baseline"/>
              <w:rPr>
                <w:color w:val="2D2D2D"/>
                <w:sz w:val="24"/>
                <w:szCs w:val="24"/>
              </w:rPr>
            </w:pPr>
            <w:r w:rsidRPr="005171DA">
              <w:rPr>
                <w:b/>
                <w:bCs/>
                <w:color w:val="2D2D2D"/>
                <w:sz w:val="24"/>
                <w:szCs w:val="24"/>
              </w:rPr>
              <w:lastRenderedPageBreak/>
              <w:t>2. Показатели, оценивающие качество финансового планирования: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5171DA" w:rsidRDefault="00AF53DE" w:rsidP="00EC12E9">
            <w:pPr>
              <w:jc w:val="center"/>
              <w:textAlignment w:val="baseline"/>
              <w:rPr>
                <w:color w:val="2D2D2D"/>
                <w:sz w:val="24"/>
                <w:szCs w:val="24"/>
              </w:rPr>
            </w:pPr>
            <w:r w:rsidRPr="005171DA">
              <w:rPr>
                <w:b/>
                <w:bCs/>
                <w:color w:val="2D2D2D"/>
                <w:sz w:val="24"/>
                <w:szCs w:val="24"/>
              </w:rPr>
              <w:t>25%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5171DA" w:rsidRDefault="00AF53DE" w:rsidP="00EC12E9">
            <w:pPr>
              <w:rPr>
                <w:sz w:val="24"/>
                <w:szCs w:val="24"/>
              </w:rPr>
            </w:pPr>
          </w:p>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Р13,  Квартальное отклонение в отчетном году планируемых и фактических кассовых выплат ГРБС</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noProof/>
                <w:color w:val="2D2D2D"/>
              </w:rPr>
              <w:t xml:space="preserve">     </w:t>
            </w:r>
            <m:oMath>
              <m:sSub>
                <m:sSubPr>
                  <m:ctrlPr>
                    <w:rPr>
                      <w:rFonts w:ascii="Cambria Math" w:hAnsi="Cambria Math"/>
                      <w:i/>
                      <w:noProof/>
                      <w:color w:val="2D2D2D"/>
                      <w:sz w:val="28"/>
                      <w:szCs w:val="28"/>
                      <w:lang w:val="en-US"/>
                    </w:rPr>
                  </m:ctrlPr>
                </m:sSubPr>
                <m:e>
                  <m:r>
                    <w:rPr>
                      <w:rFonts w:ascii="Cambria Math" w:hAnsi="Cambria Math"/>
                      <w:noProof/>
                      <w:color w:val="2D2D2D"/>
                      <w:sz w:val="28"/>
                      <w:szCs w:val="28"/>
                      <w:lang w:val="en-US"/>
                    </w:rPr>
                    <m:t>P</m:t>
                  </m:r>
                </m:e>
                <m:sub>
                  <m:r>
                    <w:rPr>
                      <w:rFonts w:ascii="Cambria Math"/>
                      <w:noProof/>
                      <w:color w:val="2D2D2D"/>
                      <w:sz w:val="28"/>
                      <w:szCs w:val="28"/>
                    </w:rPr>
                    <m:t xml:space="preserve">13 </m:t>
                  </m:r>
                </m:sub>
              </m:sSub>
              <m:r>
                <w:rPr>
                  <w:rFonts w:ascii="Cambria Math"/>
                  <w:noProof/>
                  <w:color w:val="2D2D2D"/>
                  <w:sz w:val="28"/>
                  <w:szCs w:val="28"/>
                </w:rPr>
                <m:t xml:space="preserve">= </m:t>
              </m:r>
              <m:f>
                <m:fPr>
                  <m:ctrlPr>
                    <w:rPr>
                      <w:rFonts w:ascii="Cambria Math" w:hAnsi="Cambria Math"/>
                      <w:i/>
                      <w:noProof/>
                      <w:color w:val="2D2D2D"/>
                      <w:sz w:val="28"/>
                      <w:szCs w:val="28"/>
                      <w:lang w:val="en-US"/>
                    </w:rPr>
                  </m:ctrlPr>
                </m:fPr>
                <m:num>
                  <m:nary>
                    <m:naryPr>
                      <m:chr m:val="∑"/>
                      <m:limLoc m:val="undOvr"/>
                      <m:ctrlPr>
                        <w:rPr>
                          <w:rFonts w:ascii="Cambria Math" w:hAnsi="Cambria Math"/>
                          <w:i/>
                          <w:noProof/>
                          <w:color w:val="2D2D2D"/>
                          <w:sz w:val="28"/>
                          <w:szCs w:val="28"/>
                          <w:lang w:val="en-US"/>
                        </w:rPr>
                      </m:ctrlPr>
                    </m:naryPr>
                    <m:sub>
                      <m:r>
                        <w:rPr>
                          <w:rFonts w:ascii="Cambria Math" w:hAnsi="Cambria Math"/>
                          <w:noProof/>
                          <w:color w:val="2D2D2D"/>
                          <w:sz w:val="28"/>
                          <w:szCs w:val="28"/>
                          <w:lang w:val="en-US"/>
                        </w:rPr>
                        <m:t>i</m:t>
                      </m:r>
                      <m:r>
                        <w:rPr>
                          <w:rFonts w:ascii="Cambria Math"/>
                          <w:noProof/>
                          <w:color w:val="2D2D2D"/>
                          <w:sz w:val="28"/>
                          <w:szCs w:val="28"/>
                        </w:rPr>
                        <m:t>=1</m:t>
                      </m:r>
                    </m:sub>
                    <m:sup>
                      <m:r>
                        <w:rPr>
                          <w:rFonts w:ascii="Cambria Math" w:hAnsi="Cambria Math"/>
                          <w:noProof/>
                          <w:color w:val="2D2D2D"/>
                          <w:sz w:val="28"/>
                          <w:szCs w:val="28"/>
                          <w:lang w:val="en-US"/>
                        </w:rPr>
                        <m:t>t</m:t>
                      </m:r>
                      <m:r>
                        <w:rPr>
                          <w:rFonts w:ascii="Cambria Math"/>
                          <w:noProof/>
                          <w:color w:val="2D2D2D"/>
                          <w:sz w:val="28"/>
                          <w:szCs w:val="28"/>
                        </w:rPr>
                        <m:t>=12</m:t>
                      </m:r>
                    </m:sup>
                    <m:e>
                      <m:d>
                        <m:dPr>
                          <m:ctrlPr>
                            <w:rPr>
                              <w:rFonts w:ascii="Cambria Math" w:hAnsi="Cambria Math"/>
                              <w:i/>
                              <w:noProof/>
                              <w:color w:val="2D2D2D"/>
                              <w:sz w:val="28"/>
                              <w:szCs w:val="28"/>
                              <w:lang w:val="en-US"/>
                            </w:rPr>
                          </m:ctrlPr>
                        </m:dPr>
                        <m:e>
                          <m:f>
                            <m:fPr>
                              <m:type m:val="noBar"/>
                              <m:ctrlPr>
                                <w:rPr>
                                  <w:rFonts w:ascii="Cambria Math" w:hAnsi="Cambria Math"/>
                                  <w:i/>
                                  <w:noProof/>
                                  <w:color w:val="2D2D2D"/>
                                  <w:sz w:val="28"/>
                                  <w:szCs w:val="28"/>
                                  <w:lang w:val="en-US"/>
                                </w:rPr>
                              </m:ctrlPr>
                            </m:fPr>
                            <m:num>
                              <m:r>
                                <w:rPr>
                                  <w:rFonts w:ascii="Cambria Math" w:hAnsi="Cambria Math"/>
                                  <w:noProof/>
                                  <w:color w:val="2D2D2D"/>
                                  <w:sz w:val="28"/>
                                  <w:szCs w:val="28"/>
                                  <w:lang w:val="en-US"/>
                                </w:rPr>
                                <m:t>Fi</m:t>
                              </m:r>
                              <m:r>
                                <w:rPr>
                                  <w:rFonts w:ascii="Cambria Math" w:hAnsi="Cambria Math"/>
                                  <w:noProof/>
                                  <w:color w:val="2D2D2D"/>
                                  <w:sz w:val="28"/>
                                  <w:szCs w:val="28"/>
                                </w:rPr>
                                <m:t>-</m:t>
                              </m:r>
                              <m:r>
                                <w:rPr>
                                  <w:rFonts w:ascii="Cambria Math" w:hAnsi="Cambria Math"/>
                                  <w:noProof/>
                                  <w:color w:val="2D2D2D"/>
                                  <w:sz w:val="28"/>
                                  <w:szCs w:val="28"/>
                                  <w:lang w:val="en-US"/>
                                </w:rPr>
                                <m:t>Pi</m:t>
                              </m:r>
                            </m:num>
                            <m:den>
                              <m:r>
                                <w:rPr>
                                  <w:rFonts w:ascii="Cambria Math" w:hAnsi="Cambria Math"/>
                                  <w:noProof/>
                                  <w:color w:val="2D2D2D"/>
                                  <w:sz w:val="28"/>
                                  <w:szCs w:val="28"/>
                                  <w:lang w:val="en-US"/>
                                </w:rPr>
                                <m:t>Pi</m:t>
                              </m:r>
                            </m:den>
                          </m:f>
                        </m:e>
                      </m:d>
                      <m:r>
                        <w:rPr>
                          <w:rFonts w:ascii="Cambria Math"/>
                          <w:noProof/>
                          <w:color w:val="2D2D2D"/>
                          <w:sz w:val="28"/>
                          <w:szCs w:val="28"/>
                        </w:rPr>
                        <m:t xml:space="preserve"> </m:t>
                      </m:r>
                      <m:r>
                        <w:rPr>
                          <w:rFonts w:ascii="Cambria Math" w:hAnsi="Cambria Math"/>
                          <w:noProof/>
                          <w:color w:val="2D2D2D"/>
                          <w:sz w:val="28"/>
                          <w:szCs w:val="28"/>
                        </w:rPr>
                        <m:t>х</m:t>
                      </m:r>
                      <m:r>
                        <w:rPr>
                          <w:rFonts w:ascii="Cambria Math"/>
                          <w:noProof/>
                          <w:color w:val="2D2D2D"/>
                          <w:sz w:val="28"/>
                          <w:szCs w:val="28"/>
                        </w:rPr>
                        <m:t xml:space="preserve"> 100</m:t>
                      </m:r>
                    </m:e>
                  </m:nary>
                </m:num>
                <m:den>
                  <m:r>
                    <w:rPr>
                      <w:rFonts w:ascii="Cambria Math"/>
                      <w:noProof/>
                      <w:color w:val="2D2D2D"/>
                      <w:sz w:val="28"/>
                      <w:szCs w:val="28"/>
                    </w:rPr>
                    <m:t>12</m:t>
                  </m:r>
                </m:den>
              </m:f>
            </m:oMath>
            <w:r w:rsidRPr="00E17705">
              <w:rPr>
                <w:color w:val="2D2D2D"/>
              </w:rPr>
              <w:t xml:space="preserve">  , (%) где:</w:t>
            </w:r>
          </w:p>
          <w:p w:rsidR="00AF53DE" w:rsidRPr="00E17705" w:rsidRDefault="00AF53DE" w:rsidP="00EC12E9">
            <w:pPr>
              <w:textAlignment w:val="baseline"/>
              <w:rPr>
                <w:color w:val="2D2D2D"/>
              </w:rPr>
            </w:pPr>
            <w:r w:rsidRPr="00E17705">
              <w:rPr>
                <w:color w:val="2D2D2D"/>
                <w:lang w:val="en-US"/>
              </w:rPr>
              <w:t>Fi</w:t>
            </w:r>
            <w:r w:rsidRPr="00E17705">
              <w:rPr>
                <w:color w:val="2D2D2D"/>
              </w:rPr>
              <w:t> - фактические кассовые выплаты ГРБС в i-том квартале отчетного года (без учета расходов за счет средств федерального, областного бюджета,  средств резервных фондов) (тыс. рублей);</w:t>
            </w:r>
          </w:p>
          <w:p w:rsidR="00AF53DE" w:rsidRPr="00E17705" w:rsidRDefault="00AF53DE" w:rsidP="00EC12E9">
            <w:pPr>
              <w:textAlignment w:val="baseline"/>
              <w:rPr>
                <w:color w:val="2D2D2D"/>
              </w:rPr>
            </w:pPr>
            <w:r w:rsidRPr="00E17705">
              <w:rPr>
                <w:color w:val="2D2D2D"/>
                <w:lang w:val="en-US"/>
              </w:rPr>
              <w:t>Pi</w:t>
            </w:r>
            <w:r w:rsidRPr="00E17705">
              <w:rPr>
                <w:color w:val="2D2D2D"/>
              </w:rPr>
              <w:t> - планируемые кваптальные кассовые выплаты ГРБС на i-тый квартал отчетного года (без учета расходов за счет средств федерального, областного бюджета, средств резервных фондов), по состоянию на 1-е число соответствующего квартала (тыс. рублей)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E61134" w:rsidP="00EC12E9">
            <w:pPr>
              <w:textAlignment w:val="baseline"/>
              <w:rPr>
                <w:color w:val="2D2D2D"/>
                <w:lang w:val="en-US"/>
              </w:rPr>
            </w:pPr>
            <w:r>
              <w:rPr>
                <w:noProof/>
                <w:color w:val="2D2D2D"/>
              </w:rPr>
              <mc:AlternateContent>
                <mc:Choice Requires="wps">
                  <w:drawing>
                    <wp:inline distT="0" distB="0" distL="0" distR="0">
                      <wp:extent cx="228600" cy="228600"/>
                      <wp:effectExtent l="0" t="0" r="0" b="0"/>
                      <wp:docPr id="18" name="AutoShape 15"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DF14E" id="AutoShape 15"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qU1dOSAwAA/AYAAA4AAAAAAAAAAAAA&#10;AAAALgIAAGRycy9lMm9Eb2MueG1sUEsBAi0AFAAGAAgAAAAhAGiCg6bYAAAAAwEAAA8AAAAAAAAA&#10;AAAAAAAA7AUAAGRycy9kb3ducmV2LnhtbFBLBQYAAAAABAAEAPMAAADxBgAAAAA=&#10;" filled="f" stroked="f">
                      <o:lock v:ext="edit" aspectratio="t"/>
                      <w10:anchorlock/>
                    </v:rect>
                  </w:pict>
                </mc:Fallback>
              </mc:AlternateContent>
            </w:r>
            <w:r>
              <w:rPr>
                <w:noProof/>
                <w:color w:val="2D2D2D"/>
              </w:rPr>
              <mc:AlternateContent>
                <mc:Choice Requires="wps">
                  <w:drawing>
                    <wp:inline distT="0" distB="0" distL="0" distR="0">
                      <wp:extent cx="123825" cy="152400"/>
                      <wp:effectExtent l="0" t="0" r="0" b="0"/>
                      <wp:docPr id="17" name="AutoShape 16"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AB037" id="AutoShape 16"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" filled="f" stroked="f">
                      <o:lock v:ext="edit" aspectratio="t"/>
                      <w10:anchorlock/>
                    </v:rect>
                  </w:pict>
                </mc:Fallback>
              </mc:AlternateContent>
            </w:r>
            <w:r w:rsidR="00AF53DE" w:rsidRPr="00E17705">
              <w:rPr>
                <w:color w:val="2D2D2D"/>
              </w:rPr>
              <w:t>P1</w:t>
            </w:r>
            <w:r w:rsidR="00AF53DE" w:rsidRPr="00E17705">
              <w:rPr>
                <w:color w:val="2D2D2D"/>
                <w:lang w:val="en-US"/>
              </w:rPr>
              <w:t>3 ≤</w:t>
            </w:r>
            <w:r w:rsidR="00AF53DE" w:rsidRPr="00E17705">
              <w:rPr>
                <w:color w:val="2D2D2D"/>
              </w:rPr>
              <w:t>10%</w:t>
            </w:r>
          </w:p>
          <w:p w:rsidR="00AF53DE" w:rsidRPr="00E17705" w:rsidRDefault="00AF53DE" w:rsidP="00EC12E9">
            <w:pPr>
              <w:textAlignment w:val="baseline"/>
              <w:rPr>
                <w:color w:val="2D2D2D"/>
              </w:rPr>
            </w:pPr>
            <w:r w:rsidRPr="00E17705">
              <w:rPr>
                <w:color w:val="2D2D2D"/>
              </w:rPr>
              <w:t>10%</w:t>
            </w:r>
            <w:r w:rsidRPr="00E17705">
              <w:rPr>
                <w:color w:val="2D2D2D"/>
                <w:lang w:val="en-US"/>
              </w:rPr>
              <w:t xml:space="preserve"> </w:t>
            </w:r>
            <w:r w:rsidRPr="00E17705">
              <w:rPr>
                <w:color w:val="2D2D2D"/>
              </w:rPr>
              <w:t>&lt;</w:t>
            </w:r>
            <w:r w:rsidRPr="00E17705">
              <w:rPr>
                <w:color w:val="2D2D2D"/>
                <w:lang w:val="en-US"/>
              </w:rPr>
              <w:t xml:space="preserve"> P13 ≤ </w:t>
            </w:r>
            <w:r w:rsidRPr="00E17705">
              <w:rPr>
                <w:color w:val="2D2D2D"/>
              </w:rPr>
              <w:t>2,5% </w:t>
            </w:r>
          </w:p>
          <w:p w:rsidR="00AF53DE" w:rsidRPr="00E17705" w:rsidRDefault="00AF53DE" w:rsidP="00EC12E9">
            <w:pPr>
              <w:textAlignment w:val="baseline"/>
              <w:rPr>
                <w:color w:val="2D2D2D"/>
                <w:lang w:val="en-US"/>
              </w:rPr>
            </w:pPr>
            <w:r w:rsidRPr="00E17705">
              <w:rPr>
                <w:color w:val="2D2D2D"/>
              </w:rPr>
              <w:br/>
              <w:t>12,5%</w:t>
            </w:r>
            <w:r w:rsidRPr="00E17705">
              <w:rPr>
                <w:color w:val="2D2D2D"/>
                <w:lang w:val="en-US"/>
              </w:rPr>
              <w:t xml:space="preserve"> </w:t>
            </w:r>
            <w:r w:rsidRPr="00E17705">
              <w:rPr>
                <w:color w:val="2D2D2D"/>
              </w:rPr>
              <w:t>&lt;</w:t>
            </w:r>
            <w:r w:rsidRPr="00E17705">
              <w:rPr>
                <w:color w:val="2D2D2D"/>
                <w:lang w:val="en-US"/>
              </w:rPr>
              <w:t xml:space="preserve"> P13 ≤ </w:t>
            </w:r>
            <w:r w:rsidRPr="00E17705">
              <w:rPr>
                <w:color w:val="2D2D2D"/>
              </w:rPr>
              <w:t>15%</w:t>
            </w:r>
          </w:p>
          <w:p w:rsidR="00AF53DE" w:rsidRPr="00E17705" w:rsidRDefault="00AF53DE" w:rsidP="00EC12E9">
            <w:pPr>
              <w:textAlignment w:val="baseline"/>
              <w:rPr>
                <w:color w:val="2D2D2D"/>
                <w:lang w:val="en-US"/>
              </w:rPr>
            </w:pPr>
            <w:r w:rsidRPr="00E17705">
              <w:rPr>
                <w:color w:val="2D2D2D"/>
              </w:rPr>
              <w:br/>
              <w:t>15%</w:t>
            </w:r>
            <w:r w:rsidRPr="00E17705">
              <w:rPr>
                <w:color w:val="2D2D2D"/>
                <w:lang w:val="en-US"/>
              </w:rPr>
              <w:t xml:space="preserve"> </w:t>
            </w:r>
            <w:r w:rsidRPr="00E17705">
              <w:rPr>
                <w:color w:val="2D2D2D"/>
              </w:rPr>
              <w:t>&lt;</w:t>
            </w:r>
            <w:r w:rsidRPr="00E17705">
              <w:rPr>
                <w:color w:val="2D2D2D"/>
                <w:lang w:val="en-US"/>
              </w:rPr>
              <w:t xml:space="preserve"> P13 ≤ </w:t>
            </w:r>
            <w:r w:rsidRPr="00E17705">
              <w:rPr>
                <w:color w:val="2D2D2D"/>
              </w:rPr>
              <w:t>17,5%</w:t>
            </w:r>
          </w:p>
          <w:p w:rsidR="00AF53DE" w:rsidRPr="00E17705" w:rsidRDefault="00AF53DE" w:rsidP="00EC12E9">
            <w:pPr>
              <w:textAlignment w:val="baseline"/>
              <w:rPr>
                <w:color w:val="2D2D2D"/>
                <w:lang w:val="en-US"/>
              </w:rPr>
            </w:pPr>
            <w:r w:rsidRPr="00E17705">
              <w:rPr>
                <w:color w:val="2D2D2D"/>
              </w:rPr>
              <w:br/>
              <w:t>17,5%</w:t>
            </w:r>
            <w:r w:rsidRPr="00E17705">
              <w:rPr>
                <w:color w:val="2D2D2D"/>
                <w:lang w:val="en-US"/>
              </w:rPr>
              <w:t xml:space="preserve"> </w:t>
            </w:r>
            <w:r w:rsidRPr="00E17705">
              <w:rPr>
                <w:color w:val="2D2D2D"/>
              </w:rPr>
              <w:t>&lt;</w:t>
            </w:r>
            <w:r w:rsidRPr="00E17705">
              <w:rPr>
                <w:color w:val="2D2D2D"/>
                <w:lang w:val="en-US"/>
              </w:rPr>
              <w:t xml:space="preserve"> P13 ≤ </w:t>
            </w:r>
            <w:r w:rsidRPr="00E17705">
              <w:rPr>
                <w:color w:val="2D2D2D"/>
              </w:rPr>
              <w:t>20%</w:t>
            </w:r>
          </w:p>
          <w:p w:rsidR="00AF53DE" w:rsidRPr="00E17705" w:rsidRDefault="00AF53DE" w:rsidP="00EC12E9">
            <w:pPr>
              <w:textAlignment w:val="baseline"/>
              <w:rPr>
                <w:color w:val="2D2D2D"/>
              </w:rPr>
            </w:pPr>
            <w:r w:rsidRPr="00E17705">
              <w:rPr>
                <w:color w:val="2D2D2D"/>
                <w:lang w:val="en-US"/>
              </w:rPr>
              <w:t xml:space="preserve">       P13 </w:t>
            </w:r>
            <w:r w:rsidRPr="00E17705">
              <w:rPr>
                <w:color w:val="2D2D2D"/>
              </w:rPr>
              <w:t>&gt;</w:t>
            </w:r>
            <w:r w:rsidRPr="00E17705">
              <w:rPr>
                <w:color w:val="2D2D2D"/>
                <w:lang w:val="en-US"/>
              </w:rPr>
              <w:t xml:space="preserve"> </w:t>
            </w:r>
            <w:r w:rsidRPr="00E17705">
              <w:rPr>
                <w:color w:val="2D2D2D"/>
              </w:rPr>
              <w:t>20%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r w:rsidRPr="00E17705">
              <w:rPr>
                <w:color w:val="2D2D2D"/>
              </w:rPr>
              <w:t>5</w:t>
            </w:r>
            <w:r w:rsidRPr="00E17705">
              <w:rPr>
                <w:color w:val="2D2D2D"/>
              </w:rPr>
              <w:br/>
            </w:r>
            <w:r w:rsidRPr="00E17705">
              <w:rPr>
                <w:color w:val="2D2D2D"/>
              </w:rPr>
              <w:br/>
              <w:t>4</w:t>
            </w:r>
            <w:r w:rsidRPr="00E17705">
              <w:rPr>
                <w:color w:val="2D2D2D"/>
              </w:rPr>
              <w:br/>
            </w:r>
          </w:p>
          <w:p w:rsidR="00AF53DE" w:rsidRPr="00E17705" w:rsidRDefault="00AF53DE" w:rsidP="00EC12E9">
            <w:pPr>
              <w:jc w:val="center"/>
              <w:textAlignment w:val="baseline"/>
              <w:rPr>
                <w:color w:val="2D2D2D"/>
                <w:lang w:val="en-US"/>
              </w:rPr>
            </w:pPr>
            <w:r w:rsidRPr="00E17705">
              <w:rPr>
                <w:color w:val="2D2D2D"/>
              </w:rPr>
              <w:t>3</w:t>
            </w:r>
            <w:r w:rsidRPr="00E17705">
              <w:rPr>
                <w:color w:val="2D2D2D"/>
              </w:rPr>
              <w:br/>
            </w:r>
            <w:r w:rsidRPr="00E17705">
              <w:rPr>
                <w:color w:val="2D2D2D"/>
              </w:rPr>
              <w:br/>
              <w:t>2</w:t>
            </w:r>
          </w:p>
          <w:p w:rsidR="00AF53DE" w:rsidRPr="00E17705" w:rsidRDefault="00AF53DE" w:rsidP="00EC12E9">
            <w:pPr>
              <w:jc w:val="center"/>
              <w:textAlignment w:val="baseline"/>
              <w:rPr>
                <w:color w:val="2D2D2D"/>
                <w:lang w:val="en-US"/>
              </w:rPr>
            </w:pPr>
            <w:r w:rsidRPr="00E17705">
              <w:rPr>
                <w:color w:val="2D2D2D"/>
              </w:rPr>
              <w:t>1</w:t>
            </w:r>
          </w:p>
          <w:p w:rsidR="00AF53DE" w:rsidRPr="00E17705" w:rsidRDefault="00AF53DE" w:rsidP="00EC12E9">
            <w:pPr>
              <w:jc w:val="center"/>
              <w:textAlignment w:val="baseline"/>
              <w:rPr>
                <w:color w:val="2D2D2D"/>
              </w:rPr>
            </w:pPr>
            <w:r w:rsidRPr="00E17705">
              <w:rPr>
                <w:color w:val="2D2D2D"/>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color w:val="2D2D2D"/>
              </w:rPr>
              <w:t>все ГРБС</w:t>
            </w:r>
          </w:p>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Р14. Процент исполнения в отчетном году первоначального плана по поступлению доходов местного бюджета СГО, закрепленных за главным администратором доходов бюджета</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noProof/>
                <w:color w:val="2D2D2D"/>
              </w:rPr>
              <w:t xml:space="preserve">     </w:t>
            </w:r>
            <m:oMath>
              <m:sSub>
                <m:sSubPr>
                  <m:ctrlPr>
                    <w:rPr>
                      <w:rFonts w:ascii="Cambria Math" w:eastAsia="Calibri" w:hAnsi="Cambria Math"/>
                      <w:color w:val="2D2D2D"/>
                      <w:sz w:val="28"/>
                      <w:szCs w:val="28"/>
                    </w:rPr>
                  </m:ctrlPr>
                </m:sSubPr>
                <m:e>
                  <m:r>
                    <m:rPr>
                      <m:sty m:val="p"/>
                    </m:rPr>
                    <w:rPr>
                      <w:rFonts w:ascii="Cambria Math" w:eastAsia="Calibri"/>
                      <w:color w:val="2D2D2D"/>
                      <w:sz w:val="28"/>
                      <w:szCs w:val="28"/>
                    </w:rPr>
                    <m:t>P</m:t>
                  </m:r>
                </m:e>
                <m:sub>
                  <m:r>
                    <m:rPr>
                      <m:sty m:val="p"/>
                    </m:rPr>
                    <w:rPr>
                      <w:rFonts w:ascii="Cambria Math" w:eastAsia="Calibri"/>
                      <w:color w:val="2D2D2D"/>
                      <w:sz w:val="28"/>
                      <w:szCs w:val="28"/>
                    </w:rPr>
                    <m:t>14</m:t>
                  </m:r>
                </m:sub>
              </m:sSub>
              <m:r>
                <m:rPr>
                  <m:sty m:val="p"/>
                </m:rPr>
                <w:rPr>
                  <w:rFonts w:ascii="Cambria Math" w:eastAsia="Calibri"/>
                  <w:color w:val="2D2D2D"/>
                  <w:sz w:val="28"/>
                  <w:szCs w:val="28"/>
                </w:rPr>
                <m:t>=</m:t>
              </m:r>
              <m:d>
                <m:dPr>
                  <m:ctrlPr>
                    <w:rPr>
                      <w:rFonts w:ascii="Cambria Math" w:eastAsia="Calibri" w:hAnsi="Cambria Math"/>
                      <w:color w:val="2D2D2D"/>
                      <w:sz w:val="28"/>
                      <w:szCs w:val="28"/>
                    </w:rPr>
                  </m:ctrlPr>
                </m:dPr>
                <m:e>
                  <m:f>
                    <m:fPr>
                      <m:ctrlPr>
                        <w:rPr>
                          <w:rFonts w:ascii="Cambria Math" w:eastAsia="Calibri" w:hAnsi="Cambria Math"/>
                          <w:color w:val="2D2D2D"/>
                          <w:sz w:val="28"/>
                          <w:szCs w:val="28"/>
                        </w:rPr>
                      </m:ctrlPr>
                    </m:fPr>
                    <m:num>
                      <m:r>
                        <m:rPr>
                          <m:sty m:val="p"/>
                        </m:rPr>
                        <w:rPr>
                          <w:rFonts w:ascii="Cambria Math" w:eastAsia="Calibri"/>
                          <w:color w:val="2D2D2D"/>
                          <w:sz w:val="28"/>
                          <w:szCs w:val="28"/>
                        </w:rPr>
                        <m:t>F</m:t>
                      </m:r>
                    </m:num>
                    <m:den>
                      <m:r>
                        <m:rPr>
                          <m:sty m:val="p"/>
                        </m:rPr>
                        <w:rPr>
                          <w:rFonts w:ascii="Cambria Math" w:eastAsia="Calibri"/>
                          <w:color w:val="2D2D2D"/>
                          <w:sz w:val="28"/>
                          <w:szCs w:val="28"/>
                        </w:rPr>
                        <m:t>P</m:t>
                      </m:r>
                    </m:den>
                  </m:f>
                  <m:r>
                    <m:rPr>
                      <m:sty m:val="p"/>
                    </m:rPr>
                    <w:rPr>
                      <w:rFonts w:ascii="Cambria Math" w:eastAsia="Calibri"/>
                      <w:color w:val="2D2D2D"/>
                      <w:sz w:val="28"/>
                      <w:szCs w:val="28"/>
                    </w:rPr>
                    <m:t xml:space="preserve"> </m:t>
                  </m:r>
                  <m:r>
                    <m:rPr>
                      <m:sty m:val="p"/>
                    </m:rPr>
                    <w:rPr>
                      <w:rFonts w:ascii="Cambria Math" w:eastAsia="Calibri"/>
                      <w:color w:val="2D2D2D"/>
                      <w:sz w:val="28"/>
                      <w:szCs w:val="28"/>
                    </w:rPr>
                    <m:t>х</m:t>
                  </m:r>
                  <m:r>
                    <w:rPr>
                      <w:rFonts w:ascii="Cambria Math" w:eastAsia="Calibri"/>
                      <w:color w:val="2D2D2D"/>
                      <w:sz w:val="28"/>
                      <w:szCs w:val="28"/>
                    </w:rPr>
                    <m:t xml:space="preserve"> 100</m:t>
                  </m:r>
                </m:e>
              </m:d>
              <m:r>
                <m:rPr>
                  <m:sty m:val="p"/>
                </m:rPr>
                <w:rPr>
                  <w:rFonts w:ascii="Cambria Math" w:eastAsia="Calibri"/>
                  <w:color w:val="2D2D2D"/>
                  <w:sz w:val="28"/>
                  <w:szCs w:val="28"/>
                </w:rPr>
                <m:t xml:space="preserve"> </m:t>
              </m:r>
              <m:r>
                <m:rPr>
                  <m:sty m:val="p"/>
                </m:rPr>
                <w:rPr>
                  <w:rFonts w:ascii="Cambria Math" w:eastAsia="Calibri" w:hAnsi="Cambria Math"/>
                  <w:color w:val="2D2D2D"/>
                  <w:sz w:val="28"/>
                  <w:szCs w:val="28"/>
                </w:rPr>
                <m:t xml:space="preserve"> </m:t>
              </m:r>
            </m:oMath>
            <w:r w:rsidRPr="00E17705">
              <w:rPr>
                <w:rStyle w:val="95pt"/>
                <w:rFonts w:eastAsia="Calibri"/>
                <w:color w:val="2D2D2D"/>
                <w:sz w:val="20"/>
                <w:szCs w:val="20"/>
              </w:rPr>
              <w:t xml:space="preserve"> </w:t>
            </w:r>
            <w:r w:rsidRPr="00E17705">
              <w:rPr>
                <w:noProof/>
                <w:color w:val="2D2D2D"/>
              </w:rPr>
              <w:t xml:space="preserve">  </w:t>
            </w:r>
            <w:r w:rsidRPr="00E17705">
              <w:rPr>
                <w:color w:val="2D2D2D"/>
              </w:rPr>
              <w:t>, (%) где:</w:t>
            </w:r>
          </w:p>
          <w:p w:rsidR="00AF53DE" w:rsidRPr="00E17705" w:rsidRDefault="00AF53DE" w:rsidP="00EC12E9">
            <w:pPr>
              <w:textAlignment w:val="baseline"/>
              <w:rPr>
                <w:color w:val="2D2D2D"/>
              </w:rPr>
            </w:pPr>
            <w:r w:rsidRPr="00E17705">
              <w:rPr>
                <w:color w:val="2D2D2D"/>
                <w:lang w:val="en-US"/>
              </w:rPr>
              <w:t>F</w:t>
            </w:r>
            <w:r w:rsidRPr="00E17705">
              <w:rPr>
                <w:color w:val="2D2D2D"/>
              </w:rPr>
              <w:t> - фактические поступления в отчетном году доходов местного бюджета СГО, закрепленных за главным администратором доходов бюджета, (тыс. рублей);</w:t>
            </w:r>
          </w:p>
          <w:p w:rsidR="00AF53DE" w:rsidRPr="00E17705" w:rsidRDefault="00AF53DE" w:rsidP="00EC12E9">
            <w:pPr>
              <w:textAlignment w:val="baseline"/>
              <w:rPr>
                <w:color w:val="2D2D2D"/>
              </w:rPr>
            </w:pPr>
            <w:r w:rsidRPr="00E17705">
              <w:rPr>
                <w:color w:val="2D2D2D"/>
                <w:lang w:val="en-US"/>
              </w:rPr>
              <w:t>P</w:t>
            </w:r>
            <w:r w:rsidRPr="00E17705">
              <w:rPr>
                <w:color w:val="2D2D2D"/>
              </w:rPr>
              <w:t> - первоначальный план поступления доходов местного бюджета Сосновоборского городского округа в отчетном финансовом году, закрепленных за главным администратором доходов бюджета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 xml:space="preserve">      </w:t>
            </w:r>
            <w:r w:rsidRPr="00E17705">
              <w:rPr>
                <w:color w:val="2D2D2D"/>
                <w:lang w:val="en-US"/>
              </w:rPr>
              <w:t>P1</w:t>
            </w:r>
            <w:r w:rsidRPr="00E17705">
              <w:rPr>
                <w:color w:val="2D2D2D"/>
              </w:rPr>
              <w:t>4</w:t>
            </w:r>
            <w:r w:rsidRPr="00E17705">
              <w:rPr>
                <w:color w:val="2D2D2D"/>
                <w:lang w:val="en-US"/>
              </w:rPr>
              <w:t xml:space="preserve">  </w:t>
            </w:r>
            <w:r w:rsidRPr="00E17705">
              <w:rPr>
                <w:color w:val="2D2D2D"/>
              </w:rPr>
              <w:t>&gt;</w:t>
            </w:r>
            <w:r w:rsidRPr="00E17705">
              <w:rPr>
                <w:color w:val="2D2D2D"/>
                <w:lang w:val="en-US"/>
              </w:rPr>
              <w:t xml:space="preserve"> </w:t>
            </w:r>
            <w:r w:rsidRPr="00E17705">
              <w:rPr>
                <w:color w:val="2D2D2D"/>
              </w:rPr>
              <w:t>98%</w:t>
            </w:r>
          </w:p>
          <w:p w:rsidR="00AF53DE" w:rsidRPr="00E17705" w:rsidRDefault="00AF53DE" w:rsidP="00EC12E9">
            <w:pPr>
              <w:textAlignment w:val="baseline"/>
              <w:rPr>
                <w:color w:val="2D2D2D"/>
              </w:rPr>
            </w:pPr>
            <w:r w:rsidRPr="00E17705">
              <w:rPr>
                <w:color w:val="2D2D2D"/>
              </w:rPr>
              <w:br/>
              <w:t>90%</w:t>
            </w:r>
            <w:r w:rsidRPr="00E17705">
              <w:rPr>
                <w:color w:val="2D2D2D"/>
                <w:lang w:val="en-US"/>
              </w:rPr>
              <w:t xml:space="preserve"> </w:t>
            </w:r>
            <w:r w:rsidRPr="00E17705">
              <w:rPr>
                <w:color w:val="2D2D2D"/>
              </w:rPr>
              <w:t>&lt;</w:t>
            </w:r>
            <w:r w:rsidRPr="00E17705">
              <w:rPr>
                <w:color w:val="2D2D2D"/>
                <w:lang w:val="en-US"/>
              </w:rPr>
              <w:t xml:space="preserve"> P1</w:t>
            </w:r>
            <w:r w:rsidRPr="00E17705">
              <w:rPr>
                <w:color w:val="2D2D2D"/>
              </w:rPr>
              <w:t>4</w:t>
            </w:r>
            <w:r w:rsidRPr="00E17705">
              <w:rPr>
                <w:color w:val="2D2D2D"/>
                <w:lang w:val="en-US"/>
              </w:rPr>
              <w:t xml:space="preserve"> ≤ </w:t>
            </w:r>
            <w:r w:rsidRPr="00E17705">
              <w:rPr>
                <w:color w:val="2D2D2D"/>
              </w:rPr>
              <w:t>98%</w:t>
            </w:r>
          </w:p>
          <w:p w:rsidR="00AF53DE" w:rsidRPr="00E17705" w:rsidRDefault="00AF53DE" w:rsidP="00EC12E9">
            <w:pPr>
              <w:textAlignment w:val="baseline"/>
              <w:rPr>
                <w:color w:val="2D2D2D"/>
              </w:rPr>
            </w:pPr>
            <w:r w:rsidRPr="00E17705">
              <w:rPr>
                <w:color w:val="2D2D2D"/>
              </w:rPr>
              <w:br/>
              <w:t>85%&lt;</w:t>
            </w:r>
            <w:r w:rsidRPr="00E17705">
              <w:rPr>
                <w:color w:val="2D2D2D"/>
                <w:lang w:val="en-US"/>
              </w:rPr>
              <w:t xml:space="preserve"> P1</w:t>
            </w:r>
            <w:r w:rsidRPr="00E17705">
              <w:rPr>
                <w:color w:val="2D2D2D"/>
              </w:rPr>
              <w:t>4</w:t>
            </w:r>
            <w:r w:rsidRPr="00E17705">
              <w:rPr>
                <w:color w:val="2D2D2D"/>
                <w:lang w:val="en-US"/>
              </w:rPr>
              <w:t xml:space="preserve"> ≤ </w:t>
            </w:r>
            <w:r w:rsidRPr="00E17705">
              <w:rPr>
                <w:color w:val="2D2D2D"/>
              </w:rPr>
              <w:t>90%</w:t>
            </w:r>
          </w:p>
          <w:p w:rsidR="00AF53DE" w:rsidRPr="00E17705" w:rsidRDefault="00AF53DE" w:rsidP="00EC12E9">
            <w:pPr>
              <w:textAlignment w:val="baseline"/>
              <w:rPr>
                <w:color w:val="2D2D2D"/>
              </w:rPr>
            </w:pPr>
            <w:r w:rsidRPr="00E17705">
              <w:rPr>
                <w:color w:val="2D2D2D"/>
              </w:rPr>
              <w:br/>
              <w:t>80%&lt;</w:t>
            </w:r>
            <w:r w:rsidRPr="00E17705">
              <w:rPr>
                <w:color w:val="2D2D2D"/>
                <w:lang w:val="en-US"/>
              </w:rPr>
              <w:t xml:space="preserve"> P1</w:t>
            </w:r>
            <w:r w:rsidRPr="00E17705">
              <w:rPr>
                <w:color w:val="2D2D2D"/>
              </w:rPr>
              <w:t>4</w:t>
            </w:r>
            <w:r w:rsidRPr="00E17705">
              <w:rPr>
                <w:color w:val="2D2D2D"/>
                <w:lang w:val="en-US"/>
              </w:rPr>
              <w:t xml:space="preserve"> ≤ </w:t>
            </w:r>
            <w:r w:rsidRPr="00E17705">
              <w:rPr>
                <w:color w:val="2D2D2D"/>
              </w:rPr>
              <w:t>85%</w:t>
            </w:r>
          </w:p>
          <w:p w:rsidR="00AF53DE" w:rsidRPr="00E17705" w:rsidRDefault="00AF53DE" w:rsidP="00EC12E9">
            <w:pPr>
              <w:textAlignment w:val="baseline"/>
              <w:rPr>
                <w:color w:val="2D2D2D"/>
              </w:rPr>
            </w:pPr>
            <w:r w:rsidRPr="00E17705">
              <w:rPr>
                <w:color w:val="2D2D2D"/>
              </w:rPr>
              <w:br/>
              <w:t>75%&lt;</w:t>
            </w:r>
            <w:r w:rsidRPr="00E17705">
              <w:rPr>
                <w:color w:val="2D2D2D"/>
                <w:lang w:val="en-US"/>
              </w:rPr>
              <w:t xml:space="preserve">  P1</w:t>
            </w:r>
            <w:r w:rsidRPr="00E17705">
              <w:rPr>
                <w:color w:val="2D2D2D"/>
              </w:rPr>
              <w:t>4</w:t>
            </w:r>
            <w:r w:rsidRPr="00E17705">
              <w:rPr>
                <w:color w:val="2D2D2D"/>
                <w:lang w:val="en-US"/>
              </w:rPr>
              <w:t xml:space="preserve"> ≤ </w:t>
            </w:r>
            <w:r w:rsidRPr="00E17705">
              <w:rPr>
                <w:color w:val="2D2D2D"/>
              </w:rPr>
              <w:t>80%</w:t>
            </w:r>
          </w:p>
          <w:p w:rsidR="00AF53DE" w:rsidRPr="00E17705" w:rsidRDefault="00AF53DE" w:rsidP="00EC12E9">
            <w:pPr>
              <w:textAlignment w:val="baseline"/>
              <w:rPr>
                <w:color w:val="2D2D2D"/>
                <w:lang w:val="en-US"/>
              </w:rPr>
            </w:pPr>
          </w:p>
          <w:p w:rsidR="00AF53DE" w:rsidRPr="00E17705" w:rsidRDefault="00AF53DE" w:rsidP="00EC12E9">
            <w:pPr>
              <w:textAlignment w:val="baseline"/>
              <w:rPr>
                <w:color w:val="2D2D2D"/>
              </w:rPr>
            </w:pPr>
            <w:r w:rsidRPr="00E17705">
              <w:rPr>
                <w:color w:val="2D2D2D"/>
              </w:rPr>
              <w:t xml:space="preserve">    </w:t>
            </w:r>
            <w:r w:rsidRPr="00E17705">
              <w:rPr>
                <w:color w:val="2D2D2D"/>
                <w:lang w:val="en-US"/>
              </w:rPr>
              <w:t>P1</w:t>
            </w:r>
            <w:r w:rsidRPr="00E17705">
              <w:rPr>
                <w:color w:val="2D2D2D"/>
              </w:rPr>
              <w:t>4</w:t>
            </w:r>
            <w:r w:rsidRPr="00E17705">
              <w:rPr>
                <w:color w:val="2D2D2D"/>
                <w:lang w:val="en-US"/>
              </w:rPr>
              <w:t xml:space="preserve"> ≤ </w:t>
            </w:r>
            <w:r w:rsidRPr="00E17705">
              <w:rPr>
                <w:color w:val="2D2D2D"/>
              </w:rPr>
              <w:t>75%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r w:rsidRPr="00E17705">
              <w:rPr>
                <w:color w:val="2D2D2D"/>
              </w:rPr>
              <w:t>5</w:t>
            </w:r>
          </w:p>
          <w:p w:rsidR="00AF53DE" w:rsidRPr="00E17705" w:rsidRDefault="00AF53DE" w:rsidP="00EC12E9">
            <w:pPr>
              <w:jc w:val="center"/>
              <w:textAlignment w:val="baseline"/>
              <w:rPr>
                <w:color w:val="2D2D2D"/>
              </w:rPr>
            </w:pPr>
            <w:r w:rsidRPr="00E17705">
              <w:rPr>
                <w:color w:val="2D2D2D"/>
              </w:rPr>
              <w:t> </w:t>
            </w:r>
            <w:r w:rsidRPr="00E17705">
              <w:rPr>
                <w:color w:val="2D2D2D"/>
              </w:rPr>
              <w:br/>
              <w:t>4</w:t>
            </w:r>
          </w:p>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3</w:t>
            </w:r>
          </w:p>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2</w:t>
            </w:r>
          </w:p>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1</w:t>
            </w:r>
          </w:p>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color w:val="2D2D2D"/>
              </w:rPr>
              <w:t>ГРБС, которым в отчетном году был утвержден план по поступлению доходов местного бюджета СГО</w:t>
            </w:r>
          </w:p>
        </w:tc>
      </w:tr>
      <w:tr w:rsidR="00AF53DE" w:rsidRPr="005171DA" w:rsidTr="00AF53DE">
        <w:tc>
          <w:tcPr>
            <w:tcW w:w="104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b/>
                <w:bCs/>
                <w:color w:val="2D2D2D"/>
              </w:rPr>
              <w:t>3. Показатели, оценивающие качество исполнения бюджета и финансовую дисциплину</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b/>
                <w:bCs/>
                <w:color w:val="2D2D2D"/>
              </w:rPr>
              <w:t>25%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Р15. Соотношение кассовых расходов и плановых объемов бюджетных ассигнований ГРБС в отчетном году</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CD2517" w:rsidP="00EC12E9">
            <w:pPr>
              <w:textAlignment w:val="baseline"/>
              <w:rPr>
                <w:color w:val="2D2D2D"/>
              </w:rPr>
            </w:pPr>
            <m:oMath>
              <m:sSub>
                <m:sSubPr>
                  <m:ctrlPr>
                    <w:rPr>
                      <w:rFonts w:ascii="Cambria Math" w:hAnsi="Cambria Math"/>
                      <w:color w:val="2D2D2D"/>
                      <w:sz w:val="28"/>
                      <w:szCs w:val="28"/>
                    </w:rPr>
                  </m:ctrlPr>
                </m:sSubPr>
                <m:e>
                  <m:r>
                    <m:rPr>
                      <m:sty m:val="p"/>
                    </m:rPr>
                    <w:rPr>
                      <w:rFonts w:ascii="Cambria Math" w:hAnsi="Cambria Math"/>
                      <w:color w:val="2D2D2D"/>
                      <w:sz w:val="28"/>
                      <w:szCs w:val="28"/>
                      <w:lang w:val="en-US"/>
                    </w:rPr>
                    <m:t>P</m:t>
                  </m:r>
                </m:e>
                <m:sub>
                  <m:r>
                    <m:rPr>
                      <m:sty m:val="p"/>
                    </m:rPr>
                    <w:rPr>
                      <w:rFonts w:ascii="Cambria Math" w:hAnsi="Cambria Math"/>
                      <w:color w:val="2D2D2D"/>
                      <w:sz w:val="28"/>
                      <w:szCs w:val="28"/>
                    </w:rPr>
                    <m:t>15</m:t>
                  </m:r>
                </m:sub>
              </m:sSub>
              <m:r>
                <m:rPr>
                  <m:sty m:val="p"/>
                </m:rPr>
                <w:rPr>
                  <w:rFonts w:ascii="Cambria Math" w:hAnsi="Cambria Math"/>
                  <w:color w:val="2D2D2D"/>
                  <w:sz w:val="28"/>
                  <w:szCs w:val="28"/>
                </w:rPr>
                <m:t>=</m:t>
              </m:r>
              <m:f>
                <m:fPr>
                  <m:ctrlPr>
                    <w:rPr>
                      <w:rFonts w:ascii="Cambria Math" w:hAnsi="Cambria Math"/>
                      <w:color w:val="2D2D2D"/>
                      <w:sz w:val="28"/>
                      <w:szCs w:val="28"/>
                    </w:rPr>
                  </m:ctrlPr>
                </m:fPr>
                <m:num>
                  <m:sSub>
                    <m:sSubPr>
                      <m:ctrlPr>
                        <w:rPr>
                          <w:rFonts w:ascii="Cambria Math" w:hAnsi="Cambria Math"/>
                          <w:color w:val="2D2D2D"/>
                          <w:sz w:val="28"/>
                          <w:szCs w:val="28"/>
                        </w:rPr>
                      </m:ctrlPr>
                    </m:sSubPr>
                    <m:e>
                      <m:r>
                        <m:rPr>
                          <m:sty m:val="p"/>
                        </m:rPr>
                        <w:rPr>
                          <w:rFonts w:ascii="Cambria Math" w:hAnsi="Cambria Math"/>
                          <w:color w:val="2D2D2D"/>
                          <w:sz w:val="28"/>
                          <w:szCs w:val="28"/>
                        </w:rPr>
                        <m:t>V</m:t>
                      </m:r>
                    </m:e>
                    <m:sub>
                      <m:r>
                        <m:rPr>
                          <m:sty m:val="p"/>
                        </m:rPr>
                        <w:rPr>
                          <w:rFonts w:ascii="Cambria Math" w:hAnsi="Cambria Math"/>
                          <w:color w:val="2D2D2D"/>
                          <w:sz w:val="28"/>
                          <w:szCs w:val="28"/>
                        </w:rPr>
                        <m:t>cr</m:t>
                      </m:r>
                    </m:sub>
                  </m:sSub>
                </m:num>
                <m:den>
                  <m:sSub>
                    <m:sSubPr>
                      <m:ctrlPr>
                        <w:rPr>
                          <w:rFonts w:ascii="Cambria Math" w:hAnsi="Cambria Math"/>
                          <w:color w:val="2D2D2D"/>
                          <w:sz w:val="28"/>
                          <w:szCs w:val="28"/>
                        </w:rPr>
                      </m:ctrlPr>
                    </m:sSubPr>
                    <m:e>
                      <m:r>
                        <m:rPr>
                          <m:sty m:val="p"/>
                        </m:rPr>
                        <w:rPr>
                          <w:rFonts w:ascii="Cambria Math" w:hAnsi="Cambria Math"/>
                          <w:color w:val="2D2D2D"/>
                          <w:sz w:val="28"/>
                          <w:szCs w:val="28"/>
                        </w:rPr>
                        <m:t>V</m:t>
                      </m:r>
                    </m:e>
                    <m:sub>
                      <m:r>
                        <m:rPr>
                          <m:sty m:val="p"/>
                        </m:rPr>
                        <w:rPr>
                          <w:rFonts w:ascii="Cambria Math" w:hAnsi="Cambria Math"/>
                          <w:color w:val="2D2D2D"/>
                          <w:sz w:val="28"/>
                          <w:szCs w:val="28"/>
                        </w:rPr>
                        <m:t>pba</m:t>
                      </m:r>
                    </m:sub>
                  </m:sSub>
                </m:den>
              </m:f>
              <m:r>
                <m:rPr>
                  <m:sty m:val="p"/>
                </m:rPr>
                <w:rPr>
                  <w:rFonts w:ascii="Cambria Math" w:hAnsi="Cambria Math"/>
                  <w:color w:val="2D2D2D"/>
                  <w:sz w:val="28"/>
                  <w:szCs w:val="28"/>
                </w:rPr>
                <m:t>х 100</m:t>
              </m:r>
              <m:r>
                <w:rPr>
                  <w:rFonts w:ascii="Cambria Math" w:hAnsi="Cambria Math"/>
                  <w:color w:val="2D2D2D"/>
                  <w:sz w:val="24"/>
                  <w:szCs w:val="24"/>
                </w:rPr>
                <m:t xml:space="preserve"> </m:t>
              </m:r>
            </m:oMath>
            <w:r w:rsidR="00AF53DE" w:rsidRPr="00E17705">
              <w:rPr>
                <w:color w:val="2D2D2D"/>
              </w:rPr>
              <w:t xml:space="preserve"> , (%) где:</w:t>
            </w:r>
          </w:p>
          <w:p w:rsidR="00AF53DE" w:rsidRPr="00E17705" w:rsidRDefault="00AF53DE" w:rsidP="00EC12E9">
            <w:pPr>
              <w:textAlignment w:val="baseline"/>
              <w:rPr>
                <w:color w:val="2D2D2D"/>
              </w:rPr>
            </w:pPr>
            <w:r w:rsidRPr="00E17705">
              <w:rPr>
                <w:color w:val="2D2D2D"/>
                <w:lang w:val="en-US"/>
              </w:rPr>
              <w:t>Vcr</w:t>
            </w:r>
            <w:r w:rsidRPr="00E17705">
              <w:rPr>
                <w:color w:val="2D2D2D"/>
              </w:rPr>
              <w:t> - кассовые расходы ГРБС в отчетном году (без учета безвозмездных поступлений) (тыс. рублей);</w:t>
            </w:r>
          </w:p>
          <w:p w:rsidR="00AF53DE" w:rsidRPr="00E17705" w:rsidRDefault="00AF53DE" w:rsidP="00EC12E9">
            <w:pPr>
              <w:textAlignment w:val="baseline"/>
              <w:rPr>
                <w:color w:val="2D2D2D"/>
              </w:rPr>
            </w:pPr>
            <w:r w:rsidRPr="00E17705">
              <w:rPr>
                <w:color w:val="2D2D2D"/>
                <w:lang w:val="en-US"/>
              </w:rPr>
              <w:t>Vpba</w:t>
            </w:r>
            <w:r w:rsidRPr="00E17705">
              <w:rPr>
                <w:color w:val="2D2D2D"/>
              </w:rPr>
              <w:t> - уточненный плановый объем бюджетных ассигнований ГРБС (без учета безвозмездных поступлений) (тыс. рублей)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E61134" w:rsidP="00EC12E9">
            <w:pPr>
              <w:textAlignment w:val="baseline"/>
              <w:rPr>
                <w:color w:val="2D2D2D"/>
                <w:lang w:val="en-US"/>
              </w:rPr>
            </w:pPr>
            <w:r>
              <w:rPr>
                <w:noProof/>
                <w:color w:val="2D2D2D"/>
              </w:rPr>
              <mc:AlternateContent>
                <mc:Choice Requires="wps">
                  <w:drawing>
                    <wp:inline distT="0" distB="0" distL="0" distR="0">
                      <wp:extent cx="228600" cy="228600"/>
                      <wp:effectExtent l="0" t="0" r="0" b="0"/>
                      <wp:docPr id="16" name="AutoShape 17"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1DB4" id="AutoShape 17"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47qRJkwMAAPwGAAAOAAAAAAAAAAAA&#10;AAAAAC4CAABkcnMvZTJvRG9jLnhtbFBLAQItABQABgAIAAAAIQBogoOm2AAAAAMBAAAPAAAAAAAA&#10;AAAAAAAAAO0FAABkcnMvZG93bnJldi54bWxQSwUGAAAAAAQABADzAAAA8gYAAAAA&#10;" filled="f" stroked="f">
                      <o:lock v:ext="edit" aspectratio="t"/>
                      <w10:anchorlock/>
                    </v:rect>
                  </w:pict>
                </mc:Fallback>
              </mc:AlternateContent>
            </w:r>
            <w:r w:rsidR="00AF53DE" w:rsidRPr="00E17705">
              <w:rPr>
                <w:color w:val="2D2D2D"/>
                <w:lang w:val="en-US"/>
              </w:rPr>
              <w:t>P1</w:t>
            </w:r>
            <w:r w:rsidR="00AF53DE" w:rsidRPr="00E17705">
              <w:rPr>
                <w:color w:val="2D2D2D"/>
              </w:rPr>
              <w:t>5</w:t>
            </w:r>
            <w:r w:rsidR="00AF53DE" w:rsidRPr="00E17705">
              <w:rPr>
                <w:color w:val="2D2D2D"/>
                <w:lang w:val="en-US"/>
              </w:rPr>
              <w:t xml:space="preserve">  </w:t>
            </w:r>
            <w:r w:rsidR="00AF53DE" w:rsidRPr="00E17705">
              <w:rPr>
                <w:color w:val="2D2D2D"/>
              </w:rPr>
              <w:t>&gt;98%</w:t>
            </w:r>
          </w:p>
          <w:p w:rsidR="00AF53DE" w:rsidRPr="00E17705" w:rsidRDefault="00AF53DE" w:rsidP="00EC12E9">
            <w:pPr>
              <w:textAlignment w:val="baseline"/>
              <w:rPr>
                <w:color w:val="2D2D2D"/>
                <w:lang w:val="en-US"/>
              </w:rPr>
            </w:pPr>
            <w:r w:rsidRPr="00E17705">
              <w:rPr>
                <w:color w:val="2D2D2D"/>
              </w:rPr>
              <w:br/>
              <w:t>92%</w:t>
            </w:r>
            <w:r w:rsidRPr="00E17705">
              <w:rPr>
                <w:color w:val="2D2D2D"/>
                <w:lang w:val="en-US"/>
              </w:rPr>
              <w:t xml:space="preserve"> ≤ P1</w:t>
            </w:r>
            <w:r w:rsidRPr="00E17705">
              <w:rPr>
                <w:color w:val="2D2D2D"/>
              </w:rPr>
              <w:t>5</w:t>
            </w:r>
            <w:r w:rsidRPr="00E17705">
              <w:rPr>
                <w:color w:val="2D2D2D"/>
                <w:lang w:val="en-US"/>
              </w:rPr>
              <w:t xml:space="preserve"> ≤ </w:t>
            </w:r>
            <w:r w:rsidRPr="00E17705">
              <w:rPr>
                <w:color w:val="2D2D2D"/>
              </w:rPr>
              <w:t>98%</w:t>
            </w:r>
          </w:p>
          <w:p w:rsidR="00AF53DE" w:rsidRPr="00E17705" w:rsidRDefault="00AF53DE" w:rsidP="00EC12E9">
            <w:pPr>
              <w:textAlignment w:val="baseline"/>
              <w:rPr>
                <w:color w:val="2D2D2D"/>
                <w:lang w:val="en-US"/>
              </w:rPr>
            </w:pPr>
            <w:r w:rsidRPr="00E17705">
              <w:rPr>
                <w:color w:val="2D2D2D"/>
              </w:rPr>
              <w:br/>
              <w:t>90%</w:t>
            </w:r>
            <w:r w:rsidRPr="00E17705">
              <w:rPr>
                <w:color w:val="2D2D2D"/>
                <w:lang w:val="en-US"/>
              </w:rPr>
              <w:t xml:space="preserve"> ≤ P1</w:t>
            </w:r>
            <w:r w:rsidRPr="00E17705">
              <w:rPr>
                <w:color w:val="2D2D2D"/>
              </w:rPr>
              <w:t>5</w:t>
            </w:r>
            <w:r w:rsidRPr="00E17705">
              <w:rPr>
                <w:color w:val="2D2D2D"/>
                <w:lang w:val="en-US"/>
              </w:rPr>
              <w:t xml:space="preserve">  </w:t>
            </w:r>
            <w:r w:rsidRPr="00E17705">
              <w:rPr>
                <w:color w:val="2D2D2D"/>
              </w:rPr>
              <w:t>&lt;92%</w:t>
            </w:r>
          </w:p>
          <w:p w:rsidR="00AF53DE" w:rsidRPr="00E17705" w:rsidRDefault="00AF53DE" w:rsidP="00EC12E9">
            <w:pPr>
              <w:textAlignment w:val="baseline"/>
              <w:rPr>
                <w:color w:val="2D2D2D"/>
                <w:lang w:val="en-US"/>
              </w:rPr>
            </w:pPr>
            <w:r w:rsidRPr="00E17705">
              <w:rPr>
                <w:color w:val="2D2D2D"/>
              </w:rPr>
              <w:br/>
              <w:t>85%</w:t>
            </w:r>
            <w:r w:rsidRPr="00E17705">
              <w:rPr>
                <w:color w:val="2D2D2D"/>
                <w:lang w:val="en-US"/>
              </w:rPr>
              <w:t xml:space="preserve">  ≤ P1</w:t>
            </w:r>
            <w:r w:rsidRPr="00E17705">
              <w:rPr>
                <w:color w:val="2D2D2D"/>
              </w:rPr>
              <w:t>5</w:t>
            </w:r>
            <w:r w:rsidRPr="00E17705">
              <w:rPr>
                <w:color w:val="2D2D2D"/>
                <w:lang w:val="en-US"/>
              </w:rPr>
              <w:t xml:space="preserve">  </w:t>
            </w:r>
            <w:r w:rsidRPr="00E17705">
              <w:rPr>
                <w:color w:val="2D2D2D"/>
              </w:rPr>
              <w:t>&lt;90%</w:t>
            </w:r>
          </w:p>
          <w:p w:rsidR="00AF53DE" w:rsidRPr="00E17705" w:rsidRDefault="00AF53DE" w:rsidP="00EC12E9">
            <w:pPr>
              <w:textAlignment w:val="baseline"/>
              <w:rPr>
                <w:color w:val="2D2D2D"/>
              </w:rPr>
            </w:pPr>
            <w:r w:rsidRPr="00E17705">
              <w:rPr>
                <w:color w:val="2D2D2D"/>
              </w:rPr>
              <w:t xml:space="preserve">    </w:t>
            </w:r>
            <w:r w:rsidRPr="00E17705">
              <w:rPr>
                <w:color w:val="2D2D2D"/>
                <w:lang w:val="en-US"/>
              </w:rPr>
              <w:t>P1</w:t>
            </w:r>
            <w:r w:rsidRPr="00E17705">
              <w:rPr>
                <w:color w:val="2D2D2D"/>
              </w:rPr>
              <w:t>5</w:t>
            </w:r>
            <w:r w:rsidRPr="00E17705">
              <w:rPr>
                <w:color w:val="2D2D2D"/>
                <w:lang w:val="en-US"/>
              </w:rPr>
              <w:t xml:space="preserve"> </w:t>
            </w:r>
            <w:r w:rsidRPr="00E17705">
              <w:rPr>
                <w:color w:val="2D2D2D"/>
              </w:rPr>
              <w:t>&lt;85%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r w:rsidRPr="00E17705">
              <w:rPr>
                <w:color w:val="2D2D2D"/>
              </w:rPr>
              <w:t>4</w:t>
            </w:r>
            <w:r w:rsidRPr="00E17705">
              <w:rPr>
                <w:color w:val="2D2D2D"/>
              </w:rPr>
              <w:br/>
            </w:r>
            <w:r w:rsidRPr="00E17705">
              <w:rPr>
                <w:color w:val="2D2D2D"/>
              </w:rPr>
              <w:br/>
              <w:t>3</w:t>
            </w:r>
            <w:r w:rsidRPr="00E17705">
              <w:rPr>
                <w:color w:val="2D2D2D"/>
              </w:rPr>
              <w:br/>
            </w:r>
          </w:p>
          <w:p w:rsidR="00AF53DE" w:rsidRPr="00E17705" w:rsidRDefault="00AF53DE" w:rsidP="00EC12E9">
            <w:pPr>
              <w:jc w:val="center"/>
              <w:textAlignment w:val="baseline"/>
              <w:rPr>
                <w:color w:val="2D2D2D"/>
                <w:lang w:val="en-US"/>
              </w:rPr>
            </w:pPr>
            <w:r w:rsidRPr="00E17705">
              <w:rPr>
                <w:color w:val="2D2D2D"/>
              </w:rPr>
              <w:t>2</w:t>
            </w:r>
          </w:p>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1</w:t>
            </w:r>
            <w:r w:rsidRPr="00E17705">
              <w:rPr>
                <w:color w:val="2D2D2D"/>
              </w:rPr>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color w:val="2D2D2D"/>
              </w:rPr>
              <w:t>все ГРБС</w:t>
            </w:r>
          </w:p>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Р16.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CD2517" w:rsidP="00EC12E9">
            <w:pPr>
              <w:textAlignment w:val="baseline"/>
              <w:rPr>
                <w:color w:val="2D2D2D"/>
              </w:rPr>
            </w:pPr>
            <m:oMath>
              <m:sSub>
                <m:sSubPr>
                  <m:ctrlPr>
                    <w:rPr>
                      <w:rFonts w:ascii="Cambria Math" w:hAnsi="Cambria Math"/>
                      <w:i/>
                      <w:color w:val="2D2D2D"/>
                      <w:sz w:val="28"/>
                      <w:szCs w:val="28"/>
                    </w:rPr>
                  </m:ctrlPr>
                </m:sSubPr>
                <m:e>
                  <m:r>
                    <w:rPr>
                      <w:rFonts w:ascii="Cambria Math" w:hAnsi="Cambria Math"/>
                      <w:color w:val="2D2D2D"/>
                      <w:sz w:val="28"/>
                      <w:szCs w:val="28"/>
                      <w:lang w:val="en-US"/>
                    </w:rPr>
                    <m:t>P</m:t>
                  </m:r>
                </m:e>
                <m:sub>
                  <m:r>
                    <w:rPr>
                      <w:rFonts w:ascii="Cambria Math" w:hAnsi="Cambria Math"/>
                      <w:color w:val="2D2D2D"/>
                      <w:sz w:val="28"/>
                      <w:szCs w:val="28"/>
                    </w:rPr>
                    <m:t>16</m:t>
                  </m:r>
                </m:sub>
              </m:sSub>
              <m:r>
                <w:rPr>
                  <w:rFonts w:ascii="Cambria Math" w:hAnsi="Cambria Math"/>
                  <w:color w:val="2D2D2D"/>
                  <w:sz w:val="28"/>
                  <w:szCs w:val="28"/>
                </w:rPr>
                <m:t>=</m:t>
              </m:r>
              <m:f>
                <m:fPr>
                  <m:ctrlPr>
                    <w:rPr>
                      <w:rFonts w:ascii="Cambria Math" w:hAnsi="Cambria Math"/>
                      <w:i/>
                      <w:color w:val="2D2D2D"/>
                      <w:sz w:val="28"/>
                      <w:szCs w:val="28"/>
                    </w:rPr>
                  </m:ctrlPr>
                </m:fPr>
                <m:num>
                  <m:sSub>
                    <m:sSubPr>
                      <m:ctrlPr>
                        <w:rPr>
                          <w:rFonts w:ascii="Cambria Math" w:hAnsi="Cambria Math"/>
                          <w:i/>
                          <w:color w:val="2D2D2D"/>
                          <w:sz w:val="28"/>
                          <w:szCs w:val="28"/>
                        </w:rPr>
                      </m:ctrlPr>
                    </m:sSubPr>
                    <m:e>
                      <m:r>
                        <w:rPr>
                          <w:rFonts w:ascii="Cambria Math" w:hAnsi="Cambria Math"/>
                          <w:color w:val="2D2D2D"/>
                          <w:sz w:val="28"/>
                          <w:szCs w:val="28"/>
                          <w:lang w:val="en-US"/>
                        </w:rPr>
                        <m:t>D</m:t>
                      </m:r>
                    </m:e>
                    <m:sub>
                      <m:r>
                        <w:rPr>
                          <w:rFonts w:ascii="Cambria Math" w:hAnsi="Cambria Math"/>
                          <w:color w:val="2D2D2D"/>
                          <w:sz w:val="28"/>
                          <w:szCs w:val="28"/>
                        </w:rPr>
                        <m:t>pkz</m:t>
                      </m:r>
                    </m:sub>
                  </m:sSub>
                </m:num>
                <m:den>
                  <m:sSub>
                    <m:sSubPr>
                      <m:ctrlPr>
                        <w:rPr>
                          <w:rFonts w:ascii="Cambria Math" w:hAnsi="Cambria Math"/>
                          <w:i/>
                          <w:color w:val="2D2D2D"/>
                          <w:sz w:val="28"/>
                          <w:szCs w:val="28"/>
                        </w:rPr>
                      </m:ctrlPr>
                    </m:sSubPr>
                    <m:e>
                      <m:r>
                        <w:rPr>
                          <w:rFonts w:ascii="Cambria Math" w:hAnsi="Cambria Math"/>
                          <w:color w:val="2D2D2D"/>
                          <w:sz w:val="28"/>
                          <w:szCs w:val="28"/>
                        </w:rPr>
                        <m:t>V</m:t>
                      </m:r>
                    </m:e>
                    <m:sub>
                      <m:r>
                        <w:rPr>
                          <w:rFonts w:ascii="Cambria Math" w:hAnsi="Cambria Math"/>
                          <w:color w:val="2D2D2D"/>
                          <w:sz w:val="28"/>
                          <w:szCs w:val="28"/>
                        </w:rPr>
                        <m:t>ba</m:t>
                      </m:r>
                    </m:sub>
                  </m:sSub>
                </m:den>
              </m:f>
              <m:r>
                <w:rPr>
                  <w:rFonts w:ascii="Cambria Math" w:hAnsi="Cambria Math"/>
                  <w:color w:val="2D2D2D"/>
                  <w:sz w:val="28"/>
                  <w:szCs w:val="28"/>
                </w:rPr>
                <m:t>х 100</m:t>
              </m:r>
            </m:oMath>
            <w:r w:rsidR="00AF53DE" w:rsidRPr="00E17705">
              <w:rPr>
                <w:color w:val="2D2D2D"/>
              </w:rPr>
              <w:t xml:space="preserve"> , (%) где:</w:t>
            </w:r>
          </w:p>
          <w:p w:rsidR="00AF53DE" w:rsidRPr="00E17705" w:rsidRDefault="00AF53DE" w:rsidP="00EC12E9">
            <w:pPr>
              <w:textAlignment w:val="baseline"/>
              <w:rPr>
                <w:color w:val="2D2D2D"/>
              </w:rPr>
            </w:pPr>
            <w:r w:rsidRPr="00E17705">
              <w:rPr>
                <w:color w:val="2D2D2D"/>
                <w:lang w:val="en-US"/>
              </w:rPr>
              <w:t>Dpkz</w:t>
            </w:r>
            <w:r w:rsidRPr="00E17705">
              <w:rPr>
                <w:color w:val="2D2D2D"/>
              </w:rPr>
              <w:t> - объем просроченной кредиторской задолженности ГРБС и подведомственных ему муниципальных учреждений (без учета судебно оспариваемой задолженности), по состоянию на конец отчетного года (тыс. рублей);</w:t>
            </w:r>
          </w:p>
          <w:p w:rsidR="00AF53DE" w:rsidRPr="00E17705" w:rsidRDefault="00AF53DE" w:rsidP="00EC12E9">
            <w:pPr>
              <w:textAlignment w:val="baseline"/>
              <w:rPr>
                <w:color w:val="2D2D2D"/>
              </w:rPr>
            </w:pPr>
            <w:r w:rsidRPr="00E17705">
              <w:rPr>
                <w:color w:val="2D2D2D"/>
                <w:lang w:val="en-US"/>
              </w:rPr>
              <w:t>Vba</w:t>
            </w:r>
            <w:r w:rsidRPr="00E17705">
              <w:rPr>
                <w:color w:val="2D2D2D"/>
              </w:rPr>
              <w:t> - объем бюджетных расходов ГРБС и подведомственных ему муниципальных учреждений в отчетном году (без учета ассигнований на исполнение публичных нормативных обязательств) (тыс. рублей)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lang w:val="en-US"/>
              </w:rPr>
            </w:pPr>
            <w:r w:rsidRPr="00E17705">
              <w:rPr>
                <w:color w:val="2D2D2D"/>
              </w:rPr>
              <w:t xml:space="preserve">   </w:t>
            </w:r>
            <w:r w:rsidRPr="00E17705">
              <w:rPr>
                <w:color w:val="2D2D2D"/>
                <w:lang w:val="en-US"/>
              </w:rPr>
              <w:t>P1</w:t>
            </w:r>
            <w:r w:rsidRPr="00E17705">
              <w:rPr>
                <w:color w:val="2D2D2D"/>
              </w:rPr>
              <w:t>6</w:t>
            </w:r>
            <w:r w:rsidRPr="00E17705">
              <w:rPr>
                <w:color w:val="2D2D2D"/>
                <w:lang w:val="en-US"/>
              </w:rPr>
              <w:t xml:space="preserve">  </w:t>
            </w:r>
            <w:r w:rsidRPr="00E17705">
              <w:rPr>
                <w:color w:val="2D2D2D"/>
              </w:rPr>
              <w:t>=0%</w:t>
            </w:r>
          </w:p>
          <w:p w:rsidR="00AF53DE" w:rsidRPr="00E17705" w:rsidRDefault="00AF53DE" w:rsidP="00EC12E9">
            <w:pPr>
              <w:textAlignment w:val="baseline"/>
              <w:rPr>
                <w:color w:val="2D2D2D"/>
                <w:lang w:val="en-US"/>
              </w:rPr>
            </w:pPr>
            <w:r w:rsidRPr="00E17705">
              <w:rPr>
                <w:color w:val="2D2D2D"/>
              </w:rPr>
              <w:br/>
              <w:t>0%&lt;</w:t>
            </w:r>
            <w:r w:rsidRPr="00E17705">
              <w:rPr>
                <w:color w:val="2D2D2D"/>
                <w:lang w:val="en-US"/>
              </w:rPr>
              <w:t xml:space="preserve"> P1</w:t>
            </w:r>
            <w:r w:rsidRPr="00E17705">
              <w:rPr>
                <w:color w:val="2D2D2D"/>
              </w:rPr>
              <w:t>6</w:t>
            </w:r>
            <w:r w:rsidRPr="00E17705">
              <w:rPr>
                <w:color w:val="2D2D2D"/>
                <w:lang w:val="en-US"/>
              </w:rPr>
              <w:t xml:space="preserve"> ≤  </w:t>
            </w:r>
            <w:r w:rsidRPr="00E17705">
              <w:rPr>
                <w:color w:val="2D2D2D"/>
              </w:rPr>
              <w:t>0,25%</w:t>
            </w:r>
          </w:p>
          <w:p w:rsidR="00AF53DE" w:rsidRPr="00E17705" w:rsidRDefault="00AF53DE" w:rsidP="00EC12E9">
            <w:pPr>
              <w:textAlignment w:val="baseline"/>
              <w:rPr>
                <w:color w:val="2D2D2D"/>
              </w:rPr>
            </w:pPr>
            <w:r w:rsidRPr="00E17705">
              <w:rPr>
                <w:color w:val="2D2D2D"/>
              </w:rPr>
              <w:br/>
              <w:t>0,25%</w:t>
            </w:r>
            <w:r w:rsidRPr="00E17705">
              <w:rPr>
                <w:color w:val="2D2D2D"/>
                <w:lang w:val="en-US"/>
              </w:rPr>
              <w:t xml:space="preserve"> </w:t>
            </w:r>
            <w:r w:rsidRPr="00E17705">
              <w:rPr>
                <w:color w:val="2D2D2D"/>
              </w:rPr>
              <w:t>&lt;</w:t>
            </w:r>
            <w:r w:rsidRPr="00E17705">
              <w:rPr>
                <w:color w:val="2D2D2D"/>
                <w:lang w:val="en-US"/>
              </w:rPr>
              <w:t xml:space="preserve"> P1</w:t>
            </w:r>
            <w:r w:rsidRPr="00E17705">
              <w:rPr>
                <w:color w:val="2D2D2D"/>
              </w:rPr>
              <w:t>6</w:t>
            </w:r>
            <w:r w:rsidRPr="00E17705">
              <w:rPr>
                <w:color w:val="2D2D2D"/>
                <w:lang w:val="en-US"/>
              </w:rPr>
              <w:t xml:space="preserve"> ≤</w:t>
            </w:r>
            <w:r w:rsidRPr="00E17705">
              <w:rPr>
                <w:color w:val="2D2D2D"/>
              </w:rPr>
              <w:t>0,5%</w:t>
            </w:r>
          </w:p>
          <w:p w:rsidR="00AF53DE" w:rsidRPr="00E17705" w:rsidRDefault="00AF53DE" w:rsidP="00EC12E9">
            <w:pPr>
              <w:textAlignment w:val="baseline"/>
              <w:rPr>
                <w:color w:val="2D2D2D"/>
                <w:lang w:val="en-US"/>
              </w:rPr>
            </w:pPr>
          </w:p>
          <w:p w:rsidR="00AF53DE" w:rsidRPr="00E17705" w:rsidRDefault="00AF53DE" w:rsidP="00EC12E9">
            <w:pPr>
              <w:textAlignment w:val="baseline"/>
              <w:rPr>
                <w:color w:val="2D2D2D"/>
              </w:rPr>
            </w:pPr>
            <w:r w:rsidRPr="00E17705">
              <w:rPr>
                <w:color w:val="2D2D2D"/>
              </w:rPr>
              <w:t xml:space="preserve">     </w:t>
            </w:r>
            <w:r w:rsidRPr="00E17705">
              <w:rPr>
                <w:color w:val="2D2D2D"/>
                <w:lang w:val="en-US"/>
              </w:rPr>
              <w:t>P1</w:t>
            </w:r>
            <w:r w:rsidRPr="00E17705">
              <w:rPr>
                <w:color w:val="2D2D2D"/>
              </w:rPr>
              <w:t>6</w:t>
            </w:r>
            <w:r w:rsidRPr="00E17705">
              <w:rPr>
                <w:color w:val="2D2D2D"/>
                <w:lang w:val="en-US"/>
              </w:rPr>
              <w:t xml:space="preserve">  </w:t>
            </w:r>
            <w:r w:rsidRPr="00E17705">
              <w:rPr>
                <w:color w:val="2D2D2D"/>
              </w:rPr>
              <w:t>&gt;</w:t>
            </w:r>
            <w:r w:rsidRPr="00E17705">
              <w:rPr>
                <w:color w:val="2D2D2D"/>
                <w:lang w:val="en-US"/>
              </w:rPr>
              <w:t xml:space="preserve">  </w:t>
            </w:r>
            <w:r w:rsidRPr="00E17705">
              <w:rPr>
                <w:color w:val="2D2D2D"/>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r w:rsidRPr="00E17705">
              <w:rPr>
                <w:color w:val="2D2D2D"/>
              </w:rPr>
              <w:t>3</w:t>
            </w:r>
            <w:r w:rsidRPr="00E17705">
              <w:rPr>
                <w:color w:val="2D2D2D"/>
              </w:rPr>
              <w:br/>
            </w:r>
            <w:r w:rsidRPr="00E17705">
              <w:rPr>
                <w:color w:val="2D2D2D"/>
              </w:rPr>
              <w:br/>
              <w:t>2</w:t>
            </w:r>
            <w:r w:rsidRPr="00E17705">
              <w:rPr>
                <w:color w:val="2D2D2D"/>
              </w:rPr>
              <w:br/>
            </w:r>
            <w:r w:rsidRPr="00E17705">
              <w:rPr>
                <w:color w:val="2D2D2D"/>
              </w:rPr>
              <w:br/>
              <w:t>1</w:t>
            </w:r>
            <w:r w:rsidRPr="00E17705">
              <w:rPr>
                <w:color w:val="2D2D2D"/>
              </w:rPr>
              <w:br/>
            </w:r>
            <w:r w:rsidRPr="00E17705">
              <w:rPr>
                <w:color w:val="2D2D2D"/>
              </w:rPr>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color w:val="2D2D2D"/>
              </w:rPr>
              <w:t>все ГРБС</w:t>
            </w:r>
          </w:p>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lastRenderedPageBreak/>
              <w:t>Р17. 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местного бюджета</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CD2517" w:rsidP="00EC12E9">
            <w:pPr>
              <w:textAlignment w:val="baseline"/>
              <w:rPr>
                <w:color w:val="2D2D2D"/>
              </w:rPr>
            </w:pPr>
            <m:oMath>
              <m:sSub>
                <m:sSubPr>
                  <m:ctrlPr>
                    <w:rPr>
                      <w:rFonts w:ascii="Cambria Math" w:hAnsi="Cambria Math"/>
                      <w:noProof/>
                      <w:color w:val="2D2D2D"/>
                      <w:sz w:val="28"/>
                      <w:szCs w:val="28"/>
                    </w:rPr>
                  </m:ctrlPr>
                </m:sSubPr>
                <m:e>
                  <m:r>
                    <m:rPr>
                      <m:sty m:val="p"/>
                    </m:rPr>
                    <w:rPr>
                      <w:rFonts w:ascii="Cambria Math" w:hAnsi="Cambria Math"/>
                      <w:noProof/>
                      <w:color w:val="2D2D2D"/>
                      <w:sz w:val="28"/>
                      <w:szCs w:val="28"/>
                      <w:lang w:val="en-US"/>
                    </w:rPr>
                    <m:t>P</m:t>
                  </m:r>
                </m:e>
                <m:sub>
                  <m:r>
                    <m:rPr>
                      <m:sty m:val="p"/>
                    </m:rPr>
                    <w:rPr>
                      <w:rFonts w:ascii="Cambria Math" w:hAnsi="Cambria Math"/>
                      <w:noProof/>
                      <w:color w:val="2D2D2D"/>
                      <w:sz w:val="28"/>
                      <w:szCs w:val="28"/>
                    </w:rPr>
                    <m:t>17</m:t>
                  </m:r>
                </m:sub>
              </m:sSub>
              <m:r>
                <m:rPr>
                  <m:sty m:val="p"/>
                </m:rPr>
                <w:rPr>
                  <w:rFonts w:ascii="Cambria Math" w:hAnsi="Cambria Math"/>
                  <w:noProof/>
                  <w:color w:val="2D2D2D"/>
                  <w:sz w:val="28"/>
                  <w:szCs w:val="28"/>
                </w:rPr>
                <m:t>=</m:t>
              </m:r>
              <m:f>
                <m:fPr>
                  <m:ctrlPr>
                    <w:rPr>
                      <w:rFonts w:ascii="Cambria Math" w:hAnsi="Cambria Math"/>
                      <w:noProof/>
                      <w:color w:val="2D2D2D"/>
                      <w:sz w:val="28"/>
                      <w:szCs w:val="28"/>
                    </w:rPr>
                  </m:ctrlPr>
                </m:fPr>
                <m:num>
                  <m:sSub>
                    <m:sSubPr>
                      <m:ctrlPr>
                        <w:rPr>
                          <w:rFonts w:ascii="Cambria Math" w:hAnsi="Cambria Math"/>
                          <w:noProof/>
                          <w:color w:val="2D2D2D"/>
                          <w:sz w:val="28"/>
                          <w:szCs w:val="28"/>
                        </w:rPr>
                      </m:ctrlPr>
                    </m:sSubPr>
                    <m:e>
                      <m:r>
                        <m:rPr>
                          <m:sty m:val="p"/>
                        </m:rPr>
                        <w:rPr>
                          <w:rFonts w:ascii="Cambria Math" w:hAnsi="Cambria Math"/>
                          <w:noProof/>
                          <w:color w:val="2D2D2D"/>
                          <w:sz w:val="28"/>
                          <w:szCs w:val="28"/>
                        </w:rPr>
                        <m:t>Q</m:t>
                      </m:r>
                    </m:e>
                    <m:sub>
                      <m:r>
                        <m:rPr>
                          <m:sty m:val="p"/>
                        </m:rPr>
                        <w:rPr>
                          <w:rFonts w:ascii="Cambria Math" w:hAnsi="Cambria Math"/>
                          <w:noProof/>
                          <w:color w:val="2D2D2D"/>
                          <w:sz w:val="28"/>
                          <w:szCs w:val="28"/>
                        </w:rPr>
                        <m:t>oz</m:t>
                      </m:r>
                    </m:sub>
                  </m:sSub>
                </m:num>
                <m:den>
                  <m:sSub>
                    <m:sSubPr>
                      <m:ctrlPr>
                        <w:rPr>
                          <w:rFonts w:ascii="Cambria Math" w:hAnsi="Cambria Math"/>
                          <w:noProof/>
                          <w:color w:val="2D2D2D"/>
                          <w:sz w:val="28"/>
                          <w:szCs w:val="28"/>
                        </w:rPr>
                      </m:ctrlPr>
                    </m:sSubPr>
                    <m:e>
                      <m:r>
                        <m:rPr>
                          <m:sty m:val="p"/>
                        </m:rPr>
                        <w:rPr>
                          <w:rFonts w:ascii="Cambria Math" w:hAnsi="Cambria Math"/>
                          <w:noProof/>
                          <w:color w:val="2D2D2D"/>
                          <w:sz w:val="28"/>
                          <w:szCs w:val="28"/>
                        </w:rPr>
                        <m:t>Q</m:t>
                      </m:r>
                    </m:e>
                    <m:sub/>
                  </m:sSub>
                </m:den>
              </m:f>
              <m:r>
                <m:rPr>
                  <m:sty m:val="p"/>
                </m:rPr>
                <w:rPr>
                  <w:rFonts w:ascii="Cambria Math" w:hAnsi="Cambria Math"/>
                  <w:noProof/>
                  <w:color w:val="2D2D2D"/>
                  <w:sz w:val="28"/>
                  <w:szCs w:val="28"/>
                </w:rPr>
                <m:t>х 100</m:t>
              </m:r>
            </m:oMath>
            <w:r w:rsidR="00AF53DE" w:rsidRPr="00E17705">
              <w:rPr>
                <w:color w:val="2D2D2D"/>
              </w:rPr>
              <w:t xml:space="preserve">  , (%) где:</w:t>
            </w:r>
          </w:p>
          <w:p w:rsidR="00AF53DE" w:rsidRPr="00E17705" w:rsidRDefault="00AF53DE" w:rsidP="00EC12E9">
            <w:pPr>
              <w:textAlignment w:val="baseline"/>
              <w:rPr>
                <w:color w:val="2D2D2D"/>
              </w:rPr>
            </w:pPr>
            <w:r w:rsidRPr="00E17705">
              <w:rPr>
                <w:color w:val="2D2D2D"/>
                <w:lang w:val="en-US"/>
              </w:rPr>
              <w:t>Qoz</w:t>
            </w:r>
            <w:r w:rsidRPr="00E17705">
              <w:rPr>
                <w:color w:val="2D2D2D"/>
              </w:rPr>
              <w:t> - количество возвращенных Комитетом финансов заявок на оплату расходов ГРБС и подведомственных ему муниципальных учреждений в отчетном году, при осуществлении процедуры санкционирования расходов за счет средств местного бюджета;</w:t>
            </w:r>
          </w:p>
          <w:p w:rsidR="00AF53DE" w:rsidRPr="00E17705" w:rsidRDefault="00AF53DE" w:rsidP="00EC12E9">
            <w:pPr>
              <w:textAlignment w:val="baseline"/>
              <w:rPr>
                <w:color w:val="2D2D2D"/>
              </w:rPr>
            </w:pPr>
            <w:r w:rsidRPr="00E17705">
              <w:rPr>
                <w:color w:val="2D2D2D"/>
                <w:lang w:val="en-US"/>
              </w:rPr>
              <w:t>Q</w:t>
            </w:r>
            <w:r w:rsidRPr="00E17705">
              <w:rPr>
                <w:color w:val="2D2D2D"/>
              </w:rPr>
              <w:t> - общее количество представленных в Комитет финансов заявок на оплату расходов ГРБС и подведомственных ему муниципальных учреждений, в отчетном году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E61134" w:rsidP="00EC12E9">
            <w:pPr>
              <w:textAlignment w:val="baseline"/>
              <w:rPr>
                <w:color w:val="2D2D2D"/>
              </w:rPr>
            </w:pPr>
            <w:r>
              <w:rPr>
                <w:noProof/>
                <w:color w:val="2D2D2D"/>
              </w:rPr>
              <mc:AlternateContent>
                <mc:Choice Requires="wps">
                  <w:drawing>
                    <wp:inline distT="0" distB="0" distL="0" distR="0">
                      <wp:extent cx="228600" cy="228600"/>
                      <wp:effectExtent l="0" t="0" r="0" b="0"/>
                      <wp:docPr id="15" name="AutoShape 18"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F7D46" id="AutoShape 18"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neLNeSAwAA/AYAAA4AAAAAAAAAAAAA&#10;AAAALgIAAGRycy9lMm9Eb2MueG1sUEsBAi0AFAAGAAgAAAAhAGiCg6bYAAAAAwEAAA8AAAAAAAAA&#10;AAAAAAAA7AUAAGRycy9kb3ducmV2LnhtbFBLBQYAAAAABAAEAPMAAADxBgAAAAA=&#10;" filled="f" stroked="f">
                      <o:lock v:ext="edit" aspectratio="t"/>
                      <w10:anchorlock/>
                    </v:rect>
                  </w:pict>
                </mc:Fallback>
              </mc:AlternateContent>
            </w:r>
          </w:p>
          <w:p w:rsidR="00AF53DE" w:rsidRPr="00E17705" w:rsidRDefault="00AF53DE" w:rsidP="00EC12E9">
            <w:pPr>
              <w:textAlignment w:val="baseline"/>
              <w:rPr>
                <w:color w:val="2D2D2D"/>
                <w:lang w:val="en-US"/>
              </w:rPr>
            </w:pPr>
            <w:r w:rsidRPr="00E17705">
              <w:rPr>
                <w:color w:val="2D2D2D"/>
                <w:lang w:val="en-US"/>
              </w:rPr>
              <w:t xml:space="preserve">P17 ≤  </w:t>
            </w:r>
            <w:r w:rsidRPr="00E17705">
              <w:rPr>
                <w:color w:val="2D2D2D"/>
              </w:rPr>
              <w:t>5%</w:t>
            </w:r>
          </w:p>
          <w:p w:rsidR="00AF53DE" w:rsidRPr="00E17705" w:rsidRDefault="00AF53DE" w:rsidP="00EC12E9">
            <w:pPr>
              <w:textAlignment w:val="baseline"/>
              <w:rPr>
                <w:color w:val="2D2D2D"/>
                <w:lang w:val="en-US"/>
              </w:rPr>
            </w:pPr>
            <w:r w:rsidRPr="00E17705">
              <w:rPr>
                <w:color w:val="2D2D2D"/>
              </w:rPr>
              <w:br/>
              <w:t>20%</w:t>
            </w:r>
            <w:r w:rsidRPr="00E17705">
              <w:rPr>
                <w:color w:val="2D2D2D"/>
                <w:lang w:val="en-US"/>
              </w:rPr>
              <w:t xml:space="preserve"> ≤ P17  </w:t>
            </w:r>
            <w:r w:rsidRPr="00E17705">
              <w:rPr>
                <w:color w:val="2D2D2D"/>
              </w:rPr>
              <w:t>&lt;5%</w:t>
            </w:r>
          </w:p>
          <w:p w:rsidR="00AF53DE" w:rsidRPr="00E17705" w:rsidRDefault="00AF53DE" w:rsidP="00EC12E9">
            <w:pPr>
              <w:textAlignment w:val="baseline"/>
              <w:rPr>
                <w:color w:val="2D2D2D"/>
              </w:rPr>
            </w:pPr>
            <w:r w:rsidRPr="00E17705">
              <w:rPr>
                <w:color w:val="2D2D2D"/>
              </w:rPr>
              <w:t> </w:t>
            </w:r>
            <w:r w:rsidRPr="00E17705">
              <w:rPr>
                <w:color w:val="2D2D2D"/>
              </w:rPr>
              <w:br/>
            </w:r>
            <w:r w:rsidRPr="00E17705">
              <w:rPr>
                <w:color w:val="2D2D2D"/>
                <w:lang w:val="en-US"/>
              </w:rPr>
              <w:t xml:space="preserve">       P17  </w:t>
            </w:r>
            <w:r w:rsidRPr="00E17705">
              <w:rPr>
                <w:color w:val="2D2D2D"/>
              </w:rPr>
              <w:t>&gt;</w:t>
            </w:r>
            <w:r w:rsidRPr="00E17705">
              <w:rPr>
                <w:color w:val="2D2D2D"/>
                <w:lang w:val="en-US"/>
              </w:rPr>
              <w:t xml:space="preserve"> </w:t>
            </w:r>
            <w:r w:rsidRPr="00E17705">
              <w:rPr>
                <w:color w:val="2D2D2D"/>
              </w:rPr>
              <w:t>20%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4</w:t>
            </w:r>
            <w:r w:rsidRPr="00E17705">
              <w:rPr>
                <w:color w:val="2D2D2D"/>
              </w:rPr>
              <w:br/>
            </w:r>
            <w:r w:rsidRPr="00E17705">
              <w:rPr>
                <w:color w:val="2D2D2D"/>
              </w:rPr>
              <w:br/>
              <w:t>2</w:t>
            </w:r>
            <w:r w:rsidRPr="00E17705">
              <w:rPr>
                <w:color w:val="2D2D2D"/>
              </w:rPr>
              <w:br/>
            </w:r>
            <w:r w:rsidRPr="00E17705">
              <w:rPr>
                <w:color w:val="2D2D2D"/>
              </w:rPr>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color w:val="2D2D2D"/>
              </w:rPr>
              <w:t>все ГРБС</w:t>
            </w:r>
          </w:p>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Р18.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местного бюджета СГО</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noProof/>
                <w:color w:val="2D2D2D"/>
              </w:rPr>
            </w:pPr>
          </w:p>
          <w:p w:rsidR="00AF53DE" w:rsidRPr="00E17705" w:rsidRDefault="00AF53DE" w:rsidP="00EC12E9">
            <w:pPr>
              <w:textAlignment w:val="baseline"/>
              <w:rPr>
                <w:color w:val="2D2D2D"/>
              </w:rPr>
            </w:pPr>
            <w:r w:rsidRPr="00E17705">
              <w:rPr>
                <w:noProof/>
                <w:color w:val="2D2D2D"/>
                <w:lang w:val="en-US"/>
              </w:rPr>
              <w:t>P</w:t>
            </w:r>
            <w:r w:rsidRPr="00E17705">
              <w:rPr>
                <w:noProof/>
                <w:color w:val="2D2D2D"/>
              </w:rPr>
              <w:t xml:space="preserve">18 = </w:t>
            </w:r>
            <w:r w:rsidRPr="00E17705">
              <w:rPr>
                <w:noProof/>
                <w:color w:val="2D2D2D"/>
                <w:lang w:val="en-US"/>
              </w:rPr>
              <w:t>Q</w:t>
            </w:r>
            <w:r w:rsidRPr="00E17705">
              <w:rPr>
                <w:color w:val="2D2D2D"/>
              </w:rPr>
              <w:t>, (шт.). где:</w:t>
            </w:r>
          </w:p>
          <w:p w:rsidR="00AF53DE" w:rsidRPr="00E17705" w:rsidRDefault="00AF53DE" w:rsidP="00EC12E9">
            <w:pPr>
              <w:textAlignment w:val="baseline"/>
              <w:rPr>
                <w:color w:val="2D2D2D"/>
              </w:rPr>
            </w:pPr>
            <w:r w:rsidRPr="00E17705">
              <w:rPr>
                <w:color w:val="2D2D2D"/>
                <w:lang w:val="en-US"/>
              </w:rPr>
              <w:t>Q</w:t>
            </w:r>
            <w:r w:rsidRPr="00E17705">
              <w:rPr>
                <w:color w:val="2D2D2D"/>
              </w:rPr>
              <w:t> - количество уведомлений о приостановлении операций по расходованию средств на лицевых счетах, открытых для ГРБС, в связи с нарушением процедур исполнения судебных актов, предусматривающих обращение взыскания на средства местного бюджета Сосновоборского городского округа (единиц)</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p>
          <w:p w:rsidR="00AF53DE" w:rsidRPr="00E17705" w:rsidRDefault="00E61134" w:rsidP="00EC12E9">
            <w:pPr>
              <w:textAlignment w:val="baseline"/>
              <w:rPr>
                <w:color w:val="2D2D2D"/>
              </w:rPr>
            </w:pPr>
            <w:r>
              <w:rPr>
                <w:noProof/>
                <w:color w:val="2D2D2D"/>
              </w:rPr>
              <mc:AlternateContent>
                <mc:Choice Requires="wps">
                  <w:drawing>
                    <wp:inline distT="0" distB="0" distL="0" distR="0">
                      <wp:extent cx="228600" cy="228600"/>
                      <wp:effectExtent l="0" t="0" r="0" b="0"/>
                      <wp:docPr id="14" name="AutoShape 19"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5F723" id="AutoShape 19"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M4MPySAwAA/AYAAA4AAAAAAAAAAAAA&#10;AAAALgIAAGRycy9lMm9Eb2MueG1sUEsBAi0AFAAGAAgAAAAhAGiCg6bYAAAAAwEAAA8AAAAAAAAA&#10;AAAAAAAA7AUAAGRycy9kb3ducmV2LnhtbFBLBQYAAAAABAAEAPMAAADxBgAAAAA=&#10;" filled="f" stroked="f">
                      <o:lock v:ext="edit" aspectratio="t"/>
                      <w10:anchorlock/>
                    </v:rect>
                  </w:pict>
                </mc:Fallback>
              </mc:AlternateContent>
            </w:r>
            <w:r w:rsidR="00AF53DE" w:rsidRPr="00E17705">
              <w:rPr>
                <w:color w:val="2D2D2D"/>
                <w:lang w:val="en-US"/>
              </w:rPr>
              <w:t xml:space="preserve">P18  </w:t>
            </w:r>
            <w:r w:rsidR="00AF53DE" w:rsidRPr="00E17705">
              <w:rPr>
                <w:color w:val="2D2D2D"/>
              </w:rPr>
              <w:t>=</w:t>
            </w:r>
            <w:r w:rsidR="00AF53DE" w:rsidRPr="00E17705">
              <w:rPr>
                <w:color w:val="2D2D2D"/>
                <w:lang w:val="en-US"/>
              </w:rPr>
              <w:t xml:space="preserve"> </w:t>
            </w:r>
            <w:r w:rsidR="00AF53DE" w:rsidRPr="00E17705">
              <w:rPr>
                <w:color w:val="2D2D2D"/>
              </w:rPr>
              <w:t>0</w:t>
            </w:r>
          </w:p>
          <w:p w:rsidR="00AF53DE" w:rsidRPr="00E17705" w:rsidRDefault="00AF53DE" w:rsidP="00EC12E9">
            <w:pPr>
              <w:textAlignment w:val="baseline"/>
              <w:rPr>
                <w:color w:val="2D2D2D"/>
              </w:rPr>
            </w:pPr>
            <w:r w:rsidRPr="00E17705">
              <w:rPr>
                <w:color w:val="2D2D2D"/>
              </w:rPr>
              <w:br/>
            </w:r>
            <w:r w:rsidR="00E61134">
              <w:rPr>
                <w:noProof/>
                <w:color w:val="2D2D2D"/>
              </w:rPr>
              <mc:AlternateContent>
                <mc:Choice Requires="wps">
                  <w:drawing>
                    <wp:inline distT="0" distB="0" distL="0" distR="0">
                      <wp:extent cx="228600" cy="228600"/>
                      <wp:effectExtent l="0" t="0" r="0" b="0"/>
                      <wp:docPr id="13" name="AutoShape 20"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40A19" id="AutoShape 20"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RMBPm5QDAAD8BgAADgAAAAAAAAAA&#10;AAAAAAAuAgAAZHJzL2Uyb0RvYy54bWxQSwECLQAUAAYACAAAACEAaIKDptgAAAADAQAADwAAAAAA&#10;AAAAAAAAAADuBQAAZHJzL2Rvd25yZXYueG1sUEsFBgAAAAAEAAQA8wAAAPMGAAAAAA==&#10;" filled="f" stroked="f">
                      <o:lock v:ext="edit" aspectratio="t"/>
                      <w10:anchorlock/>
                    </v:rect>
                  </w:pict>
                </mc:Fallback>
              </mc:AlternateContent>
            </w:r>
            <w:r w:rsidRPr="00E17705">
              <w:rPr>
                <w:color w:val="2D2D2D"/>
                <w:lang w:val="en-US"/>
              </w:rPr>
              <w:t xml:space="preserve">P 18  </w:t>
            </w:r>
            <w:r w:rsidRPr="00E17705">
              <w:rPr>
                <w:color w:val="2D2D2D"/>
              </w:rPr>
              <w:t>&gt;</w:t>
            </w:r>
            <w:r w:rsidRPr="00E17705">
              <w:rPr>
                <w:color w:val="2D2D2D"/>
                <w:lang w:val="en-US"/>
              </w:rPr>
              <w:t xml:space="preserve"> </w:t>
            </w:r>
            <w:r w:rsidRPr="00E17705">
              <w:rPr>
                <w:color w:val="2D2D2D"/>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2</w:t>
            </w:r>
          </w:p>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b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color w:val="2D2D2D"/>
              </w:rPr>
              <w:t>все ГРБС</w:t>
            </w:r>
          </w:p>
        </w:tc>
      </w:tr>
      <w:tr w:rsidR="00AF53DE" w:rsidRPr="005171DA" w:rsidTr="00AF53DE">
        <w:tc>
          <w:tcPr>
            <w:tcW w:w="293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r w:rsidRPr="00E17705">
              <w:rPr>
                <w:color w:val="2D2D2D"/>
              </w:rPr>
              <w:t>Р19. Степень достижения целевых показателей, предусматриваемых соглашениями о предоставлении межбюджетных субсидий (за счет областных средств)</w:t>
            </w:r>
          </w:p>
        </w:tc>
        <w:tc>
          <w:tcPr>
            <w:tcW w:w="7553"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noProof/>
                <w:color w:val="2D2D2D"/>
              </w:rPr>
              <w:t xml:space="preserve">  </w:t>
            </w:r>
            <m:oMath>
              <m:sSub>
                <m:sSubPr>
                  <m:ctrlPr>
                    <w:rPr>
                      <w:rFonts w:ascii="Cambria Math" w:hAnsi="Cambria Math"/>
                      <w:color w:val="2D2D2D"/>
                      <w:sz w:val="28"/>
                      <w:szCs w:val="28"/>
                    </w:rPr>
                  </m:ctrlPr>
                </m:sSubPr>
                <m:e>
                  <m:r>
                    <m:rPr>
                      <m:sty m:val="p"/>
                    </m:rPr>
                    <w:rPr>
                      <w:rFonts w:ascii="Cambria Math" w:hAnsi="Cambria Math"/>
                      <w:color w:val="2D2D2D"/>
                      <w:sz w:val="28"/>
                      <w:szCs w:val="28"/>
                      <w:lang w:val="en-US"/>
                    </w:rPr>
                    <m:t>P</m:t>
                  </m:r>
                </m:e>
                <m:sub>
                  <m:r>
                    <m:rPr>
                      <m:sty m:val="p"/>
                    </m:rPr>
                    <w:rPr>
                      <w:rFonts w:ascii="Cambria Math" w:hAnsi="Cambria Math"/>
                      <w:color w:val="2D2D2D"/>
                      <w:sz w:val="28"/>
                      <w:szCs w:val="28"/>
                    </w:rPr>
                    <m:t>19</m:t>
                  </m:r>
                </m:sub>
              </m:sSub>
              <m:r>
                <m:rPr>
                  <m:sty m:val="p"/>
                </m:rPr>
                <w:rPr>
                  <w:rFonts w:ascii="Cambria Math" w:hAnsi="Cambria Math"/>
                  <w:color w:val="2D2D2D"/>
                  <w:sz w:val="28"/>
                  <w:szCs w:val="28"/>
                </w:rPr>
                <m:t>=</m:t>
              </m:r>
              <m:f>
                <m:fPr>
                  <m:ctrlPr>
                    <w:rPr>
                      <w:rFonts w:ascii="Cambria Math" w:hAnsi="Cambria Math"/>
                      <w:color w:val="2D2D2D"/>
                      <w:sz w:val="28"/>
                      <w:szCs w:val="28"/>
                    </w:rPr>
                  </m:ctrlPr>
                </m:fPr>
                <m:num>
                  <m:sSub>
                    <m:sSubPr>
                      <m:ctrlPr>
                        <w:rPr>
                          <w:rFonts w:ascii="Cambria Math" w:hAnsi="Cambria Math"/>
                          <w:color w:val="2D2D2D"/>
                          <w:sz w:val="28"/>
                          <w:szCs w:val="28"/>
                        </w:rPr>
                      </m:ctrlPr>
                    </m:sSubPr>
                    <m:e>
                      <m:r>
                        <m:rPr>
                          <m:sty m:val="p"/>
                        </m:rPr>
                        <w:rPr>
                          <w:rFonts w:ascii="Cambria Math" w:hAnsi="Cambria Math"/>
                          <w:color w:val="2D2D2D"/>
                          <w:sz w:val="28"/>
                          <w:szCs w:val="28"/>
                        </w:rPr>
                        <m:t>Q</m:t>
                      </m:r>
                    </m:e>
                    <m:sub>
                      <m:r>
                        <m:rPr>
                          <m:sty m:val="p"/>
                        </m:rPr>
                        <w:rPr>
                          <w:rFonts w:ascii="Cambria Math" w:hAnsi="Cambria Math"/>
                          <w:color w:val="2D2D2D"/>
                          <w:sz w:val="28"/>
                          <w:szCs w:val="28"/>
                        </w:rPr>
                        <m:t>ndp</m:t>
                      </m:r>
                    </m:sub>
                  </m:sSub>
                </m:num>
                <m:den>
                  <m:r>
                    <m:rPr>
                      <m:sty m:val="p"/>
                    </m:rPr>
                    <w:rPr>
                      <w:rFonts w:ascii="Cambria Math" w:hAnsi="Cambria Math"/>
                      <w:color w:val="2D2D2D"/>
                      <w:sz w:val="28"/>
                      <w:szCs w:val="28"/>
                    </w:rPr>
                    <m:t>Q</m:t>
                  </m:r>
                </m:den>
              </m:f>
              <m:r>
                <m:rPr>
                  <m:sty m:val="p"/>
                </m:rPr>
                <w:rPr>
                  <w:rFonts w:ascii="Cambria Math" w:hAnsi="Cambria Math"/>
                  <w:color w:val="2D2D2D"/>
                  <w:sz w:val="28"/>
                  <w:szCs w:val="28"/>
                </w:rPr>
                <m:t>х 100</m:t>
              </m:r>
            </m:oMath>
            <w:r w:rsidRPr="00E17705">
              <w:rPr>
                <w:color w:val="2D2D2D"/>
              </w:rPr>
              <w:t xml:space="preserve"> </w:t>
            </w:r>
            <w:r w:rsidRPr="00E17705">
              <w:rPr>
                <w:noProof/>
                <w:color w:val="2D2D2D"/>
              </w:rPr>
              <w:t xml:space="preserve">  </w:t>
            </w:r>
            <w:r w:rsidRPr="00E17705">
              <w:rPr>
                <w:color w:val="2D2D2D"/>
              </w:rPr>
              <w:t>, (%)  где:</w:t>
            </w:r>
          </w:p>
          <w:p w:rsidR="00AF53DE" w:rsidRPr="00E17705" w:rsidRDefault="00AF53DE" w:rsidP="00EC12E9">
            <w:pPr>
              <w:textAlignment w:val="baseline"/>
              <w:rPr>
                <w:color w:val="2D2D2D"/>
              </w:rPr>
            </w:pPr>
            <w:r w:rsidRPr="00E17705">
              <w:rPr>
                <w:color w:val="2D2D2D"/>
                <w:lang w:val="en-US"/>
              </w:rPr>
              <w:t>Qndp</w:t>
            </w:r>
            <w:r w:rsidRPr="00E17705">
              <w:rPr>
                <w:color w:val="2D2D2D"/>
              </w:rPr>
              <w:t> - количество недостигнутых целевых показателей, предусматриваемых соглашениями о предоставлении межбюджетных субсидий (за счет федеральных средств);</w:t>
            </w:r>
            <w:r w:rsidRPr="00E17705">
              <w:rPr>
                <w:color w:val="2D2D2D"/>
              </w:rPr>
              <w:br/>
            </w:r>
            <w:r w:rsidRPr="00E17705">
              <w:rPr>
                <w:color w:val="2D2D2D"/>
                <w:lang w:val="en-US"/>
              </w:rPr>
              <w:t>Q</w:t>
            </w:r>
            <w:r w:rsidRPr="00E17705">
              <w:rPr>
                <w:color w:val="2D2D2D"/>
              </w:rPr>
              <w:t> - общее количество целевых показателей, предусматриваемых соглашениями о предоставлении межбюджетных субсидий (за счет федеральных средств)</w:t>
            </w:r>
          </w:p>
          <w:p w:rsidR="00AF53DE" w:rsidRPr="00E17705" w:rsidRDefault="00AF53DE" w:rsidP="00EC12E9">
            <w:pPr>
              <w:textAlignment w:val="baseline"/>
              <w:rPr>
                <w:color w:val="2D2D2D"/>
              </w:rPr>
            </w:pPr>
          </w:p>
        </w:tc>
        <w:tc>
          <w:tcPr>
            <w:tcW w:w="212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F53DE" w:rsidRPr="00E17705" w:rsidRDefault="00E61134" w:rsidP="00EC12E9">
            <w:pPr>
              <w:textAlignment w:val="baseline"/>
              <w:rPr>
                <w:color w:val="2D2D2D"/>
                <w:lang w:val="en-US"/>
              </w:rPr>
            </w:pPr>
            <w:r>
              <w:rPr>
                <w:noProof/>
                <w:color w:val="2D2D2D"/>
              </w:rPr>
              <mc:AlternateContent>
                <mc:Choice Requires="wps">
                  <w:drawing>
                    <wp:inline distT="0" distB="0" distL="0" distR="0">
                      <wp:extent cx="228600" cy="228600"/>
                      <wp:effectExtent l="0" t="0" r="0" b="0"/>
                      <wp:docPr id="12" name="AutoShape 21"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42239" id="AutoShape 21"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uJlOwkwMAAPwGAAAOAAAAAAAAAAAA&#10;AAAAAC4CAABkcnMvZTJvRG9jLnhtbFBLAQItABQABgAIAAAAIQBogoOm2AAAAAMBAAAPAAAAAAAA&#10;AAAAAAAAAO0FAABkcnMvZG93bnJldi54bWxQSwUGAAAAAAQABADzAAAA8gYAAAAA&#10;" filled="f" stroked="f">
                      <o:lock v:ext="edit" aspectratio="t"/>
                      <w10:anchorlock/>
                    </v:rect>
                  </w:pict>
                </mc:Fallback>
              </mc:AlternateContent>
            </w:r>
            <w:r w:rsidR="00AF53DE" w:rsidRPr="00E17705">
              <w:rPr>
                <w:color w:val="2D2D2D"/>
                <w:lang w:val="en-US"/>
              </w:rPr>
              <w:t xml:space="preserve">P19  </w:t>
            </w:r>
            <w:r w:rsidR="00AF53DE" w:rsidRPr="00E17705">
              <w:rPr>
                <w:color w:val="2D2D2D"/>
              </w:rPr>
              <w:t>=100</w:t>
            </w:r>
          </w:p>
          <w:p w:rsidR="00AF53DE" w:rsidRPr="00E17705" w:rsidRDefault="00AF53DE" w:rsidP="00EC12E9">
            <w:pPr>
              <w:textAlignment w:val="baseline"/>
              <w:rPr>
                <w:color w:val="2D2D2D"/>
              </w:rPr>
            </w:pPr>
          </w:p>
          <w:p w:rsidR="00AF53DE" w:rsidRPr="00E17705" w:rsidRDefault="00AF53DE" w:rsidP="00EC12E9">
            <w:pPr>
              <w:textAlignment w:val="baseline"/>
              <w:rPr>
                <w:color w:val="2D2D2D"/>
              </w:rPr>
            </w:pPr>
          </w:p>
          <w:p w:rsidR="00AF53DE" w:rsidRPr="00E17705" w:rsidRDefault="00AF53DE" w:rsidP="00EC12E9">
            <w:pPr>
              <w:textAlignment w:val="baseline"/>
              <w:rPr>
                <w:color w:val="2D2D2D"/>
                <w:lang w:val="en-US"/>
              </w:rPr>
            </w:pPr>
            <w:r w:rsidRPr="00E17705">
              <w:rPr>
                <w:color w:val="2D2D2D"/>
                <w:lang w:val="en-US"/>
              </w:rPr>
              <w:t xml:space="preserve">    </w:t>
            </w:r>
            <w:r w:rsidRPr="00E17705">
              <w:rPr>
                <w:color w:val="2D2D2D"/>
              </w:rPr>
              <w:t>90</w:t>
            </w:r>
            <w:r w:rsidRPr="00E17705">
              <w:rPr>
                <w:color w:val="2D2D2D"/>
                <w:lang w:val="en-US"/>
              </w:rPr>
              <w:t xml:space="preserve"> </w:t>
            </w:r>
            <w:r w:rsidRPr="00E17705">
              <w:rPr>
                <w:color w:val="2D2D2D"/>
              </w:rPr>
              <w:t>≤</w:t>
            </w:r>
            <w:r w:rsidRPr="00E17705">
              <w:rPr>
                <w:color w:val="2D2D2D"/>
                <w:lang w:val="en-US"/>
              </w:rPr>
              <w:t xml:space="preserve"> P19 </w:t>
            </w:r>
            <w:r w:rsidRPr="00E17705">
              <w:rPr>
                <w:color w:val="2D2D2D"/>
              </w:rPr>
              <w:t>&lt;100</w:t>
            </w:r>
          </w:p>
          <w:p w:rsidR="00AF53DE" w:rsidRPr="00E17705" w:rsidRDefault="00AF53DE" w:rsidP="00EC12E9">
            <w:pPr>
              <w:textAlignment w:val="baseline"/>
              <w:rPr>
                <w:color w:val="2D2D2D"/>
              </w:rPr>
            </w:pPr>
            <w:r w:rsidRPr="00E17705">
              <w:rPr>
                <w:color w:val="2D2D2D"/>
              </w:rPr>
              <w:t> </w:t>
            </w:r>
            <w:r w:rsidRPr="00E17705">
              <w:rPr>
                <w:color w:val="2D2D2D"/>
              </w:rPr>
              <w:br/>
            </w:r>
            <w:r w:rsidR="00E61134">
              <w:rPr>
                <w:noProof/>
                <w:color w:val="2D2D2D"/>
              </w:rPr>
              <mc:AlternateContent>
                <mc:Choice Requires="wps">
                  <w:drawing>
                    <wp:inline distT="0" distB="0" distL="0" distR="0">
                      <wp:extent cx="228600" cy="228600"/>
                      <wp:effectExtent l="0" t="0" r="0" b="0"/>
                      <wp:docPr id="11" name="AutoShape 22"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1BC09" id="AutoShape 22"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QDHbNkwMAAPwGAAAOAAAAAAAAAAAA&#10;AAAAAC4CAABkcnMvZTJvRG9jLnhtbFBLAQItABQABgAIAAAAIQBogoOm2AAAAAMBAAAPAAAAAAAA&#10;AAAAAAAAAO0FAABkcnMvZG93bnJldi54bWxQSwUGAAAAAAQABADzAAAA8gYAAAAA&#10;" filled="f" stroked="f">
                      <o:lock v:ext="edit" aspectratio="t"/>
                      <w10:anchorlock/>
                    </v:rect>
                  </w:pict>
                </mc:Fallback>
              </mc:AlternateContent>
            </w:r>
            <w:r w:rsidRPr="00E17705">
              <w:rPr>
                <w:color w:val="2D2D2D"/>
                <w:lang w:val="en-US"/>
              </w:rPr>
              <w:t xml:space="preserve">P19 </w:t>
            </w:r>
            <w:r w:rsidRPr="00E17705">
              <w:rPr>
                <w:color w:val="2D2D2D"/>
              </w:rPr>
              <w:t>&lt;90</w:t>
            </w:r>
          </w:p>
        </w:tc>
        <w:tc>
          <w:tcPr>
            <w:tcW w:w="12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rPr>
            </w:pPr>
            <w:r w:rsidRPr="00E17705">
              <w:rPr>
                <w:color w:val="2D2D2D"/>
              </w:rPr>
              <w:t>5</w:t>
            </w:r>
            <w:r w:rsidRPr="00E17705">
              <w:rPr>
                <w:color w:val="2D2D2D"/>
              </w:rPr>
              <w:br/>
            </w:r>
          </w:p>
          <w:p w:rsidR="00AF53DE" w:rsidRPr="00E17705" w:rsidRDefault="00AF53DE" w:rsidP="00EC12E9">
            <w:pPr>
              <w:jc w:val="center"/>
              <w:textAlignment w:val="baseline"/>
              <w:rPr>
                <w:color w:val="2D2D2D"/>
              </w:rPr>
            </w:pPr>
            <w:r w:rsidRPr="00E17705">
              <w:rPr>
                <w:color w:val="2D2D2D"/>
              </w:rPr>
              <w:br/>
              <w:t>3</w:t>
            </w:r>
            <w:r w:rsidRPr="00E17705">
              <w:rPr>
                <w:color w:val="2D2D2D"/>
              </w:rPr>
              <w:br/>
            </w:r>
          </w:p>
          <w:p w:rsidR="00AF53DE" w:rsidRPr="00E17705" w:rsidRDefault="00AF53DE" w:rsidP="00EC12E9">
            <w:pPr>
              <w:jc w:val="center"/>
              <w:textAlignment w:val="baseline"/>
              <w:rPr>
                <w:color w:val="2D2D2D"/>
              </w:rPr>
            </w:pPr>
          </w:p>
          <w:p w:rsidR="00AF53DE" w:rsidRPr="00E17705" w:rsidRDefault="00AF53DE" w:rsidP="00EC12E9">
            <w:pPr>
              <w:jc w:val="center"/>
              <w:textAlignment w:val="baseline"/>
              <w:rPr>
                <w:color w:val="2D2D2D"/>
              </w:rPr>
            </w:pPr>
            <w:r w:rsidRPr="00E17705">
              <w:rPr>
                <w:color w:val="2D2D2D"/>
              </w:rPr>
              <w:t>0</w:t>
            </w:r>
          </w:p>
        </w:tc>
        <w:tc>
          <w:tcPr>
            <w:tcW w:w="198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ГРБС, расходующие межбюджетные субсидии (за счет федеральных, областных средств)</w:t>
            </w:r>
          </w:p>
        </w:tc>
      </w:tr>
      <w:tr w:rsidR="00AF53DE" w:rsidRPr="005171DA" w:rsidTr="00AF53DE">
        <w:tc>
          <w:tcPr>
            <w:tcW w:w="10490"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b/>
                <w:bCs/>
                <w:color w:val="2D2D2D"/>
              </w:rPr>
              <w:t>4. Показатели, оценивающие качество управления подведомственными учреждениями и внутренними ресурсами ГРБС</w:t>
            </w:r>
          </w:p>
        </w:tc>
        <w:tc>
          <w:tcPr>
            <w:tcW w:w="212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b/>
                <w:bCs/>
                <w:color w:val="2D2D2D"/>
              </w:rPr>
              <w:t>25%</w:t>
            </w:r>
          </w:p>
        </w:tc>
        <w:tc>
          <w:tcPr>
            <w:tcW w:w="127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tc>
        <w:tc>
          <w:tcPr>
            <w:tcW w:w="198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 Р20. Доля муниципальных заданий, утвержденных ГРБС в отчетном году, объем финансового обеспечения которых был определен с учетом качества оказания муниципальных услуг (выполнения работ)</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noProof/>
                <w:color w:val="2D2D2D"/>
              </w:rPr>
              <w:t xml:space="preserve"> </w:t>
            </w:r>
            <m:oMath>
              <m:sSub>
                <m:sSubPr>
                  <m:ctrlPr>
                    <w:rPr>
                      <w:rFonts w:ascii="Cambria Math" w:hAnsi="Cambria Math"/>
                      <w:color w:val="2D2D2D"/>
                      <w:sz w:val="28"/>
                      <w:szCs w:val="28"/>
                    </w:rPr>
                  </m:ctrlPr>
                </m:sSubPr>
                <m:e>
                  <m:r>
                    <m:rPr>
                      <m:sty m:val="p"/>
                    </m:rPr>
                    <w:rPr>
                      <w:rFonts w:ascii="Cambria Math" w:hAnsi="Cambria Math"/>
                      <w:color w:val="2D2D2D"/>
                      <w:sz w:val="28"/>
                      <w:szCs w:val="28"/>
                      <w:lang w:val="en-US"/>
                    </w:rPr>
                    <m:t>P</m:t>
                  </m:r>
                </m:e>
                <m:sub>
                  <m:r>
                    <m:rPr>
                      <m:sty m:val="p"/>
                    </m:rPr>
                    <w:rPr>
                      <w:rFonts w:ascii="Cambria Math" w:hAnsi="Cambria Math"/>
                      <w:color w:val="2D2D2D"/>
                      <w:sz w:val="28"/>
                      <w:szCs w:val="28"/>
                    </w:rPr>
                    <m:t>20</m:t>
                  </m:r>
                </m:sub>
              </m:sSub>
              <m:r>
                <m:rPr>
                  <m:sty m:val="p"/>
                </m:rPr>
                <w:rPr>
                  <w:rFonts w:ascii="Cambria Math" w:hAnsi="Cambria Math"/>
                  <w:color w:val="2D2D2D"/>
                  <w:sz w:val="28"/>
                  <w:szCs w:val="28"/>
                </w:rPr>
                <m:t>=</m:t>
              </m:r>
              <m:f>
                <m:fPr>
                  <m:ctrlPr>
                    <w:rPr>
                      <w:rFonts w:ascii="Cambria Math" w:hAnsi="Cambria Math"/>
                      <w:color w:val="2D2D2D"/>
                      <w:sz w:val="28"/>
                      <w:szCs w:val="28"/>
                    </w:rPr>
                  </m:ctrlPr>
                </m:fPr>
                <m:num>
                  <m:sSub>
                    <m:sSubPr>
                      <m:ctrlPr>
                        <w:rPr>
                          <w:rFonts w:ascii="Cambria Math" w:hAnsi="Cambria Math"/>
                          <w:color w:val="2D2D2D"/>
                          <w:sz w:val="28"/>
                          <w:szCs w:val="28"/>
                        </w:rPr>
                      </m:ctrlPr>
                    </m:sSubPr>
                    <m:e>
                      <m:r>
                        <m:rPr>
                          <m:sty m:val="p"/>
                        </m:rPr>
                        <w:rPr>
                          <w:rFonts w:ascii="Cambria Math" w:hAnsi="Cambria Math"/>
                          <w:color w:val="2D2D2D"/>
                          <w:sz w:val="28"/>
                          <w:szCs w:val="28"/>
                        </w:rPr>
                        <m:t>Q</m:t>
                      </m:r>
                    </m:e>
                    <m:sub>
                      <m:r>
                        <m:rPr>
                          <m:sty m:val="p"/>
                        </m:rPr>
                        <w:rPr>
                          <w:rFonts w:ascii="Cambria Math" w:hAnsi="Cambria Math"/>
                          <w:color w:val="2D2D2D"/>
                          <w:sz w:val="28"/>
                          <w:szCs w:val="28"/>
                        </w:rPr>
                        <m:t>кач</m:t>
                      </m:r>
                    </m:sub>
                  </m:sSub>
                </m:num>
                <m:den>
                  <m:sSub>
                    <m:sSubPr>
                      <m:ctrlPr>
                        <w:rPr>
                          <w:rFonts w:ascii="Cambria Math" w:hAnsi="Cambria Math"/>
                          <w:color w:val="2D2D2D"/>
                          <w:sz w:val="28"/>
                          <w:szCs w:val="28"/>
                        </w:rPr>
                      </m:ctrlPr>
                    </m:sSubPr>
                    <m:e>
                      <m:r>
                        <m:rPr>
                          <m:sty m:val="p"/>
                        </m:rPr>
                        <w:rPr>
                          <w:rFonts w:ascii="Cambria Math" w:hAnsi="Cambria Math"/>
                          <w:color w:val="2D2D2D"/>
                          <w:sz w:val="28"/>
                          <w:szCs w:val="28"/>
                        </w:rPr>
                        <m:t>Q</m:t>
                      </m:r>
                    </m:e>
                    <m:sub/>
                  </m:sSub>
                </m:den>
              </m:f>
              <m:r>
                <m:rPr>
                  <m:sty m:val="p"/>
                </m:rPr>
                <w:rPr>
                  <w:rFonts w:ascii="Cambria Math" w:hAnsi="Cambria Math"/>
                  <w:color w:val="2D2D2D"/>
                  <w:sz w:val="28"/>
                  <w:szCs w:val="28"/>
                </w:rPr>
                <m:t>х 100</m:t>
              </m:r>
            </m:oMath>
            <w:r w:rsidRPr="00E17705">
              <w:rPr>
                <w:color w:val="2D2D2D"/>
              </w:rPr>
              <w:t xml:space="preserve"> </w:t>
            </w:r>
            <w:r w:rsidRPr="00E17705">
              <w:rPr>
                <w:noProof/>
                <w:color w:val="2D2D2D"/>
              </w:rPr>
              <w:t xml:space="preserve">  </w:t>
            </w:r>
            <w:r w:rsidRPr="00E17705">
              <w:rPr>
                <w:color w:val="2D2D2D"/>
              </w:rPr>
              <w:t>, (%)  где:</w:t>
            </w:r>
          </w:p>
          <w:p w:rsidR="00AF53DE" w:rsidRPr="00E17705" w:rsidRDefault="00AF53DE" w:rsidP="00EC12E9">
            <w:pPr>
              <w:textAlignment w:val="baseline"/>
              <w:rPr>
                <w:color w:val="2D2D2D"/>
              </w:rPr>
            </w:pPr>
            <w:r w:rsidRPr="00E17705">
              <w:rPr>
                <w:color w:val="2D2D2D"/>
                <w:lang w:val="en-US"/>
              </w:rPr>
              <w:t>Q</w:t>
            </w:r>
            <w:r w:rsidRPr="00E17705">
              <w:rPr>
                <w:color w:val="2D2D2D"/>
              </w:rPr>
              <w:t>кач - количество муниципальных учреждений, подведомственных ГРБС, для которых финансовое обеспечение муниципальных заданий на оказание муниципальных услуг (выполнение работ) в отчетном году было определено на основе формализованных расчетов, учитывающих качество оказания услуг или выполнения работ;</w:t>
            </w:r>
          </w:p>
          <w:p w:rsidR="00AF53DE" w:rsidRPr="00E17705" w:rsidRDefault="00AF53DE" w:rsidP="00EC12E9">
            <w:pPr>
              <w:textAlignment w:val="baseline"/>
              <w:rPr>
                <w:color w:val="2D2D2D"/>
              </w:rPr>
            </w:pPr>
            <w:r w:rsidRPr="00E17705">
              <w:rPr>
                <w:color w:val="2D2D2D"/>
                <w:lang w:val="en-US"/>
              </w:rPr>
              <w:t>Q</w:t>
            </w:r>
            <w:r w:rsidRPr="00E17705">
              <w:rPr>
                <w:color w:val="2D2D2D"/>
              </w:rPr>
              <w:t> - общее количество муниципальных учреждений, подведомственных ГРБС, для которых в отчетном году были сформированы муниципальные задания на оказание муниципальных услуг (выполнение работ)</w:t>
            </w:r>
          </w:p>
          <w:p w:rsidR="00AF53DE" w:rsidRPr="00E17705" w:rsidRDefault="00AF53DE" w:rsidP="00EC12E9">
            <w:pPr>
              <w:textAlignment w:val="baseline"/>
              <w:rPr>
                <w:color w:val="2D2D2D"/>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 xml:space="preserve">    </w:t>
            </w:r>
            <w:r w:rsidRPr="00E17705">
              <w:rPr>
                <w:color w:val="2D2D2D"/>
                <w:lang w:val="en-US"/>
              </w:rPr>
              <w:t xml:space="preserve">P20 ≥ </w:t>
            </w:r>
            <w:r w:rsidRPr="00E17705">
              <w:rPr>
                <w:color w:val="2D2D2D"/>
              </w:rPr>
              <w:t>95%</w:t>
            </w:r>
          </w:p>
          <w:p w:rsidR="00AF53DE" w:rsidRPr="00E17705" w:rsidRDefault="00AF53DE" w:rsidP="00EC12E9">
            <w:pPr>
              <w:pStyle w:val="a9"/>
              <w:numPr>
                <w:ilvl w:val="0"/>
                <w:numId w:val="8"/>
              </w:numPr>
              <w:spacing w:after="0" w:line="240" w:lineRule="auto"/>
              <w:textAlignment w:val="baseline"/>
              <w:rPr>
                <w:rFonts w:ascii="Times New Roman" w:eastAsia="Times New Roman" w:hAnsi="Times New Roman"/>
                <w:color w:val="2D2D2D"/>
                <w:sz w:val="20"/>
                <w:szCs w:val="20"/>
                <w:lang w:val="en-US" w:eastAsia="ru-RU"/>
              </w:rPr>
            </w:pPr>
          </w:p>
          <w:p w:rsidR="00AF53DE" w:rsidRPr="00E17705" w:rsidRDefault="00AF53DE" w:rsidP="00EC12E9">
            <w:pPr>
              <w:textAlignment w:val="baseline"/>
              <w:rPr>
                <w:color w:val="2D2D2D"/>
              </w:rPr>
            </w:pPr>
            <w:r w:rsidRPr="00E17705">
              <w:rPr>
                <w:color w:val="2D2D2D"/>
              </w:rPr>
              <w:t>90%</w:t>
            </w:r>
            <w:r w:rsidRPr="00E17705">
              <w:rPr>
                <w:color w:val="2D2D2D"/>
                <w:lang w:val="en-US"/>
              </w:rPr>
              <w:t xml:space="preserve">  ≤  P20 </w:t>
            </w:r>
            <w:r w:rsidRPr="00E17705">
              <w:rPr>
                <w:color w:val="2D2D2D"/>
              </w:rPr>
              <w:t>&lt;95</w:t>
            </w:r>
          </w:p>
          <w:p w:rsidR="00AF53DE" w:rsidRPr="00E17705" w:rsidRDefault="00AF53DE" w:rsidP="00EC12E9">
            <w:pPr>
              <w:textAlignment w:val="baseline"/>
              <w:rPr>
                <w:color w:val="2D2D2D"/>
                <w:lang w:val="en-US"/>
              </w:rPr>
            </w:pPr>
          </w:p>
          <w:p w:rsidR="00AF53DE" w:rsidRPr="00E17705" w:rsidRDefault="00AF53DE" w:rsidP="00EC12E9">
            <w:pPr>
              <w:textAlignment w:val="baseline"/>
              <w:rPr>
                <w:color w:val="2D2D2D"/>
              </w:rPr>
            </w:pPr>
            <w:r w:rsidRPr="00E17705">
              <w:rPr>
                <w:color w:val="2D2D2D"/>
              </w:rPr>
              <w:t>80%</w:t>
            </w:r>
            <w:r w:rsidRPr="00E17705">
              <w:rPr>
                <w:color w:val="2D2D2D"/>
                <w:lang w:val="en-US"/>
              </w:rPr>
              <w:t xml:space="preserve"> ≤  P20  </w:t>
            </w:r>
            <w:r w:rsidRPr="00E17705">
              <w:rPr>
                <w:color w:val="2D2D2D"/>
              </w:rPr>
              <w:t>&lt;90%</w:t>
            </w:r>
          </w:p>
          <w:p w:rsidR="00AF53DE" w:rsidRPr="00E17705" w:rsidRDefault="00AF53DE" w:rsidP="00EC12E9">
            <w:pPr>
              <w:textAlignment w:val="baseline"/>
              <w:rPr>
                <w:color w:val="2D2D2D"/>
                <w:lang w:val="en-US"/>
              </w:rPr>
            </w:pPr>
          </w:p>
          <w:p w:rsidR="00AF53DE" w:rsidRPr="00E17705" w:rsidRDefault="00AF53DE" w:rsidP="00EC12E9">
            <w:pPr>
              <w:textAlignment w:val="baseline"/>
              <w:rPr>
                <w:color w:val="2D2D2D"/>
              </w:rPr>
            </w:pPr>
            <w:r w:rsidRPr="00E17705">
              <w:rPr>
                <w:color w:val="2D2D2D"/>
              </w:rPr>
              <w:t>50%</w:t>
            </w:r>
            <w:r w:rsidRPr="00E17705">
              <w:rPr>
                <w:color w:val="2D2D2D"/>
                <w:lang w:val="en-US"/>
              </w:rPr>
              <w:t xml:space="preserve">  ≤ P20  </w:t>
            </w:r>
            <w:r w:rsidRPr="00E17705">
              <w:rPr>
                <w:color w:val="2D2D2D"/>
              </w:rPr>
              <w:t>&lt;80%</w:t>
            </w:r>
          </w:p>
          <w:p w:rsidR="00AF53DE" w:rsidRPr="00E17705" w:rsidRDefault="00AF53DE" w:rsidP="00EC12E9">
            <w:pPr>
              <w:textAlignment w:val="baseline"/>
              <w:rPr>
                <w:color w:val="2D2D2D"/>
                <w:lang w:val="en-US"/>
              </w:rPr>
            </w:pPr>
          </w:p>
          <w:p w:rsidR="00AF53DE" w:rsidRPr="00E17705" w:rsidRDefault="00AF53DE" w:rsidP="00EC12E9">
            <w:pPr>
              <w:textAlignment w:val="baseline"/>
              <w:rPr>
                <w:color w:val="2D2D2D"/>
              </w:rPr>
            </w:pPr>
            <w:r w:rsidRPr="00E17705">
              <w:rPr>
                <w:color w:val="2D2D2D"/>
                <w:lang w:val="en-US"/>
              </w:rPr>
              <w:t xml:space="preserve">  P20 </w:t>
            </w:r>
            <w:r w:rsidRPr="00E17705">
              <w:rPr>
                <w:color w:val="2D2D2D"/>
              </w:rPr>
              <w:t>&lt;</w:t>
            </w:r>
            <w:r w:rsidRPr="00E17705">
              <w:rPr>
                <w:color w:val="2D2D2D"/>
                <w:lang w:val="en-US"/>
              </w:rPr>
              <w:t xml:space="preserve"> </w:t>
            </w:r>
            <w:r w:rsidRPr="00E17705">
              <w:rPr>
                <w:color w:val="2D2D2D"/>
              </w:rPr>
              <w:t>50%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lang w:val="en-US"/>
              </w:rPr>
            </w:pPr>
            <w:r w:rsidRPr="00E17705">
              <w:rPr>
                <w:color w:val="2D2D2D"/>
              </w:rPr>
              <w:t>4</w:t>
            </w:r>
          </w:p>
          <w:p w:rsidR="00AF53DE" w:rsidRPr="00E17705" w:rsidRDefault="00AF53DE" w:rsidP="00EC12E9">
            <w:pPr>
              <w:jc w:val="center"/>
              <w:textAlignment w:val="baseline"/>
              <w:rPr>
                <w:color w:val="2D2D2D"/>
              </w:rPr>
            </w:pPr>
            <w:r w:rsidRPr="00E17705">
              <w:rPr>
                <w:color w:val="2D2D2D"/>
              </w:rPr>
              <w:br/>
              <w:t>3</w:t>
            </w:r>
            <w:r w:rsidRPr="00E17705">
              <w:rPr>
                <w:color w:val="2D2D2D"/>
              </w:rPr>
              <w:br/>
            </w:r>
          </w:p>
          <w:p w:rsidR="00AF53DE" w:rsidRPr="00E17705" w:rsidRDefault="00AF53DE" w:rsidP="00EC12E9">
            <w:pPr>
              <w:jc w:val="center"/>
              <w:textAlignment w:val="baseline"/>
              <w:rPr>
                <w:color w:val="2D2D2D"/>
                <w:lang w:val="en-US"/>
              </w:rPr>
            </w:pPr>
            <w:r w:rsidRPr="00E17705">
              <w:rPr>
                <w:color w:val="2D2D2D"/>
              </w:rPr>
              <w:t>2</w:t>
            </w:r>
          </w:p>
          <w:p w:rsidR="00AF53DE" w:rsidRPr="00E17705" w:rsidRDefault="00AF53DE" w:rsidP="00EC12E9">
            <w:pPr>
              <w:jc w:val="center"/>
              <w:textAlignment w:val="baseline"/>
              <w:rPr>
                <w:color w:val="2D2D2D"/>
              </w:rPr>
            </w:pPr>
            <w:r w:rsidRPr="00E17705">
              <w:rPr>
                <w:color w:val="2D2D2D"/>
              </w:rPr>
              <w:br/>
              <w:t>1</w:t>
            </w:r>
            <w:r w:rsidRPr="00E17705">
              <w:rPr>
                <w:color w:val="2D2D2D"/>
              </w:rPr>
              <w:br/>
            </w:r>
          </w:p>
          <w:p w:rsidR="00AF53DE" w:rsidRPr="00E17705" w:rsidRDefault="00AF53DE" w:rsidP="00EC12E9">
            <w:r w:rsidRPr="00E17705">
              <w:t xml:space="preserve">       0   </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53DE" w:rsidRPr="00E17705" w:rsidRDefault="00AF53DE" w:rsidP="00EC12E9">
            <w:pPr>
              <w:jc w:val="center"/>
              <w:textAlignment w:val="baseline"/>
              <w:rPr>
                <w:color w:val="2D2D2D"/>
              </w:rPr>
            </w:pPr>
            <w:r w:rsidRPr="00E17705">
              <w:rPr>
                <w:color w:val="2D2D2D"/>
              </w:rPr>
              <w:t>ГРБС, формировавшие в отчетном году муниципальные задания для подведомственных учреждений</w:t>
            </w:r>
          </w:p>
        </w:tc>
      </w:tr>
      <w:tr w:rsidR="00AF53DE" w:rsidRPr="005171DA" w:rsidTr="00AF53DE">
        <w:tc>
          <w:tcPr>
            <w:tcW w:w="2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t xml:space="preserve">Р21. Доля субсидий на иные </w:t>
            </w:r>
            <w:r w:rsidRPr="00E17705">
              <w:rPr>
                <w:color w:val="2D2D2D"/>
              </w:rPr>
              <w:lastRenderedPageBreak/>
              <w:t>цели, предоставленных подведомственным ГРБС бюджетным и автономным учреждениям в отчетном году, распределение которых было осуществлено по формализованным методикам или в соответствии с конкурсными процедурами отбора</w:t>
            </w:r>
          </w:p>
        </w:tc>
        <w:tc>
          <w:tcPr>
            <w:tcW w:w="7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noProof/>
                <w:color w:val="2D2D2D"/>
              </w:rPr>
            </w:pPr>
            <w:r w:rsidRPr="00E17705">
              <w:rPr>
                <w:noProof/>
                <w:color w:val="2D2D2D"/>
              </w:rPr>
              <w:lastRenderedPageBreak/>
              <w:t xml:space="preserve">  </w:t>
            </w:r>
          </w:p>
          <w:p w:rsidR="00AF53DE" w:rsidRPr="00E17705" w:rsidRDefault="00AF53DE" w:rsidP="00EC12E9">
            <w:pPr>
              <w:textAlignment w:val="baseline"/>
              <w:rPr>
                <w:color w:val="2D2D2D"/>
              </w:rPr>
            </w:pPr>
            <w:r w:rsidRPr="00E17705">
              <w:rPr>
                <w:noProof/>
                <w:color w:val="2D2D2D"/>
              </w:rPr>
              <w:lastRenderedPageBreak/>
              <w:t xml:space="preserve">   </w:t>
            </w:r>
            <m:oMath>
              <m:sSub>
                <m:sSubPr>
                  <m:ctrlPr>
                    <w:rPr>
                      <w:rFonts w:ascii="Cambria Math" w:eastAsia="Calibri" w:hAnsi="Cambria Math"/>
                      <w:color w:val="2D2D2D"/>
                      <w:sz w:val="28"/>
                      <w:szCs w:val="28"/>
                    </w:rPr>
                  </m:ctrlPr>
                </m:sSubPr>
                <m:e>
                  <m:r>
                    <m:rPr>
                      <m:sty m:val="p"/>
                    </m:rPr>
                    <w:rPr>
                      <w:rFonts w:ascii="Cambria Math" w:eastAsia="Calibri"/>
                      <w:color w:val="2D2D2D"/>
                      <w:sz w:val="28"/>
                      <w:szCs w:val="28"/>
                    </w:rPr>
                    <m:t>P</m:t>
                  </m:r>
                </m:e>
                <m:sub>
                  <m:r>
                    <m:rPr>
                      <m:sty m:val="p"/>
                    </m:rPr>
                    <w:rPr>
                      <w:rFonts w:ascii="Cambria Math" w:eastAsia="Calibri"/>
                      <w:color w:val="2D2D2D"/>
                      <w:sz w:val="28"/>
                      <w:szCs w:val="28"/>
                    </w:rPr>
                    <m:t>21</m:t>
                  </m:r>
                </m:sub>
              </m:sSub>
              <m:r>
                <m:rPr>
                  <m:sty m:val="p"/>
                </m:rPr>
                <w:rPr>
                  <w:rFonts w:ascii="Cambria Math" w:eastAsia="Calibri"/>
                  <w:color w:val="2D2D2D"/>
                  <w:sz w:val="28"/>
                  <w:szCs w:val="28"/>
                </w:rPr>
                <m:t xml:space="preserve">= </m:t>
              </m:r>
              <m:f>
                <m:fPr>
                  <m:ctrlPr>
                    <w:rPr>
                      <w:rFonts w:ascii="Cambria Math" w:eastAsia="Calibri" w:hAnsi="Cambria Math"/>
                      <w:color w:val="2D2D2D"/>
                      <w:sz w:val="28"/>
                      <w:szCs w:val="28"/>
                    </w:rPr>
                  </m:ctrlPr>
                </m:fPr>
                <m:num>
                  <m:sSub>
                    <m:sSubPr>
                      <m:ctrlPr>
                        <w:rPr>
                          <w:rFonts w:ascii="Cambria Math" w:eastAsia="Calibri" w:hAnsi="Cambria Math"/>
                          <w:color w:val="2D2D2D"/>
                          <w:sz w:val="28"/>
                          <w:szCs w:val="28"/>
                        </w:rPr>
                      </m:ctrlPr>
                    </m:sSubPr>
                    <m:e>
                      <m:r>
                        <m:rPr>
                          <m:sty m:val="p"/>
                        </m:rPr>
                        <w:rPr>
                          <w:rFonts w:ascii="Cambria Math" w:eastAsia="Calibri" w:hAnsi="Cambria Math"/>
                          <w:color w:val="2D2D2D"/>
                          <w:sz w:val="28"/>
                          <w:szCs w:val="28"/>
                        </w:rPr>
                        <m:t>S</m:t>
                      </m:r>
                    </m:e>
                    <m:sub>
                      <m:r>
                        <w:rPr>
                          <w:rFonts w:ascii="Cambria Math" w:eastAsia="Calibri" w:hAnsi="Cambria Math"/>
                          <w:color w:val="2D2D2D"/>
                          <w:sz w:val="28"/>
                          <w:szCs w:val="28"/>
                        </w:rPr>
                        <m:t>mk</m:t>
                      </m:r>
                    </m:sub>
                  </m:sSub>
                </m:num>
                <m:den>
                  <m:r>
                    <m:rPr>
                      <m:sty m:val="p"/>
                    </m:rPr>
                    <w:rPr>
                      <w:rFonts w:ascii="Cambria Math" w:eastAsia="Calibri" w:hAnsi="Cambria Math"/>
                      <w:color w:val="2D2D2D"/>
                      <w:sz w:val="28"/>
                      <w:szCs w:val="28"/>
                    </w:rPr>
                    <m:t>Q</m:t>
                  </m:r>
                </m:den>
              </m:f>
              <m:r>
                <m:rPr>
                  <m:sty m:val="p"/>
                </m:rPr>
                <w:rPr>
                  <w:rFonts w:ascii="Cambria Math" w:eastAsia="Calibri" w:hAnsi="Cambria Math"/>
                  <w:color w:val="2D2D2D"/>
                  <w:sz w:val="28"/>
                  <w:szCs w:val="28"/>
                </w:rPr>
                <m:t xml:space="preserve"> х 100</m:t>
              </m:r>
            </m:oMath>
            <w:r w:rsidRPr="00E17705">
              <w:rPr>
                <w:b/>
                <w:noProof/>
                <w:color w:val="2D2D2D"/>
              </w:rPr>
              <w:t xml:space="preserve">  </w:t>
            </w:r>
            <w:r w:rsidRPr="00E17705">
              <w:rPr>
                <w:noProof/>
                <w:color w:val="2D2D2D"/>
              </w:rPr>
              <w:t xml:space="preserve">   </w:t>
            </w:r>
            <w:r w:rsidRPr="00E17705">
              <w:rPr>
                <w:color w:val="2D2D2D"/>
              </w:rPr>
              <w:t>, (%)  где:</w:t>
            </w:r>
          </w:p>
          <w:p w:rsidR="00AF53DE" w:rsidRPr="00E17705" w:rsidRDefault="00AF53DE" w:rsidP="00EC12E9">
            <w:pPr>
              <w:textAlignment w:val="baseline"/>
              <w:rPr>
                <w:color w:val="2D2D2D"/>
              </w:rPr>
            </w:pPr>
            <w:r w:rsidRPr="00E17705">
              <w:rPr>
                <w:color w:val="2D2D2D"/>
                <w:lang w:val="en-US"/>
              </w:rPr>
              <w:t>Smk</w:t>
            </w:r>
            <w:r w:rsidRPr="00E17705">
              <w:rPr>
                <w:color w:val="2D2D2D"/>
              </w:rPr>
              <w:t> - объем субсидий на иные цели, предоставленных подведомственным ГРБС бюджетным и автономным учреждениям в отчетном году, распределение которых было осуществлено по формализованным методикам (тыс. рублей);</w:t>
            </w:r>
          </w:p>
          <w:p w:rsidR="00AF53DE" w:rsidRPr="00E17705" w:rsidRDefault="00AF53DE" w:rsidP="00EC12E9">
            <w:pPr>
              <w:textAlignment w:val="baseline"/>
              <w:rPr>
                <w:color w:val="2D2D2D"/>
              </w:rPr>
            </w:pPr>
            <w:r w:rsidRPr="00E17705">
              <w:rPr>
                <w:color w:val="2D2D2D"/>
                <w:lang w:val="en-US"/>
              </w:rPr>
              <w:t>Q</w:t>
            </w:r>
            <w:r w:rsidRPr="00E17705">
              <w:rPr>
                <w:color w:val="2D2D2D"/>
              </w:rPr>
              <w:t> - общий объем субсидий на иные цели, предоставленных подведомственным ГРБС бюджетным и автономным учреждениям в отчетном году (тыс. рублей)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E61134" w:rsidP="00EC12E9">
            <w:pPr>
              <w:textAlignment w:val="baseline"/>
              <w:rPr>
                <w:color w:val="2D2D2D"/>
                <w:lang w:val="en-US"/>
              </w:rPr>
            </w:pPr>
            <w:r>
              <w:rPr>
                <w:noProof/>
                <w:color w:val="2D2D2D"/>
              </w:rPr>
              <w:lastRenderedPageBreak/>
              <mc:AlternateContent>
                <mc:Choice Requires="wps">
                  <w:drawing>
                    <wp:inline distT="0" distB="0" distL="0" distR="0">
                      <wp:extent cx="228600" cy="228600"/>
                      <wp:effectExtent l="0" t="0" r="0" b="0"/>
                      <wp:docPr id="10" name="AutoShape 23"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55614" id="AutoShape 23"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upq5pQDAAD8BgAADgAAAAAAAAAA&#10;AAAAAAAuAgAAZHJzL2Uyb0RvYy54bWxQSwECLQAUAAYACAAAACEAaIKDptgAAAADAQAADwAAAAAA&#10;AAAAAAAAAADuBQAAZHJzL2Rvd25yZXYueG1sUEsFBgAAAAAEAAQA8wAAAPMGAAAAAA==&#10;" filled="f" stroked="f">
                      <o:lock v:ext="edit" aspectratio="t"/>
                      <w10:anchorlock/>
                    </v:rect>
                  </w:pict>
                </mc:Fallback>
              </mc:AlternateContent>
            </w:r>
            <w:r>
              <w:rPr>
                <w:noProof/>
                <w:color w:val="2D2D2D"/>
              </w:rPr>
              <mc:AlternateContent>
                <mc:Choice Requires="wps">
                  <w:drawing>
                    <wp:inline distT="0" distB="0" distL="0" distR="0">
                      <wp:extent cx="123825" cy="152400"/>
                      <wp:effectExtent l="0" t="0" r="0" b="0"/>
                      <wp:docPr id="7" name="AutoShape 24" descr="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323D2" id="AutoShape 24" o:spid="_x0000_s1026"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" filled="f" stroked="f">
                      <o:lock v:ext="edit" aspectratio="t"/>
                      <w10:anchorlock/>
                    </v:rect>
                  </w:pict>
                </mc:Fallback>
              </mc:AlternateContent>
            </w:r>
            <w:r w:rsidR="00AF53DE" w:rsidRPr="00E17705">
              <w:rPr>
                <w:color w:val="2D2D2D"/>
                <w:lang w:val="en-US"/>
              </w:rPr>
              <w:t>P2</w:t>
            </w:r>
            <w:r w:rsidR="00AF53DE" w:rsidRPr="00E17705">
              <w:rPr>
                <w:color w:val="2D2D2D"/>
              </w:rPr>
              <w:t>1</w:t>
            </w:r>
            <w:r w:rsidR="00AF53DE" w:rsidRPr="00E17705">
              <w:rPr>
                <w:color w:val="2D2D2D"/>
                <w:lang w:val="en-US"/>
              </w:rPr>
              <w:t xml:space="preserve"> ≥ </w:t>
            </w:r>
            <w:r w:rsidR="00AF53DE" w:rsidRPr="00E17705">
              <w:rPr>
                <w:color w:val="2D2D2D"/>
              </w:rPr>
              <w:t>75%</w:t>
            </w:r>
          </w:p>
          <w:p w:rsidR="00AF53DE" w:rsidRPr="00E17705" w:rsidRDefault="00AF53DE" w:rsidP="00EC12E9">
            <w:pPr>
              <w:textAlignment w:val="baseline"/>
              <w:rPr>
                <w:color w:val="2D2D2D"/>
                <w:lang w:val="en-US"/>
              </w:rPr>
            </w:pPr>
            <w:r w:rsidRPr="00E17705">
              <w:rPr>
                <w:color w:val="2D2D2D"/>
              </w:rPr>
              <w:lastRenderedPageBreak/>
              <w:br/>
            </w:r>
            <w:r w:rsidRPr="00E17705">
              <w:rPr>
                <w:color w:val="2D2D2D"/>
                <w:lang w:val="en-US"/>
              </w:rPr>
              <w:t xml:space="preserve">    </w:t>
            </w:r>
            <w:r w:rsidRPr="00E17705">
              <w:rPr>
                <w:color w:val="2D2D2D"/>
              </w:rPr>
              <w:t>50</w:t>
            </w:r>
            <w:r w:rsidRPr="00E17705">
              <w:rPr>
                <w:color w:val="2D2D2D"/>
                <w:lang w:val="en-US"/>
              </w:rPr>
              <w:t xml:space="preserve"> ≤ P2</w:t>
            </w:r>
            <w:r w:rsidRPr="00E17705">
              <w:rPr>
                <w:color w:val="2D2D2D"/>
              </w:rPr>
              <w:t>1</w:t>
            </w:r>
            <w:r w:rsidRPr="00E17705">
              <w:rPr>
                <w:color w:val="2D2D2D"/>
                <w:lang w:val="en-US"/>
              </w:rPr>
              <w:t xml:space="preserve"> </w:t>
            </w:r>
            <w:r w:rsidRPr="00E17705">
              <w:rPr>
                <w:color w:val="2D2D2D"/>
              </w:rPr>
              <w:t>&lt;75%</w:t>
            </w:r>
          </w:p>
          <w:p w:rsidR="00AF53DE" w:rsidRPr="00E17705" w:rsidRDefault="00AF53DE" w:rsidP="00EC12E9">
            <w:pPr>
              <w:textAlignment w:val="baseline"/>
              <w:rPr>
                <w:color w:val="2D2D2D"/>
                <w:lang w:val="en-US"/>
              </w:rPr>
            </w:pPr>
            <w:r w:rsidRPr="00E17705">
              <w:rPr>
                <w:color w:val="2D2D2D"/>
              </w:rPr>
              <w:br/>
            </w:r>
            <w:r w:rsidRPr="00E17705">
              <w:rPr>
                <w:color w:val="2D2D2D"/>
                <w:lang w:val="en-US"/>
              </w:rPr>
              <w:t xml:space="preserve"> </w:t>
            </w:r>
            <w:r w:rsidRPr="00E17705">
              <w:rPr>
                <w:color w:val="2D2D2D"/>
              </w:rPr>
              <w:t>25%</w:t>
            </w:r>
            <w:r w:rsidRPr="00E17705">
              <w:rPr>
                <w:color w:val="2D2D2D"/>
                <w:lang w:val="en-US"/>
              </w:rPr>
              <w:t xml:space="preserve">  ≤ P2</w:t>
            </w:r>
            <w:r w:rsidRPr="00E17705">
              <w:rPr>
                <w:color w:val="2D2D2D"/>
              </w:rPr>
              <w:t>1</w:t>
            </w:r>
            <w:r w:rsidRPr="00E17705">
              <w:rPr>
                <w:color w:val="2D2D2D"/>
                <w:lang w:val="en-US"/>
              </w:rPr>
              <w:t xml:space="preserve"> </w:t>
            </w:r>
            <w:r w:rsidRPr="00E17705">
              <w:rPr>
                <w:color w:val="2D2D2D"/>
              </w:rPr>
              <w:t>&lt;50%</w:t>
            </w:r>
          </w:p>
          <w:p w:rsidR="00AF53DE" w:rsidRPr="00E17705" w:rsidRDefault="00AF53DE" w:rsidP="00EC12E9">
            <w:pPr>
              <w:textAlignment w:val="baseline"/>
              <w:rPr>
                <w:color w:val="2D2D2D"/>
              </w:rPr>
            </w:pPr>
            <w:r w:rsidRPr="00E17705">
              <w:rPr>
                <w:color w:val="2D2D2D"/>
              </w:rPr>
              <w:br/>
            </w:r>
            <w:r w:rsidRPr="00E17705">
              <w:rPr>
                <w:color w:val="2D2D2D"/>
                <w:lang w:val="en-US"/>
              </w:rPr>
              <w:t xml:space="preserve">     P2</w:t>
            </w:r>
            <w:r w:rsidRPr="00E17705">
              <w:rPr>
                <w:color w:val="2D2D2D"/>
              </w:rPr>
              <w:t>1</w:t>
            </w:r>
            <w:r w:rsidRPr="00E17705">
              <w:rPr>
                <w:color w:val="2D2D2D"/>
                <w:lang w:val="en-US"/>
              </w:rPr>
              <w:t xml:space="preserve">  </w:t>
            </w:r>
            <w:r w:rsidRPr="00E17705">
              <w:rPr>
                <w:color w:val="2D2D2D"/>
              </w:rPr>
              <w:t>&lt;</w:t>
            </w:r>
            <w:r w:rsidRPr="00E17705">
              <w:rPr>
                <w:color w:val="2D2D2D"/>
                <w:lang w:val="en-US"/>
              </w:rPr>
              <w:t xml:space="preserve">  2</w:t>
            </w:r>
            <w:r w:rsidRPr="00E17705">
              <w:rPr>
                <w:color w:val="2D2D2D"/>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jc w:val="center"/>
              <w:textAlignment w:val="baseline"/>
              <w:rPr>
                <w:color w:val="2D2D2D"/>
                <w:lang w:val="en-US"/>
              </w:rPr>
            </w:pPr>
            <w:r w:rsidRPr="00E17705">
              <w:rPr>
                <w:color w:val="2D2D2D"/>
              </w:rPr>
              <w:lastRenderedPageBreak/>
              <w:t>3</w:t>
            </w:r>
          </w:p>
          <w:p w:rsidR="00AF53DE" w:rsidRPr="00E17705" w:rsidRDefault="00AF53DE" w:rsidP="00EC12E9">
            <w:pPr>
              <w:jc w:val="center"/>
              <w:textAlignment w:val="baseline"/>
              <w:rPr>
                <w:color w:val="2D2D2D"/>
              </w:rPr>
            </w:pPr>
            <w:r w:rsidRPr="00E17705">
              <w:rPr>
                <w:color w:val="2D2D2D"/>
              </w:rPr>
              <w:lastRenderedPageBreak/>
              <w:t> </w:t>
            </w:r>
            <w:r w:rsidRPr="00E17705">
              <w:rPr>
                <w:color w:val="2D2D2D"/>
              </w:rPr>
              <w:br/>
              <w:t>2 </w:t>
            </w:r>
            <w:r w:rsidRPr="00E17705">
              <w:rPr>
                <w:color w:val="2D2D2D"/>
              </w:rPr>
              <w:br/>
            </w:r>
          </w:p>
          <w:p w:rsidR="00AF53DE" w:rsidRPr="00E17705" w:rsidRDefault="00AF53DE" w:rsidP="00EC12E9">
            <w:pPr>
              <w:jc w:val="center"/>
              <w:textAlignment w:val="baseline"/>
              <w:rPr>
                <w:color w:val="2D2D2D"/>
              </w:rPr>
            </w:pPr>
            <w:r w:rsidRPr="00E17705">
              <w:rPr>
                <w:color w:val="2D2D2D"/>
              </w:rPr>
              <w:t>1 </w:t>
            </w:r>
            <w:r w:rsidRPr="00E17705">
              <w:rPr>
                <w:color w:val="2D2D2D"/>
              </w:rPr>
              <w:br/>
            </w:r>
          </w:p>
          <w:p w:rsidR="00AF53DE" w:rsidRPr="00E17705" w:rsidRDefault="00AF53DE" w:rsidP="00EC12E9">
            <w:pPr>
              <w:jc w:val="center"/>
              <w:textAlignment w:val="baseline"/>
              <w:rPr>
                <w:color w:val="2D2D2D"/>
              </w:rPr>
            </w:pPr>
            <w:r w:rsidRPr="00E17705">
              <w:rPr>
                <w:color w:val="2D2D2D"/>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3DE" w:rsidRPr="00E17705" w:rsidRDefault="00AF53DE" w:rsidP="00EC12E9">
            <w:pPr>
              <w:textAlignment w:val="baseline"/>
              <w:rPr>
                <w:color w:val="2D2D2D"/>
              </w:rPr>
            </w:pPr>
            <w:r w:rsidRPr="00E17705">
              <w:rPr>
                <w:color w:val="2D2D2D"/>
              </w:rPr>
              <w:lastRenderedPageBreak/>
              <w:t xml:space="preserve">ГРБС, имевшие в </w:t>
            </w:r>
            <w:r w:rsidRPr="00E17705">
              <w:rPr>
                <w:color w:val="2D2D2D"/>
              </w:rPr>
              <w:lastRenderedPageBreak/>
              <w:t>отчетном году подведомственные муниципальные бюджетные и/или автономные учреждения</w:t>
            </w:r>
          </w:p>
        </w:tc>
      </w:tr>
      <w:tr w:rsidR="00AF53DE" w:rsidRPr="005171DA" w:rsidTr="00AF53DE">
        <w:tc>
          <w:tcPr>
            <w:tcW w:w="15876" w:type="dxa"/>
            <w:gridSpan w:val="6"/>
            <w:tcBorders>
              <w:top w:val="single" w:sz="6" w:space="0" w:color="000000"/>
              <w:left w:val="nil"/>
              <w:bottom w:val="nil"/>
              <w:right w:val="nil"/>
            </w:tcBorders>
            <w:tcMar>
              <w:top w:w="0" w:type="dxa"/>
              <w:left w:w="149" w:type="dxa"/>
              <w:bottom w:w="0" w:type="dxa"/>
              <w:right w:w="149" w:type="dxa"/>
            </w:tcMar>
            <w:hideMark/>
          </w:tcPr>
          <w:p w:rsidR="00AF53DE" w:rsidRPr="00AF209A" w:rsidRDefault="00AF53DE" w:rsidP="00EC12E9">
            <w:pPr>
              <w:textAlignment w:val="baseline"/>
              <w:rPr>
                <w:color w:val="2D2D2D"/>
                <w:sz w:val="24"/>
                <w:szCs w:val="24"/>
              </w:rPr>
            </w:pPr>
            <w:r>
              <w:rPr>
                <w:color w:val="2D2D2D"/>
                <w:sz w:val="24"/>
                <w:szCs w:val="24"/>
              </w:rPr>
              <w:lastRenderedPageBreak/>
              <w:t>.**</w:t>
            </w:r>
            <w:r w:rsidRPr="005171DA">
              <w:rPr>
                <w:color w:val="2D2D2D"/>
                <w:sz w:val="24"/>
                <w:szCs w:val="24"/>
              </w:rPr>
              <w:t xml:space="preserve"> Показатель применяется, начиная с оценки за 2017 год.</w:t>
            </w:r>
          </w:p>
        </w:tc>
      </w:tr>
    </w:tbl>
    <w:p w:rsidR="00AF53DE" w:rsidRDefault="00AF53DE" w:rsidP="00AF53DE"/>
    <w:p w:rsidR="00AF53DE" w:rsidRDefault="00AF53DE" w:rsidP="00AF53DE"/>
    <w:p w:rsidR="00AF53DE" w:rsidRDefault="00AF53DE" w:rsidP="00AF53DE">
      <w:pPr>
        <w:sectPr w:rsidR="00AF53DE" w:rsidSect="00D635AB">
          <w:pgSz w:w="16838" w:h="11906" w:orient="landscape"/>
          <w:pgMar w:top="567" w:right="567" w:bottom="567" w:left="397" w:header="397" w:footer="397" w:gutter="0"/>
          <w:cols w:space="708"/>
          <w:docGrid w:linePitch="360"/>
        </w:sectPr>
      </w:pPr>
    </w:p>
    <w:p w:rsidR="00AF53DE" w:rsidRPr="00E579BD" w:rsidRDefault="00AF53DE" w:rsidP="00AF53DE">
      <w:pPr>
        <w:widowControl w:val="0"/>
        <w:jc w:val="right"/>
        <w:rPr>
          <w:rFonts w:eastAsia="Courier New"/>
          <w:color w:val="000000"/>
          <w:sz w:val="24"/>
          <w:szCs w:val="24"/>
        </w:rPr>
      </w:pPr>
      <w:r w:rsidRPr="00E579BD">
        <w:rPr>
          <w:rFonts w:eastAsia="Courier New"/>
          <w:color w:val="000000"/>
          <w:sz w:val="24"/>
          <w:szCs w:val="24"/>
        </w:rPr>
        <w:lastRenderedPageBreak/>
        <w:t xml:space="preserve">ПРИЛОЖЕНИЕ № 2 </w:t>
      </w:r>
    </w:p>
    <w:p w:rsidR="00AF53DE" w:rsidRPr="00480EC6" w:rsidRDefault="00AF53DE" w:rsidP="00AF53DE">
      <w:pPr>
        <w:shd w:val="clear" w:color="auto" w:fill="FFFFFF"/>
        <w:jc w:val="right"/>
        <w:textAlignment w:val="baseline"/>
        <w:rPr>
          <w:color w:val="2D2D2D"/>
          <w:spacing w:val="2"/>
        </w:rPr>
      </w:pPr>
      <w:r>
        <w:rPr>
          <w:color w:val="2D2D2D"/>
          <w:spacing w:val="2"/>
        </w:rPr>
        <w:t>к</w:t>
      </w:r>
      <w:r w:rsidRPr="00480EC6">
        <w:rPr>
          <w:color w:val="2D2D2D"/>
          <w:spacing w:val="2"/>
        </w:rPr>
        <w:t xml:space="preserve"> Порядку проведения оценки  качества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финансового  менеджмента главных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распорядителей средств  местного бюджета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Сосновоборского </w:t>
      </w:r>
      <w:r>
        <w:rPr>
          <w:color w:val="2D2D2D"/>
          <w:spacing w:val="2"/>
        </w:rPr>
        <w:t xml:space="preserve"> городского округа</w:t>
      </w:r>
    </w:p>
    <w:p w:rsidR="00AF53DE" w:rsidRPr="00E579BD" w:rsidRDefault="00AF53DE" w:rsidP="00AF53DE">
      <w:pPr>
        <w:widowControl w:val="0"/>
        <w:jc w:val="right"/>
        <w:rPr>
          <w:sz w:val="24"/>
          <w:szCs w:val="24"/>
        </w:rPr>
      </w:pPr>
    </w:p>
    <w:p w:rsidR="00AF53DE" w:rsidRPr="00E579BD" w:rsidRDefault="00AF53DE" w:rsidP="00AF53DE">
      <w:pPr>
        <w:keepNext/>
        <w:spacing w:after="240"/>
        <w:ind w:firstLine="708"/>
        <w:jc w:val="both"/>
        <w:outlineLvl w:val="2"/>
        <w:rPr>
          <w:bCs/>
          <w:sz w:val="24"/>
          <w:szCs w:val="24"/>
        </w:rPr>
      </w:pPr>
      <w:r>
        <w:rPr>
          <w:bCs/>
          <w:sz w:val="24"/>
          <w:szCs w:val="24"/>
        </w:rPr>
        <w:t xml:space="preserve">Отраслевые (функциональные) органы </w:t>
      </w:r>
      <w:r w:rsidRPr="00E579BD">
        <w:rPr>
          <w:bCs/>
          <w:sz w:val="24"/>
          <w:szCs w:val="24"/>
        </w:rPr>
        <w:t>администрации Сосновоборского городского округа, ответственные за расчет значений по отдельным показателям оценки качества финансового менеджмента главных распорядителей средств местного  бюджета Сосновоборского городского округа.</w:t>
      </w:r>
    </w:p>
    <w:tbl>
      <w:tblPr>
        <w:tblW w:w="5160" w:type="pct"/>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43"/>
        <w:gridCol w:w="3040"/>
      </w:tblGrid>
      <w:tr w:rsidR="00AF53DE" w:rsidRPr="00E579BD" w:rsidTr="00EC12E9">
        <w:trPr>
          <w:trHeight w:val="20"/>
          <w:tblHeader/>
        </w:trPr>
        <w:tc>
          <w:tcPr>
            <w:tcW w:w="3397" w:type="pct"/>
          </w:tcPr>
          <w:p w:rsidR="00AF53DE" w:rsidRPr="00E17705" w:rsidRDefault="00AF53DE" w:rsidP="00EC12E9">
            <w:pPr>
              <w:spacing w:before="40"/>
              <w:jc w:val="center"/>
              <w:rPr>
                <w:bCs/>
                <w:sz w:val="24"/>
                <w:szCs w:val="24"/>
              </w:rPr>
            </w:pPr>
            <w:r w:rsidRPr="00E17705">
              <w:rPr>
                <w:bCs/>
                <w:sz w:val="24"/>
                <w:szCs w:val="24"/>
              </w:rPr>
              <w:t>Наименование показателя</w:t>
            </w:r>
          </w:p>
        </w:tc>
        <w:tc>
          <w:tcPr>
            <w:tcW w:w="1603" w:type="pct"/>
          </w:tcPr>
          <w:p w:rsidR="00AF53DE" w:rsidRPr="00E17705" w:rsidRDefault="00AF53DE" w:rsidP="00EC12E9">
            <w:pPr>
              <w:spacing w:before="40"/>
              <w:jc w:val="center"/>
              <w:rPr>
                <w:bCs/>
                <w:sz w:val="24"/>
                <w:szCs w:val="24"/>
              </w:rPr>
            </w:pPr>
            <w:r w:rsidRPr="00E17705">
              <w:rPr>
                <w:bCs/>
                <w:sz w:val="24"/>
                <w:szCs w:val="24"/>
              </w:rPr>
              <w:t>Отраслевые (функциональные) органы</w:t>
            </w:r>
          </w:p>
        </w:tc>
      </w:tr>
      <w:tr w:rsidR="00AF53DE" w:rsidRPr="00E579BD" w:rsidTr="00EC12E9">
        <w:trPr>
          <w:trHeight w:val="20"/>
          <w:tblHeader/>
        </w:trPr>
        <w:tc>
          <w:tcPr>
            <w:tcW w:w="3397" w:type="pct"/>
          </w:tcPr>
          <w:p w:rsidR="00AF53DE" w:rsidRPr="00E17705" w:rsidRDefault="00AF53DE" w:rsidP="00EC12E9">
            <w:pPr>
              <w:spacing w:before="40"/>
              <w:jc w:val="center"/>
              <w:rPr>
                <w:bCs/>
                <w:sz w:val="24"/>
                <w:szCs w:val="24"/>
              </w:rPr>
            </w:pPr>
            <w:r w:rsidRPr="00E17705">
              <w:rPr>
                <w:bCs/>
                <w:sz w:val="24"/>
                <w:szCs w:val="24"/>
              </w:rPr>
              <w:t>1</w:t>
            </w:r>
          </w:p>
        </w:tc>
        <w:tc>
          <w:tcPr>
            <w:tcW w:w="1603" w:type="pct"/>
          </w:tcPr>
          <w:p w:rsidR="00AF53DE" w:rsidRPr="00E17705" w:rsidRDefault="00AF53DE" w:rsidP="00EC12E9">
            <w:pPr>
              <w:spacing w:before="40"/>
              <w:jc w:val="center"/>
              <w:rPr>
                <w:bCs/>
                <w:sz w:val="24"/>
                <w:szCs w:val="24"/>
              </w:rPr>
            </w:pPr>
            <w:r w:rsidRPr="00E17705">
              <w:rPr>
                <w:bCs/>
                <w:sz w:val="24"/>
                <w:szCs w:val="24"/>
              </w:rPr>
              <w:t>2</w:t>
            </w:r>
          </w:p>
        </w:tc>
      </w:tr>
      <w:tr w:rsidR="00AF53DE" w:rsidRPr="00E579BD" w:rsidTr="00EC12E9">
        <w:trPr>
          <w:trHeight w:val="360"/>
        </w:trPr>
        <w:tc>
          <w:tcPr>
            <w:tcW w:w="3397" w:type="pct"/>
          </w:tcPr>
          <w:p w:rsidR="00AF53DE" w:rsidRPr="00E17705" w:rsidRDefault="00AF53DE" w:rsidP="00EC12E9">
            <w:pPr>
              <w:jc w:val="both"/>
              <w:rPr>
                <w:sz w:val="24"/>
                <w:szCs w:val="24"/>
              </w:rPr>
            </w:pPr>
            <w:r w:rsidRPr="00E17705">
              <w:rPr>
                <w:sz w:val="24"/>
                <w:szCs w:val="24"/>
              </w:rPr>
              <w:t>P</w:t>
            </w:r>
            <w:r w:rsidRPr="00E17705">
              <w:rPr>
                <w:sz w:val="24"/>
                <w:szCs w:val="24"/>
                <w:vertAlign w:val="subscript"/>
              </w:rPr>
              <w:t>1</w:t>
            </w:r>
            <w:r w:rsidRPr="00E17705">
              <w:rPr>
                <w:sz w:val="24"/>
                <w:szCs w:val="24"/>
              </w:rPr>
              <w:t xml:space="preserve">. </w:t>
            </w:r>
            <w:r w:rsidRPr="00E17705">
              <w:rPr>
                <w:color w:val="2D2D2D"/>
                <w:sz w:val="24"/>
                <w:szCs w:val="24"/>
              </w:rPr>
              <w:t>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w:t>
            </w:r>
          </w:p>
        </w:tc>
        <w:tc>
          <w:tcPr>
            <w:tcW w:w="1603" w:type="pct"/>
          </w:tcPr>
          <w:p w:rsidR="00AF53DE" w:rsidRPr="00E17705" w:rsidRDefault="00AF53DE" w:rsidP="00EC12E9">
            <w:pPr>
              <w:spacing w:before="40"/>
              <w:ind w:left="85"/>
              <w:rPr>
                <w:sz w:val="24"/>
                <w:szCs w:val="24"/>
              </w:rPr>
            </w:pPr>
          </w:p>
          <w:p w:rsidR="00AF53DE" w:rsidRPr="00E17705" w:rsidRDefault="00AF53DE" w:rsidP="00EC12E9">
            <w:pPr>
              <w:spacing w:before="40"/>
              <w:ind w:left="85"/>
              <w:rPr>
                <w:sz w:val="24"/>
                <w:szCs w:val="24"/>
              </w:rPr>
            </w:pPr>
            <w:r w:rsidRPr="00E17705">
              <w:rPr>
                <w:sz w:val="24"/>
                <w:szCs w:val="24"/>
              </w:rPr>
              <w:t>Бюджетный отдел Комитета финансов</w:t>
            </w:r>
          </w:p>
        </w:tc>
      </w:tr>
      <w:tr w:rsidR="00AF53DE" w:rsidRPr="00E579BD" w:rsidTr="00EC12E9">
        <w:trPr>
          <w:trHeight w:val="363"/>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2</w:t>
            </w:r>
            <w:r w:rsidRPr="00E17705">
              <w:rPr>
                <w:sz w:val="24"/>
                <w:szCs w:val="24"/>
              </w:rPr>
              <w:t>. Наличие в отчетном периоде случаев несвоевременного предоставления ГРБС квартальной  и годовой отчетностей об исполнении бюджета</w:t>
            </w:r>
          </w:p>
        </w:tc>
        <w:tc>
          <w:tcPr>
            <w:tcW w:w="1603" w:type="pct"/>
          </w:tcPr>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453"/>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3</w:t>
            </w:r>
            <w:r w:rsidRPr="00E17705">
              <w:rPr>
                <w:sz w:val="24"/>
                <w:szCs w:val="24"/>
              </w:rPr>
              <w:t>. Доля форм годовой бюджетной отчетности, представленных в ГРБС отчетном году без ошибок</w:t>
            </w:r>
          </w:p>
        </w:tc>
        <w:tc>
          <w:tcPr>
            <w:tcW w:w="1603" w:type="pct"/>
          </w:tcPr>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64"/>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4</w:t>
            </w:r>
            <w:r w:rsidRPr="00E17705">
              <w:rPr>
                <w:sz w:val="24"/>
                <w:szCs w:val="24"/>
              </w:rPr>
              <w:t xml:space="preserve">. </w:t>
            </w:r>
            <w:r w:rsidRPr="00E17705">
              <w:rPr>
                <w:color w:val="2D2D2D"/>
                <w:sz w:val="24"/>
                <w:szCs w:val="24"/>
              </w:rPr>
              <w:t>Наличие в отчетном периоде случаев внесения изменений в муниципальные программы, по которым ГРБС выступает ответственным исполнителем, с нарушением установленных нормативным правовым актом сроков</w:t>
            </w:r>
          </w:p>
        </w:tc>
        <w:tc>
          <w:tcPr>
            <w:tcW w:w="1603" w:type="pct"/>
          </w:tcPr>
          <w:p w:rsidR="00AF53DE" w:rsidRPr="00E17705" w:rsidRDefault="00AF53DE" w:rsidP="00EC12E9">
            <w:pPr>
              <w:spacing w:before="40"/>
              <w:ind w:left="85"/>
              <w:rPr>
                <w:sz w:val="24"/>
                <w:szCs w:val="24"/>
              </w:rPr>
            </w:pPr>
          </w:p>
          <w:p w:rsidR="00AF53DE" w:rsidRPr="00E17705" w:rsidRDefault="00AF53DE" w:rsidP="00EC12E9">
            <w:pPr>
              <w:spacing w:before="40"/>
              <w:ind w:left="85"/>
              <w:rPr>
                <w:sz w:val="24"/>
                <w:szCs w:val="24"/>
              </w:rPr>
            </w:pPr>
            <w:r w:rsidRPr="00E17705">
              <w:rPr>
                <w:sz w:val="24"/>
                <w:szCs w:val="24"/>
              </w:rPr>
              <w:t xml:space="preserve">Отдел экономического развития администрации </w:t>
            </w:r>
          </w:p>
        </w:tc>
      </w:tr>
      <w:tr w:rsidR="00AF53DE" w:rsidRPr="00E579BD" w:rsidTr="00EC12E9">
        <w:trPr>
          <w:trHeight w:val="765"/>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5</w:t>
            </w:r>
            <w:r w:rsidRPr="00E17705">
              <w:rPr>
                <w:sz w:val="24"/>
                <w:szCs w:val="24"/>
              </w:rPr>
              <w:t xml:space="preserve">. </w:t>
            </w:r>
            <w:r w:rsidRPr="00E17705">
              <w:rPr>
                <w:color w:val="2D2D2D"/>
                <w:sz w:val="24"/>
                <w:szCs w:val="24"/>
              </w:rPr>
              <w:t>Наличие в отчетном периоде случаев нарушений бюджетного законодательства, выявленных в ходе проведения контрольных мероприятий органами муниципального финансового контроля</w:t>
            </w:r>
          </w:p>
        </w:tc>
        <w:tc>
          <w:tcPr>
            <w:tcW w:w="1603" w:type="pct"/>
          </w:tcPr>
          <w:p w:rsidR="00AF53DE" w:rsidRPr="00E17705" w:rsidRDefault="00AF53DE" w:rsidP="00EC12E9">
            <w:pPr>
              <w:keepNext/>
              <w:spacing w:before="40"/>
              <w:ind w:left="85"/>
              <w:rPr>
                <w:sz w:val="24"/>
                <w:szCs w:val="24"/>
              </w:rPr>
            </w:pPr>
            <w:r w:rsidRPr="00E17705">
              <w:rPr>
                <w:sz w:val="24"/>
                <w:szCs w:val="24"/>
              </w:rPr>
              <w:t>Сектор финансового контроля Комитета финансов</w:t>
            </w:r>
          </w:p>
        </w:tc>
      </w:tr>
      <w:tr w:rsidR="00AF53DE" w:rsidRPr="00E579BD" w:rsidTr="00EC12E9">
        <w:trPr>
          <w:trHeight w:val="390"/>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6</w:t>
            </w:r>
            <w:r w:rsidRPr="00E17705">
              <w:rPr>
                <w:sz w:val="24"/>
                <w:szCs w:val="24"/>
              </w:rPr>
              <w:t>. Доля судебных решений, вступивших в отчетном году в законную силу, предусматривающих полное или частичное удовлетворение исковых требований о возмещении ущерба от незаконных действий (бездействия) ГРБС или его должностных лиц</w:t>
            </w:r>
          </w:p>
        </w:tc>
        <w:tc>
          <w:tcPr>
            <w:tcW w:w="1603" w:type="pct"/>
          </w:tcPr>
          <w:p w:rsidR="00AF53DE" w:rsidRPr="00E17705" w:rsidRDefault="00AF53DE" w:rsidP="00EC12E9">
            <w:pPr>
              <w:spacing w:before="40"/>
              <w:ind w:left="85"/>
              <w:rPr>
                <w:sz w:val="24"/>
                <w:szCs w:val="24"/>
              </w:rPr>
            </w:pPr>
          </w:p>
          <w:p w:rsidR="00AF53DE" w:rsidRPr="00E17705" w:rsidRDefault="00AF53DE" w:rsidP="00EC12E9">
            <w:pPr>
              <w:spacing w:before="40"/>
              <w:ind w:left="85"/>
              <w:rPr>
                <w:sz w:val="24"/>
                <w:szCs w:val="24"/>
              </w:rPr>
            </w:pPr>
            <w:r w:rsidRPr="00E17705">
              <w:rPr>
                <w:sz w:val="24"/>
                <w:szCs w:val="24"/>
              </w:rPr>
              <w:t>Юридический отдел администрации</w:t>
            </w:r>
          </w:p>
        </w:tc>
      </w:tr>
      <w:tr w:rsidR="00AF53DE" w:rsidRPr="00E579BD" w:rsidTr="00EC12E9">
        <w:trPr>
          <w:trHeight w:val="92"/>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7</w:t>
            </w:r>
            <w:r w:rsidRPr="00E17705">
              <w:rPr>
                <w:sz w:val="24"/>
                <w:szCs w:val="24"/>
              </w:rPr>
              <w:t xml:space="preserve">. </w:t>
            </w:r>
            <w:r w:rsidRPr="00E17705">
              <w:rPr>
                <w:color w:val="2D2D2D"/>
                <w:sz w:val="24"/>
                <w:szCs w:val="24"/>
              </w:rPr>
              <w:t>Доля муниципальных заданий для подведомственных муниципальных учреждений на оказание муниципальных услуг (выполнение работ), утвержденных на отчетный год в установленные сроки</w:t>
            </w:r>
            <w:r w:rsidRPr="00E17705">
              <w:rPr>
                <w:sz w:val="24"/>
                <w:szCs w:val="24"/>
              </w:rPr>
              <w:t xml:space="preserve">  </w:t>
            </w:r>
          </w:p>
        </w:tc>
        <w:tc>
          <w:tcPr>
            <w:tcW w:w="1603" w:type="pct"/>
          </w:tcPr>
          <w:p w:rsidR="00AF53DE" w:rsidRPr="00E17705" w:rsidRDefault="00AF53DE" w:rsidP="00EC12E9">
            <w:pPr>
              <w:spacing w:before="40"/>
              <w:ind w:left="85"/>
              <w:rPr>
                <w:sz w:val="24"/>
                <w:szCs w:val="24"/>
              </w:rPr>
            </w:pPr>
            <w:r w:rsidRPr="00E17705">
              <w:rPr>
                <w:sz w:val="24"/>
                <w:szCs w:val="24"/>
              </w:rPr>
              <w:t>Представляются ГРБС в комитет финансов  (1)</w:t>
            </w:r>
          </w:p>
        </w:tc>
      </w:tr>
      <w:tr w:rsidR="00AF53DE" w:rsidRPr="00E579BD" w:rsidTr="00EC12E9">
        <w:trPr>
          <w:trHeight w:val="819"/>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8</w:t>
            </w:r>
            <w:r w:rsidRPr="00E17705">
              <w:rPr>
                <w:sz w:val="24"/>
                <w:szCs w:val="24"/>
              </w:rPr>
              <w:t xml:space="preserve">. </w:t>
            </w:r>
            <w:r w:rsidRPr="00E17705">
              <w:rPr>
                <w:color w:val="2D2D2D"/>
                <w:sz w:val="24"/>
                <w:szCs w:val="24"/>
              </w:rPr>
              <w:t>Доля подведомственных муниципальных учреждений, для которых в отчетном году планы финансово-хозяйственной деятельности, бюджетные сметы были утверждены (согласованы) ГРБС в установленные сроки</w:t>
            </w:r>
          </w:p>
        </w:tc>
        <w:tc>
          <w:tcPr>
            <w:tcW w:w="1603" w:type="pct"/>
          </w:tcPr>
          <w:p w:rsidR="00AF53DE" w:rsidRPr="00E17705" w:rsidRDefault="00AF53DE" w:rsidP="00EC12E9">
            <w:pPr>
              <w:rPr>
                <w:sz w:val="24"/>
                <w:szCs w:val="24"/>
              </w:rPr>
            </w:pPr>
          </w:p>
          <w:p w:rsidR="00AF53DE" w:rsidRPr="00E17705" w:rsidRDefault="00AF53DE" w:rsidP="00EC12E9">
            <w:pPr>
              <w:rPr>
                <w:sz w:val="24"/>
                <w:szCs w:val="24"/>
              </w:rPr>
            </w:pPr>
            <w:r w:rsidRPr="00E17705">
              <w:rPr>
                <w:sz w:val="24"/>
                <w:szCs w:val="24"/>
              </w:rPr>
              <w:t>Бюджетный отдел Комитета финансов</w:t>
            </w:r>
          </w:p>
        </w:tc>
      </w:tr>
      <w:tr w:rsidR="00AF53DE" w:rsidRPr="00E579BD" w:rsidTr="00EC12E9">
        <w:trPr>
          <w:trHeight w:val="673"/>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9</w:t>
            </w:r>
            <w:r w:rsidRPr="00E17705">
              <w:rPr>
                <w:sz w:val="24"/>
                <w:szCs w:val="24"/>
              </w:rPr>
              <w:t xml:space="preserve">. </w:t>
            </w:r>
            <w:r w:rsidRPr="00E17705">
              <w:rPr>
                <w:color w:val="2D2D2D"/>
                <w:sz w:val="24"/>
                <w:szCs w:val="24"/>
              </w:rPr>
              <w:t>Доля соглашений о предоставлении субсидий на выполнение муниципальных заданий, заключенных в отчетном году в установленные сроки</w:t>
            </w:r>
          </w:p>
        </w:tc>
        <w:tc>
          <w:tcPr>
            <w:tcW w:w="1603" w:type="pct"/>
          </w:tcPr>
          <w:p w:rsidR="00AF53DE" w:rsidRPr="00E17705" w:rsidRDefault="00AF53DE" w:rsidP="00EC12E9">
            <w:pPr>
              <w:rPr>
                <w:sz w:val="24"/>
                <w:szCs w:val="24"/>
              </w:rPr>
            </w:pPr>
            <w:r w:rsidRPr="00E17705">
              <w:rPr>
                <w:sz w:val="24"/>
                <w:szCs w:val="24"/>
              </w:rPr>
              <w:t>Бюджетный отдел Комитета финансов</w:t>
            </w:r>
          </w:p>
        </w:tc>
      </w:tr>
      <w:tr w:rsidR="00AF53DE" w:rsidRPr="00E579BD" w:rsidTr="00EC12E9">
        <w:trPr>
          <w:trHeight w:val="838"/>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10</w:t>
            </w:r>
            <w:r w:rsidRPr="00E17705">
              <w:rPr>
                <w:sz w:val="24"/>
                <w:szCs w:val="24"/>
              </w:rPr>
              <w:t xml:space="preserve">. </w:t>
            </w:r>
            <w:r w:rsidRPr="00E17705">
              <w:rPr>
                <w:color w:val="2D2D2D"/>
                <w:sz w:val="24"/>
                <w:szCs w:val="24"/>
              </w:rPr>
              <w:t>Доля подведомственных муниципальных учреждений, информация о плановой и фактической деятельности которых была своевременно размещена на сайте www.bus.gov.ru</w:t>
            </w:r>
          </w:p>
        </w:tc>
        <w:tc>
          <w:tcPr>
            <w:tcW w:w="1603" w:type="pct"/>
          </w:tcPr>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112"/>
        </w:trPr>
        <w:tc>
          <w:tcPr>
            <w:tcW w:w="3397" w:type="pct"/>
          </w:tcPr>
          <w:p w:rsidR="00AF53DE" w:rsidRPr="00E17705" w:rsidRDefault="00AF53DE" w:rsidP="00EC12E9">
            <w:pPr>
              <w:jc w:val="both"/>
              <w:rPr>
                <w:sz w:val="24"/>
                <w:szCs w:val="24"/>
              </w:rPr>
            </w:pPr>
            <w:r w:rsidRPr="00E17705">
              <w:rPr>
                <w:sz w:val="24"/>
                <w:szCs w:val="24"/>
              </w:rPr>
              <w:lastRenderedPageBreak/>
              <w:t>Р</w:t>
            </w:r>
            <w:r w:rsidRPr="00E17705">
              <w:rPr>
                <w:sz w:val="24"/>
                <w:szCs w:val="24"/>
                <w:vertAlign w:val="subscript"/>
              </w:rPr>
              <w:t xml:space="preserve">11. </w:t>
            </w:r>
            <w:r w:rsidRPr="00E17705">
              <w:rPr>
                <w:color w:val="2D2D2D"/>
                <w:sz w:val="24"/>
                <w:szCs w:val="24"/>
              </w:rPr>
              <w:t>Доля субсидий организациям, предоставляемых ГРБС в отчетном году, в отношении которых были своевременно приняты нормативные правовые акты, утверждающие порядок предоставления субсидий</w:t>
            </w:r>
          </w:p>
        </w:tc>
        <w:tc>
          <w:tcPr>
            <w:tcW w:w="1603" w:type="pct"/>
          </w:tcPr>
          <w:p w:rsidR="00AF53DE" w:rsidRPr="00E17705" w:rsidRDefault="00AF53DE" w:rsidP="00EC12E9">
            <w:pPr>
              <w:rPr>
                <w:sz w:val="24"/>
                <w:szCs w:val="24"/>
              </w:rPr>
            </w:pPr>
            <w:r w:rsidRPr="00E17705">
              <w:rPr>
                <w:sz w:val="24"/>
                <w:szCs w:val="24"/>
              </w:rPr>
              <w:t>Бюджетный отдел Комитета финансов</w:t>
            </w:r>
          </w:p>
        </w:tc>
      </w:tr>
      <w:tr w:rsidR="00AF53DE" w:rsidRPr="00E579BD" w:rsidTr="00EC12E9">
        <w:trPr>
          <w:trHeight w:val="487"/>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12</w:t>
            </w:r>
            <w:r w:rsidRPr="00E17705">
              <w:rPr>
                <w:sz w:val="24"/>
                <w:szCs w:val="24"/>
              </w:rPr>
              <w:t>. Доля нарушений, выявленных в отчетном году в ходе проведения выверки документов в составе юридического дела ГРБС и подведомственных учреждений</w:t>
            </w:r>
          </w:p>
        </w:tc>
        <w:tc>
          <w:tcPr>
            <w:tcW w:w="1603" w:type="pct"/>
          </w:tcPr>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471"/>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13</w:t>
            </w:r>
            <w:r w:rsidRPr="00E17705">
              <w:rPr>
                <w:sz w:val="24"/>
                <w:szCs w:val="24"/>
              </w:rPr>
              <w:t>. Квартальное отклонение в отчетном году планируемых и фактических кассовых выплат ГРБС</w:t>
            </w:r>
          </w:p>
          <w:p w:rsidR="00AF53DE" w:rsidRPr="00E17705" w:rsidRDefault="00AF53DE" w:rsidP="00EC12E9">
            <w:pPr>
              <w:jc w:val="both"/>
              <w:rPr>
                <w:sz w:val="24"/>
                <w:szCs w:val="24"/>
              </w:rPr>
            </w:pPr>
          </w:p>
        </w:tc>
        <w:tc>
          <w:tcPr>
            <w:tcW w:w="1603" w:type="pct"/>
          </w:tcPr>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185"/>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14</w:t>
            </w:r>
            <w:r w:rsidRPr="00E17705">
              <w:rPr>
                <w:sz w:val="24"/>
                <w:szCs w:val="24"/>
              </w:rPr>
              <w:t xml:space="preserve">. </w:t>
            </w:r>
            <w:r w:rsidRPr="00E17705">
              <w:rPr>
                <w:color w:val="2D2D2D"/>
                <w:sz w:val="24"/>
                <w:szCs w:val="24"/>
              </w:rPr>
              <w:t>Процент исполнения в отчетном году первоначального плана по поступлению доходов местного бюджета СГО, закрепленных за главным администратором доходов бюджета</w:t>
            </w:r>
          </w:p>
        </w:tc>
        <w:tc>
          <w:tcPr>
            <w:tcW w:w="1603" w:type="pct"/>
          </w:tcPr>
          <w:p w:rsidR="00AF53DE" w:rsidRPr="00E17705" w:rsidRDefault="00AF53DE" w:rsidP="00EC12E9">
            <w:pPr>
              <w:rPr>
                <w:sz w:val="24"/>
                <w:szCs w:val="24"/>
              </w:rPr>
            </w:pPr>
            <w:r w:rsidRPr="00E17705">
              <w:rPr>
                <w:sz w:val="24"/>
                <w:szCs w:val="24"/>
              </w:rPr>
              <w:t>Бюджетный отдел Комитета финансов</w:t>
            </w:r>
          </w:p>
        </w:tc>
      </w:tr>
      <w:tr w:rsidR="00AF53DE" w:rsidRPr="00E579BD" w:rsidTr="00EC12E9">
        <w:trPr>
          <w:trHeight w:val="673"/>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15</w:t>
            </w:r>
            <w:r w:rsidRPr="00E17705">
              <w:rPr>
                <w:sz w:val="24"/>
                <w:szCs w:val="24"/>
              </w:rPr>
              <w:t>. Соотношение кассовых расходов и плановых объемов бюджетных ассигнований ГРБС в отчетном году</w:t>
            </w:r>
          </w:p>
        </w:tc>
        <w:tc>
          <w:tcPr>
            <w:tcW w:w="1603" w:type="pct"/>
          </w:tcPr>
          <w:p w:rsidR="00AF53DE" w:rsidRPr="00E17705" w:rsidRDefault="00AF53DE" w:rsidP="00EC12E9">
            <w:pPr>
              <w:spacing w:before="40"/>
              <w:ind w:left="85"/>
              <w:rPr>
                <w:sz w:val="24"/>
                <w:szCs w:val="24"/>
              </w:rPr>
            </w:pPr>
            <w:r w:rsidRPr="00E17705">
              <w:rPr>
                <w:sz w:val="24"/>
                <w:szCs w:val="24"/>
              </w:rPr>
              <w:t>Отдел казначейского исполнения Комитета финансов</w:t>
            </w:r>
          </w:p>
        </w:tc>
      </w:tr>
      <w:tr w:rsidR="00AF53DE" w:rsidRPr="00E579BD" w:rsidTr="00EC12E9">
        <w:trPr>
          <w:trHeight w:val="711"/>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16</w:t>
            </w:r>
            <w:r w:rsidRPr="00E17705">
              <w:rPr>
                <w:sz w:val="24"/>
                <w:szCs w:val="24"/>
              </w:rPr>
              <w:t xml:space="preserve">. </w:t>
            </w:r>
            <w:r w:rsidRPr="00E17705">
              <w:rPr>
                <w:color w:val="2D2D2D"/>
                <w:sz w:val="24"/>
                <w:szCs w:val="24"/>
              </w:rPr>
              <w:t>Отношение просроченной кредиторской задолженности ГРБС и подведомственных ему муниципальных учреждений к объему бюджетных расходов ГРБС и подведомственных ему муниципальных учреждений в отчетном году</w:t>
            </w:r>
          </w:p>
        </w:tc>
        <w:tc>
          <w:tcPr>
            <w:tcW w:w="1603" w:type="pct"/>
          </w:tcPr>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106"/>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17</w:t>
            </w:r>
            <w:r w:rsidRPr="00E17705">
              <w:rPr>
                <w:sz w:val="24"/>
                <w:szCs w:val="24"/>
              </w:rPr>
              <w:t xml:space="preserve">. </w:t>
            </w:r>
            <w:r w:rsidRPr="00E17705">
              <w:rPr>
                <w:color w:val="2D2D2D"/>
                <w:sz w:val="24"/>
                <w:szCs w:val="24"/>
              </w:rPr>
              <w:t>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местного бюджета</w:t>
            </w:r>
          </w:p>
        </w:tc>
        <w:tc>
          <w:tcPr>
            <w:tcW w:w="1603" w:type="pct"/>
          </w:tcPr>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376"/>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18</w:t>
            </w:r>
            <w:r w:rsidRPr="00E17705">
              <w:rPr>
                <w:sz w:val="24"/>
                <w:szCs w:val="24"/>
              </w:rPr>
              <w:t xml:space="preserve">. </w:t>
            </w:r>
            <w:r w:rsidRPr="00E17705">
              <w:rPr>
                <w:color w:val="2D2D2D"/>
                <w:sz w:val="24"/>
                <w:szCs w:val="24"/>
              </w:rPr>
              <w:t>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местного бюджета СГО</w:t>
            </w:r>
          </w:p>
        </w:tc>
        <w:tc>
          <w:tcPr>
            <w:tcW w:w="1603" w:type="pct"/>
          </w:tcPr>
          <w:p w:rsidR="00AF53DE" w:rsidRPr="00E17705" w:rsidRDefault="00AF53DE" w:rsidP="00EC12E9">
            <w:pPr>
              <w:rPr>
                <w:sz w:val="24"/>
                <w:szCs w:val="24"/>
              </w:rPr>
            </w:pPr>
          </w:p>
          <w:p w:rsidR="00AF53DE" w:rsidRPr="00E17705" w:rsidRDefault="00AF53DE" w:rsidP="00EC12E9">
            <w:pPr>
              <w:rPr>
                <w:sz w:val="24"/>
                <w:szCs w:val="24"/>
              </w:rPr>
            </w:pPr>
            <w:r w:rsidRPr="00E17705">
              <w:rPr>
                <w:sz w:val="24"/>
                <w:szCs w:val="24"/>
              </w:rPr>
              <w:t>Отдел казначейского исполнения Комитета финансов</w:t>
            </w:r>
          </w:p>
        </w:tc>
      </w:tr>
      <w:tr w:rsidR="00AF53DE" w:rsidRPr="00E579BD" w:rsidTr="00EC12E9">
        <w:trPr>
          <w:trHeight w:val="918"/>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19</w:t>
            </w:r>
            <w:r w:rsidRPr="00E17705">
              <w:rPr>
                <w:sz w:val="24"/>
                <w:szCs w:val="24"/>
              </w:rPr>
              <w:t>. Степень</w:t>
            </w:r>
            <w:r w:rsidRPr="00E17705">
              <w:rPr>
                <w:sz w:val="24"/>
                <w:szCs w:val="24"/>
                <w:vertAlign w:val="subscript"/>
              </w:rPr>
              <w:t xml:space="preserve"> </w:t>
            </w:r>
            <w:r w:rsidRPr="00E17705">
              <w:rPr>
                <w:sz w:val="24"/>
                <w:szCs w:val="24"/>
              </w:rPr>
              <w:t>достижения целевых показателей,</w:t>
            </w:r>
            <w:r w:rsidRPr="00E17705">
              <w:rPr>
                <w:sz w:val="24"/>
                <w:szCs w:val="24"/>
                <w:vertAlign w:val="subscript"/>
              </w:rPr>
              <w:t xml:space="preserve"> </w:t>
            </w:r>
            <w:r w:rsidRPr="00E17705">
              <w:rPr>
                <w:sz w:val="24"/>
                <w:szCs w:val="24"/>
              </w:rPr>
              <w:t>предусматриваемых соглашениями о предоставлении межбюджетных субсидий (за счет областных средств)</w:t>
            </w:r>
          </w:p>
        </w:tc>
        <w:tc>
          <w:tcPr>
            <w:tcW w:w="1603" w:type="pct"/>
          </w:tcPr>
          <w:p w:rsidR="00AF53DE" w:rsidRPr="00E17705" w:rsidRDefault="00AF53DE" w:rsidP="00EC12E9">
            <w:pPr>
              <w:spacing w:before="40"/>
              <w:ind w:left="85"/>
              <w:rPr>
                <w:sz w:val="24"/>
                <w:szCs w:val="24"/>
              </w:rPr>
            </w:pPr>
            <w:r w:rsidRPr="00E17705">
              <w:rPr>
                <w:sz w:val="24"/>
                <w:szCs w:val="24"/>
              </w:rPr>
              <w:t>Бюджетный отдел Комитета финансов</w:t>
            </w:r>
          </w:p>
        </w:tc>
      </w:tr>
      <w:tr w:rsidR="00AF53DE" w:rsidRPr="00E579BD" w:rsidTr="00EC12E9">
        <w:trPr>
          <w:trHeight w:val="374"/>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20</w:t>
            </w:r>
            <w:r w:rsidRPr="00E17705">
              <w:rPr>
                <w:sz w:val="24"/>
                <w:szCs w:val="24"/>
              </w:rPr>
              <w:t xml:space="preserve">. </w:t>
            </w:r>
            <w:r w:rsidRPr="00E17705">
              <w:rPr>
                <w:color w:val="2D2D2D"/>
                <w:sz w:val="24"/>
                <w:szCs w:val="24"/>
              </w:rPr>
              <w:t>Доля муниципальных заданий, утвержденных ГРБС в отчетном году, объем финансового обеспечения которых был определен с учетом качества оказания муниципальных услуг (выполнения работ)</w:t>
            </w:r>
          </w:p>
        </w:tc>
        <w:tc>
          <w:tcPr>
            <w:tcW w:w="1603" w:type="pct"/>
          </w:tcPr>
          <w:p w:rsidR="00AF53DE" w:rsidRPr="00E17705" w:rsidRDefault="00AF53DE" w:rsidP="00EC12E9">
            <w:pPr>
              <w:rPr>
                <w:sz w:val="24"/>
                <w:szCs w:val="24"/>
              </w:rPr>
            </w:pPr>
          </w:p>
          <w:p w:rsidR="00AF53DE" w:rsidRPr="00E17705" w:rsidRDefault="00AF53DE" w:rsidP="00EC12E9">
            <w:pPr>
              <w:rPr>
                <w:sz w:val="24"/>
                <w:szCs w:val="24"/>
              </w:rPr>
            </w:pPr>
            <w:r w:rsidRPr="00E17705">
              <w:rPr>
                <w:sz w:val="24"/>
                <w:szCs w:val="24"/>
              </w:rPr>
              <w:t>Бюджетный отдел Комитета финансов</w:t>
            </w:r>
          </w:p>
        </w:tc>
      </w:tr>
      <w:tr w:rsidR="00AF53DE" w:rsidRPr="00E579BD" w:rsidTr="00EC12E9">
        <w:trPr>
          <w:trHeight w:val="1065"/>
        </w:trPr>
        <w:tc>
          <w:tcPr>
            <w:tcW w:w="3397" w:type="pct"/>
          </w:tcPr>
          <w:p w:rsidR="00AF53DE" w:rsidRPr="00E17705" w:rsidRDefault="00AF53DE" w:rsidP="00EC12E9">
            <w:pPr>
              <w:jc w:val="both"/>
              <w:rPr>
                <w:sz w:val="24"/>
                <w:szCs w:val="24"/>
              </w:rPr>
            </w:pPr>
            <w:r w:rsidRPr="00E17705">
              <w:rPr>
                <w:sz w:val="24"/>
                <w:szCs w:val="24"/>
              </w:rPr>
              <w:t>Р</w:t>
            </w:r>
            <w:r w:rsidRPr="00E17705">
              <w:rPr>
                <w:sz w:val="24"/>
                <w:szCs w:val="24"/>
                <w:vertAlign w:val="subscript"/>
              </w:rPr>
              <w:t>21</w:t>
            </w:r>
            <w:r w:rsidRPr="00E17705">
              <w:rPr>
                <w:sz w:val="24"/>
                <w:szCs w:val="24"/>
              </w:rPr>
              <w:t xml:space="preserve">. Доля субсидий на иные цели, предоставленных подведомственным ГРБС бюджетным и автономным учреждениям в отчетном году, распределение которых было осуществлено по формализованным методикам </w:t>
            </w:r>
          </w:p>
        </w:tc>
        <w:tc>
          <w:tcPr>
            <w:tcW w:w="1603" w:type="pct"/>
          </w:tcPr>
          <w:p w:rsidR="00AF53DE" w:rsidRPr="00E17705" w:rsidRDefault="00AF53DE" w:rsidP="00EC12E9">
            <w:pPr>
              <w:spacing w:before="40"/>
              <w:ind w:left="85"/>
              <w:rPr>
                <w:sz w:val="24"/>
                <w:szCs w:val="24"/>
              </w:rPr>
            </w:pPr>
            <w:r w:rsidRPr="00E17705">
              <w:rPr>
                <w:sz w:val="24"/>
                <w:szCs w:val="24"/>
              </w:rPr>
              <w:t>Представляются ГРБС в комитет финансов (2)</w:t>
            </w:r>
          </w:p>
        </w:tc>
      </w:tr>
    </w:tbl>
    <w:p w:rsidR="00AF53DE" w:rsidRDefault="00AF53DE" w:rsidP="00AF53DE">
      <w:pPr>
        <w:pStyle w:val="a9"/>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E579BD">
        <w:rPr>
          <w:rFonts w:ascii="Times New Roman" w:hAnsi="Times New Roman"/>
          <w:sz w:val="24"/>
          <w:szCs w:val="24"/>
        </w:rPr>
        <w:t>представляются ГРБС в комитет финансов на 1 января и 1 июня отчетного года – срок представления до 30 июня и до 1 апреля отчетного года;</w:t>
      </w:r>
    </w:p>
    <w:p w:rsidR="00AF53DE" w:rsidRDefault="00AF53DE" w:rsidP="00AF53DE">
      <w:pPr>
        <w:pStyle w:val="a9"/>
        <w:numPr>
          <w:ilvl w:val="0"/>
          <w:numId w:val="6"/>
        </w:numPr>
        <w:spacing w:after="0" w:line="240" w:lineRule="auto"/>
        <w:jc w:val="both"/>
        <w:rPr>
          <w:rFonts w:ascii="Times New Roman" w:hAnsi="Times New Roman"/>
          <w:sz w:val="24"/>
          <w:szCs w:val="24"/>
        </w:rPr>
      </w:pPr>
      <w:r w:rsidRPr="00E579BD">
        <w:rPr>
          <w:rFonts w:ascii="Times New Roman" w:hAnsi="Times New Roman"/>
          <w:sz w:val="24"/>
          <w:szCs w:val="24"/>
        </w:rPr>
        <w:t>-  представляются ГРБС в комитет финансов до 1 апреля отчетного года.</w:t>
      </w:r>
    </w:p>
    <w:p w:rsidR="00AF53DE" w:rsidRDefault="00AF53DE" w:rsidP="00AF53DE">
      <w:pPr>
        <w:jc w:val="both"/>
        <w:rPr>
          <w:sz w:val="24"/>
          <w:szCs w:val="24"/>
        </w:rPr>
      </w:pPr>
    </w:p>
    <w:p w:rsidR="00AF53DE" w:rsidRPr="00E17705" w:rsidRDefault="00AF53DE" w:rsidP="00AF53DE">
      <w:pPr>
        <w:widowControl w:val="0"/>
        <w:autoSpaceDE w:val="0"/>
        <w:autoSpaceDN w:val="0"/>
        <w:adjustRightInd w:val="0"/>
        <w:jc w:val="right"/>
        <w:outlineLvl w:val="1"/>
      </w:pPr>
      <w:r w:rsidRPr="00E17705">
        <w:t xml:space="preserve">                                                                                                                                  ПРИЛОЖЕНИЕ № 3</w:t>
      </w:r>
    </w:p>
    <w:p w:rsidR="00AF53DE" w:rsidRPr="00E17705" w:rsidRDefault="00AF53DE" w:rsidP="00AF53DE">
      <w:pPr>
        <w:shd w:val="clear" w:color="auto" w:fill="FFFFFF"/>
        <w:jc w:val="right"/>
        <w:textAlignment w:val="baseline"/>
        <w:rPr>
          <w:spacing w:val="2"/>
        </w:rPr>
      </w:pPr>
      <w:r w:rsidRPr="00E17705">
        <w:t xml:space="preserve">                                                                                               </w:t>
      </w:r>
      <w:bookmarkStart w:id="1" w:name="Par765"/>
      <w:bookmarkEnd w:id="1"/>
      <w:r w:rsidRPr="00E17705">
        <w:rPr>
          <w:spacing w:val="2"/>
        </w:rPr>
        <w:t xml:space="preserve">к Порядку проведения оценки  качества </w:t>
      </w:r>
    </w:p>
    <w:p w:rsidR="00AF53DE" w:rsidRPr="00E17705" w:rsidRDefault="00AF53DE" w:rsidP="00AF53DE">
      <w:pPr>
        <w:shd w:val="clear" w:color="auto" w:fill="FFFFFF"/>
        <w:jc w:val="right"/>
        <w:textAlignment w:val="baseline"/>
        <w:rPr>
          <w:spacing w:val="2"/>
        </w:rPr>
      </w:pPr>
      <w:r w:rsidRPr="00E17705">
        <w:rPr>
          <w:spacing w:val="2"/>
        </w:rPr>
        <w:t xml:space="preserve">финансового  менеджмента главных  </w:t>
      </w:r>
    </w:p>
    <w:p w:rsidR="00AF53DE" w:rsidRPr="00E17705" w:rsidRDefault="00AF53DE" w:rsidP="00AF53DE">
      <w:pPr>
        <w:shd w:val="clear" w:color="auto" w:fill="FFFFFF"/>
        <w:jc w:val="right"/>
        <w:textAlignment w:val="baseline"/>
        <w:rPr>
          <w:spacing w:val="2"/>
        </w:rPr>
      </w:pPr>
      <w:r w:rsidRPr="00E17705">
        <w:rPr>
          <w:spacing w:val="2"/>
        </w:rPr>
        <w:t xml:space="preserve">распорядителей средств  местного бюджета </w:t>
      </w:r>
    </w:p>
    <w:p w:rsidR="00AF53DE" w:rsidRPr="00E17705" w:rsidRDefault="00AF53DE" w:rsidP="00AF53DE">
      <w:pPr>
        <w:shd w:val="clear" w:color="auto" w:fill="FFFFFF"/>
        <w:jc w:val="right"/>
        <w:textAlignment w:val="baseline"/>
        <w:rPr>
          <w:spacing w:val="2"/>
        </w:rPr>
      </w:pPr>
      <w:r w:rsidRPr="00E17705">
        <w:rPr>
          <w:spacing w:val="2"/>
        </w:rPr>
        <w:t>Сосновоборского  городского округа</w:t>
      </w:r>
    </w:p>
    <w:p w:rsidR="00AF53DE" w:rsidRDefault="00AF53DE" w:rsidP="00AF53DE">
      <w:pPr>
        <w:widowControl w:val="0"/>
        <w:jc w:val="center"/>
        <w:rPr>
          <w:b/>
          <w:sz w:val="24"/>
          <w:szCs w:val="24"/>
        </w:rPr>
      </w:pPr>
    </w:p>
    <w:p w:rsidR="00AF53DE" w:rsidRPr="00786833" w:rsidRDefault="00AF53DE" w:rsidP="00AF53DE">
      <w:pPr>
        <w:widowControl w:val="0"/>
        <w:jc w:val="center"/>
        <w:rPr>
          <w:b/>
          <w:sz w:val="24"/>
          <w:szCs w:val="24"/>
        </w:rPr>
      </w:pPr>
      <w:r w:rsidRPr="00786833">
        <w:rPr>
          <w:b/>
          <w:sz w:val="24"/>
          <w:szCs w:val="24"/>
        </w:rPr>
        <w:t>ПЕРЕЧЕНЬ</w:t>
      </w:r>
    </w:p>
    <w:p w:rsidR="00AF53DE" w:rsidRPr="00786833" w:rsidRDefault="00AF53DE" w:rsidP="00AF53DE">
      <w:pPr>
        <w:widowControl w:val="0"/>
        <w:autoSpaceDE w:val="0"/>
        <w:autoSpaceDN w:val="0"/>
        <w:adjustRightInd w:val="0"/>
        <w:ind w:firstLine="540"/>
        <w:jc w:val="center"/>
        <w:rPr>
          <w:b/>
          <w:sz w:val="24"/>
          <w:szCs w:val="24"/>
        </w:rPr>
      </w:pPr>
      <w:r w:rsidRPr="00786833">
        <w:rPr>
          <w:b/>
          <w:sz w:val="24"/>
          <w:szCs w:val="24"/>
        </w:rPr>
        <w:t>исходных данных для проведения оценки качества финансового менеджмента главных распорядителей бюджетных средств</w:t>
      </w:r>
      <w:r>
        <w:rPr>
          <w:b/>
          <w:sz w:val="24"/>
          <w:szCs w:val="24"/>
        </w:rPr>
        <w:t xml:space="preserve"> от бюджетного отдела комитета финансов</w:t>
      </w:r>
    </w:p>
    <w:p w:rsidR="00AF53DE" w:rsidRPr="00165AC2" w:rsidRDefault="00AF53DE" w:rsidP="00AF53DE">
      <w:pPr>
        <w:widowControl w:val="0"/>
        <w:autoSpaceDE w:val="0"/>
        <w:autoSpaceDN w:val="0"/>
        <w:adjustRightInd w:val="0"/>
        <w:ind w:firstLine="540"/>
        <w:jc w:val="center"/>
      </w:pPr>
    </w:p>
    <w:p w:rsidR="00AF53DE" w:rsidRPr="00786833" w:rsidRDefault="00AF53DE" w:rsidP="00AF53DE">
      <w:pPr>
        <w:widowControl w:val="0"/>
        <w:autoSpaceDE w:val="0"/>
        <w:autoSpaceDN w:val="0"/>
        <w:adjustRightInd w:val="0"/>
        <w:ind w:firstLine="540"/>
        <w:jc w:val="center"/>
        <w:rPr>
          <w:sz w:val="24"/>
          <w:szCs w:val="24"/>
        </w:rPr>
      </w:pPr>
      <w:r w:rsidRPr="00786833">
        <w:rPr>
          <w:sz w:val="24"/>
          <w:szCs w:val="24"/>
        </w:rPr>
        <w:t>Дата заполнения     "_____" _________________ 20__ г.</w:t>
      </w:r>
    </w:p>
    <w:p w:rsidR="00AF53DE" w:rsidRPr="00786833" w:rsidRDefault="00AF53DE" w:rsidP="00AF53DE">
      <w:pPr>
        <w:widowControl w:val="0"/>
        <w:autoSpaceDE w:val="0"/>
        <w:autoSpaceDN w:val="0"/>
        <w:adjustRightInd w:val="0"/>
        <w:ind w:firstLine="539"/>
        <w:jc w:val="center"/>
        <w:rPr>
          <w:sz w:val="24"/>
          <w:szCs w:val="24"/>
        </w:rPr>
      </w:pPr>
      <w:r w:rsidRPr="00786833">
        <w:rPr>
          <w:sz w:val="24"/>
          <w:szCs w:val="24"/>
        </w:rPr>
        <w:t>________________________________________________________</w:t>
      </w:r>
    </w:p>
    <w:p w:rsidR="00AF53DE" w:rsidRDefault="00AF53DE" w:rsidP="00AF53DE">
      <w:pPr>
        <w:widowControl w:val="0"/>
        <w:autoSpaceDE w:val="0"/>
        <w:autoSpaceDN w:val="0"/>
        <w:adjustRightInd w:val="0"/>
      </w:pPr>
      <w:r w:rsidRPr="00E84E53">
        <w:t xml:space="preserve">(наименование </w:t>
      </w:r>
      <w:r>
        <w:rPr>
          <w:color w:val="2D2D2D"/>
          <w:spacing w:val="2"/>
        </w:rPr>
        <w:t xml:space="preserve">отраслевого (функционального) органа </w:t>
      </w:r>
      <w:r w:rsidRPr="00E84E53">
        <w:rPr>
          <w:color w:val="2D2D2D"/>
          <w:spacing w:val="2"/>
        </w:rPr>
        <w:t xml:space="preserve"> администрации Сосновоборского городского округа</w:t>
      </w:r>
      <w:r w:rsidRPr="00E84E53">
        <w:t>)</w:t>
      </w:r>
    </w:p>
    <w:p w:rsidR="00AF53DE" w:rsidRPr="00E84E53" w:rsidRDefault="00AF53DE" w:rsidP="00AF53DE">
      <w:pPr>
        <w:widowControl w:val="0"/>
        <w:autoSpaceDE w:val="0"/>
        <w:autoSpaceDN w:val="0"/>
        <w:adjustRightInd w:val="0"/>
        <w:ind w:firstLine="539"/>
        <w:jc w:val="cente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595"/>
        <w:gridCol w:w="4367"/>
        <w:gridCol w:w="1275"/>
        <w:gridCol w:w="2043"/>
        <w:gridCol w:w="1643"/>
      </w:tblGrid>
      <w:tr w:rsidR="00AF53DE" w:rsidRPr="00BB6B64" w:rsidTr="00AF53DE">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N </w:t>
            </w:r>
            <w:r w:rsidRPr="00344E0C">
              <w:rPr>
                <w:rFonts w:ascii="Times New Roman" w:hAnsi="Times New Roman" w:cs="Times New Roman"/>
                <w:sz w:val="22"/>
                <w:szCs w:val="22"/>
              </w:rPr>
              <w:br/>
              <w:t>п/п</w:t>
            </w:r>
          </w:p>
        </w:tc>
        <w:tc>
          <w:tcPr>
            <w:tcW w:w="4367"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Наименование исходных данных</w:t>
            </w:r>
          </w:p>
        </w:tc>
        <w:tc>
          <w:tcPr>
            <w:tcW w:w="1275"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Единицы </w:t>
            </w:r>
            <w:r w:rsidRPr="00344E0C">
              <w:rPr>
                <w:rFonts w:ascii="Times New Roman" w:hAnsi="Times New Roman" w:cs="Times New Roman"/>
                <w:sz w:val="22"/>
                <w:szCs w:val="22"/>
              </w:rPr>
              <w:br/>
              <w:t>измерения</w:t>
            </w:r>
          </w:p>
        </w:tc>
        <w:tc>
          <w:tcPr>
            <w:tcW w:w="20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Источник   </w:t>
            </w:r>
            <w:r w:rsidRPr="00344E0C">
              <w:rPr>
                <w:rFonts w:ascii="Times New Roman" w:hAnsi="Times New Roman" w:cs="Times New Roman"/>
                <w:sz w:val="22"/>
                <w:szCs w:val="22"/>
              </w:rPr>
              <w:br/>
              <w:t xml:space="preserve">  информации</w:t>
            </w:r>
          </w:p>
        </w:tc>
        <w:tc>
          <w:tcPr>
            <w:tcW w:w="1643"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bookmarkStart w:id="2" w:name="Par775"/>
            <w:bookmarkEnd w:id="2"/>
            <w:r w:rsidRPr="00344E0C">
              <w:rPr>
                <w:rFonts w:ascii="Times New Roman" w:hAnsi="Times New Roman" w:cs="Times New Roman"/>
                <w:sz w:val="22"/>
                <w:szCs w:val="22"/>
              </w:rPr>
              <w:t xml:space="preserve"> Значение  </w:t>
            </w:r>
            <w:r w:rsidRPr="00344E0C">
              <w:rPr>
                <w:rFonts w:ascii="Times New Roman" w:hAnsi="Times New Roman" w:cs="Times New Roman"/>
                <w:sz w:val="22"/>
                <w:szCs w:val="22"/>
              </w:rPr>
              <w:br/>
              <w:t xml:space="preserve"> исходных  </w:t>
            </w:r>
            <w:r w:rsidRPr="00344E0C">
              <w:rPr>
                <w:rFonts w:ascii="Times New Roman" w:hAnsi="Times New Roman" w:cs="Times New Roman"/>
                <w:sz w:val="22"/>
                <w:szCs w:val="22"/>
              </w:rPr>
              <w:br/>
              <w:t xml:space="preserve"> данных,  </w:t>
            </w:r>
            <w:r w:rsidRPr="00344E0C">
              <w:rPr>
                <w:rFonts w:ascii="Times New Roman" w:hAnsi="Times New Roman" w:cs="Times New Roman"/>
                <w:sz w:val="22"/>
                <w:szCs w:val="22"/>
              </w:rPr>
              <w:br/>
              <w:t>поступивших</w:t>
            </w:r>
            <w:r w:rsidRPr="00344E0C">
              <w:rPr>
                <w:rFonts w:ascii="Times New Roman" w:hAnsi="Times New Roman" w:cs="Times New Roman"/>
                <w:sz w:val="22"/>
                <w:szCs w:val="22"/>
              </w:rPr>
              <w:br/>
              <w:t xml:space="preserve">от ГРБС  </w:t>
            </w:r>
          </w:p>
        </w:tc>
      </w:tr>
      <w:tr w:rsidR="00AF53DE" w:rsidRPr="00BB6B64" w:rsidTr="00AF53DE">
        <w:trPr>
          <w:tblCellSpacing w:w="5" w:type="nil"/>
        </w:trPr>
        <w:tc>
          <w:tcPr>
            <w:tcW w:w="595"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1</w:t>
            </w:r>
          </w:p>
        </w:tc>
        <w:tc>
          <w:tcPr>
            <w:tcW w:w="4367"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3</w:t>
            </w:r>
          </w:p>
        </w:tc>
        <w:tc>
          <w:tcPr>
            <w:tcW w:w="2043"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4</w:t>
            </w:r>
          </w:p>
        </w:tc>
        <w:tc>
          <w:tcPr>
            <w:tcW w:w="1643"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5</w:t>
            </w:r>
          </w:p>
        </w:tc>
      </w:tr>
      <w:tr w:rsidR="00AF53DE" w:rsidRPr="00BB6B64" w:rsidTr="00AF53DE">
        <w:trPr>
          <w:trHeight w:val="1577"/>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 xml:space="preserve">Р1 </w:t>
            </w:r>
          </w:p>
        </w:tc>
        <w:tc>
          <w:tcPr>
            <w:tcW w:w="4367" w:type="dxa"/>
            <w:tcBorders>
              <w:left w:val="single" w:sz="4" w:space="0" w:color="auto"/>
              <w:bottom w:val="single" w:sz="4" w:space="0" w:color="auto"/>
              <w:right w:val="single" w:sz="4" w:space="0" w:color="auto"/>
            </w:tcBorders>
          </w:tcPr>
          <w:p w:rsidR="00AF53DE" w:rsidRPr="00344E0C" w:rsidRDefault="00AF53DE" w:rsidP="00EC12E9">
            <w:r w:rsidRPr="00344E0C">
              <w:t xml:space="preserve"> </w:t>
            </w:r>
            <w:r w:rsidRPr="00344E0C">
              <w:rPr>
                <w:color w:val="2D2D2D"/>
              </w:rPr>
              <w:t>Доля своевременно предоставленных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w:t>
            </w:r>
          </w:p>
        </w:tc>
        <w:tc>
          <w:tcPr>
            <w:tcW w:w="1275"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w:t>
            </w:r>
          </w:p>
        </w:tc>
        <w:tc>
          <w:tcPr>
            <w:tcW w:w="2043"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N письма, дата</w:t>
            </w:r>
          </w:p>
        </w:tc>
        <w:tc>
          <w:tcPr>
            <w:tcW w:w="1643"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p>
        </w:tc>
      </w:tr>
      <w:tr w:rsidR="00AF53DE" w:rsidRPr="00BB6B64" w:rsidTr="00AF53DE">
        <w:trPr>
          <w:trHeight w:val="800"/>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 xml:space="preserve">Р8 </w:t>
            </w:r>
          </w:p>
        </w:tc>
        <w:tc>
          <w:tcPr>
            <w:tcW w:w="4367"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color w:val="2D2D2D"/>
                <w:sz w:val="22"/>
                <w:szCs w:val="22"/>
              </w:rPr>
              <w:t>Доля подведомственных муниципальных учреждений, для которых в отчетном году планы финансово-хозяйственной деятельности, бюджетные сметы были утверждены (согласованы) ГРБС в установленные сроки</w:t>
            </w:r>
          </w:p>
        </w:tc>
        <w:tc>
          <w:tcPr>
            <w:tcW w:w="1275"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w:t>
            </w:r>
          </w:p>
        </w:tc>
        <w:tc>
          <w:tcPr>
            <w:tcW w:w="2043" w:type="dxa"/>
            <w:tcBorders>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r w:rsidRPr="00344E0C">
              <w:rPr>
                <w:rFonts w:ascii="Times New Roman" w:hAnsi="Times New Roman" w:cs="Times New Roman"/>
                <w:sz w:val="22"/>
                <w:szCs w:val="22"/>
              </w:rPr>
              <w:t>Дата утверждения (согласования) планов финансово-хозяйственной деятельности</w:t>
            </w:r>
          </w:p>
        </w:tc>
        <w:tc>
          <w:tcPr>
            <w:tcW w:w="1643"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p>
        </w:tc>
      </w:tr>
      <w:tr w:rsidR="00AF53DE" w:rsidRPr="00BB6B64" w:rsidTr="00AF53DE">
        <w:trPr>
          <w:trHeight w:val="1000"/>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 xml:space="preserve">Р9 </w:t>
            </w:r>
          </w:p>
        </w:tc>
        <w:tc>
          <w:tcPr>
            <w:tcW w:w="4367"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color w:val="2D2D2D"/>
                <w:sz w:val="22"/>
                <w:szCs w:val="22"/>
              </w:rPr>
              <w:t>Доля соглашений о предоставлении субсидий на выполнение муниципальных заданий, заключенных в отчетном году в установленные сроки</w:t>
            </w:r>
          </w:p>
        </w:tc>
        <w:tc>
          <w:tcPr>
            <w:tcW w:w="1275"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w:t>
            </w:r>
          </w:p>
          <w:p w:rsidR="00AF53DE" w:rsidRPr="00344E0C" w:rsidRDefault="00AF53DE" w:rsidP="00EC12E9">
            <w:pPr>
              <w:pStyle w:val="ConsPlusCell"/>
              <w:jc w:val="center"/>
              <w:rPr>
                <w:rFonts w:ascii="Times New Roman" w:hAnsi="Times New Roman" w:cs="Times New Roman"/>
                <w:sz w:val="22"/>
                <w:szCs w:val="22"/>
              </w:rPr>
            </w:pPr>
          </w:p>
        </w:tc>
        <w:tc>
          <w:tcPr>
            <w:tcW w:w="2043"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Дата утверждения (согласования) соглашений о предоставлении субсидии</w:t>
            </w:r>
          </w:p>
        </w:tc>
        <w:tc>
          <w:tcPr>
            <w:tcW w:w="1643"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p>
        </w:tc>
      </w:tr>
      <w:tr w:rsidR="00AF53DE" w:rsidRPr="00BB6B64" w:rsidTr="00AF53DE">
        <w:trPr>
          <w:trHeight w:val="1038"/>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Р11</w:t>
            </w:r>
          </w:p>
        </w:tc>
        <w:tc>
          <w:tcPr>
            <w:tcW w:w="4367" w:type="dxa"/>
            <w:tcBorders>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r w:rsidRPr="00344E0C">
              <w:rPr>
                <w:rFonts w:ascii="Times New Roman" w:hAnsi="Times New Roman" w:cs="Times New Roman"/>
                <w:color w:val="2D2D2D"/>
                <w:sz w:val="22"/>
                <w:szCs w:val="22"/>
              </w:rPr>
              <w:t>Доля субсидий организациям, предоставляемых ГРБС в отчетном году, в отношении которых были своевременно приняты нормативные правовые акты, утверждающие порядок предоставления субсидий</w:t>
            </w:r>
          </w:p>
        </w:tc>
        <w:tc>
          <w:tcPr>
            <w:tcW w:w="1275"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w:t>
            </w:r>
          </w:p>
        </w:tc>
        <w:tc>
          <w:tcPr>
            <w:tcW w:w="2043"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c>
          <w:tcPr>
            <w:tcW w:w="1643"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p>
        </w:tc>
      </w:tr>
      <w:tr w:rsidR="00AF53DE" w:rsidRPr="00BB6B64" w:rsidTr="00AF53DE">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Р14</w:t>
            </w:r>
          </w:p>
        </w:tc>
        <w:tc>
          <w:tcPr>
            <w:tcW w:w="4367"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r w:rsidRPr="00344E0C">
              <w:rPr>
                <w:rFonts w:ascii="Times New Roman" w:hAnsi="Times New Roman" w:cs="Times New Roman"/>
                <w:sz w:val="22"/>
                <w:szCs w:val="22"/>
              </w:rPr>
              <w:t xml:space="preserve"> </w:t>
            </w:r>
            <w:r w:rsidRPr="00344E0C">
              <w:rPr>
                <w:rFonts w:ascii="Times New Roman" w:hAnsi="Times New Roman" w:cs="Times New Roman"/>
                <w:color w:val="2D2D2D"/>
                <w:sz w:val="22"/>
                <w:szCs w:val="22"/>
              </w:rPr>
              <w:t>Процент исполнения в отчетном году первоначального плана по поступлению доходов местного бюджета СГО, закрепленных за главным администратором доходов бюджета</w:t>
            </w:r>
            <w:r w:rsidRPr="00344E0C">
              <w:rPr>
                <w:rFonts w:ascii="Times New Roman" w:hAnsi="Times New Roman" w:cs="Times New Roman"/>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w:t>
            </w:r>
          </w:p>
        </w:tc>
        <w:tc>
          <w:tcPr>
            <w:tcW w:w="20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c>
          <w:tcPr>
            <w:tcW w:w="1643"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p>
        </w:tc>
      </w:tr>
      <w:tr w:rsidR="00AF53DE" w:rsidRPr="00BB6B64" w:rsidTr="00AF53DE">
        <w:trPr>
          <w:trHeight w:val="1028"/>
          <w:tblCellSpacing w:w="5" w:type="nil"/>
        </w:trPr>
        <w:tc>
          <w:tcPr>
            <w:tcW w:w="595"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 xml:space="preserve">Р19 </w:t>
            </w:r>
          </w:p>
        </w:tc>
        <w:tc>
          <w:tcPr>
            <w:tcW w:w="4367"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r w:rsidRPr="00344E0C">
              <w:rPr>
                <w:rFonts w:ascii="Times New Roman" w:hAnsi="Times New Roman" w:cs="Times New Roman"/>
                <w:sz w:val="22"/>
                <w:szCs w:val="22"/>
              </w:rPr>
              <w:t>Степень</w:t>
            </w:r>
            <w:r w:rsidRPr="00344E0C">
              <w:rPr>
                <w:rFonts w:ascii="Times New Roman" w:hAnsi="Times New Roman" w:cs="Times New Roman"/>
                <w:sz w:val="22"/>
                <w:szCs w:val="22"/>
                <w:vertAlign w:val="subscript"/>
              </w:rPr>
              <w:t xml:space="preserve"> </w:t>
            </w:r>
            <w:r w:rsidRPr="00344E0C">
              <w:rPr>
                <w:rFonts w:ascii="Times New Roman" w:hAnsi="Times New Roman" w:cs="Times New Roman"/>
                <w:sz w:val="22"/>
                <w:szCs w:val="22"/>
              </w:rPr>
              <w:t>достижения целевых показателей,</w:t>
            </w:r>
            <w:r w:rsidRPr="00344E0C">
              <w:rPr>
                <w:rFonts w:ascii="Times New Roman" w:hAnsi="Times New Roman" w:cs="Times New Roman"/>
                <w:sz w:val="22"/>
                <w:szCs w:val="22"/>
                <w:vertAlign w:val="subscript"/>
              </w:rPr>
              <w:t xml:space="preserve"> </w:t>
            </w:r>
            <w:r w:rsidRPr="00344E0C">
              <w:rPr>
                <w:rFonts w:ascii="Times New Roman" w:hAnsi="Times New Roman" w:cs="Times New Roman"/>
                <w:sz w:val="22"/>
                <w:szCs w:val="22"/>
              </w:rPr>
              <w:t>предусматриваемых соглашениями о предоставлении межбюджетных субсидий (за счет областных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20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c>
          <w:tcPr>
            <w:tcW w:w="1643"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p>
        </w:tc>
      </w:tr>
      <w:tr w:rsidR="00AF53DE" w:rsidRPr="00BB6B64" w:rsidTr="00AF53DE">
        <w:trPr>
          <w:trHeight w:val="1272"/>
          <w:tblCellSpacing w:w="5" w:type="nil"/>
        </w:trPr>
        <w:tc>
          <w:tcPr>
            <w:tcW w:w="595"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lastRenderedPageBreak/>
              <w:t>Р20</w:t>
            </w:r>
          </w:p>
        </w:tc>
        <w:tc>
          <w:tcPr>
            <w:tcW w:w="4367"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r w:rsidRPr="00344E0C">
              <w:rPr>
                <w:rFonts w:ascii="Times New Roman" w:hAnsi="Times New Roman" w:cs="Times New Roman"/>
                <w:color w:val="2D2D2D"/>
                <w:sz w:val="22"/>
                <w:szCs w:val="22"/>
              </w:rPr>
              <w:t>Доля муниципальных заданий, утвержденных ГРБС в отчетном году, объем финансового обеспечения которых был определен с учетом качества оказания муниципальных услуг (выполнения работ)</w:t>
            </w:r>
          </w:p>
        </w:tc>
        <w:tc>
          <w:tcPr>
            <w:tcW w:w="1275"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20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c>
          <w:tcPr>
            <w:tcW w:w="1643"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p>
        </w:tc>
      </w:tr>
    </w:tbl>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Default="00AF53DE" w:rsidP="00AF53DE">
      <w:pPr>
        <w:widowControl w:val="0"/>
        <w:autoSpaceDE w:val="0"/>
        <w:autoSpaceDN w:val="0"/>
        <w:adjustRightInd w:val="0"/>
        <w:jc w:val="right"/>
        <w:outlineLvl w:val="1"/>
      </w:pPr>
    </w:p>
    <w:p w:rsidR="00AF53DE" w:rsidRPr="00786833" w:rsidRDefault="00AF53DE" w:rsidP="00AF53DE">
      <w:pPr>
        <w:widowControl w:val="0"/>
        <w:autoSpaceDE w:val="0"/>
        <w:autoSpaceDN w:val="0"/>
        <w:adjustRightInd w:val="0"/>
        <w:jc w:val="right"/>
        <w:outlineLvl w:val="1"/>
      </w:pPr>
      <w:r w:rsidRPr="00786833">
        <w:t xml:space="preserve">ПРИЛОЖЕНИЕ № </w:t>
      </w:r>
      <w:r>
        <w:t>4</w:t>
      </w:r>
    </w:p>
    <w:p w:rsidR="00AF53DE" w:rsidRPr="00480EC6" w:rsidRDefault="00AF53DE" w:rsidP="00AF53DE">
      <w:pPr>
        <w:shd w:val="clear" w:color="auto" w:fill="FFFFFF"/>
        <w:jc w:val="right"/>
        <w:textAlignment w:val="baseline"/>
        <w:rPr>
          <w:color w:val="2D2D2D"/>
          <w:spacing w:val="2"/>
        </w:rPr>
      </w:pPr>
      <w:r>
        <w:rPr>
          <w:color w:val="2D2D2D"/>
          <w:spacing w:val="2"/>
        </w:rPr>
        <w:t>к</w:t>
      </w:r>
      <w:r w:rsidRPr="00480EC6">
        <w:rPr>
          <w:color w:val="2D2D2D"/>
          <w:spacing w:val="2"/>
        </w:rPr>
        <w:t xml:space="preserve"> Порядку проведения оценки  качества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финансового  менеджмента главных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распорядителей средств  местного бюджета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Сосновоборского </w:t>
      </w:r>
      <w:r>
        <w:rPr>
          <w:color w:val="2D2D2D"/>
          <w:spacing w:val="2"/>
        </w:rPr>
        <w:t xml:space="preserve"> городского округа</w:t>
      </w:r>
    </w:p>
    <w:p w:rsidR="00AF53DE" w:rsidRDefault="00AF53DE" w:rsidP="00AF53DE">
      <w:pPr>
        <w:widowControl w:val="0"/>
        <w:autoSpaceDE w:val="0"/>
        <w:autoSpaceDN w:val="0"/>
        <w:adjustRightInd w:val="0"/>
        <w:jc w:val="center"/>
        <w:rPr>
          <w:b/>
          <w:sz w:val="24"/>
          <w:szCs w:val="24"/>
        </w:rPr>
      </w:pPr>
    </w:p>
    <w:p w:rsidR="00AF53DE" w:rsidRPr="00786833" w:rsidRDefault="00AF53DE" w:rsidP="00AF53DE">
      <w:pPr>
        <w:widowControl w:val="0"/>
        <w:autoSpaceDE w:val="0"/>
        <w:autoSpaceDN w:val="0"/>
        <w:adjustRightInd w:val="0"/>
        <w:jc w:val="center"/>
        <w:rPr>
          <w:b/>
          <w:sz w:val="24"/>
          <w:szCs w:val="24"/>
        </w:rPr>
      </w:pPr>
      <w:r w:rsidRPr="00786833">
        <w:rPr>
          <w:b/>
          <w:sz w:val="24"/>
          <w:szCs w:val="24"/>
        </w:rPr>
        <w:t>ПЕРЕЧЕНЬ</w:t>
      </w:r>
    </w:p>
    <w:p w:rsidR="00AF53DE" w:rsidRPr="00786833" w:rsidRDefault="00AF53DE" w:rsidP="00AF53DE">
      <w:pPr>
        <w:widowControl w:val="0"/>
        <w:autoSpaceDE w:val="0"/>
        <w:autoSpaceDN w:val="0"/>
        <w:adjustRightInd w:val="0"/>
        <w:ind w:firstLine="540"/>
        <w:jc w:val="center"/>
        <w:rPr>
          <w:b/>
          <w:sz w:val="24"/>
          <w:szCs w:val="24"/>
        </w:rPr>
      </w:pPr>
      <w:r w:rsidRPr="00786833">
        <w:rPr>
          <w:b/>
          <w:sz w:val="24"/>
          <w:szCs w:val="24"/>
        </w:rPr>
        <w:t>исходных данных для проведения оценки качества финансового менеджмента главных распорядителей бюджетных средств</w:t>
      </w:r>
      <w:r>
        <w:rPr>
          <w:b/>
          <w:sz w:val="24"/>
          <w:szCs w:val="24"/>
        </w:rPr>
        <w:t xml:space="preserve"> от казначейского отдела  комитета финансов</w:t>
      </w:r>
    </w:p>
    <w:p w:rsidR="00AF53DE" w:rsidRPr="00165AC2" w:rsidRDefault="00AF53DE" w:rsidP="00AF53DE">
      <w:pPr>
        <w:widowControl w:val="0"/>
        <w:autoSpaceDE w:val="0"/>
        <w:autoSpaceDN w:val="0"/>
        <w:adjustRightInd w:val="0"/>
        <w:ind w:firstLine="540"/>
        <w:jc w:val="center"/>
      </w:pPr>
    </w:p>
    <w:p w:rsidR="00AF53DE" w:rsidRPr="00786833" w:rsidRDefault="00AF53DE" w:rsidP="00AF53DE">
      <w:pPr>
        <w:widowControl w:val="0"/>
        <w:autoSpaceDE w:val="0"/>
        <w:autoSpaceDN w:val="0"/>
        <w:adjustRightInd w:val="0"/>
        <w:ind w:firstLine="540"/>
        <w:jc w:val="center"/>
        <w:rPr>
          <w:sz w:val="24"/>
          <w:szCs w:val="24"/>
        </w:rPr>
      </w:pPr>
      <w:r w:rsidRPr="00786833">
        <w:rPr>
          <w:sz w:val="24"/>
          <w:szCs w:val="24"/>
        </w:rPr>
        <w:t>Дата заполнения     "_____" _________________ 20__ г.</w:t>
      </w:r>
    </w:p>
    <w:p w:rsidR="00AF53DE" w:rsidRPr="00786833" w:rsidRDefault="00AF53DE" w:rsidP="00AF53DE">
      <w:pPr>
        <w:widowControl w:val="0"/>
        <w:autoSpaceDE w:val="0"/>
        <w:autoSpaceDN w:val="0"/>
        <w:adjustRightInd w:val="0"/>
        <w:ind w:firstLine="539"/>
        <w:jc w:val="center"/>
        <w:rPr>
          <w:sz w:val="24"/>
          <w:szCs w:val="24"/>
        </w:rPr>
      </w:pPr>
      <w:r w:rsidRPr="00786833">
        <w:rPr>
          <w:sz w:val="24"/>
          <w:szCs w:val="24"/>
        </w:rPr>
        <w:t>________________________________________________________</w:t>
      </w:r>
    </w:p>
    <w:p w:rsidR="00AF53DE" w:rsidRDefault="00AF53DE" w:rsidP="00AF53DE">
      <w:pPr>
        <w:widowControl w:val="0"/>
        <w:autoSpaceDE w:val="0"/>
        <w:autoSpaceDN w:val="0"/>
        <w:adjustRightInd w:val="0"/>
      </w:pPr>
      <w:r>
        <w:t xml:space="preserve">          </w:t>
      </w:r>
      <w:r w:rsidRPr="00E84E53">
        <w:t xml:space="preserve">(наименование </w:t>
      </w:r>
      <w:r>
        <w:rPr>
          <w:color w:val="2D2D2D"/>
          <w:spacing w:val="2"/>
        </w:rPr>
        <w:t xml:space="preserve">отраслевого (функционального) органа </w:t>
      </w:r>
      <w:r w:rsidRPr="00E84E53">
        <w:rPr>
          <w:color w:val="2D2D2D"/>
          <w:spacing w:val="2"/>
        </w:rPr>
        <w:t xml:space="preserve"> администрации Сосновоборского городского округа</w:t>
      </w:r>
      <w:r w:rsidRPr="00E84E53">
        <w:t>)</w:t>
      </w:r>
    </w:p>
    <w:p w:rsidR="00AF53DE" w:rsidRPr="00E84E53" w:rsidRDefault="00AF53DE" w:rsidP="00AF53DE">
      <w:pPr>
        <w:widowControl w:val="0"/>
        <w:autoSpaceDE w:val="0"/>
        <w:autoSpaceDN w:val="0"/>
        <w:adjustRightInd w:val="0"/>
        <w:ind w:firstLine="539"/>
        <w:jc w:val="cente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595"/>
        <w:gridCol w:w="6068"/>
        <w:gridCol w:w="1559"/>
        <w:gridCol w:w="1843"/>
      </w:tblGrid>
      <w:tr w:rsidR="00AF53DE" w:rsidRPr="00344E0C" w:rsidTr="00AF53DE">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N </w:t>
            </w:r>
            <w:r w:rsidRPr="00344E0C">
              <w:rPr>
                <w:rFonts w:ascii="Times New Roman" w:hAnsi="Times New Roman" w:cs="Times New Roman"/>
                <w:sz w:val="22"/>
                <w:szCs w:val="22"/>
              </w:rPr>
              <w:br/>
              <w:t>п/п</w:t>
            </w:r>
          </w:p>
        </w:tc>
        <w:tc>
          <w:tcPr>
            <w:tcW w:w="6068"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Наименование исходных данных</w:t>
            </w:r>
          </w:p>
        </w:tc>
        <w:tc>
          <w:tcPr>
            <w:tcW w:w="1559"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Единицы </w:t>
            </w:r>
            <w:r w:rsidRPr="00344E0C">
              <w:rPr>
                <w:rFonts w:ascii="Times New Roman" w:hAnsi="Times New Roman" w:cs="Times New Roman"/>
                <w:sz w:val="22"/>
                <w:szCs w:val="22"/>
              </w:rPr>
              <w:br/>
              <w:t>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Источник   </w:t>
            </w:r>
            <w:r w:rsidRPr="00344E0C">
              <w:rPr>
                <w:rFonts w:ascii="Times New Roman" w:hAnsi="Times New Roman" w:cs="Times New Roman"/>
                <w:sz w:val="22"/>
                <w:szCs w:val="22"/>
              </w:rPr>
              <w:br/>
              <w:t xml:space="preserve">  информации</w:t>
            </w:r>
          </w:p>
        </w:tc>
      </w:tr>
      <w:tr w:rsidR="00AF53DE" w:rsidRPr="00BB6B64" w:rsidTr="00AF53DE">
        <w:trPr>
          <w:tblCellSpacing w:w="5" w:type="nil"/>
        </w:trPr>
        <w:tc>
          <w:tcPr>
            <w:tcW w:w="595"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1</w:t>
            </w:r>
          </w:p>
        </w:tc>
        <w:tc>
          <w:tcPr>
            <w:tcW w:w="6068"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3</w:t>
            </w:r>
          </w:p>
        </w:tc>
        <w:tc>
          <w:tcPr>
            <w:tcW w:w="1843"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4</w:t>
            </w:r>
          </w:p>
        </w:tc>
      </w:tr>
      <w:tr w:rsidR="00AF53DE" w:rsidRPr="00344E0C" w:rsidTr="00AF53DE">
        <w:trPr>
          <w:trHeight w:val="762"/>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w:t>
            </w:r>
            <w:r>
              <w:rPr>
                <w:rFonts w:ascii="Times New Roman" w:hAnsi="Times New Roman" w:cs="Times New Roman"/>
                <w:sz w:val="22"/>
                <w:szCs w:val="22"/>
              </w:rPr>
              <w:t>2</w:t>
            </w:r>
            <w:r w:rsidRPr="00344E0C">
              <w:rPr>
                <w:rFonts w:ascii="Times New Roman" w:hAnsi="Times New Roman" w:cs="Times New Roman"/>
                <w:sz w:val="22"/>
                <w:szCs w:val="22"/>
              </w:rPr>
              <w:t xml:space="preserve"> </w:t>
            </w:r>
          </w:p>
        </w:tc>
        <w:tc>
          <w:tcPr>
            <w:tcW w:w="6068" w:type="dxa"/>
            <w:tcBorders>
              <w:left w:val="single" w:sz="4" w:space="0" w:color="auto"/>
              <w:bottom w:val="single" w:sz="4" w:space="0" w:color="auto"/>
              <w:right w:val="single" w:sz="4" w:space="0" w:color="auto"/>
            </w:tcBorders>
          </w:tcPr>
          <w:p w:rsidR="00AF53DE" w:rsidRPr="00E84E53" w:rsidRDefault="00AF53DE" w:rsidP="00EC12E9">
            <w:r w:rsidRPr="00344E0C">
              <w:t xml:space="preserve"> </w:t>
            </w:r>
            <w:r w:rsidRPr="00E84E53">
              <w:t>Наличие в отчетном периоде случаев несвоевременного предоставления ежемесячной  и годовой отчетностей об исполнении бюджета</w:t>
            </w:r>
          </w:p>
        </w:tc>
        <w:tc>
          <w:tcPr>
            <w:tcW w:w="1559" w:type="dxa"/>
            <w:tcBorders>
              <w:left w:val="single" w:sz="4" w:space="0" w:color="auto"/>
              <w:bottom w:val="single" w:sz="4" w:space="0" w:color="auto"/>
              <w:right w:val="single" w:sz="4" w:space="0" w:color="auto"/>
            </w:tcBorders>
          </w:tcPr>
          <w:p w:rsidR="00AF53DE" w:rsidRDefault="00AF53DE" w:rsidP="00EC12E9">
            <w:pPr>
              <w:pStyle w:val="ConsPlusCell"/>
              <w:jc w:val="center"/>
              <w:rPr>
                <w:rFonts w:ascii="Times New Roman" w:hAnsi="Times New Roman" w:cs="Times New Roman"/>
                <w:sz w:val="22"/>
                <w:szCs w:val="22"/>
              </w:rPr>
            </w:pPr>
          </w:p>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количество</w:t>
            </w:r>
          </w:p>
        </w:tc>
        <w:tc>
          <w:tcPr>
            <w:tcW w:w="1843"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AF53DE">
        <w:trPr>
          <w:trHeight w:val="561"/>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w:t>
            </w:r>
            <w:r>
              <w:rPr>
                <w:rFonts w:ascii="Times New Roman" w:hAnsi="Times New Roman" w:cs="Times New Roman"/>
                <w:sz w:val="22"/>
                <w:szCs w:val="22"/>
              </w:rPr>
              <w:t>3</w:t>
            </w:r>
            <w:r w:rsidRPr="00344E0C">
              <w:rPr>
                <w:rFonts w:ascii="Times New Roman" w:hAnsi="Times New Roman" w:cs="Times New Roman"/>
                <w:sz w:val="22"/>
                <w:szCs w:val="22"/>
              </w:rPr>
              <w:t xml:space="preserve"> </w:t>
            </w:r>
          </w:p>
        </w:tc>
        <w:tc>
          <w:tcPr>
            <w:tcW w:w="6068" w:type="dxa"/>
            <w:tcBorders>
              <w:left w:val="single" w:sz="4" w:space="0" w:color="auto"/>
              <w:bottom w:val="single" w:sz="4" w:space="0" w:color="auto"/>
              <w:right w:val="single" w:sz="4" w:space="0" w:color="auto"/>
            </w:tcBorders>
          </w:tcPr>
          <w:p w:rsidR="00AF53DE" w:rsidRPr="00E84E53" w:rsidRDefault="00AF53DE" w:rsidP="00EC12E9">
            <w:pPr>
              <w:pStyle w:val="ConsPlusCell"/>
              <w:rPr>
                <w:rFonts w:ascii="Times New Roman" w:hAnsi="Times New Roman" w:cs="Times New Roman"/>
                <w:sz w:val="22"/>
                <w:szCs w:val="22"/>
              </w:rPr>
            </w:pPr>
            <w:r w:rsidRPr="00E84E53">
              <w:rPr>
                <w:rFonts w:ascii="Times New Roman" w:hAnsi="Times New Roman" w:cs="Times New Roman"/>
                <w:sz w:val="22"/>
                <w:szCs w:val="22"/>
              </w:rPr>
              <w:t>Доля форм годовой бюджетной отчетности, представленных в отчетном году без ошибок</w:t>
            </w:r>
          </w:p>
        </w:tc>
        <w:tc>
          <w:tcPr>
            <w:tcW w:w="1559"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p>
        </w:tc>
      </w:tr>
      <w:tr w:rsidR="00AF53DE" w:rsidRPr="00344E0C" w:rsidTr="00AF53DE">
        <w:trPr>
          <w:trHeight w:val="697"/>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w:t>
            </w:r>
            <w:r>
              <w:rPr>
                <w:rFonts w:ascii="Times New Roman" w:hAnsi="Times New Roman" w:cs="Times New Roman"/>
                <w:sz w:val="22"/>
                <w:szCs w:val="22"/>
              </w:rPr>
              <w:t>10</w:t>
            </w:r>
          </w:p>
        </w:tc>
        <w:tc>
          <w:tcPr>
            <w:tcW w:w="6068" w:type="dxa"/>
            <w:tcBorders>
              <w:left w:val="single" w:sz="4" w:space="0" w:color="auto"/>
              <w:bottom w:val="single" w:sz="4" w:space="0" w:color="auto"/>
              <w:right w:val="single" w:sz="4" w:space="0" w:color="auto"/>
            </w:tcBorders>
          </w:tcPr>
          <w:p w:rsidR="00AF53DE" w:rsidRPr="00E84E53" w:rsidRDefault="00AF53DE" w:rsidP="00EC12E9">
            <w:pPr>
              <w:pStyle w:val="ConsPlusCell"/>
              <w:rPr>
                <w:rFonts w:ascii="Times New Roman" w:hAnsi="Times New Roman" w:cs="Times New Roman"/>
                <w:sz w:val="22"/>
                <w:szCs w:val="22"/>
              </w:rPr>
            </w:pPr>
            <w:r w:rsidRPr="00E84E53">
              <w:rPr>
                <w:rFonts w:ascii="Times New Roman" w:hAnsi="Times New Roman" w:cs="Times New Roman"/>
                <w:color w:val="2D2D2D"/>
                <w:sz w:val="22"/>
                <w:szCs w:val="22"/>
              </w:rPr>
              <w:t>Доля подведомственных муниципальных учреждений, информация о плановой и фактической деятельности которых была своевременно размещена на сайте www.bus.gov.ru</w:t>
            </w:r>
          </w:p>
        </w:tc>
        <w:tc>
          <w:tcPr>
            <w:tcW w:w="1559"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AF53DE">
        <w:trPr>
          <w:trHeight w:val="779"/>
          <w:tblCellSpacing w:w="5" w:type="nil"/>
        </w:trPr>
        <w:tc>
          <w:tcPr>
            <w:tcW w:w="595" w:type="dxa"/>
            <w:tcBorders>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Р1</w:t>
            </w:r>
            <w:r>
              <w:rPr>
                <w:rFonts w:ascii="Times New Roman" w:hAnsi="Times New Roman" w:cs="Times New Roman"/>
                <w:sz w:val="22"/>
                <w:szCs w:val="22"/>
              </w:rPr>
              <w:t>2</w:t>
            </w:r>
          </w:p>
        </w:tc>
        <w:tc>
          <w:tcPr>
            <w:tcW w:w="6068" w:type="dxa"/>
            <w:tcBorders>
              <w:left w:val="single" w:sz="4" w:space="0" w:color="auto"/>
              <w:bottom w:val="single" w:sz="4" w:space="0" w:color="auto"/>
              <w:right w:val="single" w:sz="4" w:space="0" w:color="auto"/>
            </w:tcBorders>
          </w:tcPr>
          <w:p w:rsidR="00AF53DE" w:rsidRPr="00E84E53" w:rsidRDefault="00AF53DE" w:rsidP="00EC12E9">
            <w:pPr>
              <w:pStyle w:val="ConsPlusCell"/>
              <w:jc w:val="both"/>
              <w:rPr>
                <w:rFonts w:ascii="Times New Roman" w:hAnsi="Times New Roman" w:cs="Times New Roman"/>
                <w:sz w:val="22"/>
                <w:szCs w:val="22"/>
              </w:rPr>
            </w:pPr>
            <w:r w:rsidRPr="00E84E53">
              <w:rPr>
                <w:rFonts w:ascii="Times New Roman" w:hAnsi="Times New Roman" w:cs="Times New Roman"/>
                <w:sz w:val="22"/>
                <w:szCs w:val="22"/>
              </w:rPr>
              <w:t>Доля нарушений, выявленных в отчетном году в ходе проведения выверки документов в составе юридического дела ГРБС и подведомственных учреждений</w:t>
            </w:r>
          </w:p>
        </w:tc>
        <w:tc>
          <w:tcPr>
            <w:tcW w:w="1559"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AF53DE">
        <w:trPr>
          <w:trHeight w:val="505"/>
          <w:tblCellSpacing w:w="5" w:type="nil"/>
        </w:trPr>
        <w:tc>
          <w:tcPr>
            <w:tcW w:w="595" w:type="dxa"/>
            <w:tcBorders>
              <w:left w:val="single" w:sz="4" w:space="0" w:color="auto"/>
              <w:bottom w:val="single" w:sz="4" w:space="0" w:color="auto"/>
              <w:right w:val="single" w:sz="4" w:space="0" w:color="auto"/>
            </w:tcBorders>
          </w:tcPr>
          <w:p w:rsidR="00AF53DE" w:rsidRDefault="00AF53DE" w:rsidP="00EC12E9">
            <w:r w:rsidRPr="00990F8D">
              <w:rPr>
                <w:sz w:val="24"/>
                <w:szCs w:val="24"/>
              </w:rPr>
              <w:t>Р</w:t>
            </w:r>
            <w:r w:rsidRPr="00990F8D">
              <w:rPr>
                <w:sz w:val="24"/>
                <w:szCs w:val="24"/>
                <w:vertAlign w:val="subscript"/>
              </w:rPr>
              <w:t>13</w:t>
            </w:r>
            <w:r w:rsidRPr="00990F8D">
              <w:rPr>
                <w:sz w:val="24"/>
                <w:szCs w:val="24"/>
              </w:rPr>
              <w:t xml:space="preserve">. </w:t>
            </w:r>
          </w:p>
        </w:tc>
        <w:tc>
          <w:tcPr>
            <w:tcW w:w="6068" w:type="dxa"/>
            <w:tcBorders>
              <w:left w:val="single" w:sz="4" w:space="0" w:color="auto"/>
              <w:bottom w:val="single" w:sz="4" w:space="0" w:color="auto"/>
              <w:right w:val="single" w:sz="4" w:space="0" w:color="auto"/>
            </w:tcBorders>
          </w:tcPr>
          <w:p w:rsidR="00AF53DE" w:rsidRDefault="00AF53DE" w:rsidP="00EC12E9">
            <w:r w:rsidRPr="00990F8D">
              <w:rPr>
                <w:sz w:val="24"/>
                <w:szCs w:val="24"/>
              </w:rPr>
              <w:t>Среднемесячное отклонение в отчетном году планируемых и фактических кассовых выплат ГРБС</w:t>
            </w:r>
          </w:p>
        </w:tc>
        <w:tc>
          <w:tcPr>
            <w:tcW w:w="1559" w:type="dxa"/>
            <w:tcBorders>
              <w:left w:val="single" w:sz="4" w:space="0" w:color="auto"/>
              <w:bottom w:val="single" w:sz="4" w:space="0" w:color="auto"/>
              <w:right w:val="single" w:sz="4" w:space="0" w:color="auto"/>
            </w:tcBorders>
            <w:vAlign w:val="center"/>
          </w:tcPr>
          <w:p w:rsidR="00AF53DE"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AF53DE">
        <w:trPr>
          <w:trHeight w:val="562"/>
          <w:tblCellSpacing w:w="5" w:type="nil"/>
        </w:trPr>
        <w:tc>
          <w:tcPr>
            <w:tcW w:w="595"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Р1</w:t>
            </w:r>
            <w:r>
              <w:rPr>
                <w:rFonts w:ascii="Times New Roman" w:hAnsi="Times New Roman" w:cs="Times New Roman"/>
                <w:sz w:val="22"/>
                <w:szCs w:val="22"/>
              </w:rPr>
              <w:t>5</w:t>
            </w:r>
          </w:p>
        </w:tc>
        <w:tc>
          <w:tcPr>
            <w:tcW w:w="6068" w:type="dxa"/>
            <w:tcBorders>
              <w:top w:val="single" w:sz="4" w:space="0" w:color="auto"/>
              <w:left w:val="single" w:sz="4" w:space="0" w:color="auto"/>
              <w:bottom w:val="single" w:sz="4" w:space="0" w:color="auto"/>
              <w:right w:val="single" w:sz="4" w:space="0" w:color="auto"/>
            </w:tcBorders>
          </w:tcPr>
          <w:p w:rsidR="00AF53DE" w:rsidRPr="00E84E53" w:rsidRDefault="00AF53DE" w:rsidP="00EC12E9">
            <w:pPr>
              <w:pStyle w:val="ConsPlusCell"/>
              <w:jc w:val="both"/>
              <w:rPr>
                <w:rFonts w:ascii="Times New Roman" w:hAnsi="Times New Roman" w:cs="Times New Roman"/>
                <w:sz w:val="22"/>
                <w:szCs w:val="22"/>
              </w:rPr>
            </w:pPr>
            <w:r w:rsidRPr="00E84E53">
              <w:rPr>
                <w:rFonts w:ascii="Times New Roman" w:hAnsi="Times New Roman" w:cs="Times New Roman"/>
                <w:sz w:val="22"/>
                <w:szCs w:val="22"/>
              </w:rPr>
              <w:t>Соотношение кассовых расходов и плановых объемов бюджетных ассигнований ГРБС в отчетном году</w:t>
            </w:r>
          </w:p>
        </w:tc>
        <w:tc>
          <w:tcPr>
            <w:tcW w:w="1559"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AF53DE">
        <w:trPr>
          <w:trHeight w:val="841"/>
          <w:tblCellSpacing w:w="5" w:type="nil"/>
        </w:trPr>
        <w:tc>
          <w:tcPr>
            <w:tcW w:w="595"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sidRPr="00344E0C">
              <w:rPr>
                <w:rFonts w:ascii="Times New Roman" w:hAnsi="Times New Roman" w:cs="Times New Roman"/>
                <w:sz w:val="22"/>
                <w:szCs w:val="22"/>
              </w:rPr>
              <w:t>Р</w:t>
            </w:r>
            <w:r>
              <w:rPr>
                <w:rFonts w:ascii="Times New Roman" w:hAnsi="Times New Roman" w:cs="Times New Roman"/>
                <w:sz w:val="22"/>
                <w:szCs w:val="22"/>
              </w:rPr>
              <w:t>16</w:t>
            </w:r>
          </w:p>
        </w:tc>
        <w:tc>
          <w:tcPr>
            <w:tcW w:w="6068" w:type="dxa"/>
            <w:tcBorders>
              <w:top w:val="single" w:sz="4" w:space="0" w:color="auto"/>
              <w:left w:val="single" w:sz="4" w:space="0" w:color="auto"/>
              <w:bottom w:val="single" w:sz="4" w:space="0" w:color="auto"/>
              <w:right w:val="single" w:sz="4" w:space="0" w:color="auto"/>
            </w:tcBorders>
          </w:tcPr>
          <w:p w:rsidR="00AF53DE" w:rsidRPr="00E84E53" w:rsidRDefault="00AF53DE" w:rsidP="00EC12E9">
            <w:pPr>
              <w:pStyle w:val="ConsPlusCell"/>
              <w:jc w:val="both"/>
              <w:rPr>
                <w:rFonts w:ascii="Times New Roman" w:hAnsi="Times New Roman" w:cs="Times New Roman"/>
                <w:sz w:val="22"/>
                <w:szCs w:val="22"/>
              </w:rPr>
            </w:pPr>
            <w:r w:rsidRPr="00E84E53">
              <w:rPr>
                <w:rFonts w:ascii="Times New Roman" w:hAnsi="Times New Roman" w:cs="Times New Roman"/>
                <w:color w:val="2D2D2D"/>
                <w:sz w:val="22"/>
                <w:szCs w:val="22"/>
              </w:rPr>
              <w:t>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w:t>
            </w:r>
          </w:p>
        </w:tc>
        <w:tc>
          <w:tcPr>
            <w:tcW w:w="1559"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AF53DE">
        <w:trPr>
          <w:trHeight w:val="1272"/>
          <w:tblCellSpacing w:w="5" w:type="nil"/>
        </w:trPr>
        <w:tc>
          <w:tcPr>
            <w:tcW w:w="595"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Pr>
                <w:rFonts w:ascii="Times New Roman" w:hAnsi="Times New Roman" w:cs="Times New Roman"/>
                <w:sz w:val="22"/>
                <w:szCs w:val="22"/>
              </w:rPr>
              <w:t>Р17</w:t>
            </w:r>
          </w:p>
        </w:tc>
        <w:tc>
          <w:tcPr>
            <w:tcW w:w="6068" w:type="dxa"/>
            <w:tcBorders>
              <w:top w:val="single" w:sz="4" w:space="0" w:color="auto"/>
              <w:left w:val="single" w:sz="4" w:space="0" w:color="auto"/>
              <w:bottom w:val="single" w:sz="4" w:space="0" w:color="auto"/>
              <w:right w:val="single" w:sz="4" w:space="0" w:color="auto"/>
            </w:tcBorders>
          </w:tcPr>
          <w:p w:rsidR="00AF53DE" w:rsidRPr="00E84E53" w:rsidRDefault="00AF53DE" w:rsidP="00EC12E9">
            <w:pPr>
              <w:pStyle w:val="ConsPlusCell"/>
              <w:jc w:val="both"/>
              <w:rPr>
                <w:rFonts w:ascii="Times New Roman" w:hAnsi="Times New Roman" w:cs="Times New Roman"/>
                <w:color w:val="2D2D2D"/>
                <w:sz w:val="22"/>
                <w:szCs w:val="22"/>
              </w:rPr>
            </w:pPr>
            <w:r w:rsidRPr="00E84E53">
              <w:rPr>
                <w:rFonts w:ascii="Times New Roman" w:hAnsi="Times New Roman" w:cs="Times New Roman"/>
                <w:color w:val="2D2D2D"/>
                <w:sz w:val="22"/>
                <w:szCs w:val="22"/>
              </w:rPr>
              <w:t>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F53DE"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AF53DE">
        <w:trPr>
          <w:trHeight w:val="1272"/>
          <w:tblCellSpacing w:w="5" w:type="nil"/>
        </w:trPr>
        <w:tc>
          <w:tcPr>
            <w:tcW w:w="595" w:type="dxa"/>
            <w:tcBorders>
              <w:top w:val="single" w:sz="4" w:space="0" w:color="auto"/>
              <w:left w:val="single" w:sz="4" w:space="0" w:color="auto"/>
              <w:bottom w:val="single" w:sz="4" w:space="0" w:color="auto"/>
              <w:right w:val="single" w:sz="4" w:space="0" w:color="auto"/>
            </w:tcBorders>
          </w:tcPr>
          <w:p w:rsidR="00AF53DE" w:rsidRPr="00344E0C" w:rsidRDefault="00AF53DE" w:rsidP="00EC12E9">
            <w:pPr>
              <w:pStyle w:val="ConsPlusCell"/>
              <w:rPr>
                <w:rFonts w:ascii="Times New Roman" w:hAnsi="Times New Roman" w:cs="Times New Roman"/>
                <w:sz w:val="22"/>
                <w:szCs w:val="22"/>
              </w:rPr>
            </w:pPr>
            <w:r>
              <w:rPr>
                <w:rFonts w:ascii="Times New Roman" w:hAnsi="Times New Roman" w:cs="Times New Roman"/>
                <w:sz w:val="22"/>
                <w:szCs w:val="22"/>
              </w:rPr>
              <w:t>Р18</w:t>
            </w:r>
          </w:p>
        </w:tc>
        <w:tc>
          <w:tcPr>
            <w:tcW w:w="6068" w:type="dxa"/>
            <w:tcBorders>
              <w:top w:val="single" w:sz="4" w:space="0" w:color="auto"/>
              <w:left w:val="single" w:sz="4" w:space="0" w:color="auto"/>
              <w:bottom w:val="single" w:sz="4" w:space="0" w:color="auto"/>
              <w:right w:val="single" w:sz="4" w:space="0" w:color="auto"/>
            </w:tcBorders>
          </w:tcPr>
          <w:p w:rsidR="00AF53DE" w:rsidRPr="00E84E53" w:rsidRDefault="00AF53DE" w:rsidP="00EC12E9">
            <w:pPr>
              <w:pStyle w:val="ConsPlusCell"/>
              <w:jc w:val="both"/>
              <w:rPr>
                <w:rFonts w:ascii="Times New Roman" w:hAnsi="Times New Roman" w:cs="Times New Roman"/>
                <w:color w:val="2D2D2D"/>
                <w:sz w:val="22"/>
                <w:szCs w:val="22"/>
              </w:rPr>
            </w:pPr>
            <w:r w:rsidRPr="00E84E53">
              <w:rPr>
                <w:rFonts w:ascii="Times New Roman" w:hAnsi="Times New Roman" w:cs="Times New Roman"/>
                <w:color w:val="2D2D2D"/>
                <w:sz w:val="22"/>
                <w:szCs w:val="22"/>
              </w:rPr>
              <w:t>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местного бюджета СГО</w:t>
            </w:r>
          </w:p>
        </w:tc>
        <w:tc>
          <w:tcPr>
            <w:tcW w:w="1559" w:type="dxa"/>
            <w:tcBorders>
              <w:top w:val="single" w:sz="4" w:space="0" w:color="auto"/>
              <w:left w:val="single" w:sz="4" w:space="0" w:color="auto"/>
              <w:bottom w:val="single" w:sz="4" w:space="0" w:color="auto"/>
              <w:right w:val="single" w:sz="4" w:space="0" w:color="auto"/>
            </w:tcBorders>
            <w:vAlign w:val="center"/>
          </w:tcPr>
          <w:p w:rsidR="00AF53DE"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r>
    </w:tbl>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Pr="00786833" w:rsidRDefault="00AF53DE" w:rsidP="00AF53DE">
      <w:pPr>
        <w:widowControl w:val="0"/>
        <w:autoSpaceDE w:val="0"/>
        <w:autoSpaceDN w:val="0"/>
        <w:adjustRightInd w:val="0"/>
        <w:jc w:val="right"/>
        <w:outlineLvl w:val="1"/>
      </w:pPr>
      <w:r w:rsidRPr="00786833">
        <w:t xml:space="preserve">ПРИЛОЖЕНИЕ № </w:t>
      </w:r>
      <w:r>
        <w:t>5</w:t>
      </w:r>
    </w:p>
    <w:p w:rsidR="00AF53DE" w:rsidRPr="00480EC6" w:rsidRDefault="00AF53DE" w:rsidP="00AF53DE">
      <w:pPr>
        <w:shd w:val="clear" w:color="auto" w:fill="FFFFFF"/>
        <w:jc w:val="right"/>
        <w:textAlignment w:val="baseline"/>
        <w:rPr>
          <w:color w:val="2D2D2D"/>
          <w:spacing w:val="2"/>
        </w:rPr>
      </w:pPr>
      <w:r>
        <w:rPr>
          <w:color w:val="2D2D2D"/>
          <w:spacing w:val="2"/>
        </w:rPr>
        <w:t>к</w:t>
      </w:r>
      <w:r w:rsidRPr="00480EC6">
        <w:rPr>
          <w:color w:val="2D2D2D"/>
          <w:spacing w:val="2"/>
        </w:rPr>
        <w:t xml:space="preserve"> Порядку проведения оценки  качества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финансового  менеджмента главных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распорядителей средств  местного бюджета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Сосновоборского </w:t>
      </w:r>
      <w:r>
        <w:rPr>
          <w:color w:val="2D2D2D"/>
          <w:spacing w:val="2"/>
        </w:rPr>
        <w:t xml:space="preserve"> городского округа</w:t>
      </w:r>
    </w:p>
    <w:p w:rsidR="00AF53DE" w:rsidRPr="0071150C" w:rsidRDefault="00AF53DE" w:rsidP="00AF53DE">
      <w:pPr>
        <w:widowControl w:val="0"/>
        <w:autoSpaceDE w:val="0"/>
        <w:autoSpaceDN w:val="0"/>
        <w:adjustRightInd w:val="0"/>
        <w:jc w:val="right"/>
      </w:pPr>
    </w:p>
    <w:p w:rsidR="00AF53DE" w:rsidRDefault="00AF53DE" w:rsidP="00AF53DE">
      <w:pPr>
        <w:widowControl w:val="0"/>
        <w:autoSpaceDE w:val="0"/>
        <w:autoSpaceDN w:val="0"/>
        <w:adjustRightInd w:val="0"/>
        <w:jc w:val="center"/>
        <w:rPr>
          <w:b/>
          <w:sz w:val="24"/>
          <w:szCs w:val="24"/>
        </w:rPr>
      </w:pPr>
    </w:p>
    <w:p w:rsidR="00AF53DE" w:rsidRPr="00786833" w:rsidRDefault="00AF53DE" w:rsidP="00AF53DE">
      <w:pPr>
        <w:widowControl w:val="0"/>
        <w:autoSpaceDE w:val="0"/>
        <w:autoSpaceDN w:val="0"/>
        <w:adjustRightInd w:val="0"/>
        <w:jc w:val="center"/>
        <w:rPr>
          <w:b/>
          <w:sz w:val="24"/>
          <w:szCs w:val="24"/>
        </w:rPr>
      </w:pPr>
      <w:r w:rsidRPr="00786833">
        <w:rPr>
          <w:b/>
          <w:sz w:val="24"/>
          <w:szCs w:val="24"/>
        </w:rPr>
        <w:t>ПЕРЕЧЕНЬ</w:t>
      </w:r>
    </w:p>
    <w:p w:rsidR="00AF53DE" w:rsidRPr="00786833" w:rsidRDefault="00AF53DE" w:rsidP="00AF53DE">
      <w:pPr>
        <w:widowControl w:val="0"/>
        <w:autoSpaceDE w:val="0"/>
        <w:autoSpaceDN w:val="0"/>
        <w:adjustRightInd w:val="0"/>
        <w:ind w:firstLine="540"/>
        <w:jc w:val="center"/>
        <w:rPr>
          <w:b/>
          <w:sz w:val="24"/>
          <w:szCs w:val="24"/>
        </w:rPr>
      </w:pPr>
      <w:r w:rsidRPr="00786833">
        <w:rPr>
          <w:b/>
          <w:sz w:val="24"/>
          <w:szCs w:val="24"/>
        </w:rPr>
        <w:t xml:space="preserve">исходных данных для проведения оценки качества финансового менеджмента главных </w:t>
      </w:r>
      <w:r>
        <w:rPr>
          <w:b/>
          <w:sz w:val="24"/>
          <w:szCs w:val="24"/>
        </w:rPr>
        <w:t xml:space="preserve"> </w:t>
      </w:r>
      <w:r w:rsidRPr="00786833">
        <w:rPr>
          <w:b/>
          <w:sz w:val="24"/>
          <w:szCs w:val="24"/>
        </w:rPr>
        <w:t>распорядителей бюджетных средств</w:t>
      </w:r>
      <w:r>
        <w:rPr>
          <w:b/>
          <w:sz w:val="24"/>
          <w:szCs w:val="24"/>
        </w:rPr>
        <w:t xml:space="preserve"> от отдела  экономического развития администрации</w:t>
      </w:r>
    </w:p>
    <w:p w:rsidR="00AF53DE" w:rsidRPr="00165AC2" w:rsidRDefault="00AF53DE" w:rsidP="00AF53DE">
      <w:pPr>
        <w:widowControl w:val="0"/>
        <w:autoSpaceDE w:val="0"/>
        <w:autoSpaceDN w:val="0"/>
        <w:adjustRightInd w:val="0"/>
        <w:ind w:firstLine="540"/>
        <w:jc w:val="center"/>
      </w:pPr>
    </w:p>
    <w:p w:rsidR="00AF53DE" w:rsidRPr="00786833" w:rsidRDefault="00AF53DE" w:rsidP="00AF53DE">
      <w:pPr>
        <w:widowControl w:val="0"/>
        <w:autoSpaceDE w:val="0"/>
        <w:autoSpaceDN w:val="0"/>
        <w:adjustRightInd w:val="0"/>
        <w:ind w:firstLine="540"/>
        <w:jc w:val="center"/>
        <w:rPr>
          <w:sz w:val="24"/>
          <w:szCs w:val="24"/>
        </w:rPr>
      </w:pPr>
      <w:r w:rsidRPr="00786833">
        <w:rPr>
          <w:sz w:val="24"/>
          <w:szCs w:val="24"/>
        </w:rPr>
        <w:t>Дата заполнения     "_____" _________________ 20__ г.</w:t>
      </w:r>
    </w:p>
    <w:p w:rsidR="00AF53DE" w:rsidRPr="00786833" w:rsidRDefault="00AF53DE" w:rsidP="00AF53DE">
      <w:pPr>
        <w:widowControl w:val="0"/>
        <w:autoSpaceDE w:val="0"/>
        <w:autoSpaceDN w:val="0"/>
        <w:adjustRightInd w:val="0"/>
        <w:ind w:firstLine="539"/>
        <w:jc w:val="center"/>
        <w:rPr>
          <w:sz w:val="24"/>
          <w:szCs w:val="24"/>
        </w:rPr>
      </w:pPr>
    </w:p>
    <w:p w:rsidR="00AF53DE" w:rsidRPr="00E84E53" w:rsidRDefault="00AF53DE" w:rsidP="00AF53DE">
      <w:pPr>
        <w:widowControl w:val="0"/>
        <w:autoSpaceDE w:val="0"/>
        <w:autoSpaceDN w:val="0"/>
        <w:adjustRightInd w:val="0"/>
      </w:pPr>
      <w:r>
        <w:t xml:space="preserve">                 </w:t>
      </w:r>
    </w:p>
    <w:tbl>
      <w:tblPr>
        <w:tblW w:w="10632" w:type="dxa"/>
        <w:tblCellSpacing w:w="5" w:type="nil"/>
        <w:tblInd w:w="-634" w:type="dxa"/>
        <w:tblLayout w:type="fixed"/>
        <w:tblCellMar>
          <w:left w:w="75" w:type="dxa"/>
          <w:right w:w="75" w:type="dxa"/>
        </w:tblCellMar>
        <w:tblLook w:val="0000" w:firstRow="0" w:lastRow="0" w:firstColumn="0" w:lastColumn="0" w:noHBand="0" w:noVBand="0"/>
      </w:tblPr>
      <w:tblGrid>
        <w:gridCol w:w="3261"/>
        <w:gridCol w:w="1134"/>
        <w:gridCol w:w="1275"/>
        <w:gridCol w:w="1418"/>
        <w:gridCol w:w="1134"/>
        <w:gridCol w:w="1417"/>
        <w:gridCol w:w="993"/>
      </w:tblGrid>
      <w:tr w:rsidR="00AF53DE" w:rsidRPr="00BB7A2A" w:rsidTr="00AF53DE">
        <w:trPr>
          <w:trHeight w:val="731"/>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Совет депутатов</w:t>
            </w:r>
          </w:p>
        </w:tc>
        <w:tc>
          <w:tcPr>
            <w:tcW w:w="1275"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Администрация</w:t>
            </w:r>
          </w:p>
        </w:tc>
        <w:tc>
          <w:tcPr>
            <w:tcW w:w="1418"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Pr>
                <w:color w:val="000000"/>
              </w:rPr>
              <w:t>Комитет</w:t>
            </w:r>
            <w:r w:rsidRPr="00BB7A2A">
              <w:rPr>
                <w:color w:val="000000"/>
              </w:rPr>
              <w:t xml:space="preserve"> Финансов</w:t>
            </w:r>
          </w:p>
        </w:tc>
        <w:tc>
          <w:tcPr>
            <w:tcW w:w="1134"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КУМИ</w:t>
            </w:r>
          </w:p>
        </w:tc>
        <w:tc>
          <w:tcPr>
            <w:tcW w:w="1417"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Ком.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pStyle w:val="ConsPlusCell"/>
              <w:jc w:val="center"/>
              <w:rPr>
                <w:rFonts w:ascii="Times New Roman" w:hAnsi="Times New Roman" w:cs="Times New Roman"/>
                <w:sz w:val="22"/>
                <w:szCs w:val="22"/>
              </w:rPr>
            </w:pPr>
          </w:p>
          <w:p w:rsidR="00AF53DE" w:rsidRPr="00BB7A2A" w:rsidRDefault="00AF53DE" w:rsidP="00EC12E9">
            <w:pPr>
              <w:jc w:val="center"/>
            </w:pPr>
            <w:r w:rsidRPr="00BB7A2A">
              <w:rPr>
                <w:color w:val="000000"/>
              </w:rPr>
              <w:t>КСЗН</w:t>
            </w:r>
          </w:p>
        </w:tc>
      </w:tr>
      <w:tr w:rsidR="00AF53DE" w:rsidRPr="00BB6B64" w:rsidTr="00AF53DE">
        <w:trPr>
          <w:tblCellSpacing w:w="5" w:type="nil"/>
        </w:trPr>
        <w:tc>
          <w:tcPr>
            <w:tcW w:w="3261"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AF53DE" w:rsidRPr="00344E0C" w:rsidTr="00AF53DE">
        <w:trPr>
          <w:trHeight w:val="762"/>
          <w:tblCellSpacing w:w="5" w:type="nil"/>
        </w:trPr>
        <w:tc>
          <w:tcPr>
            <w:tcW w:w="3261" w:type="dxa"/>
            <w:tcBorders>
              <w:left w:val="single" w:sz="4" w:space="0" w:color="auto"/>
              <w:bottom w:val="single" w:sz="4" w:space="0" w:color="auto"/>
              <w:right w:val="single" w:sz="4" w:space="0" w:color="auto"/>
            </w:tcBorders>
          </w:tcPr>
          <w:p w:rsidR="00AF53DE" w:rsidRPr="0094304B" w:rsidRDefault="00AF53DE" w:rsidP="00EC12E9">
            <w:pPr>
              <w:pStyle w:val="ConsPlusCell"/>
              <w:jc w:val="both"/>
              <w:rPr>
                <w:rFonts w:ascii="Times New Roman" w:hAnsi="Times New Roman" w:cs="Times New Roman"/>
              </w:rPr>
            </w:pPr>
            <w:r w:rsidRPr="0094304B">
              <w:rPr>
                <w:rFonts w:ascii="Times New Roman" w:hAnsi="Times New Roman" w:cs="Times New Roman"/>
              </w:rPr>
              <w:t xml:space="preserve">Р5 </w:t>
            </w:r>
            <w:r w:rsidRPr="0094304B">
              <w:rPr>
                <w:rFonts w:ascii="Times New Roman" w:hAnsi="Times New Roman" w:cs="Times New Roman"/>
                <w:color w:val="2D2D2D"/>
              </w:rPr>
              <w:t>Наличие в отчетном периоде случаев внесения изменений в муниципальные программы, по которым ГРБС выступает ответственным исполнителем, с нарушением установленных нормативным правовым актом сроков</w:t>
            </w:r>
            <w:r w:rsidRPr="0094304B">
              <w:rPr>
                <w:rFonts w:ascii="Times New Roman" w:hAnsi="Times New Roman" w:cs="Times New Roman"/>
              </w:rPr>
              <w:t xml:space="preserve">  (количество случаев)</w:t>
            </w:r>
          </w:p>
        </w:tc>
        <w:tc>
          <w:tcPr>
            <w:tcW w:w="1134" w:type="dxa"/>
            <w:tcBorders>
              <w:left w:val="single" w:sz="4" w:space="0" w:color="auto"/>
              <w:bottom w:val="single" w:sz="4" w:space="0" w:color="auto"/>
              <w:right w:val="single" w:sz="4" w:space="0" w:color="auto"/>
            </w:tcBorders>
          </w:tcPr>
          <w:p w:rsidR="00AF53DE" w:rsidRPr="00E84E53" w:rsidRDefault="00AF53DE" w:rsidP="00EC12E9"/>
        </w:tc>
        <w:tc>
          <w:tcPr>
            <w:tcW w:w="1275"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993"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r>
    </w:tbl>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Pr="00786833" w:rsidRDefault="00AF53DE" w:rsidP="00AF53DE">
      <w:pPr>
        <w:widowControl w:val="0"/>
        <w:autoSpaceDE w:val="0"/>
        <w:autoSpaceDN w:val="0"/>
        <w:adjustRightInd w:val="0"/>
        <w:jc w:val="right"/>
        <w:outlineLvl w:val="1"/>
      </w:pPr>
      <w:r w:rsidRPr="00786833">
        <w:t xml:space="preserve">ПРИЛОЖЕНИЕ № </w:t>
      </w:r>
      <w:r>
        <w:t>6</w:t>
      </w:r>
    </w:p>
    <w:p w:rsidR="00AF53DE" w:rsidRPr="00480EC6" w:rsidRDefault="00AF53DE" w:rsidP="00AF53DE">
      <w:pPr>
        <w:shd w:val="clear" w:color="auto" w:fill="FFFFFF"/>
        <w:jc w:val="right"/>
        <w:textAlignment w:val="baseline"/>
        <w:rPr>
          <w:color w:val="2D2D2D"/>
          <w:spacing w:val="2"/>
        </w:rPr>
      </w:pPr>
      <w:r w:rsidRPr="00786833">
        <w:t xml:space="preserve">                                                                                               </w:t>
      </w:r>
      <w:r>
        <w:rPr>
          <w:color w:val="2D2D2D"/>
          <w:spacing w:val="2"/>
        </w:rPr>
        <w:t>к</w:t>
      </w:r>
      <w:r w:rsidRPr="00480EC6">
        <w:rPr>
          <w:color w:val="2D2D2D"/>
          <w:spacing w:val="2"/>
        </w:rPr>
        <w:t xml:space="preserve"> Порядку проведения оценки  качества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финансового  менеджмента главных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распорядителей средств  местного бюджета </w:t>
      </w:r>
    </w:p>
    <w:p w:rsidR="00AF53DE" w:rsidRPr="00480EC6" w:rsidRDefault="00AF53DE" w:rsidP="00AF53DE">
      <w:pPr>
        <w:shd w:val="clear" w:color="auto" w:fill="FFFFFF"/>
        <w:jc w:val="right"/>
        <w:textAlignment w:val="baseline"/>
        <w:rPr>
          <w:color w:val="2D2D2D"/>
          <w:spacing w:val="2"/>
        </w:rPr>
      </w:pPr>
      <w:r w:rsidRPr="00480EC6">
        <w:rPr>
          <w:color w:val="2D2D2D"/>
          <w:spacing w:val="2"/>
        </w:rPr>
        <w:t xml:space="preserve">Сосновоборского </w:t>
      </w:r>
      <w:r>
        <w:rPr>
          <w:color w:val="2D2D2D"/>
          <w:spacing w:val="2"/>
        </w:rPr>
        <w:t xml:space="preserve"> городского округа</w:t>
      </w:r>
    </w:p>
    <w:p w:rsidR="00AF53DE" w:rsidRPr="0071150C" w:rsidRDefault="00AF53DE" w:rsidP="00AF53DE">
      <w:pPr>
        <w:widowControl w:val="0"/>
        <w:jc w:val="right"/>
      </w:pPr>
    </w:p>
    <w:p w:rsidR="00AF53DE" w:rsidRPr="00786833" w:rsidRDefault="00AF53DE" w:rsidP="00AF53DE">
      <w:pPr>
        <w:widowControl w:val="0"/>
        <w:autoSpaceDE w:val="0"/>
        <w:autoSpaceDN w:val="0"/>
        <w:adjustRightInd w:val="0"/>
        <w:jc w:val="center"/>
        <w:rPr>
          <w:b/>
          <w:sz w:val="24"/>
          <w:szCs w:val="24"/>
        </w:rPr>
      </w:pPr>
      <w:r w:rsidRPr="00786833">
        <w:rPr>
          <w:b/>
          <w:sz w:val="24"/>
          <w:szCs w:val="24"/>
        </w:rPr>
        <w:t>ПЕРЕЧЕНЬ</w:t>
      </w:r>
    </w:p>
    <w:p w:rsidR="00AF53DE" w:rsidRDefault="00AF53DE" w:rsidP="00AF53DE">
      <w:pPr>
        <w:widowControl w:val="0"/>
        <w:autoSpaceDE w:val="0"/>
        <w:autoSpaceDN w:val="0"/>
        <w:adjustRightInd w:val="0"/>
        <w:ind w:firstLine="540"/>
        <w:jc w:val="center"/>
        <w:rPr>
          <w:b/>
          <w:sz w:val="24"/>
          <w:szCs w:val="24"/>
        </w:rPr>
      </w:pPr>
      <w:r w:rsidRPr="00786833">
        <w:rPr>
          <w:b/>
          <w:sz w:val="24"/>
          <w:szCs w:val="24"/>
        </w:rPr>
        <w:t>исходных данных для проведения оценки качества финансового менеджмента главных распорядителей бюджетных средств</w:t>
      </w:r>
      <w:r>
        <w:rPr>
          <w:b/>
          <w:sz w:val="24"/>
          <w:szCs w:val="24"/>
        </w:rPr>
        <w:t xml:space="preserve"> от юридического  отдела  администрации</w:t>
      </w:r>
    </w:p>
    <w:p w:rsidR="00AF53DE" w:rsidRPr="00165AC2" w:rsidRDefault="00AF53DE" w:rsidP="00AF53DE">
      <w:pPr>
        <w:widowControl w:val="0"/>
        <w:autoSpaceDE w:val="0"/>
        <w:autoSpaceDN w:val="0"/>
        <w:adjustRightInd w:val="0"/>
        <w:ind w:firstLine="540"/>
        <w:jc w:val="center"/>
      </w:pPr>
    </w:p>
    <w:p w:rsidR="00AF53DE" w:rsidRPr="00786833" w:rsidRDefault="00AF53DE" w:rsidP="00AF53DE">
      <w:pPr>
        <w:widowControl w:val="0"/>
        <w:autoSpaceDE w:val="0"/>
        <w:autoSpaceDN w:val="0"/>
        <w:adjustRightInd w:val="0"/>
        <w:ind w:firstLine="540"/>
        <w:jc w:val="center"/>
        <w:rPr>
          <w:sz w:val="24"/>
          <w:szCs w:val="24"/>
        </w:rPr>
      </w:pPr>
      <w:r w:rsidRPr="00786833">
        <w:rPr>
          <w:sz w:val="24"/>
          <w:szCs w:val="24"/>
        </w:rPr>
        <w:t>Дата заполнения     "_____" _________________ 20__ г.</w:t>
      </w:r>
    </w:p>
    <w:p w:rsidR="00AF53DE" w:rsidRPr="00786833" w:rsidRDefault="00AF53DE" w:rsidP="00AF53DE">
      <w:pPr>
        <w:widowControl w:val="0"/>
        <w:autoSpaceDE w:val="0"/>
        <w:autoSpaceDN w:val="0"/>
        <w:adjustRightInd w:val="0"/>
        <w:ind w:firstLine="539"/>
        <w:jc w:val="center"/>
        <w:rPr>
          <w:sz w:val="24"/>
          <w:szCs w:val="24"/>
        </w:rPr>
      </w:pPr>
    </w:p>
    <w:tbl>
      <w:tblPr>
        <w:tblW w:w="10065" w:type="dxa"/>
        <w:tblCellSpacing w:w="5" w:type="nil"/>
        <w:tblInd w:w="-492" w:type="dxa"/>
        <w:tblLayout w:type="fixed"/>
        <w:tblCellMar>
          <w:left w:w="75" w:type="dxa"/>
          <w:right w:w="75" w:type="dxa"/>
        </w:tblCellMar>
        <w:tblLook w:val="0000" w:firstRow="0" w:lastRow="0" w:firstColumn="0" w:lastColumn="0" w:noHBand="0" w:noVBand="0"/>
      </w:tblPr>
      <w:tblGrid>
        <w:gridCol w:w="2694"/>
        <w:gridCol w:w="1134"/>
        <w:gridCol w:w="1701"/>
        <w:gridCol w:w="1275"/>
        <w:gridCol w:w="851"/>
        <w:gridCol w:w="1417"/>
        <w:gridCol w:w="993"/>
      </w:tblGrid>
      <w:tr w:rsidR="00AF53DE" w:rsidRPr="00BB7A2A" w:rsidTr="00EC12E9">
        <w:trPr>
          <w:trHeight w:val="731"/>
          <w:tblCellSpacing w:w="5" w:type="nil"/>
        </w:trPr>
        <w:tc>
          <w:tcPr>
            <w:tcW w:w="2694"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Совет депутатов</w:t>
            </w:r>
          </w:p>
        </w:tc>
        <w:tc>
          <w:tcPr>
            <w:tcW w:w="1701"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Администрация</w:t>
            </w:r>
          </w:p>
        </w:tc>
        <w:tc>
          <w:tcPr>
            <w:tcW w:w="1275"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Pr>
                <w:color w:val="000000"/>
              </w:rPr>
              <w:t>Комитет</w:t>
            </w:r>
            <w:r w:rsidRPr="00BB7A2A">
              <w:rPr>
                <w:color w:val="000000"/>
              </w:rPr>
              <w:t xml:space="preserve"> Финансов</w:t>
            </w:r>
          </w:p>
        </w:tc>
        <w:tc>
          <w:tcPr>
            <w:tcW w:w="851"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КУМИ</w:t>
            </w:r>
          </w:p>
        </w:tc>
        <w:tc>
          <w:tcPr>
            <w:tcW w:w="1417"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jc w:val="center"/>
            </w:pPr>
            <w:r w:rsidRPr="00BB7A2A">
              <w:rPr>
                <w:color w:val="000000"/>
              </w:rPr>
              <w:t>Ком.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AF53DE" w:rsidRPr="00BB7A2A" w:rsidRDefault="00AF53DE" w:rsidP="00EC12E9">
            <w:pPr>
              <w:pStyle w:val="ConsPlusCell"/>
              <w:jc w:val="center"/>
              <w:rPr>
                <w:rFonts w:ascii="Times New Roman" w:hAnsi="Times New Roman" w:cs="Times New Roman"/>
                <w:sz w:val="22"/>
                <w:szCs w:val="22"/>
              </w:rPr>
            </w:pPr>
          </w:p>
          <w:p w:rsidR="00AF53DE" w:rsidRPr="00BB7A2A" w:rsidRDefault="00AF53DE" w:rsidP="00EC12E9">
            <w:pPr>
              <w:jc w:val="center"/>
            </w:pPr>
            <w:r w:rsidRPr="00BB7A2A">
              <w:rPr>
                <w:color w:val="000000"/>
              </w:rPr>
              <w:t>КСЗН</w:t>
            </w:r>
          </w:p>
        </w:tc>
      </w:tr>
      <w:tr w:rsidR="00AF53DE" w:rsidRPr="00BB6B64" w:rsidTr="00EC12E9">
        <w:trPr>
          <w:tblCellSpacing w:w="5" w:type="nil"/>
        </w:trPr>
        <w:tc>
          <w:tcPr>
            <w:tcW w:w="2694"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AF53DE" w:rsidRPr="00344E0C" w:rsidTr="00EC12E9">
        <w:trPr>
          <w:trHeight w:val="762"/>
          <w:tblCellSpacing w:w="5" w:type="nil"/>
        </w:trPr>
        <w:tc>
          <w:tcPr>
            <w:tcW w:w="2694" w:type="dxa"/>
            <w:tcBorders>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r w:rsidRPr="00344E0C">
              <w:rPr>
                <w:rFonts w:ascii="Times New Roman" w:hAnsi="Times New Roman" w:cs="Times New Roman"/>
                <w:sz w:val="22"/>
                <w:szCs w:val="22"/>
              </w:rPr>
              <w:t>Р</w:t>
            </w:r>
            <w:r>
              <w:rPr>
                <w:rFonts w:ascii="Times New Roman" w:hAnsi="Times New Roman" w:cs="Times New Roman"/>
                <w:sz w:val="22"/>
                <w:szCs w:val="22"/>
              </w:rPr>
              <w:t xml:space="preserve">6 </w:t>
            </w:r>
            <w:r w:rsidRPr="0094304B">
              <w:rPr>
                <w:rFonts w:ascii="Times New Roman" w:hAnsi="Times New Roman" w:cs="Times New Roman"/>
              </w:rPr>
              <w:t>Доля судебных решений, вступивших в отчетном году в законную силу, предусматривающих полное или частичное удовлетворение исковых требований о возмещении ущерба от незаконных действий (бездействия) ГРБС или его должностных лиц</w:t>
            </w:r>
            <w:r>
              <w:rPr>
                <w:rFonts w:ascii="Times New Roman" w:hAnsi="Times New Roman" w:cs="Times New Roman"/>
              </w:rPr>
              <w:t xml:space="preserve"> (количество случаев)</w:t>
            </w:r>
          </w:p>
        </w:tc>
        <w:tc>
          <w:tcPr>
            <w:tcW w:w="1134" w:type="dxa"/>
            <w:tcBorders>
              <w:left w:val="single" w:sz="4" w:space="0" w:color="auto"/>
              <w:bottom w:val="single" w:sz="4" w:space="0" w:color="auto"/>
              <w:right w:val="single" w:sz="4" w:space="0" w:color="auto"/>
            </w:tcBorders>
          </w:tcPr>
          <w:p w:rsidR="00AF53DE" w:rsidRPr="00E84E53" w:rsidRDefault="00AF53DE" w:rsidP="00EC12E9"/>
        </w:tc>
        <w:tc>
          <w:tcPr>
            <w:tcW w:w="1701"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c>
          <w:tcPr>
            <w:tcW w:w="993"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r>
    </w:tbl>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Default="00AF53DE" w:rsidP="00AF53DE">
      <w:pPr>
        <w:widowControl w:val="0"/>
        <w:autoSpaceDE w:val="0"/>
        <w:autoSpaceDN w:val="0"/>
        <w:adjustRightInd w:val="0"/>
        <w:rPr>
          <w:sz w:val="24"/>
          <w:szCs w:val="24"/>
        </w:rPr>
      </w:pPr>
    </w:p>
    <w:p w:rsidR="00AF53DE" w:rsidRPr="00E17705" w:rsidRDefault="00AF53DE" w:rsidP="00AF53DE">
      <w:pPr>
        <w:widowControl w:val="0"/>
        <w:autoSpaceDE w:val="0"/>
        <w:autoSpaceDN w:val="0"/>
        <w:adjustRightInd w:val="0"/>
        <w:jc w:val="right"/>
        <w:outlineLvl w:val="1"/>
      </w:pPr>
      <w:r w:rsidRPr="00E17705">
        <w:t>ПРИЛОЖЕНИЕ № 7</w:t>
      </w:r>
    </w:p>
    <w:p w:rsidR="00AF53DE" w:rsidRPr="00E17705" w:rsidRDefault="00AF53DE" w:rsidP="00AF53DE">
      <w:pPr>
        <w:shd w:val="clear" w:color="auto" w:fill="FFFFFF"/>
        <w:jc w:val="right"/>
        <w:textAlignment w:val="baseline"/>
        <w:rPr>
          <w:spacing w:val="2"/>
        </w:rPr>
      </w:pPr>
      <w:r w:rsidRPr="00E17705">
        <w:t xml:space="preserve">                                                                                               </w:t>
      </w:r>
      <w:r w:rsidRPr="00E17705">
        <w:rPr>
          <w:spacing w:val="2"/>
        </w:rPr>
        <w:t xml:space="preserve">к Порядку проведения оценки  качества </w:t>
      </w:r>
    </w:p>
    <w:p w:rsidR="00AF53DE" w:rsidRPr="00E17705" w:rsidRDefault="00AF53DE" w:rsidP="00AF53DE">
      <w:pPr>
        <w:shd w:val="clear" w:color="auto" w:fill="FFFFFF"/>
        <w:jc w:val="right"/>
        <w:textAlignment w:val="baseline"/>
        <w:rPr>
          <w:spacing w:val="2"/>
        </w:rPr>
      </w:pPr>
      <w:r w:rsidRPr="00E17705">
        <w:rPr>
          <w:spacing w:val="2"/>
        </w:rPr>
        <w:t xml:space="preserve">финансового  менеджмента главных  </w:t>
      </w:r>
    </w:p>
    <w:p w:rsidR="00AF53DE" w:rsidRPr="00E17705" w:rsidRDefault="00AF53DE" w:rsidP="00AF53DE">
      <w:pPr>
        <w:shd w:val="clear" w:color="auto" w:fill="FFFFFF"/>
        <w:jc w:val="right"/>
        <w:textAlignment w:val="baseline"/>
        <w:rPr>
          <w:spacing w:val="2"/>
        </w:rPr>
      </w:pPr>
      <w:r w:rsidRPr="00E17705">
        <w:rPr>
          <w:spacing w:val="2"/>
        </w:rPr>
        <w:t xml:space="preserve">распорядителей средств  местного бюджета </w:t>
      </w:r>
    </w:p>
    <w:p w:rsidR="00AF53DE" w:rsidRPr="00E17705" w:rsidRDefault="00AF53DE" w:rsidP="00AF53DE">
      <w:pPr>
        <w:shd w:val="clear" w:color="auto" w:fill="FFFFFF"/>
        <w:jc w:val="right"/>
        <w:textAlignment w:val="baseline"/>
        <w:rPr>
          <w:spacing w:val="2"/>
        </w:rPr>
      </w:pPr>
      <w:r w:rsidRPr="00E17705">
        <w:rPr>
          <w:spacing w:val="2"/>
        </w:rPr>
        <w:t>Сосновоборского  городского округа</w:t>
      </w:r>
    </w:p>
    <w:p w:rsidR="00AF53DE" w:rsidRDefault="00AF53DE" w:rsidP="00AF53DE">
      <w:pPr>
        <w:widowControl w:val="0"/>
        <w:jc w:val="center"/>
        <w:rPr>
          <w:b/>
          <w:sz w:val="24"/>
          <w:szCs w:val="24"/>
        </w:rPr>
      </w:pPr>
    </w:p>
    <w:p w:rsidR="00AF53DE" w:rsidRPr="00786833" w:rsidRDefault="00AF53DE" w:rsidP="00AF53DE">
      <w:pPr>
        <w:widowControl w:val="0"/>
        <w:jc w:val="center"/>
        <w:rPr>
          <w:b/>
          <w:sz w:val="24"/>
          <w:szCs w:val="24"/>
        </w:rPr>
      </w:pPr>
      <w:r w:rsidRPr="00786833">
        <w:rPr>
          <w:b/>
          <w:sz w:val="24"/>
          <w:szCs w:val="24"/>
        </w:rPr>
        <w:t>ПЕРЕЧЕНЬ</w:t>
      </w:r>
    </w:p>
    <w:p w:rsidR="00AF53DE" w:rsidRDefault="00AF53DE" w:rsidP="00AF53DE">
      <w:pPr>
        <w:widowControl w:val="0"/>
        <w:autoSpaceDE w:val="0"/>
        <w:autoSpaceDN w:val="0"/>
        <w:adjustRightInd w:val="0"/>
        <w:ind w:firstLine="540"/>
        <w:jc w:val="center"/>
        <w:rPr>
          <w:b/>
          <w:sz w:val="24"/>
          <w:szCs w:val="24"/>
        </w:rPr>
      </w:pPr>
      <w:r w:rsidRPr="00786833">
        <w:rPr>
          <w:b/>
          <w:sz w:val="24"/>
          <w:szCs w:val="24"/>
        </w:rPr>
        <w:t>исходных данных для проведения оценки качества финансового менеджмента главных распорядителей бюджетных средств</w:t>
      </w:r>
    </w:p>
    <w:p w:rsidR="00AF53DE" w:rsidRDefault="00AF53DE" w:rsidP="00AF53DE">
      <w:pPr>
        <w:widowControl w:val="0"/>
        <w:autoSpaceDE w:val="0"/>
        <w:autoSpaceDN w:val="0"/>
        <w:adjustRightInd w:val="0"/>
        <w:ind w:firstLine="540"/>
        <w:jc w:val="center"/>
        <w:rPr>
          <w:b/>
          <w:sz w:val="24"/>
          <w:szCs w:val="24"/>
        </w:rPr>
      </w:pPr>
      <w:r>
        <w:rPr>
          <w:b/>
          <w:sz w:val="24"/>
          <w:szCs w:val="24"/>
        </w:rPr>
        <w:t xml:space="preserve"> </w:t>
      </w:r>
    </w:p>
    <w:p w:rsidR="00AF53DE" w:rsidRPr="00786833" w:rsidRDefault="00AF53DE" w:rsidP="00AF53DE">
      <w:pPr>
        <w:widowControl w:val="0"/>
        <w:autoSpaceDE w:val="0"/>
        <w:autoSpaceDN w:val="0"/>
        <w:adjustRightInd w:val="0"/>
        <w:ind w:firstLine="540"/>
        <w:jc w:val="center"/>
        <w:rPr>
          <w:sz w:val="24"/>
          <w:szCs w:val="24"/>
        </w:rPr>
      </w:pPr>
      <w:r w:rsidRPr="00786833">
        <w:rPr>
          <w:sz w:val="24"/>
          <w:szCs w:val="24"/>
        </w:rPr>
        <w:t>Дата заполнения     "_____" _________________ 20__ г.</w:t>
      </w:r>
    </w:p>
    <w:p w:rsidR="00AF53DE" w:rsidRPr="00786833" w:rsidRDefault="00AF53DE" w:rsidP="00AF53DE">
      <w:pPr>
        <w:widowControl w:val="0"/>
        <w:autoSpaceDE w:val="0"/>
        <w:autoSpaceDN w:val="0"/>
        <w:adjustRightInd w:val="0"/>
        <w:ind w:firstLine="539"/>
        <w:jc w:val="center"/>
        <w:rPr>
          <w:sz w:val="24"/>
          <w:szCs w:val="24"/>
        </w:rPr>
      </w:pPr>
      <w:r w:rsidRPr="00786833">
        <w:rPr>
          <w:sz w:val="24"/>
          <w:szCs w:val="24"/>
        </w:rPr>
        <w:t>________________________________________________________</w:t>
      </w:r>
    </w:p>
    <w:p w:rsidR="00AF53DE" w:rsidRDefault="00AF53DE" w:rsidP="00AF53DE">
      <w:pPr>
        <w:widowControl w:val="0"/>
        <w:autoSpaceDE w:val="0"/>
        <w:autoSpaceDN w:val="0"/>
        <w:adjustRightInd w:val="0"/>
      </w:pPr>
      <w:r w:rsidRPr="00E84E53">
        <w:t xml:space="preserve">(наименование </w:t>
      </w:r>
      <w:r>
        <w:rPr>
          <w:color w:val="2D2D2D"/>
          <w:spacing w:val="2"/>
        </w:rPr>
        <w:t xml:space="preserve">отраслевого (функционального) органа </w:t>
      </w:r>
      <w:r w:rsidRPr="00E84E53">
        <w:rPr>
          <w:color w:val="2D2D2D"/>
          <w:spacing w:val="2"/>
        </w:rPr>
        <w:t xml:space="preserve"> администрации Сосновоборского городского округа</w:t>
      </w:r>
      <w:r w:rsidRPr="00E84E53">
        <w:t>)</w:t>
      </w:r>
    </w:p>
    <w:p w:rsidR="00AF53DE" w:rsidRPr="00E84E53" w:rsidRDefault="00AF53DE" w:rsidP="00AF53DE">
      <w:pPr>
        <w:widowControl w:val="0"/>
        <w:autoSpaceDE w:val="0"/>
        <w:autoSpaceDN w:val="0"/>
        <w:adjustRightInd w:val="0"/>
        <w:ind w:firstLine="539"/>
        <w:jc w:val="center"/>
      </w:pPr>
    </w:p>
    <w:tbl>
      <w:tblPr>
        <w:tblW w:w="10065" w:type="dxa"/>
        <w:tblCellSpacing w:w="5" w:type="nil"/>
        <w:tblInd w:w="-634" w:type="dxa"/>
        <w:tblLayout w:type="fixed"/>
        <w:tblCellMar>
          <w:left w:w="75" w:type="dxa"/>
          <w:right w:w="75" w:type="dxa"/>
        </w:tblCellMar>
        <w:tblLook w:val="0000" w:firstRow="0" w:lastRow="0" w:firstColumn="0" w:lastColumn="0" w:noHBand="0" w:noVBand="0"/>
      </w:tblPr>
      <w:tblGrid>
        <w:gridCol w:w="595"/>
        <w:gridCol w:w="6068"/>
        <w:gridCol w:w="1559"/>
        <w:gridCol w:w="1843"/>
      </w:tblGrid>
      <w:tr w:rsidR="00AF53DE" w:rsidRPr="00344E0C" w:rsidTr="00EC12E9">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N </w:t>
            </w:r>
            <w:r w:rsidRPr="00344E0C">
              <w:rPr>
                <w:rFonts w:ascii="Times New Roman" w:hAnsi="Times New Roman" w:cs="Times New Roman"/>
                <w:sz w:val="22"/>
                <w:szCs w:val="22"/>
              </w:rPr>
              <w:br/>
              <w:t>п/п</w:t>
            </w:r>
          </w:p>
        </w:tc>
        <w:tc>
          <w:tcPr>
            <w:tcW w:w="6068"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Наименование исходных данных</w:t>
            </w:r>
          </w:p>
        </w:tc>
        <w:tc>
          <w:tcPr>
            <w:tcW w:w="1559"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Единицы </w:t>
            </w:r>
            <w:r w:rsidRPr="00344E0C">
              <w:rPr>
                <w:rFonts w:ascii="Times New Roman" w:hAnsi="Times New Roman" w:cs="Times New Roman"/>
                <w:sz w:val="22"/>
                <w:szCs w:val="22"/>
              </w:rPr>
              <w:br/>
              <w:t>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 xml:space="preserve">Источник   </w:t>
            </w:r>
            <w:r w:rsidRPr="00344E0C">
              <w:rPr>
                <w:rFonts w:ascii="Times New Roman" w:hAnsi="Times New Roman" w:cs="Times New Roman"/>
                <w:sz w:val="22"/>
                <w:szCs w:val="22"/>
              </w:rPr>
              <w:br/>
              <w:t xml:space="preserve">  информации</w:t>
            </w:r>
          </w:p>
        </w:tc>
      </w:tr>
      <w:tr w:rsidR="00AF53DE" w:rsidRPr="00BB6B64" w:rsidTr="00EC12E9">
        <w:trPr>
          <w:tblCellSpacing w:w="5" w:type="nil"/>
        </w:trPr>
        <w:tc>
          <w:tcPr>
            <w:tcW w:w="595"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1</w:t>
            </w:r>
          </w:p>
        </w:tc>
        <w:tc>
          <w:tcPr>
            <w:tcW w:w="6068"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3</w:t>
            </w:r>
          </w:p>
        </w:tc>
        <w:tc>
          <w:tcPr>
            <w:tcW w:w="1843" w:type="dxa"/>
            <w:tcBorders>
              <w:left w:val="single" w:sz="4" w:space="0" w:color="auto"/>
              <w:bottom w:val="single" w:sz="4" w:space="0" w:color="auto"/>
              <w:right w:val="single" w:sz="4" w:space="0" w:color="auto"/>
            </w:tcBorders>
          </w:tcPr>
          <w:p w:rsidR="00AF53DE" w:rsidRPr="00BB6B64" w:rsidRDefault="00AF53DE" w:rsidP="00EC12E9">
            <w:pPr>
              <w:pStyle w:val="ConsPlusCell"/>
              <w:jc w:val="center"/>
              <w:rPr>
                <w:rFonts w:ascii="Times New Roman" w:hAnsi="Times New Roman" w:cs="Times New Roman"/>
                <w:sz w:val="24"/>
                <w:szCs w:val="24"/>
              </w:rPr>
            </w:pPr>
            <w:r w:rsidRPr="00BB6B64">
              <w:rPr>
                <w:rFonts w:ascii="Times New Roman" w:hAnsi="Times New Roman" w:cs="Times New Roman"/>
                <w:sz w:val="24"/>
                <w:szCs w:val="24"/>
              </w:rPr>
              <w:t>4</w:t>
            </w:r>
          </w:p>
        </w:tc>
      </w:tr>
      <w:tr w:rsidR="00AF53DE" w:rsidRPr="00344E0C" w:rsidTr="00EC12E9">
        <w:trPr>
          <w:trHeight w:val="762"/>
          <w:tblCellSpacing w:w="5" w:type="nil"/>
        </w:trPr>
        <w:tc>
          <w:tcPr>
            <w:tcW w:w="595"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Р</w:t>
            </w:r>
            <w:r>
              <w:rPr>
                <w:rFonts w:ascii="Times New Roman" w:hAnsi="Times New Roman" w:cs="Times New Roman"/>
                <w:sz w:val="22"/>
                <w:szCs w:val="22"/>
              </w:rPr>
              <w:t>7</w:t>
            </w:r>
          </w:p>
        </w:tc>
        <w:tc>
          <w:tcPr>
            <w:tcW w:w="6068" w:type="dxa"/>
            <w:tcBorders>
              <w:left w:val="single" w:sz="4" w:space="0" w:color="auto"/>
              <w:bottom w:val="single" w:sz="4" w:space="0" w:color="auto"/>
              <w:right w:val="single" w:sz="4" w:space="0" w:color="auto"/>
            </w:tcBorders>
          </w:tcPr>
          <w:p w:rsidR="00AF53DE" w:rsidRPr="0094304B" w:rsidRDefault="00AF53DE" w:rsidP="00EC12E9">
            <w:r w:rsidRPr="0094304B">
              <w:t xml:space="preserve"> </w:t>
            </w:r>
            <w:r w:rsidRPr="0094304B">
              <w:rPr>
                <w:color w:val="2D2D2D"/>
              </w:rPr>
              <w:t>Доля муниципальных заданий для подведомственных муниципальных учреждений на оказание муниципальных услуг (выполнение работ), утвержденных на отчетный год в установленные сроки</w:t>
            </w:r>
            <w:r w:rsidRPr="0094304B">
              <w:t xml:space="preserve">  </w:t>
            </w:r>
          </w:p>
        </w:tc>
        <w:tc>
          <w:tcPr>
            <w:tcW w:w="1559" w:type="dxa"/>
            <w:tcBorders>
              <w:left w:val="single" w:sz="4" w:space="0" w:color="auto"/>
              <w:bottom w:val="single" w:sz="4" w:space="0" w:color="auto"/>
              <w:right w:val="single" w:sz="4" w:space="0" w:color="auto"/>
            </w:tcBorders>
          </w:tcPr>
          <w:p w:rsidR="00AF53DE" w:rsidRDefault="00AF53DE" w:rsidP="00EC12E9">
            <w:pPr>
              <w:pStyle w:val="ConsPlusCell"/>
              <w:jc w:val="center"/>
              <w:rPr>
                <w:rFonts w:ascii="Times New Roman" w:hAnsi="Times New Roman" w:cs="Times New Roman"/>
                <w:sz w:val="22"/>
                <w:szCs w:val="22"/>
              </w:rPr>
            </w:pPr>
          </w:p>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tcPr>
          <w:p w:rsidR="00AF53DE" w:rsidRPr="00344E0C" w:rsidRDefault="00AF53DE" w:rsidP="00EC12E9">
            <w:pPr>
              <w:pStyle w:val="ConsPlusCell"/>
              <w:jc w:val="center"/>
              <w:rPr>
                <w:rFonts w:ascii="Times New Roman" w:hAnsi="Times New Roman" w:cs="Times New Roman"/>
                <w:sz w:val="22"/>
                <w:szCs w:val="22"/>
              </w:rPr>
            </w:pPr>
          </w:p>
        </w:tc>
      </w:tr>
      <w:tr w:rsidR="00AF53DE" w:rsidRPr="00344E0C" w:rsidTr="00EC12E9">
        <w:trPr>
          <w:trHeight w:val="561"/>
          <w:tblCellSpacing w:w="5" w:type="nil"/>
        </w:trPr>
        <w:tc>
          <w:tcPr>
            <w:tcW w:w="595" w:type="dxa"/>
            <w:tcBorders>
              <w:left w:val="single" w:sz="4" w:space="0" w:color="auto"/>
              <w:bottom w:val="single" w:sz="4" w:space="0" w:color="auto"/>
              <w:right w:val="single" w:sz="4" w:space="0" w:color="auto"/>
            </w:tcBorders>
            <w:vAlign w:val="center"/>
          </w:tcPr>
          <w:p w:rsidR="00AF53DE" w:rsidRPr="00344E0C" w:rsidRDefault="00AF53DE" w:rsidP="00EC12E9">
            <w:pPr>
              <w:pStyle w:val="ConsPlusCell"/>
              <w:jc w:val="center"/>
              <w:rPr>
                <w:rFonts w:ascii="Times New Roman" w:hAnsi="Times New Roman" w:cs="Times New Roman"/>
                <w:sz w:val="22"/>
                <w:szCs w:val="22"/>
              </w:rPr>
            </w:pPr>
            <w:r w:rsidRPr="00344E0C">
              <w:rPr>
                <w:rFonts w:ascii="Times New Roman" w:hAnsi="Times New Roman" w:cs="Times New Roman"/>
                <w:sz w:val="22"/>
                <w:szCs w:val="22"/>
              </w:rPr>
              <w:t>Р</w:t>
            </w:r>
            <w:r>
              <w:rPr>
                <w:rFonts w:ascii="Times New Roman" w:hAnsi="Times New Roman" w:cs="Times New Roman"/>
                <w:sz w:val="22"/>
                <w:szCs w:val="22"/>
              </w:rPr>
              <w:t>21</w:t>
            </w:r>
          </w:p>
        </w:tc>
        <w:tc>
          <w:tcPr>
            <w:tcW w:w="6068" w:type="dxa"/>
            <w:tcBorders>
              <w:left w:val="single" w:sz="4" w:space="0" w:color="auto"/>
              <w:bottom w:val="single" w:sz="4" w:space="0" w:color="auto"/>
              <w:right w:val="single" w:sz="4" w:space="0" w:color="auto"/>
            </w:tcBorders>
          </w:tcPr>
          <w:p w:rsidR="00AF53DE" w:rsidRPr="0094304B" w:rsidRDefault="00AF53DE" w:rsidP="00EC12E9">
            <w:pPr>
              <w:pStyle w:val="ConsPlusCell"/>
              <w:rPr>
                <w:rFonts w:ascii="Times New Roman" w:hAnsi="Times New Roman" w:cs="Times New Roman"/>
              </w:rPr>
            </w:pPr>
            <w:r w:rsidRPr="0094304B">
              <w:rPr>
                <w:rFonts w:ascii="Times New Roman" w:hAnsi="Times New Roman" w:cs="Times New Roman"/>
              </w:rPr>
              <w:t>Доля субсидий на иные цели, предоставленных подведомственным ГРБС бюджетным и автономным учреждениям в отчетном году, распределение которых было осуществлено по формализованным методикам</w:t>
            </w:r>
          </w:p>
        </w:tc>
        <w:tc>
          <w:tcPr>
            <w:tcW w:w="1559" w:type="dxa"/>
            <w:tcBorders>
              <w:left w:val="single" w:sz="4" w:space="0" w:color="auto"/>
              <w:bottom w:val="single" w:sz="4" w:space="0" w:color="auto"/>
              <w:right w:val="single" w:sz="4" w:space="0" w:color="auto"/>
            </w:tcBorders>
          </w:tcPr>
          <w:p w:rsidR="00AF53DE" w:rsidRDefault="00AF53DE" w:rsidP="00EC12E9">
            <w:pPr>
              <w:pStyle w:val="ConsPlusCell"/>
              <w:jc w:val="center"/>
              <w:rPr>
                <w:rFonts w:ascii="Times New Roman" w:hAnsi="Times New Roman" w:cs="Times New Roman"/>
                <w:sz w:val="22"/>
                <w:szCs w:val="22"/>
              </w:rPr>
            </w:pPr>
          </w:p>
          <w:p w:rsidR="00AF53DE" w:rsidRPr="00344E0C" w:rsidRDefault="00AF53DE" w:rsidP="00EC12E9">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tcPr>
          <w:p w:rsidR="00AF53DE" w:rsidRPr="00344E0C" w:rsidRDefault="00AF53DE" w:rsidP="00EC12E9">
            <w:pPr>
              <w:pStyle w:val="ConsPlusCell"/>
              <w:jc w:val="both"/>
              <w:rPr>
                <w:rFonts w:ascii="Times New Roman" w:hAnsi="Times New Roman" w:cs="Times New Roman"/>
                <w:sz w:val="22"/>
                <w:szCs w:val="22"/>
              </w:rPr>
            </w:pPr>
          </w:p>
        </w:tc>
      </w:tr>
    </w:tbl>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pStyle w:val="a9"/>
        <w:spacing w:after="0" w:line="240" w:lineRule="auto"/>
        <w:jc w:val="both"/>
        <w:rPr>
          <w:rFonts w:ascii="Times New Roman" w:hAnsi="Times New Roman"/>
          <w:sz w:val="24"/>
          <w:szCs w:val="24"/>
        </w:rPr>
      </w:pPr>
    </w:p>
    <w:p w:rsidR="00AF53DE" w:rsidRDefault="00AF53DE" w:rsidP="00AF53DE">
      <w:pPr>
        <w:widowControl w:val="0"/>
        <w:autoSpaceDE w:val="0"/>
        <w:autoSpaceDN w:val="0"/>
        <w:adjustRightInd w:val="0"/>
        <w:rPr>
          <w:sz w:val="24"/>
          <w:szCs w:val="24"/>
        </w:rPr>
      </w:pPr>
    </w:p>
    <w:sectPr w:rsidR="00AF53DE" w:rsidSect="004A334F">
      <w:headerReference w:type="even" r:id="rId27"/>
      <w:headerReference w:type="default" r:id="rId28"/>
      <w:footerReference w:type="even" r:id="rId29"/>
      <w:footerReference w:type="default" r:id="rId30"/>
      <w:headerReference w:type="first" r:id="rId31"/>
      <w:footerReference w:type="first" r:id="rId32"/>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17" w:rsidRDefault="00CD2517" w:rsidP="00AF53DE">
      <w:r>
        <w:separator/>
      </w:r>
    </w:p>
  </w:endnote>
  <w:endnote w:type="continuationSeparator" w:id="0">
    <w:p w:rsidR="00CD2517" w:rsidRDefault="00CD2517" w:rsidP="00AF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5" w:rsidRDefault="00CD25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5" w:rsidRDefault="00CD2517">
    <w:pPr>
      <w:pStyle w:val="a5"/>
      <w:jc w:val="right"/>
    </w:pPr>
  </w:p>
  <w:p w:rsidR="00E17705" w:rsidRDefault="00CD25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5" w:rsidRDefault="00CD251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CD251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CD251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CD25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17" w:rsidRDefault="00CD2517" w:rsidP="00AF53DE">
      <w:r>
        <w:separator/>
      </w:r>
    </w:p>
  </w:footnote>
  <w:footnote w:type="continuationSeparator" w:id="0">
    <w:p w:rsidR="00CD2517" w:rsidRDefault="00CD2517" w:rsidP="00AF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5" w:rsidRDefault="00CD25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5" w:rsidRDefault="00CD25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5" w:rsidRDefault="00CD251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CD251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CD251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CD25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О порядке проведения оценки качества финансового менеджмента главных распорядителей средств областного бюджета Ленинградской области (с изменениями на 19 января 2016 года)" style="width:3in;height:3in" o:bullet="t"/>
    </w:pict>
  </w:numPicBullet>
  <w:abstractNum w:abstractNumId="0">
    <w:nsid w:val="0BF85048"/>
    <w:multiLevelType w:val="hybridMultilevel"/>
    <w:tmpl w:val="0F883098"/>
    <w:lvl w:ilvl="0" w:tplc="B4328F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01D78"/>
    <w:multiLevelType w:val="hybridMultilevel"/>
    <w:tmpl w:val="B31E089E"/>
    <w:lvl w:ilvl="0" w:tplc="8C9008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E2E80"/>
    <w:multiLevelType w:val="hybridMultilevel"/>
    <w:tmpl w:val="A35EB682"/>
    <w:lvl w:ilvl="0" w:tplc="3556B5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9118A"/>
    <w:multiLevelType w:val="hybridMultilevel"/>
    <w:tmpl w:val="951E3F5E"/>
    <w:lvl w:ilvl="0" w:tplc="A7C487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4E374AD4"/>
    <w:multiLevelType w:val="hybridMultilevel"/>
    <w:tmpl w:val="18DE7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73D78"/>
    <w:multiLevelType w:val="hybridMultilevel"/>
    <w:tmpl w:val="D1D682F8"/>
    <w:lvl w:ilvl="0" w:tplc="0C6A851E">
      <w:start w:val="1"/>
      <w:numFmt w:val="bullet"/>
      <w:lvlText w:val=""/>
      <w:lvlPicBulletId w:val="0"/>
      <w:lvlJc w:val="left"/>
      <w:pPr>
        <w:tabs>
          <w:tab w:val="num" w:pos="720"/>
        </w:tabs>
        <w:ind w:left="720" w:hanging="360"/>
      </w:pPr>
      <w:rPr>
        <w:rFonts w:ascii="Symbol" w:hAnsi="Symbol" w:hint="default"/>
      </w:rPr>
    </w:lvl>
    <w:lvl w:ilvl="1" w:tplc="747653C0" w:tentative="1">
      <w:start w:val="1"/>
      <w:numFmt w:val="bullet"/>
      <w:lvlText w:val=""/>
      <w:lvlJc w:val="left"/>
      <w:pPr>
        <w:tabs>
          <w:tab w:val="num" w:pos="1440"/>
        </w:tabs>
        <w:ind w:left="1440" w:hanging="360"/>
      </w:pPr>
      <w:rPr>
        <w:rFonts w:ascii="Symbol" w:hAnsi="Symbol" w:hint="default"/>
      </w:rPr>
    </w:lvl>
    <w:lvl w:ilvl="2" w:tplc="75EA1FBA" w:tentative="1">
      <w:start w:val="1"/>
      <w:numFmt w:val="bullet"/>
      <w:lvlText w:val=""/>
      <w:lvlJc w:val="left"/>
      <w:pPr>
        <w:tabs>
          <w:tab w:val="num" w:pos="2160"/>
        </w:tabs>
        <w:ind w:left="2160" w:hanging="360"/>
      </w:pPr>
      <w:rPr>
        <w:rFonts w:ascii="Symbol" w:hAnsi="Symbol" w:hint="default"/>
      </w:rPr>
    </w:lvl>
    <w:lvl w:ilvl="3" w:tplc="87704EB4" w:tentative="1">
      <w:start w:val="1"/>
      <w:numFmt w:val="bullet"/>
      <w:lvlText w:val=""/>
      <w:lvlJc w:val="left"/>
      <w:pPr>
        <w:tabs>
          <w:tab w:val="num" w:pos="2880"/>
        </w:tabs>
        <w:ind w:left="2880" w:hanging="360"/>
      </w:pPr>
      <w:rPr>
        <w:rFonts w:ascii="Symbol" w:hAnsi="Symbol" w:hint="default"/>
      </w:rPr>
    </w:lvl>
    <w:lvl w:ilvl="4" w:tplc="BF6069C2" w:tentative="1">
      <w:start w:val="1"/>
      <w:numFmt w:val="bullet"/>
      <w:lvlText w:val=""/>
      <w:lvlJc w:val="left"/>
      <w:pPr>
        <w:tabs>
          <w:tab w:val="num" w:pos="3600"/>
        </w:tabs>
        <w:ind w:left="3600" w:hanging="360"/>
      </w:pPr>
      <w:rPr>
        <w:rFonts w:ascii="Symbol" w:hAnsi="Symbol" w:hint="default"/>
      </w:rPr>
    </w:lvl>
    <w:lvl w:ilvl="5" w:tplc="9378E184" w:tentative="1">
      <w:start w:val="1"/>
      <w:numFmt w:val="bullet"/>
      <w:lvlText w:val=""/>
      <w:lvlJc w:val="left"/>
      <w:pPr>
        <w:tabs>
          <w:tab w:val="num" w:pos="4320"/>
        </w:tabs>
        <w:ind w:left="4320" w:hanging="360"/>
      </w:pPr>
      <w:rPr>
        <w:rFonts w:ascii="Symbol" w:hAnsi="Symbol" w:hint="default"/>
      </w:rPr>
    </w:lvl>
    <w:lvl w:ilvl="6" w:tplc="FFE48558" w:tentative="1">
      <w:start w:val="1"/>
      <w:numFmt w:val="bullet"/>
      <w:lvlText w:val=""/>
      <w:lvlJc w:val="left"/>
      <w:pPr>
        <w:tabs>
          <w:tab w:val="num" w:pos="5040"/>
        </w:tabs>
        <w:ind w:left="5040" w:hanging="360"/>
      </w:pPr>
      <w:rPr>
        <w:rFonts w:ascii="Symbol" w:hAnsi="Symbol" w:hint="default"/>
      </w:rPr>
    </w:lvl>
    <w:lvl w:ilvl="7" w:tplc="ED50C192" w:tentative="1">
      <w:start w:val="1"/>
      <w:numFmt w:val="bullet"/>
      <w:lvlText w:val=""/>
      <w:lvlJc w:val="left"/>
      <w:pPr>
        <w:tabs>
          <w:tab w:val="num" w:pos="5760"/>
        </w:tabs>
        <w:ind w:left="5760" w:hanging="360"/>
      </w:pPr>
      <w:rPr>
        <w:rFonts w:ascii="Symbol" w:hAnsi="Symbol" w:hint="default"/>
      </w:rPr>
    </w:lvl>
    <w:lvl w:ilvl="8" w:tplc="8B4EA076" w:tentative="1">
      <w:start w:val="1"/>
      <w:numFmt w:val="bullet"/>
      <w:lvlText w:val=""/>
      <w:lvlJc w:val="left"/>
      <w:pPr>
        <w:tabs>
          <w:tab w:val="num" w:pos="6480"/>
        </w:tabs>
        <w:ind w:left="6480" w:hanging="360"/>
      </w:pPr>
      <w:rPr>
        <w:rFonts w:ascii="Symbol" w:hAnsi="Symbol" w:hint="default"/>
      </w:rPr>
    </w:lvl>
  </w:abstractNum>
  <w:abstractNum w:abstractNumId="7">
    <w:nsid w:val="74041BC8"/>
    <w:multiLevelType w:val="hybridMultilevel"/>
    <w:tmpl w:val="5BD682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83e5d81-08d3-41f0-af7c-e9518adac58e"/>
  </w:docVars>
  <w:rsids>
    <w:rsidRoot w:val="00AF53DE"/>
    <w:rsid w:val="00057AB4"/>
    <w:rsid w:val="000B0B5B"/>
    <w:rsid w:val="00152546"/>
    <w:rsid w:val="001D0766"/>
    <w:rsid w:val="00207A5B"/>
    <w:rsid w:val="002B5CAE"/>
    <w:rsid w:val="002C40DC"/>
    <w:rsid w:val="002E24E2"/>
    <w:rsid w:val="003C073C"/>
    <w:rsid w:val="004B603F"/>
    <w:rsid w:val="00501B8C"/>
    <w:rsid w:val="005B1935"/>
    <w:rsid w:val="007158B7"/>
    <w:rsid w:val="007222FE"/>
    <w:rsid w:val="00766982"/>
    <w:rsid w:val="0084000B"/>
    <w:rsid w:val="0088303D"/>
    <w:rsid w:val="0098408B"/>
    <w:rsid w:val="00986B56"/>
    <w:rsid w:val="00A907ED"/>
    <w:rsid w:val="00A94C82"/>
    <w:rsid w:val="00AF53DE"/>
    <w:rsid w:val="00B1380E"/>
    <w:rsid w:val="00C67E2C"/>
    <w:rsid w:val="00CD2517"/>
    <w:rsid w:val="00CF09E7"/>
    <w:rsid w:val="00D340BD"/>
    <w:rsid w:val="00E61134"/>
    <w:rsid w:val="00EB7828"/>
    <w:rsid w:val="00F00BAF"/>
    <w:rsid w:val="00F37141"/>
    <w:rsid w:val="00F5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0222E-9D69-4F37-BF4B-4A9F2AB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3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F53DE"/>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qFormat/>
    <w:rsid w:val="00AF53DE"/>
    <w:pPr>
      <w:keepNext/>
      <w:jc w:val="center"/>
      <w:outlineLvl w:val="1"/>
    </w:pPr>
    <w:rPr>
      <w:b/>
      <w:sz w:val="24"/>
    </w:rPr>
  </w:style>
  <w:style w:type="paragraph" w:styleId="3">
    <w:name w:val="heading 3"/>
    <w:basedOn w:val="a"/>
    <w:next w:val="a"/>
    <w:link w:val="30"/>
    <w:uiPriority w:val="9"/>
    <w:qFormat/>
    <w:rsid w:val="00AF53DE"/>
    <w:pPr>
      <w:keepNext/>
      <w:jc w:val="center"/>
      <w:outlineLvl w:val="2"/>
    </w:pPr>
    <w:rPr>
      <w:b/>
      <w:caps/>
      <w:spacing w:val="20"/>
      <w:sz w:val="32"/>
    </w:rPr>
  </w:style>
  <w:style w:type="paragraph" w:styleId="5">
    <w:name w:val="heading 5"/>
    <w:basedOn w:val="a"/>
    <w:next w:val="a"/>
    <w:link w:val="50"/>
    <w:qFormat/>
    <w:rsid w:val="00AF53D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3D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F53D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AF53D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AF53DE"/>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AF53DE"/>
    <w:pPr>
      <w:tabs>
        <w:tab w:val="center" w:pos="4677"/>
        <w:tab w:val="right" w:pos="9355"/>
      </w:tabs>
    </w:pPr>
  </w:style>
  <w:style w:type="character" w:customStyle="1" w:styleId="a4">
    <w:name w:val="Верхний колонтитул Знак"/>
    <w:basedOn w:val="a0"/>
    <w:link w:val="a3"/>
    <w:uiPriority w:val="99"/>
    <w:rsid w:val="00AF53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F53DE"/>
    <w:pPr>
      <w:tabs>
        <w:tab w:val="center" w:pos="4677"/>
        <w:tab w:val="right" w:pos="9355"/>
      </w:tabs>
    </w:pPr>
  </w:style>
  <w:style w:type="character" w:customStyle="1" w:styleId="a6">
    <w:name w:val="Нижний колонтитул Знак"/>
    <w:basedOn w:val="a0"/>
    <w:link w:val="a5"/>
    <w:uiPriority w:val="99"/>
    <w:rsid w:val="00AF53D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F53DE"/>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AF53DE"/>
    <w:rPr>
      <w:rFonts w:ascii="Tahoma" w:eastAsia="Calibri" w:hAnsi="Tahoma" w:cs="Tahoma"/>
      <w:sz w:val="16"/>
      <w:szCs w:val="16"/>
    </w:rPr>
  </w:style>
  <w:style w:type="paragraph" w:styleId="a9">
    <w:name w:val="List Paragraph"/>
    <w:basedOn w:val="a"/>
    <w:uiPriority w:val="34"/>
    <w:qFormat/>
    <w:rsid w:val="00AF53DE"/>
    <w:pPr>
      <w:spacing w:after="200" w:line="276" w:lineRule="auto"/>
      <w:ind w:left="720"/>
      <w:contextualSpacing/>
    </w:pPr>
    <w:rPr>
      <w:rFonts w:ascii="Calibri" w:eastAsia="Calibri" w:hAnsi="Calibri"/>
      <w:sz w:val="22"/>
      <w:szCs w:val="22"/>
      <w:lang w:eastAsia="en-US"/>
    </w:rPr>
  </w:style>
  <w:style w:type="paragraph" w:customStyle="1" w:styleId="Pro-List1">
    <w:name w:val="Pro-List #1"/>
    <w:basedOn w:val="a"/>
    <w:rsid w:val="00AF53DE"/>
    <w:pPr>
      <w:tabs>
        <w:tab w:val="left" w:pos="1134"/>
      </w:tabs>
      <w:spacing w:before="180" w:line="288" w:lineRule="auto"/>
      <w:ind w:left="1134" w:hanging="425"/>
      <w:jc w:val="both"/>
    </w:pPr>
    <w:rPr>
      <w:rFonts w:ascii="Georgia" w:hAnsi="Georgia"/>
      <w:szCs w:val="24"/>
    </w:rPr>
  </w:style>
  <w:style w:type="table" w:styleId="aa">
    <w:name w:val="Table Grid"/>
    <w:basedOn w:val="a1"/>
    <w:uiPriority w:val="59"/>
    <w:rsid w:val="00AF53DE"/>
    <w:pPr>
      <w:spacing w:after="4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ConsPlusCell">
    <w:name w:val="ConsPlusCell"/>
    <w:rsid w:val="00AF53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5pt">
    <w:name w:val="Основной текст + 9;5 pt;Полужирный"/>
    <w:basedOn w:val="a0"/>
    <w:rsid w:val="00AF53D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b">
    <w:name w:val="Body Text"/>
    <w:basedOn w:val="a"/>
    <w:link w:val="ac"/>
    <w:rsid w:val="00AF53DE"/>
    <w:pPr>
      <w:jc w:val="both"/>
    </w:pPr>
    <w:rPr>
      <w:sz w:val="24"/>
    </w:rPr>
  </w:style>
  <w:style w:type="character" w:customStyle="1" w:styleId="ac">
    <w:name w:val="Основной текст Знак"/>
    <w:basedOn w:val="a0"/>
    <w:link w:val="ab"/>
    <w:rsid w:val="00AF53DE"/>
    <w:rPr>
      <w:rFonts w:ascii="Times New Roman" w:eastAsia="Times New Roman" w:hAnsi="Times New Roman" w:cs="Times New Roman"/>
      <w:sz w:val="24"/>
      <w:szCs w:val="20"/>
      <w:lang w:eastAsia="ru-RU"/>
    </w:rPr>
  </w:style>
  <w:style w:type="paragraph" w:customStyle="1" w:styleId="ConsNormal">
    <w:name w:val="ConsNormal"/>
    <w:rsid w:val="00AF53D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AF53DE"/>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AF53D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925" TargetMode="Externa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yperlink" Target="http://docs.cntd.ru/document/902290777"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ocs.cntd.ru/document/537966931" TargetMode="External"/><Relationship Id="rId17" Type="http://schemas.openxmlformats.org/officeDocument/2006/relationships/footer" Target="footer1.xml"/><Relationship Id="rId25" Type="http://schemas.openxmlformats.org/officeDocument/2006/relationships/hyperlink" Target="http://docs.cntd.ru/document/90227109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9067925" TargetMode="External"/><Relationship Id="rId24" Type="http://schemas.openxmlformats.org/officeDocument/2006/relationships/hyperlink" Target="http://docs.cntd.ru/document/902254657"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jpeg"/><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3297BA4A063A044CEBCEF12FCEF699F7E5A99CD6CBF92B445CB3D982745F0EC61D6741D93090DCD50B2D80y229J"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КФ - Смольянинова С.С.</cp:lastModifiedBy>
  <cp:revision>2</cp:revision>
  <dcterms:created xsi:type="dcterms:W3CDTF">2021-02-03T08:02:00Z</dcterms:created>
  <dcterms:modified xsi:type="dcterms:W3CDTF">2021-02-03T08:02:00Z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483e5d81-08d3-41f0-af7c-e9518adac58e</vt:lpwstr>
  </property>
</Properties>
</file>