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7F" w:rsidRDefault="00CE047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E047F" w:rsidRDefault="00CE047F">
      <w:pPr>
        <w:pStyle w:val="ConsPlusNormal"/>
        <w:outlineLvl w:val="0"/>
      </w:pPr>
    </w:p>
    <w:p w:rsidR="00CE047F" w:rsidRDefault="00CE047F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CE047F" w:rsidRDefault="00CE047F">
      <w:pPr>
        <w:pStyle w:val="ConsPlusTitle"/>
        <w:jc w:val="center"/>
      </w:pPr>
    </w:p>
    <w:p w:rsidR="00CE047F" w:rsidRDefault="00CE047F">
      <w:pPr>
        <w:pStyle w:val="ConsPlusTitle"/>
        <w:jc w:val="center"/>
      </w:pPr>
      <w:r>
        <w:t>ПОСТАНОВЛЕНИЕ</w:t>
      </w:r>
    </w:p>
    <w:p w:rsidR="00CE047F" w:rsidRDefault="00CE047F">
      <w:pPr>
        <w:pStyle w:val="ConsPlusTitle"/>
        <w:jc w:val="center"/>
      </w:pPr>
      <w:r>
        <w:t>от 29 декабря 2020 г. N 885</w:t>
      </w:r>
    </w:p>
    <w:p w:rsidR="00CE047F" w:rsidRDefault="00CE047F">
      <w:pPr>
        <w:pStyle w:val="ConsPlusTitle"/>
        <w:jc w:val="center"/>
      </w:pPr>
    </w:p>
    <w:p w:rsidR="00CE047F" w:rsidRDefault="00CE047F">
      <w:pPr>
        <w:pStyle w:val="ConsPlusTitle"/>
        <w:jc w:val="center"/>
      </w:pPr>
      <w:r>
        <w:t>О ВНЕСЕНИИ ИЗМЕНЕНИЙ В ПОСТАНОВЛЕНИЕ ПРАВИТЕЛЬСТВА</w:t>
      </w:r>
    </w:p>
    <w:p w:rsidR="00CE047F" w:rsidRDefault="00CE047F">
      <w:pPr>
        <w:pStyle w:val="ConsPlusTitle"/>
        <w:jc w:val="center"/>
      </w:pPr>
      <w:r>
        <w:t>ЛЕНИНГРАДСКОЙ ОБЛАСТИ ОТ 26 ДЕКАБРЯ 2013 ГОДА N 508</w:t>
      </w:r>
    </w:p>
    <w:p w:rsidR="00CE047F" w:rsidRDefault="00CE047F">
      <w:pPr>
        <w:pStyle w:val="ConsPlusTitle"/>
        <w:jc w:val="center"/>
      </w:pPr>
      <w:r>
        <w:t>"ОБ УТВЕРЖДЕНИИ РЕГИОНАЛЬНОЙ ПРОГРАММЫ КАПИТАЛЬНОГО РЕМОНТА</w:t>
      </w:r>
    </w:p>
    <w:p w:rsidR="00CE047F" w:rsidRDefault="00CE047F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CE047F" w:rsidRDefault="00CE047F">
      <w:pPr>
        <w:pStyle w:val="ConsPlusTitle"/>
        <w:jc w:val="center"/>
      </w:pPr>
      <w:r>
        <w:t>НА ТЕРРИТОРИИ ЛЕНИНГРАДСКОЙ ОБЛАСТИ, НА 2014-2043 ГОДЫ"</w:t>
      </w:r>
    </w:p>
    <w:p w:rsidR="00CE047F" w:rsidRDefault="00CE047F">
      <w:pPr>
        <w:pStyle w:val="ConsPlusNormal"/>
      </w:pPr>
    </w:p>
    <w:p w:rsidR="00CE047F" w:rsidRDefault="00CE047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5 статьи 168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частью 6 статьи 7</w:t>
        </w:r>
      </w:hyperlink>
      <w:r>
        <w:t xml:space="preserve">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области", в целях актуализации Региональной программы капитального ремонта общего имущества в многоквартирных домах, расположенных на территории Ленинградской области, Правительство</w:t>
      </w:r>
      <w:proofErr w:type="gramEnd"/>
      <w:r>
        <w:t xml:space="preserve"> Ленинградской области постановляет:</w:t>
      </w:r>
    </w:p>
    <w:p w:rsidR="00CE047F" w:rsidRDefault="00CE047F">
      <w:pPr>
        <w:pStyle w:val="ConsPlusNormal"/>
      </w:pPr>
    </w:p>
    <w:p w:rsidR="00CE047F" w:rsidRDefault="00CE047F">
      <w:pPr>
        <w:pStyle w:val="ConsPlusNormal"/>
        <w:ind w:firstLine="540"/>
        <w:jc w:val="both"/>
      </w:pPr>
      <w:r>
        <w:t xml:space="preserve">1. Внести в Региональную </w:t>
      </w:r>
      <w:hyperlink r:id="rId7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декабря 2013 года N 508, следующие изменения:</w:t>
      </w:r>
    </w:p>
    <w:p w:rsidR="00CE047F" w:rsidRDefault="00CE047F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абзац второй раздела III</w:t>
        </w:r>
      </w:hyperlink>
      <w:r>
        <w:t xml:space="preserve"> "Система мероприятий Программы" изложить в следующей редакции:</w:t>
      </w:r>
    </w:p>
    <w:p w:rsidR="00CE047F" w:rsidRDefault="00CE047F">
      <w:pPr>
        <w:pStyle w:val="ConsPlusNormal"/>
        <w:spacing w:before="220"/>
        <w:ind w:firstLine="540"/>
        <w:jc w:val="both"/>
      </w:pPr>
      <w:proofErr w:type="gramStart"/>
      <w:r>
        <w:t>"Мероприятия Программы реализуются на основании ежегодно корректируемых Перечня многоквартирных домов, расположенных на территории Ленинградской области, общее имущество в которых подлежит капитальному ремонту, за исключением многоквартирных домов, являющихся объектами культурного наследия, и Перечня многоквартирных домов, являющихся объектами культурного наследия, расположенных на территории Ленинградской области, общее имущество в которых подлежит капитальному ремонту, приведенных в приложениях 1 и 2 к Программе";</w:t>
      </w:r>
      <w:proofErr w:type="gramEnd"/>
    </w:p>
    <w:p w:rsidR="00CE047F" w:rsidRDefault="00CE047F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приложение</w:t>
        </w:r>
      </w:hyperlink>
      <w:r>
        <w:t xml:space="preserve"> (Перечень многоквартирных домов, расположенных на территории Ленинградской области, общее имущество в которых подлежит капитальному ремонту) считать приложением 1 (Перечень многоквартирных домов, расположенных на территории Ленинградской области, общее имущество в которых подлежит капитальному ремонту, за исключением многоквартирных домов, являющихся объектами культурного наследия) и изложить согласно </w:t>
      </w:r>
      <w:hyperlink w:anchor="P37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постановлению;</w:t>
      </w:r>
    </w:p>
    <w:p w:rsidR="00CE047F" w:rsidRDefault="00CE047F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дополнить</w:t>
        </w:r>
      </w:hyperlink>
      <w:r>
        <w:t xml:space="preserve"> приложением 2 (Перечень многоквартирных домов, являющихся объектами культурного наследия, расположенных на территории Ленинградской области, общее имущество в которых подлежит капитальному ремонту) согласно </w:t>
      </w:r>
      <w:hyperlink w:anchor="P56" w:history="1">
        <w:r>
          <w:rPr>
            <w:color w:val="0000FF"/>
          </w:rPr>
          <w:t>приложению 2</w:t>
        </w:r>
      </w:hyperlink>
      <w:r>
        <w:t xml:space="preserve"> к настоящему постановлению.</w:t>
      </w:r>
    </w:p>
    <w:p w:rsidR="00CE047F" w:rsidRDefault="00CE047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CE047F" w:rsidRDefault="00CE047F">
      <w:pPr>
        <w:pStyle w:val="ConsPlusNormal"/>
      </w:pPr>
    </w:p>
    <w:p w:rsidR="00CE047F" w:rsidRDefault="00CE047F">
      <w:pPr>
        <w:pStyle w:val="ConsPlusNormal"/>
        <w:jc w:val="right"/>
      </w:pPr>
      <w:r>
        <w:t>Губернатор</w:t>
      </w:r>
    </w:p>
    <w:p w:rsidR="00CE047F" w:rsidRDefault="00CE047F">
      <w:pPr>
        <w:pStyle w:val="ConsPlusNormal"/>
        <w:jc w:val="right"/>
      </w:pPr>
      <w:r>
        <w:t>Ленинградской области</w:t>
      </w:r>
    </w:p>
    <w:p w:rsidR="00CE047F" w:rsidRDefault="00CE047F">
      <w:pPr>
        <w:pStyle w:val="ConsPlusNormal"/>
        <w:jc w:val="right"/>
      </w:pPr>
      <w:r>
        <w:lastRenderedPageBreak/>
        <w:t>А.Дрозденко</w:t>
      </w:r>
    </w:p>
    <w:p w:rsidR="00CE047F" w:rsidRDefault="00CE047F">
      <w:pPr>
        <w:pStyle w:val="ConsPlusNormal"/>
      </w:pPr>
    </w:p>
    <w:p w:rsidR="00CE047F" w:rsidRDefault="00CE047F">
      <w:pPr>
        <w:pStyle w:val="ConsPlusNormal"/>
      </w:pPr>
    </w:p>
    <w:p w:rsidR="00CE047F" w:rsidRDefault="00CE047F">
      <w:pPr>
        <w:pStyle w:val="ConsPlusNormal"/>
      </w:pPr>
    </w:p>
    <w:p w:rsidR="00CE047F" w:rsidRDefault="00CE047F">
      <w:pPr>
        <w:pStyle w:val="ConsPlusNormal"/>
      </w:pPr>
    </w:p>
    <w:p w:rsidR="00CE047F" w:rsidRDefault="00CE047F">
      <w:pPr>
        <w:pStyle w:val="ConsPlusNormal"/>
      </w:pPr>
    </w:p>
    <w:p w:rsidR="00CE047F" w:rsidRDefault="00CE047F">
      <w:pPr>
        <w:pStyle w:val="ConsPlusNormal"/>
        <w:jc w:val="right"/>
        <w:outlineLvl w:val="0"/>
      </w:pPr>
      <w:r>
        <w:t>ПРИЛОЖЕНИЕ 1</w:t>
      </w:r>
    </w:p>
    <w:p w:rsidR="00CE047F" w:rsidRDefault="00CE047F">
      <w:pPr>
        <w:pStyle w:val="ConsPlusNormal"/>
        <w:jc w:val="right"/>
      </w:pPr>
      <w:r>
        <w:t>к постановлению Правительства</w:t>
      </w:r>
    </w:p>
    <w:p w:rsidR="00CE047F" w:rsidRDefault="00CE047F">
      <w:pPr>
        <w:pStyle w:val="ConsPlusNormal"/>
        <w:jc w:val="right"/>
      </w:pPr>
      <w:r>
        <w:t>Ленинградской области</w:t>
      </w:r>
    </w:p>
    <w:p w:rsidR="00CE047F" w:rsidRDefault="00CE047F">
      <w:pPr>
        <w:pStyle w:val="ConsPlusNormal"/>
        <w:jc w:val="right"/>
      </w:pPr>
      <w:r>
        <w:t>от 29.12.2020 N 885</w:t>
      </w:r>
    </w:p>
    <w:p w:rsidR="00CE047F" w:rsidRDefault="00CE047F">
      <w:pPr>
        <w:pStyle w:val="ConsPlusNormal"/>
      </w:pPr>
    </w:p>
    <w:p w:rsidR="00CE047F" w:rsidRDefault="00CE047F">
      <w:pPr>
        <w:pStyle w:val="ConsPlusNormal"/>
        <w:jc w:val="right"/>
      </w:pPr>
      <w:r>
        <w:t>Приложение</w:t>
      </w:r>
    </w:p>
    <w:p w:rsidR="00CE047F" w:rsidRDefault="00CE047F">
      <w:pPr>
        <w:pStyle w:val="ConsPlusNormal"/>
        <w:jc w:val="right"/>
      </w:pPr>
      <w:r>
        <w:t>к программе...</w:t>
      </w:r>
    </w:p>
    <w:p w:rsidR="00CE047F" w:rsidRDefault="00CE047F">
      <w:pPr>
        <w:pStyle w:val="ConsPlusNormal"/>
      </w:pPr>
    </w:p>
    <w:p w:rsidR="00CE047F" w:rsidRDefault="00CE047F">
      <w:pPr>
        <w:pStyle w:val="ConsPlusTitle"/>
        <w:jc w:val="center"/>
      </w:pPr>
      <w:bookmarkStart w:id="0" w:name="P37"/>
      <w:bookmarkEnd w:id="0"/>
      <w:r>
        <w:t>ПЕРЕЧЕНЬ</w:t>
      </w:r>
    </w:p>
    <w:p w:rsidR="00CE047F" w:rsidRDefault="00CE047F">
      <w:pPr>
        <w:pStyle w:val="ConsPlusTitle"/>
        <w:jc w:val="center"/>
      </w:pPr>
      <w:r>
        <w:t>МНОГОКВАРТИРНЫХ ДОМОВ, РАСПОЛОЖЕННЫХ НА ТЕРРИТОРИИ</w:t>
      </w:r>
    </w:p>
    <w:p w:rsidR="00CE047F" w:rsidRDefault="00CE047F">
      <w:pPr>
        <w:pStyle w:val="ConsPlusTitle"/>
        <w:jc w:val="center"/>
      </w:pPr>
      <w:r>
        <w:t>ЛЕНИНГРАДСКОЙ ОБЛАСТИ, ОБЩЕЕ ИМУЩЕСТВО В КОТОРЫХ ПОДЛЕЖИТ</w:t>
      </w:r>
    </w:p>
    <w:p w:rsidR="00CE047F" w:rsidRDefault="00CE047F">
      <w:pPr>
        <w:pStyle w:val="ConsPlusTitle"/>
        <w:jc w:val="center"/>
      </w:pPr>
      <w:r>
        <w:t>КАПИТАЛЬНОМУ РЕМОНТУ, ЗА ИСКЛЮЧЕНИЕМ МНОГОКВАРТИРНЫХ ДОМОВ,</w:t>
      </w:r>
    </w:p>
    <w:p w:rsidR="00CE047F" w:rsidRDefault="00CE047F">
      <w:pPr>
        <w:pStyle w:val="ConsPlusTitle"/>
        <w:jc w:val="center"/>
      </w:pPr>
      <w:proofErr w:type="gramStart"/>
      <w:r>
        <w:t>ЯВЛЯЮЩИХСЯ</w:t>
      </w:r>
      <w:proofErr w:type="gramEnd"/>
      <w:r>
        <w:t xml:space="preserve"> ОБЪЕКТАМИ КУЛЬТУРНОГО НАСЛЕДИЯ</w:t>
      </w:r>
    </w:p>
    <w:p w:rsidR="00CE047F" w:rsidRDefault="00CE047F">
      <w:pPr>
        <w:pStyle w:val="ConsPlusNormal"/>
      </w:pPr>
    </w:p>
    <w:p w:rsidR="00CE047F" w:rsidRDefault="00CE047F">
      <w:pPr>
        <w:pStyle w:val="ConsPlusNormal"/>
      </w:pPr>
    </w:p>
    <w:p w:rsidR="00CE047F" w:rsidRDefault="00CE047F">
      <w:pPr>
        <w:pStyle w:val="ConsPlusNormal"/>
      </w:pPr>
    </w:p>
    <w:p w:rsidR="00CE047F" w:rsidRDefault="00CE047F">
      <w:pPr>
        <w:pStyle w:val="ConsPlusNormal"/>
      </w:pPr>
    </w:p>
    <w:p w:rsidR="00CE047F" w:rsidRDefault="00CE047F">
      <w:pPr>
        <w:pStyle w:val="ConsPlusNormal"/>
      </w:pPr>
    </w:p>
    <w:p w:rsidR="00CE047F" w:rsidRDefault="00CE047F">
      <w:pPr>
        <w:pStyle w:val="ConsPlusNormal"/>
      </w:pPr>
    </w:p>
    <w:p w:rsidR="00CE047F" w:rsidRDefault="00CE047F">
      <w:pPr>
        <w:pStyle w:val="ConsPlusNormal"/>
        <w:jc w:val="right"/>
        <w:outlineLvl w:val="0"/>
      </w:pPr>
      <w:r>
        <w:t>ПРИЛОЖЕНИЕ 2</w:t>
      </w:r>
    </w:p>
    <w:p w:rsidR="00CE047F" w:rsidRDefault="00CE047F">
      <w:pPr>
        <w:pStyle w:val="ConsPlusNormal"/>
        <w:jc w:val="right"/>
      </w:pPr>
      <w:r>
        <w:t>к постановлению Правительства</w:t>
      </w:r>
    </w:p>
    <w:p w:rsidR="00CE047F" w:rsidRDefault="00CE047F">
      <w:pPr>
        <w:pStyle w:val="ConsPlusNormal"/>
        <w:jc w:val="right"/>
      </w:pPr>
      <w:r>
        <w:t>Ленинградской области</w:t>
      </w:r>
    </w:p>
    <w:p w:rsidR="00CE047F" w:rsidRDefault="00CE047F">
      <w:pPr>
        <w:pStyle w:val="ConsPlusNormal"/>
        <w:jc w:val="right"/>
      </w:pPr>
      <w:r>
        <w:t>от 29.12.2020 N 885</w:t>
      </w:r>
    </w:p>
    <w:p w:rsidR="00CE047F" w:rsidRDefault="00CE047F">
      <w:pPr>
        <w:pStyle w:val="ConsPlusNormal"/>
      </w:pPr>
    </w:p>
    <w:p w:rsidR="00CE047F" w:rsidRDefault="00CE047F">
      <w:pPr>
        <w:pStyle w:val="ConsPlusNormal"/>
        <w:jc w:val="right"/>
      </w:pPr>
      <w:r>
        <w:t>Приложение</w:t>
      </w:r>
    </w:p>
    <w:p w:rsidR="00CE047F" w:rsidRDefault="00CE047F">
      <w:pPr>
        <w:pStyle w:val="ConsPlusNormal"/>
        <w:jc w:val="right"/>
      </w:pPr>
      <w:r>
        <w:t>к программе...</w:t>
      </w:r>
    </w:p>
    <w:p w:rsidR="00CE047F" w:rsidRDefault="00CE047F">
      <w:pPr>
        <w:pStyle w:val="ConsPlusNormal"/>
      </w:pPr>
    </w:p>
    <w:p w:rsidR="00CE047F" w:rsidRDefault="00CE047F">
      <w:pPr>
        <w:pStyle w:val="ConsPlusTitle"/>
        <w:jc w:val="center"/>
      </w:pPr>
      <w:bookmarkStart w:id="1" w:name="P56"/>
      <w:bookmarkEnd w:id="1"/>
      <w:r>
        <w:t>ПЕРЕЧЕНЬ</w:t>
      </w:r>
    </w:p>
    <w:p w:rsidR="00CE047F" w:rsidRDefault="00CE047F">
      <w:pPr>
        <w:pStyle w:val="ConsPlusTitle"/>
        <w:jc w:val="center"/>
      </w:pPr>
      <w:r>
        <w:t xml:space="preserve">МНОГОКВАРТИРНЫХ ДОМОВ, ЯВЛЯЮЩИХСЯ ОБЪЕКТАМИ </w:t>
      </w:r>
      <w:proofErr w:type="gramStart"/>
      <w:r>
        <w:t>КУЛЬТУРНОГО</w:t>
      </w:r>
      <w:proofErr w:type="gramEnd"/>
    </w:p>
    <w:p w:rsidR="00CE047F" w:rsidRDefault="00CE047F">
      <w:pPr>
        <w:pStyle w:val="ConsPlusTitle"/>
        <w:jc w:val="center"/>
      </w:pPr>
      <w:r>
        <w:t xml:space="preserve">НАСЛЕДИЯ, </w:t>
      </w:r>
      <w:proofErr w:type="gramStart"/>
      <w:r>
        <w:t>РАСПОЛОЖЕННЫХ</w:t>
      </w:r>
      <w:proofErr w:type="gramEnd"/>
      <w:r>
        <w:t xml:space="preserve"> НА ТЕРРИТОРИИ ЛЕНИНГРАДСКОЙ ОБЛАСТИ,</w:t>
      </w:r>
    </w:p>
    <w:p w:rsidR="00CE047F" w:rsidRDefault="00CE047F">
      <w:pPr>
        <w:pStyle w:val="ConsPlusTitle"/>
        <w:jc w:val="center"/>
      </w:pPr>
      <w:r>
        <w:t xml:space="preserve">ОБЩЕЕ </w:t>
      </w:r>
      <w:proofErr w:type="gramStart"/>
      <w:r>
        <w:t>ИМУЩЕСТВО</w:t>
      </w:r>
      <w:proofErr w:type="gramEnd"/>
      <w:r>
        <w:t xml:space="preserve"> В КОТОРЫХ ПОДЛЕЖИТ КАПИТАЛЬНОМУ РЕМОНТУ</w:t>
      </w:r>
    </w:p>
    <w:p w:rsidR="00CE047F" w:rsidRDefault="00CE047F">
      <w:pPr>
        <w:pStyle w:val="ConsPlusNormal"/>
      </w:pPr>
    </w:p>
    <w:p w:rsidR="00CE047F" w:rsidRDefault="00CE047F">
      <w:pPr>
        <w:pStyle w:val="ConsPlusNormal"/>
      </w:pPr>
    </w:p>
    <w:p w:rsidR="00CE047F" w:rsidRDefault="00CE047F">
      <w:pPr>
        <w:pStyle w:val="ConsPlusNormal"/>
      </w:pPr>
    </w:p>
    <w:p w:rsidR="00CE047F" w:rsidRDefault="00CE04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5A55" w:rsidRDefault="00685A55"/>
    <w:sectPr w:rsidR="00685A55" w:rsidSect="0012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CE047F"/>
    <w:rsid w:val="00685A55"/>
    <w:rsid w:val="00CE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0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04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121865986149A330514E123C8890822E00E02553645ABA2131B75F096A344295206656FECBAD399A01F900D3668F06A2499E54B380D1EFP7e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121865986149A330514E123C8890822E00E02553645ABA2131B75F096A344295206656FECBAD3D9D01F900D3668F06A2499E54B380D1EFP7e5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121865986149A330514E123C8890822E00E62850655ABA2131B75F096A344295206656FECBAD399901F900D3668F06A2499E54B380D1EFP7e5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A121865986149A330515103298890822F04E22856625ABA2131B75F096A344295206655FDC3A668CC4EF85C96349C07A6499C57AFP8e3J" TargetMode="External"/><Relationship Id="rId10" Type="http://schemas.openxmlformats.org/officeDocument/2006/relationships/hyperlink" Target="consultantplus://offline/ref=5A121865986149A330514E123C8890822E00E02553645ABA2131B75F096A344295206656FECBAD3D9D01F900D3668F06A2499E54B380D1EFP7e5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A121865986149A330514E123C8890822E00E02553645ABA2131B75F096A344295206656FECBAC3F9E01F900D3668F06A2499E54B380D1EFP7e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3770</Characters>
  <Application>Microsoft Office Word</Application>
  <DocSecurity>0</DocSecurity>
  <Lines>31</Lines>
  <Paragraphs>8</Paragraphs>
  <ScaleCrop>false</ScaleCrop>
  <Company>  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GKH6</dc:creator>
  <cp:lastModifiedBy>GKH6</cp:lastModifiedBy>
  <cp:revision>1</cp:revision>
  <dcterms:created xsi:type="dcterms:W3CDTF">2021-03-17T09:30:00Z</dcterms:created>
  <dcterms:modified xsi:type="dcterms:W3CDTF">2021-03-17T09:31:00Z</dcterms:modified>
</cp:coreProperties>
</file>