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FB" w:rsidRPr="00D85D3C" w:rsidRDefault="007852FB" w:rsidP="007852FB">
      <w:pPr>
        <w:ind w:right="-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УТВЕРЖДЕН</w:t>
      </w:r>
    </w:p>
    <w:p w:rsidR="007852FB" w:rsidRPr="00D85D3C" w:rsidRDefault="007852FB" w:rsidP="007852FB">
      <w:pPr>
        <w:ind w:firstLine="284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постановлением администрации</w:t>
      </w:r>
    </w:p>
    <w:p w:rsidR="007852FB" w:rsidRPr="00D85D3C" w:rsidRDefault="007852FB" w:rsidP="007852FB">
      <w:pPr>
        <w:ind w:firstLine="284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Сосновоборского городского округа</w:t>
      </w:r>
    </w:p>
    <w:p w:rsidR="007852FB" w:rsidRPr="00D85D3C" w:rsidRDefault="007852FB" w:rsidP="007852FB">
      <w:pPr>
        <w:ind w:left="10812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 xml:space="preserve">от </w:t>
      </w:r>
      <w:r>
        <w:rPr>
          <w:sz w:val="24"/>
          <w:szCs w:val="24"/>
        </w:rPr>
        <w:t>29/01/2021 № 121</w:t>
      </w:r>
    </w:p>
    <w:p w:rsidR="007852FB" w:rsidRPr="00D85D3C" w:rsidRDefault="007852FB" w:rsidP="007852FB">
      <w:pPr>
        <w:ind w:left="10812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(Приложение)</w:t>
      </w:r>
    </w:p>
    <w:p w:rsidR="007852FB" w:rsidRPr="00D85D3C" w:rsidRDefault="007852FB" w:rsidP="007852FB">
      <w:pPr>
        <w:ind w:left="10812" w:firstLine="708"/>
        <w:jc w:val="right"/>
        <w:rPr>
          <w:sz w:val="24"/>
          <w:szCs w:val="24"/>
        </w:rPr>
      </w:pPr>
    </w:p>
    <w:p w:rsidR="007852FB" w:rsidRPr="00D85D3C" w:rsidRDefault="007852FB" w:rsidP="007852FB">
      <w:pPr>
        <w:ind w:left="10812" w:firstLine="708"/>
        <w:jc w:val="right"/>
        <w:rPr>
          <w:sz w:val="24"/>
          <w:szCs w:val="24"/>
        </w:rPr>
      </w:pPr>
    </w:p>
    <w:p w:rsidR="007852FB" w:rsidRPr="00D85D3C" w:rsidRDefault="007852FB" w:rsidP="007852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2FB" w:rsidRPr="00D85D3C" w:rsidRDefault="007852FB" w:rsidP="007852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5D3C">
        <w:rPr>
          <w:b/>
          <w:sz w:val="24"/>
          <w:szCs w:val="24"/>
        </w:rPr>
        <w:t>План реализации</w:t>
      </w:r>
    </w:p>
    <w:p w:rsidR="007852FB" w:rsidRPr="00D85D3C" w:rsidRDefault="007852FB" w:rsidP="007852FB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муниципальной программы Сосновоборского городского округа</w:t>
      </w:r>
    </w:p>
    <w:p w:rsidR="007852FB" w:rsidRPr="00D85D3C" w:rsidRDefault="007852FB" w:rsidP="007852FB">
      <w:pPr>
        <w:ind w:left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7852FB" w:rsidRPr="00D85D3C" w:rsidRDefault="007852FB" w:rsidP="007852FB">
      <w:pPr>
        <w:ind w:left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в Сосновоборском городском округе до 2030 года» на 2021 год</w:t>
      </w:r>
    </w:p>
    <w:p w:rsidR="007852FB" w:rsidRPr="00D85D3C" w:rsidRDefault="007852FB" w:rsidP="007852FB">
      <w:pPr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7852FB" w:rsidRPr="00D85D3C" w:rsidTr="00660B2A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7852FB" w:rsidRPr="00D85D3C" w:rsidTr="00660B2A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Коли-</w:t>
            </w:r>
            <w:proofErr w:type="spellStart"/>
            <w:r w:rsidRPr="00D85D3C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ИТОГО</w:t>
            </w:r>
          </w:p>
        </w:tc>
      </w:tr>
      <w:tr w:rsidR="007852FB" w:rsidRPr="00D85D3C" w:rsidTr="00660B2A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D85D3C">
              <w:rPr>
                <w:sz w:val="16"/>
                <w:szCs w:val="16"/>
              </w:rPr>
              <w:t>Сосновобор-ский</w:t>
            </w:r>
            <w:proofErr w:type="spellEnd"/>
            <w:r w:rsidRPr="00D85D3C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D85D3C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D85D3C">
              <w:rPr>
                <w:sz w:val="16"/>
                <w:szCs w:val="16"/>
              </w:rPr>
              <w:t xml:space="preserve"> 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(далее -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1719,808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2669,608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D85D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Подпрограмма 1.</w:t>
            </w:r>
          </w:p>
          <w:p w:rsidR="007852FB" w:rsidRPr="00D85D3C" w:rsidRDefault="007852FB" w:rsidP="00660B2A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1619,808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2569,608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ОЭР, 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879,808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1829,608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1099,8</w:t>
            </w:r>
          </w:p>
        </w:tc>
      </w:tr>
      <w:tr w:rsidR="007852FB" w:rsidRPr="00D85D3C" w:rsidTr="00660B2A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Бизнес-</w:t>
            </w:r>
            <w:proofErr w:type="spellStart"/>
            <w:r w:rsidRPr="00D85D3C">
              <w:rPr>
                <w:sz w:val="16"/>
                <w:szCs w:val="16"/>
              </w:rPr>
              <w:t>инкубирование</w:t>
            </w:r>
            <w:proofErr w:type="spellEnd"/>
            <w:r w:rsidRPr="00D85D3C">
              <w:rPr>
                <w:sz w:val="16"/>
                <w:szCs w:val="16"/>
              </w:rPr>
              <w:t xml:space="preserve">, в </w:t>
            </w:r>
            <w:proofErr w:type="spellStart"/>
            <w:r w:rsidRPr="00D85D3C">
              <w:rPr>
                <w:sz w:val="16"/>
                <w:szCs w:val="16"/>
              </w:rPr>
              <w:t>т.ч</w:t>
            </w:r>
            <w:proofErr w:type="spellEnd"/>
            <w:r w:rsidRPr="00D85D3C">
              <w:rPr>
                <w:sz w:val="16"/>
                <w:szCs w:val="16"/>
              </w:rPr>
              <w:t>.:</w:t>
            </w:r>
          </w:p>
          <w:p w:rsidR="007852FB" w:rsidRPr="00D85D3C" w:rsidRDefault="007852FB" w:rsidP="00660B2A">
            <w:pPr>
              <w:contextualSpacing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1018"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contextualSpacing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 </w:t>
            </w:r>
            <w:r w:rsidRPr="00D85D3C">
              <w:rPr>
                <w:sz w:val="16"/>
                <w:szCs w:val="16"/>
              </w:rPr>
              <w:t>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смет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182,968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546,84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D85D3C">
              <w:rPr>
                <w:sz w:val="16"/>
                <w:szCs w:val="16"/>
              </w:rPr>
              <w:t>муниципаль-ным</w:t>
            </w:r>
            <w:proofErr w:type="spellEnd"/>
            <w:r w:rsidRPr="00D85D3C">
              <w:rPr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330,0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330,0</w:t>
            </w:r>
          </w:p>
        </w:tc>
      </w:tr>
      <w:tr w:rsidR="007852FB" w:rsidRPr="00D85D3C" w:rsidTr="00660B2A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семинаров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по мере </w:t>
            </w:r>
            <w:proofErr w:type="spellStart"/>
            <w:r w:rsidRPr="00D85D3C">
              <w:rPr>
                <w:sz w:val="16"/>
                <w:szCs w:val="16"/>
              </w:rPr>
              <w:t>комплекто-вания</w:t>
            </w:r>
            <w:proofErr w:type="spellEnd"/>
            <w:r w:rsidRPr="00D85D3C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2"/>
                <w:szCs w:val="12"/>
              </w:rPr>
            </w:pPr>
            <w:r w:rsidRPr="00D85D3C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монито</w:t>
            </w:r>
            <w:proofErr w:type="spellEnd"/>
            <w:r w:rsidRPr="00D85D3C">
              <w:rPr>
                <w:sz w:val="16"/>
                <w:szCs w:val="16"/>
              </w:rPr>
              <w:t>-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1 </w:t>
            </w:r>
            <w:proofErr w:type="spellStart"/>
            <w:r w:rsidRPr="00D85D3C">
              <w:rPr>
                <w:sz w:val="16"/>
                <w:szCs w:val="16"/>
              </w:rPr>
              <w:t>годо</w:t>
            </w:r>
            <w:proofErr w:type="spellEnd"/>
            <w:r w:rsidRPr="00D85D3C">
              <w:rPr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D85D3C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105,0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rHeight w:val="552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7.</w:t>
            </w:r>
            <w:r w:rsidRPr="00D85D3C">
              <w:t xml:space="preserve"> </w:t>
            </w:r>
            <w:r w:rsidRPr="00D85D3C">
              <w:rPr>
                <w:sz w:val="16"/>
                <w:szCs w:val="16"/>
              </w:rPr>
              <w:t>Информационная поддержка  субъектов МСП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Ведение Единого реестра субъектов малого и среднего предпринимательства – получателей муниципальной поддержки в части касающейся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 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КУМИ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еже-</w:t>
            </w:r>
            <w:proofErr w:type="spellStart"/>
            <w:r w:rsidRPr="00D85D3C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140,0</w:t>
            </w:r>
          </w:p>
        </w:tc>
      </w:tr>
      <w:tr w:rsidR="007852FB" w:rsidRPr="00D85D3C" w:rsidTr="00660B2A">
        <w:trPr>
          <w:trHeight w:val="992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 xml:space="preserve">, </w:t>
            </w:r>
            <w:r w:rsidRPr="00D85D3C">
              <w:rPr>
                <w:sz w:val="16"/>
                <w:szCs w:val="16"/>
                <w:lang w:val="en-US"/>
              </w:rPr>
              <w:t>IV</w:t>
            </w:r>
            <w:r w:rsidRPr="00D85D3C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</w:tr>
      <w:tr w:rsidR="007852FB" w:rsidRPr="00D85D3C" w:rsidTr="00660B2A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>-</w:t>
            </w:r>
            <w:r w:rsidRPr="00D85D3C">
              <w:rPr>
                <w:sz w:val="16"/>
                <w:szCs w:val="16"/>
                <w:lang w:val="en-US"/>
              </w:rPr>
              <w:t>IV квартал</w:t>
            </w:r>
            <w:r w:rsidRPr="00D85D3C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всего человек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60,0</w:t>
            </w:r>
          </w:p>
        </w:tc>
      </w:tr>
      <w:tr w:rsidR="007852FB" w:rsidRPr="00D85D3C" w:rsidTr="00660B2A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70,0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>-</w:t>
            </w:r>
            <w:r w:rsidRPr="00D85D3C">
              <w:rPr>
                <w:sz w:val="16"/>
                <w:szCs w:val="16"/>
                <w:lang w:val="en-US"/>
              </w:rPr>
              <w:t>IV квартал</w:t>
            </w:r>
            <w:r w:rsidRPr="00D85D3C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Контроль – ОЭР, организация и </w:t>
            </w:r>
            <w:r w:rsidRPr="00D85D3C">
              <w:rPr>
                <w:sz w:val="16"/>
                <w:szCs w:val="16"/>
              </w:rPr>
              <w:lastRenderedPageBreak/>
              <w:t>проведение –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1.5.1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D85D3C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447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D85D3C">
              <w:rPr>
                <w:b/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200,0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Подпрограмма 2.</w:t>
            </w:r>
          </w:p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100,0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bCs/>
                <w:sz w:val="16"/>
                <w:szCs w:val="16"/>
              </w:rPr>
              <w:t xml:space="preserve">Предоставление </w:t>
            </w:r>
            <w:r w:rsidRPr="00D85D3C">
              <w:rPr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</w:tbl>
    <w:p w:rsidR="007852FB" w:rsidRPr="00D85D3C" w:rsidRDefault="007852FB" w:rsidP="007852FB">
      <w:pPr>
        <w:jc w:val="both"/>
        <w:rPr>
          <w:color w:val="FF0000"/>
          <w:sz w:val="24"/>
          <w:szCs w:val="24"/>
        </w:rPr>
      </w:pPr>
    </w:p>
    <w:p w:rsidR="00986B56" w:rsidRPr="00C075F4" w:rsidRDefault="00986B56" w:rsidP="00C075F4">
      <w:pPr>
        <w:tabs>
          <w:tab w:val="left" w:pos="3494"/>
        </w:tabs>
      </w:pPr>
      <w:bookmarkStart w:id="0" w:name="_GoBack"/>
      <w:bookmarkEnd w:id="0"/>
    </w:p>
    <w:sectPr w:rsidR="00986B56" w:rsidRPr="00C075F4" w:rsidSect="00C075F4">
      <w:headerReference w:type="default" r:id="rId6"/>
      <w:pgSz w:w="16838" w:h="11906" w:orient="landscape"/>
      <w:pgMar w:top="993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73" w:rsidRDefault="00B50E73" w:rsidP="007852FB">
      <w:r>
        <w:separator/>
      </w:r>
    </w:p>
  </w:endnote>
  <w:endnote w:type="continuationSeparator" w:id="0">
    <w:p w:rsidR="00B50E73" w:rsidRDefault="00B50E73" w:rsidP="007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73" w:rsidRDefault="00B50E73" w:rsidP="007852FB">
      <w:r>
        <w:separator/>
      </w:r>
    </w:p>
  </w:footnote>
  <w:footnote w:type="continuationSeparator" w:id="0">
    <w:p w:rsidR="00B50E73" w:rsidRDefault="00B50E73" w:rsidP="0078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50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4e276b6-d1e4-4e2d-935d-df7d2a77f581"/>
  </w:docVars>
  <w:rsids>
    <w:rsidRoot w:val="007852F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0637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5454"/>
    <w:rsid w:val="005E08E2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52F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0E73"/>
    <w:rsid w:val="00B774FA"/>
    <w:rsid w:val="00B9421C"/>
    <w:rsid w:val="00BC62EF"/>
    <w:rsid w:val="00BE11B1"/>
    <w:rsid w:val="00BF45AB"/>
    <w:rsid w:val="00C06573"/>
    <w:rsid w:val="00C075F4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A3D6"/>
  <w15:docId w15:val="{9BCB5C78-3983-475F-B877-BCACAD0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52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2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8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8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5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2021-02-01T11:32:00Z</dcterms:created>
  <dcterms:modified xsi:type="dcterms:W3CDTF">2021-02-01T11:32:00Z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a4e276b6-d1e4-4e2d-935d-df7d2a77f581</vt:lpwstr>
  </property>
</Properties>
</file>