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2F" w:rsidRDefault="0092022F" w:rsidP="0092022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22F" w:rsidRDefault="0092022F" w:rsidP="0092022F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92022F" w:rsidRDefault="00AD47B2" w:rsidP="0092022F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3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2022F" w:rsidRDefault="0092022F" w:rsidP="0092022F">
      <w:pPr>
        <w:pStyle w:val="3"/>
      </w:pPr>
      <w:r>
        <w:t>постановление</w:t>
      </w:r>
    </w:p>
    <w:p w:rsidR="0092022F" w:rsidRDefault="0092022F" w:rsidP="0092022F">
      <w:pPr>
        <w:jc w:val="center"/>
        <w:rPr>
          <w:sz w:val="24"/>
        </w:rPr>
      </w:pPr>
    </w:p>
    <w:p w:rsidR="0092022F" w:rsidRDefault="0092022F" w:rsidP="0092022F">
      <w:pPr>
        <w:jc w:val="center"/>
        <w:rPr>
          <w:sz w:val="24"/>
        </w:rPr>
      </w:pPr>
      <w:r>
        <w:rPr>
          <w:sz w:val="24"/>
        </w:rPr>
        <w:t>от 13/11/2020 № 2270</w:t>
      </w:r>
    </w:p>
    <w:p w:rsidR="0092022F" w:rsidRPr="00147355" w:rsidRDefault="0092022F" w:rsidP="0092022F">
      <w:pPr>
        <w:jc w:val="both"/>
        <w:rPr>
          <w:sz w:val="10"/>
          <w:szCs w:val="10"/>
        </w:rPr>
      </w:pPr>
    </w:p>
    <w:p w:rsidR="0092022F" w:rsidRDefault="0092022F" w:rsidP="0092022F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92022F" w:rsidRDefault="0092022F" w:rsidP="0092022F">
      <w:pPr>
        <w:rPr>
          <w:sz w:val="24"/>
          <w:szCs w:val="24"/>
        </w:rPr>
      </w:pPr>
      <w:r>
        <w:rPr>
          <w:sz w:val="24"/>
        </w:rPr>
        <w:t xml:space="preserve">от 05/03/2018 № 566 </w:t>
      </w:r>
      <w:r>
        <w:rPr>
          <w:sz w:val="24"/>
          <w:szCs w:val="24"/>
        </w:rPr>
        <w:t>«</w:t>
      </w:r>
      <w:r w:rsidRPr="008243BF">
        <w:rPr>
          <w:sz w:val="24"/>
          <w:szCs w:val="24"/>
        </w:rPr>
        <w:t>Об утвержден</w:t>
      </w:r>
      <w:r>
        <w:rPr>
          <w:sz w:val="24"/>
          <w:szCs w:val="24"/>
        </w:rPr>
        <w:t xml:space="preserve">ии </w:t>
      </w:r>
      <w:proofErr w:type="gramStart"/>
      <w:r>
        <w:rPr>
          <w:sz w:val="24"/>
          <w:szCs w:val="24"/>
        </w:rPr>
        <w:t>административного</w:t>
      </w:r>
      <w:proofErr w:type="gramEnd"/>
    </w:p>
    <w:p w:rsidR="0092022F" w:rsidRDefault="0092022F" w:rsidP="0092022F">
      <w:pPr>
        <w:rPr>
          <w:sz w:val="24"/>
          <w:szCs w:val="24"/>
        </w:rPr>
      </w:pPr>
      <w:r>
        <w:rPr>
          <w:sz w:val="24"/>
          <w:szCs w:val="24"/>
        </w:rPr>
        <w:t>регламента исполнения</w:t>
      </w:r>
      <w:r w:rsidRPr="008243BF">
        <w:rPr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функции</w:t>
      </w:r>
    </w:p>
    <w:p w:rsidR="0092022F" w:rsidRDefault="0092022F" w:rsidP="0092022F">
      <w:pPr>
        <w:rPr>
          <w:sz w:val="24"/>
          <w:szCs w:val="24"/>
        </w:rPr>
      </w:pPr>
      <w:r>
        <w:rPr>
          <w:sz w:val="24"/>
          <w:szCs w:val="24"/>
        </w:rPr>
        <w:t>«Организация транспортного обслуживания населения</w:t>
      </w:r>
    </w:p>
    <w:p w:rsidR="0092022F" w:rsidRDefault="0092022F" w:rsidP="0092022F">
      <w:r>
        <w:rPr>
          <w:sz w:val="24"/>
          <w:szCs w:val="24"/>
        </w:rPr>
        <w:t xml:space="preserve">в границах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округа»»</w:t>
      </w:r>
    </w:p>
    <w:p w:rsidR="0092022F" w:rsidRDefault="0092022F" w:rsidP="0092022F"/>
    <w:p w:rsidR="0092022F" w:rsidRDefault="0092022F" w:rsidP="0092022F"/>
    <w:p w:rsidR="0092022F" w:rsidRPr="00195E88" w:rsidRDefault="0092022F" w:rsidP="0092022F">
      <w:pPr>
        <w:ind w:firstLine="709"/>
        <w:jc w:val="both"/>
        <w:rPr>
          <w:sz w:val="24"/>
        </w:rPr>
      </w:pPr>
      <w:proofErr w:type="gramStart"/>
      <w:r w:rsidRPr="00195E88">
        <w:rPr>
          <w:color w:val="000000"/>
          <w:sz w:val="24"/>
        </w:rPr>
        <w:t>В рамках реализации мероприятий административной реформы в Российской Федерации и на основании Федерального закона Российской Федерации от 27.07.2010 № 210 «Об организации предоставления государственных муниципальных услуг», постановления Правительства Российской Федерации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распоряжения Правительства РФ от 25.10.2005 года № 1789-р (ред. от 10.03.2009) «О концепции</w:t>
      </w:r>
      <w:r>
        <w:rPr>
          <w:color w:val="000000"/>
          <w:sz w:val="24"/>
        </w:rPr>
        <w:t xml:space="preserve"> административной реформы</w:t>
      </w:r>
      <w:proofErr w:type="gramEnd"/>
      <w:r>
        <w:rPr>
          <w:color w:val="000000"/>
          <w:sz w:val="24"/>
        </w:rPr>
        <w:t xml:space="preserve"> </w:t>
      </w:r>
      <w:proofErr w:type="gramStart"/>
      <w:r>
        <w:rPr>
          <w:color w:val="000000"/>
          <w:sz w:val="24"/>
        </w:rPr>
        <w:t xml:space="preserve">в РФ </w:t>
      </w:r>
      <w:r w:rsidRPr="00195E88">
        <w:rPr>
          <w:color w:val="000000"/>
          <w:sz w:val="24"/>
        </w:rPr>
        <w:t xml:space="preserve">в 2006-2010 годах», постановления Правительства Ленинградской области от 05.03.2011 № 42 </w:t>
      </w:r>
      <w:r>
        <w:rPr>
          <w:color w:val="000000"/>
          <w:sz w:val="24"/>
        </w:rPr>
        <w:t>«</w:t>
      </w:r>
      <w:r w:rsidRPr="00195E88">
        <w:rPr>
          <w:color w:val="000000"/>
          <w:sz w:val="24"/>
        </w:rPr>
        <w:t>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</w:t>
      </w:r>
      <w:r>
        <w:rPr>
          <w:color w:val="000000"/>
          <w:sz w:val="24"/>
        </w:rPr>
        <w:t>»</w:t>
      </w:r>
      <w:r w:rsidRPr="00195E88">
        <w:rPr>
          <w:color w:val="000000"/>
          <w:sz w:val="24"/>
        </w:rPr>
        <w:t xml:space="preserve">, постановления администрации </w:t>
      </w:r>
      <w:proofErr w:type="spellStart"/>
      <w:r w:rsidRPr="00195E88">
        <w:rPr>
          <w:color w:val="000000"/>
          <w:sz w:val="24"/>
        </w:rPr>
        <w:t>Сосновоборского</w:t>
      </w:r>
      <w:proofErr w:type="spellEnd"/>
      <w:r w:rsidRPr="00195E88">
        <w:rPr>
          <w:color w:val="000000"/>
          <w:sz w:val="24"/>
        </w:rPr>
        <w:t xml:space="preserve"> городского округа </w:t>
      </w:r>
      <w:r w:rsidRPr="00195E88">
        <w:rPr>
          <w:sz w:val="24"/>
        </w:rPr>
        <w:t>от 19/07/2017 № 1658 «</w:t>
      </w:r>
      <w:r w:rsidRPr="00195E88">
        <w:rPr>
          <w:rFonts w:eastAsia="Calibri"/>
          <w:sz w:val="24"/>
          <w:szCs w:val="24"/>
          <w:lang w:eastAsia="en-US"/>
        </w:rPr>
        <w:t xml:space="preserve">О внесении изменений в постановление администрации </w:t>
      </w:r>
      <w:proofErr w:type="spellStart"/>
      <w:r w:rsidRPr="00195E88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195E88">
        <w:rPr>
          <w:rFonts w:eastAsia="Calibri"/>
          <w:sz w:val="24"/>
          <w:szCs w:val="24"/>
          <w:lang w:eastAsia="en-US"/>
        </w:rPr>
        <w:t xml:space="preserve"> городского округа от 04.12.2009 № 1968 «</w:t>
      </w:r>
      <w:r w:rsidRPr="00195E88">
        <w:rPr>
          <w:rFonts w:eastAsia="Calibri"/>
          <w:bCs/>
          <w:sz w:val="24"/>
          <w:szCs w:val="24"/>
          <w:lang w:eastAsia="en-US"/>
        </w:rPr>
        <w:t>О порядке разработки и утверждения административных регламентов исполнения муниципальных</w:t>
      </w:r>
      <w:proofErr w:type="gramEnd"/>
      <w:r w:rsidRPr="00195E88">
        <w:rPr>
          <w:rFonts w:eastAsia="Calibri"/>
          <w:bCs/>
          <w:sz w:val="24"/>
          <w:szCs w:val="24"/>
          <w:lang w:eastAsia="en-US"/>
        </w:rPr>
        <w:t xml:space="preserve"> функций и административных регламентов предоставления муниципальных услуг»</w:t>
      </w:r>
      <w:r>
        <w:rPr>
          <w:rFonts w:eastAsia="Calibri"/>
          <w:bCs/>
          <w:sz w:val="24"/>
          <w:szCs w:val="24"/>
          <w:lang w:eastAsia="en-US"/>
        </w:rPr>
        <w:t>»</w:t>
      </w:r>
      <w:r w:rsidRPr="00195E88">
        <w:rPr>
          <w:rFonts w:eastAsia="Calibri"/>
          <w:bCs/>
          <w:sz w:val="24"/>
          <w:szCs w:val="24"/>
          <w:lang w:eastAsia="en-US"/>
        </w:rPr>
        <w:t xml:space="preserve">, </w:t>
      </w:r>
      <w:r w:rsidRPr="00195E88">
        <w:rPr>
          <w:sz w:val="24"/>
        </w:rPr>
        <w:t xml:space="preserve">администрация </w:t>
      </w:r>
      <w:proofErr w:type="spellStart"/>
      <w:r w:rsidRPr="00195E88">
        <w:rPr>
          <w:sz w:val="24"/>
        </w:rPr>
        <w:t>Сосновоборского</w:t>
      </w:r>
      <w:proofErr w:type="spellEnd"/>
      <w:r w:rsidRPr="00195E88">
        <w:rPr>
          <w:sz w:val="24"/>
        </w:rPr>
        <w:t xml:space="preserve"> городского округа </w:t>
      </w:r>
      <w:proofErr w:type="gramStart"/>
      <w:r w:rsidRPr="00195E88">
        <w:rPr>
          <w:b/>
          <w:sz w:val="24"/>
        </w:rPr>
        <w:t>п</w:t>
      </w:r>
      <w:proofErr w:type="gramEnd"/>
      <w:r w:rsidRPr="00195E88">
        <w:rPr>
          <w:b/>
          <w:sz w:val="24"/>
        </w:rPr>
        <w:t xml:space="preserve"> о с т а н о в л я е т:</w:t>
      </w:r>
    </w:p>
    <w:p w:rsidR="0092022F" w:rsidRDefault="0092022F" w:rsidP="0092022F">
      <w:pPr>
        <w:ind w:firstLine="709"/>
        <w:jc w:val="both"/>
      </w:pPr>
      <w:r>
        <w:rPr>
          <w:sz w:val="24"/>
        </w:rPr>
        <w:t xml:space="preserve">1. </w:t>
      </w:r>
      <w:r w:rsidRPr="00546383">
        <w:rPr>
          <w:sz w:val="24"/>
        </w:rPr>
        <w:t xml:space="preserve">Внести изменения в постановление администрации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</w:t>
      </w:r>
      <w:r w:rsidRPr="00546383">
        <w:rPr>
          <w:sz w:val="24"/>
        </w:rPr>
        <w:t xml:space="preserve"> округ</w:t>
      </w:r>
      <w:r>
        <w:rPr>
          <w:sz w:val="24"/>
        </w:rPr>
        <w:t>а</w:t>
      </w:r>
      <w:r w:rsidRPr="00546383">
        <w:rPr>
          <w:sz w:val="24"/>
        </w:rPr>
        <w:t xml:space="preserve"> </w:t>
      </w:r>
      <w:r>
        <w:rPr>
          <w:sz w:val="24"/>
        </w:rPr>
        <w:t xml:space="preserve">от 05/03/2018 № 566 </w:t>
      </w:r>
      <w:r>
        <w:rPr>
          <w:sz w:val="24"/>
          <w:szCs w:val="24"/>
        </w:rPr>
        <w:t>«</w:t>
      </w:r>
      <w:r w:rsidRPr="008243BF">
        <w:rPr>
          <w:sz w:val="24"/>
          <w:szCs w:val="24"/>
        </w:rPr>
        <w:t>Об утвержден</w:t>
      </w:r>
      <w:r>
        <w:rPr>
          <w:sz w:val="24"/>
          <w:szCs w:val="24"/>
        </w:rPr>
        <w:t>ии административного регламента исполнения</w:t>
      </w:r>
      <w:r w:rsidRPr="008243BF">
        <w:rPr>
          <w:sz w:val="24"/>
          <w:szCs w:val="24"/>
        </w:rPr>
        <w:t xml:space="preserve"> муниципальной </w:t>
      </w:r>
      <w:r>
        <w:rPr>
          <w:sz w:val="24"/>
          <w:szCs w:val="24"/>
        </w:rPr>
        <w:t xml:space="preserve">функции «Организация транспортного обслуживания населения в границах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округа»»:</w:t>
      </w:r>
    </w:p>
    <w:p w:rsidR="0092022F" w:rsidRPr="00195E88" w:rsidRDefault="0092022F" w:rsidP="0092022F">
      <w:pPr>
        <w:ind w:firstLine="709"/>
        <w:jc w:val="both"/>
        <w:rPr>
          <w:sz w:val="24"/>
        </w:rPr>
      </w:pPr>
      <w:r w:rsidRPr="00195E88">
        <w:rPr>
          <w:sz w:val="24"/>
        </w:rPr>
        <w:t>1.</w:t>
      </w:r>
      <w:r>
        <w:rPr>
          <w:sz w:val="24"/>
        </w:rPr>
        <w:t>1.</w:t>
      </w:r>
      <w:r w:rsidRPr="00195E88">
        <w:rPr>
          <w:sz w:val="24"/>
        </w:rPr>
        <w:t xml:space="preserve"> Утвердить административный регламент по </w:t>
      </w:r>
      <w:r>
        <w:rPr>
          <w:sz w:val="24"/>
          <w:szCs w:val="24"/>
        </w:rPr>
        <w:t>исполнению</w:t>
      </w:r>
      <w:r w:rsidRPr="008243BF">
        <w:rPr>
          <w:sz w:val="24"/>
          <w:szCs w:val="24"/>
        </w:rPr>
        <w:t xml:space="preserve"> муниципальной </w:t>
      </w:r>
      <w:r>
        <w:rPr>
          <w:sz w:val="24"/>
          <w:szCs w:val="24"/>
        </w:rPr>
        <w:t xml:space="preserve">функции «Организация транспортного обслуживания населения в границах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округа»</w:t>
      </w:r>
      <w:r w:rsidRPr="00195E88">
        <w:rPr>
          <w:sz w:val="24"/>
        </w:rPr>
        <w:t xml:space="preserve"> </w:t>
      </w:r>
      <w:r>
        <w:rPr>
          <w:sz w:val="24"/>
        </w:rPr>
        <w:t xml:space="preserve">в новой редакции </w:t>
      </w:r>
      <w:r w:rsidRPr="00195E88">
        <w:rPr>
          <w:sz w:val="24"/>
        </w:rPr>
        <w:t>(Приложение).</w:t>
      </w:r>
    </w:p>
    <w:p w:rsidR="0092022F" w:rsidRPr="00195E88" w:rsidRDefault="0092022F" w:rsidP="0092022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95E88">
        <w:rPr>
          <w:sz w:val="24"/>
          <w:szCs w:val="24"/>
        </w:rPr>
        <w:t>2. Общему отделу администрации (Смолкина</w:t>
      </w:r>
      <w:r>
        <w:rPr>
          <w:sz w:val="24"/>
          <w:szCs w:val="24"/>
        </w:rPr>
        <w:t xml:space="preserve"> М.С.</w:t>
      </w:r>
      <w:r w:rsidRPr="00195E88">
        <w:rPr>
          <w:sz w:val="24"/>
          <w:szCs w:val="24"/>
        </w:rPr>
        <w:t>) обнародовать настоящее постановление на электронном сайте городской газеты «Маяк».</w:t>
      </w:r>
    </w:p>
    <w:p w:rsidR="0092022F" w:rsidRPr="00195E88" w:rsidRDefault="0092022F" w:rsidP="0092022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95E88">
        <w:rPr>
          <w:sz w:val="24"/>
          <w:szCs w:val="24"/>
        </w:rPr>
        <w:t>3. Отделу по связям с общественностью (пресс–центр) Комитета по общественной безопасности и информации (Никитина</w:t>
      </w:r>
      <w:r>
        <w:rPr>
          <w:sz w:val="24"/>
          <w:szCs w:val="24"/>
        </w:rPr>
        <w:t xml:space="preserve"> В.Г.</w:t>
      </w:r>
      <w:r w:rsidRPr="00195E88">
        <w:rPr>
          <w:sz w:val="24"/>
          <w:szCs w:val="24"/>
        </w:rPr>
        <w:t xml:space="preserve">) </w:t>
      </w:r>
      <w:proofErr w:type="gramStart"/>
      <w:r w:rsidRPr="00195E88">
        <w:rPr>
          <w:sz w:val="24"/>
          <w:szCs w:val="24"/>
        </w:rPr>
        <w:t>разместить</w:t>
      </w:r>
      <w:proofErr w:type="gramEnd"/>
      <w:r w:rsidRPr="00195E88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195E88">
        <w:rPr>
          <w:sz w:val="24"/>
          <w:szCs w:val="24"/>
        </w:rPr>
        <w:t>Сосновоборского</w:t>
      </w:r>
      <w:proofErr w:type="spellEnd"/>
      <w:r w:rsidRPr="00195E88">
        <w:rPr>
          <w:sz w:val="24"/>
          <w:szCs w:val="24"/>
        </w:rPr>
        <w:t xml:space="preserve"> городского округа.</w:t>
      </w:r>
    </w:p>
    <w:p w:rsidR="0092022F" w:rsidRPr="00195E88" w:rsidRDefault="0092022F" w:rsidP="0092022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95E88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92022F" w:rsidRPr="00195E88" w:rsidRDefault="0092022F" w:rsidP="0092022F">
      <w:pPr>
        <w:ind w:firstLine="709"/>
        <w:jc w:val="both"/>
        <w:rPr>
          <w:spacing w:val="2"/>
          <w:sz w:val="24"/>
          <w:shd w:val="clear" w:color="auto" w:fill="FFFFFF"/>
        </w:rPr>
      </w:pPr>
      <w:r w:rsidRPr="00195E88">
        <w:rPr>
          <w:sz w:val="24"/>
          <w:szCs w:val="24"/>
        </w:rPr>
        <w:t xml:space="preserve">5. </w:t>
      </w:r>
      <w:proofErr w:type="gramStart"/>
      <w:r w:rsidRPr="00195E88">
        <w:rPr>
          <w:sz w:val="24"/>
          <w:szCs w:val="24"/>
        </w:rPr>
        <w:t>Контроль за</w:t>
      </w:r>
      <w:proofErr w:type="gramEnd"/>
      <w:r w:rsidRPr="00195E8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2022F" w:rsidRDefault="0092022F" w:rsidP="0092022F">
      <w:pPr>
        <w:ind w:firstLine="709"/>
        <w:jc w:val="both"/>
        <w:rPr>
          <w:sz w:val="24"/>
        </w:rPr>
      </w:pPr>
    </w:p>
    <w:p w:rsidR="0092022F" w:rsidRPr="007A69CF" w:rsidRDefault="0092022F" w:rsidP="0092022F">
      <w:pPr>
        <w:ind w:firstLine="709"/>
        <w:jc w:val="both"/>
        <w:rPr>
          <w:sz w:val="24"/>
        </w:rPr>
      </w:pPr>
    </w:p>
    <w:p w:rsidR="0092022F" w:rsidRDefault="0092022F" w:rsidP="0092022F">
      <w:pPr>
        <w:jc w:val="both"/>
        <w:rPr>
          <w:sz w:val="24"/>
        </w:rPr>
      </w:pPr>
      <w:r>
        <w:rPr>
          <w:sz w:val="24"/>
        </w:rPr>
        <w:t xml:space="preserve">Глава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М.В. Воронков</w:t>
      </w:r>
    </w:p>
    <w:p w:rsidR="0092022F" w:rsidRPr="00147355" w:rsidRDefault="0092022F" w:rsidP="0092022F">
      <w:pPr>
        <w:rPr>
          <w:sz w:val="12"/>
          <w:szCs w:val="12"/>
        </w:rPr>
        <w:sectPr w:rsidR="0092022F" w:rsidRPr="00147355" w:rsidSect="005856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567" w:left="1418" w:header="720" w:footer="720" w:gutter="0"/>
          <w:cols w:space="720"/>
        </w:sectPr>
      </w:pPr>
      <w:bookmarkStart w:id="0" w:name="_GoBack"/>
      <w:bookmarkEnd w:id="0"/>
    </w:p>
    <w:p w:rsidR="0092022F" w:rsidRDefault="0092022F" w:rsidP="0092022F">
      <w:pPr>
        <w:jc w:val="both"/>
        <w:rPr>
          <w:sz w:val="24"/>
          <w:szCs w:val="24"/>
        </w:rPr>
      </w:pPr>
    </w:p>
    <w:p w:rsidR="0092022F" w:rsidRPr="00402ADF" w:rsidRDefault="0092022F" w:rsidP="0092022F">
      <w:pPr>
        <w:ind w:left="792" w:firstLine="5580"/>
        <w:jc w:val="right"/>
        <w:rPr>
          <w:bCs/>
          <w:sz w:val="24"/>
          <w:szCs w:val="24"/>
        </w:rPr>
      </w:pPr>
      <w:r w:rsidRPr="00402ADF">
        <w:rPr>
          <w:bCs/>
          <w:sz w:val="24"/>
          <w:szCs w:val="24"/>
        </w:rPr>
        <w:t>УТВЕРЖДЕН</w:t>
      </w:r>
    </w:p>
    <w:p w:rsidR="0092022F" w:rsidRPr="00E410AE" w:rsidRDefault="0092022F" w:rsidP="0092022F">
      <w:pPr>
        <w:ind w:left="4956"/>
        <w:jc w:val="right"/>
        <w:rPr>
          <w:sz w:val="24"/>
          <w:szCs w:val="24"/>
        </w:rPr>
      </w:pPr>
      <w:r w:rsidRPr="00E410AE">
        <w:rPr>
          <w:sz w:val="24"/>
          <w:szCs w:val="24"/>
        </w:rPr>
        <w:t>постановлением администрации</w:t>
      </w:r>
    </w:p>
    <w:p w:rsidR="0092022F" w:rsidRPr="00E410AE" w:rsidRDefault="0092022F" w:rsidP="0092022F">
      <w:pPr>
        <w:ind w:left="4872" w:firstLine="84"/>
        <w:jc w:val="right"/>
        <w:rPr>
          <w:sz w:val="24"/>
          <w:szCs w:val="24"/>
        </w:rPr>
      </w:pPr>
      <w:proofErr w:type="spellStart"/>
      <w:r w:rsidRPr="00E410AE">
        <w:rPr>
          <w:sz w:val="24"/>
          <w:szCs w:val="24"/>
        </w:rPr>
        <w:t>Сосновоборского</w:t>
      </w:r>
      <w:proofErr w:type="spellEnd"/>
      <w:r w:rsidRPr="00E410AE">
        <w:rPr>
          <w:sz w:val="24"/>
          <w:szCs w:val="24"/>
        </w:rPr>
        <w:t xml:space="preserve"> городского округа</w:t>
      </w:r>
    </w:p>
    <w:p w:rsidR="0092022F" w:rsidRDefault="0092022F" w:rsidP="0092022F">
      <w:pPr>
        <w:ind w:left="4164" w:firstLine="708"/>
        <w:jc w:val="right"/>
        <w:rPr>
          <w:sz w:val="24"/>
        </w:rPr>
      </w:pPr>
      <w:r>
        <w:rPr>
          <w:sz w:val="24"/>
        </w:rPr>
        <w:t>от 13/11/2020 № 2270</w:t>
      </w:r>
    </w:p>
    <w:p w:rsidR="0092022F" w:rsidRPr="00E410AE" w:rsidRDefault="0092022F" w:rsidP="0092022F">
      <w:pPr>
        <w:ind w:firstLine="5580"/>
        <w:jc w:val="right"/>
        <w:rPr>
          <w:sz w:val="24"/>
          <w:szCs w:val="24"/>
        </w:rPr>
      </w:pPr>
    </w:p>
    <w:p w:rsidR="0092022F" w:rsidRPr="00E410AE" w:rsidRDefault="0092022F" w:rsidP="0092022F">
      <w:pPr>
        <w:ind w:firstLine="5580"/>
        <w:jc w:val="right"/>
        <w:rPr>
          <w:sz w:val="24"/>
          <w:szCs w:val="24"/>
        </w:rPr>
      </w:pPr>
      <w:r w:rsidRPr="00E410AE">
        <w:rPr>
          <w:sz w:val="24"/>
          <w:szCs w:val="24"/>
        </w:rPr>
        <w:t xml:space="preserve">            (Приложение)</w:t>
      </w:r>
    </w:p>
    <w:p w:rsidR="0092022F" w:rsidRDefault="0092022F" w:rsidP="0092022F">
      <w:pPr>
        <w:jc w:val="both"/>
      </w:pPr>
    </w:p>
    <w:p w:rsidR="0092022F" w:rsidRPr="00E410AE" w:rsidRDefault="0092022F" w:rsidP="0092022F">
      <w:pPr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  <w:r w:rsidRPr="00E410AE">
        <w:rPr>
          <w:b/>
          <w:sz w:val="24"/>
          <w:szCs w:val="24"/>
        </w:rPr>
        <w:t xml:space="preserve">Административный регламент </w:t>
      </w:r>
      <w:r>
        <w:rPr>
          <w:b/>
          <w:sz w:val="24"/>
          <w:szCs w:val="24"/>
        </w:rPr>
        <w:t>исполнения</w:t>
      </w:r>
      <w:r w:rsidRPr="00E410AE">
        <w:rPr>
          <w:b/>
          <w:sz w:val="24"/>
          <w:szCs w:val="24"/>
        </w:rPr>
        <w:t xml:space="preserve"> м</w:t>
      </w:r>
      <w:r>
        <w:rPr>
          <w:b/>
          <w:sz w:val="24"/>
          <w:szCs w:val="24"/>
        </w:rPr>
        <w:t>униципальной функции</w:t>
      </w:r>
    </w:p>
    <w:p w:rsidR="0092022F" w:rsidRDefault="0092022F" w:rsidP="0092022F">
      <w:pPr>
        <w:shd w:val="clear" w:color="auto" w:fill="FFFFFF"/>
        <w:tabs>
          <w:tab w:val="left" w:pos="749"/>
        </w:tabs>
        <w:jc w:val="center"/>
        <w:rPr>
          <w:b/>
          <w:sz w:val="24"/>
          <w:szCs w:val="24"/>
        </w:rPr>
      </w:pPr>
      <w:r w:rsidRPr="00E410AE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Организация транспортного обслуживания населения</w:t>
      </w:r>
    </w:p>
    <w:p w:rsidR="0092022F" w:rsidRPr="00E410AE" w:rsidRDefault="0092022F" w:rsidP="0092022F">
      <w:pPr>
        <w:shd w:val="clear" w:color="auto" w:fill="FFFFFF"/>
        <w:tabs>
          <w:tab w:val="left" w:pos="74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границах городского округа»</w:t>
      </w:r>
    </w:p>
    <w:p w:rsidR="0092022F" w:rsidRPr="00176752" w:rsidRDefault="0092022F" w:rsidP="0092022F">
      <w:pPr>
        <w:shd w:val="clear" w:color="auto" w:fill="FFFFFF"/>
        <w:tabs>
          <w:tab w:val="left" w:pos="749"/>
        </w:tabs>
        <w:jc w:val="center"/>
        <w:rPr>
          <w:b/>
          <w:sz w:val="6"/>
          <w:szCs w:val="6"/>
        </w:rPr>
      </w:pPr>
    </w:p>
    <w:p w:rsidR="0092022F" w:rsidRDefault="0092022F" w:rsidP="0092022F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center"/>
        <w:rPr>
          <w:b/>
          <w:sz w:val="24"/>
          <w:szCs w:val="24"/>
        </w:rPr>
      </w:pPr>
      <w:r w:rsidRPr="00E410AE">
        <w:rPr>
          <w:b/>
          <w:sz w:val="24"/>
          <w:szCs w:val="24"/>
        </w:rPr>
        <w:t>Общие положения</w:t>
      </w:r>
    </w:p>
    <w:p w:rsidR="0092022F" w:rsidRDefault="0092022F" w:rsidP="009202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 w:rsidRPr="00E410AE">
        <w:rPr>
          <w:sz w:val="24"/>
          <w:szCs w:val="24"/>
        </w:rPr>
        <w:t xml:space="preserve">Административный регламент </w:t>
      </w:r>
      <w:r>
        <w:rPr>
          <w:sz w:val="24"/>
          <w:szCs w:val="24"/>
        </w:rPr>
        <w:t>исполнения</w:t>
      </w:r>
      <w:r w:rsidRPr="00E410AE">
        <w:rPr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функции</w:t>
      </w:r>
      <w:r w:rsidRPr="00E410AE">
        <w:rPr>
          <w:sz w:val="24"/>
          <w:szCs w:val="24"/>
        </w:rPr>
        <w:t xml:space="preserve"> «</w:t>
      </w:r>
      <w:r>
        <w:rPr>
          <w:sz w:val="24"/>
          <w:szCs w:val="24"/>
        </w:rPr>
        <w:t>Организация транспортного обслуживания населения в границах городского округа</w:t>
      </w:r>
      <w:r w:rsidRPr="00E410AE">
        <w:rPr>
          <w:sz w:val="24"/>
          <w:szCs w:val="24"/>
        </w:rPr>
        <w:t xml:space="preserve">» (далее - </w:t>
      </w:r>
      <w:r>
        <w:rPr>
          <w:sz w:val="24"/>
          <w:szCs w:val="24"/>
        </w:rPr>
        <w:t>а</w:t>
      </w:r>
      <w:r w:rsidRPr="00E410AE">
        <w:rPr>
          <w:sz w:val="24"/>
          <w:szCs w:val="24"/>
        </w:rPr>
        <w:t xml:space="preserve">дминистративный регламент) разработан в целях повышения качества исполнения и доступности результата </w:t>
      </w:r>
      <w:r>
        <w:rPr>
          <w:sz w:val="24"/>
          <w:szCs w:val="24"/>
        </w:rPr>
        <w:t xml:space="preserve">организации транспортного обслуживания населения в границах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E410AE">
        <w:rPr>
          <w:sz w:val="24"/>
          <w:szCs w:val="24"/>
        </w:rPr>
        <w:t xml:space="preserve"> (далее - муниципальная </w:t>
      </w:r>
      <w:r>
        <w:rPr>
          <w:sz w:val="24"/>
          <w:szCs w:val="24"/>
        </w:rPr>
        <w:t>функция</w:t>
      </w:r>
      <w:r w:rsidRPr="00E410AE">
        <w:rPr>
          <w:sz w:val="24"/>
          <w:szCs w:val="24"/>
        </w:rPr>
        <w:t xml:space="preserve">), создания комфортных условий для потребителей результатов </w:t>
      </w:r>
      <w:r>
        <w:rPr>
          <w:sz w:val="24"/>
          <w:szCs w:val="24"/>
        </w:rPr>
        <w:t>исполнения</w:t>
      </w:r>
      <w:r w:rsidRPr="00E410AE">
        <w:rPr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функции</w:t>
      </w:r>
      <w:r w:rsidRPr="00E410AE">
        <w:rPr>
          <w:sz w:val="24"/>
          <w:szCs w:val="24"/>
        </w:rPr>
        <w:t xml:space="preserve"> и определяет сроки и последовательность действий (административных процедур) при </w:t>
      </w:r>
      <w:r>
        <w:rPr>
          <w:sz w:val="24"/>
          <w:szCs w:val="24"/>
        </w:rPr>
        <w:t>исполнении</w:t>
      </w:r>
      <w:r w:rsidRPr="00E410AE">
        <w:rPr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функции</w:t>
      </w:r>
      <w:r w:rsidRPr="00E410AE">
        <w:rPr>
          <w:sz w:val="24"/>
          <w:szCs w:val="24"/>
        </w:rPr>
        <w:t>.</w:t>
      </w:r>
      <w:proofErr w:type="gramEnd"/>
    </w:p>
    <w:p w:rsidR="0092022F" w:rsidRPr="002F3AC9" w:rsidRDefault="0092022F" w:rsidP="0092022F">
      <w:pPr>
        <w:shd w:val="clear" w:color="auto" w:fill="FFFFFF"/>
        <w:tabs>
          <w:tab w:val="left" w:pos="749"/>
        </w:tabs>
        <w:ind w:firstLine="709"/>
        <w:jc w:val="both"/>
        <w:rPr>
          <w:sz w:val="24"/>
          <w:szCs w:val="24"/>
        </w:rPr>
      </w:pPr>
      <w:r w:rsidRPr="00FB3766">
        <w:rPr>
          <w:sz w:val="24"/>
          <w:szCs w:val="24"/>
        </w:rPr>
        <w:t xml:space="preserve">1.2. Исполнение муниципальной функции осуществляется отделом </w:t>
      </w:r>
      <w:r>
        <w:rPr>
          <w:sz w:val="24"/>
          <w:szCs w:val="24"/>
        </w:rPr>
        <w:t>экономического развития</w:t>
      </w:r>
      <w:r w:rsidRPr="002F3AC9">
        <w:rPr>
          <w:sz w:val="24"/>
          <w:szCs w:val="24"/>
        </w:rPr>
        <w:t xml:space="preserve"> администрации </w:t>
      </w:r>
      <w:proofErr w:type="spellStart"/>
      <w:r w:rsidRPr="002F3AC9">
        <w:rPr>
          <w:sz w:val="24"/>
          <w:szCs w:val="24"/>
        </w:rPr>
        <w:t>Сосновоборского</w:t>
      </w:r>
      <w:proofErr w:type="spellEnd"/>
      <w:r w:rsidRPr="002F3AC9">
        <w:rPr>
          <w:sz w:val="24"/>
          <w:szCs w:val="24"/>
        </w:rPr>
        <w:t xml:space="preserve"> городского округа (далее – Исполнитель).</w:t>
      </w:r>
    </w:p>
    <w:p w:rsidR="0092022F" w:rsidRPr="00E410AE" w:rsidRDefault="0092022F" w:rsidP="009202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E410AE">
        <w:rPr>
          <w:sz w:val="24"/>
          <w:szCs w:val="24"/>
        </w:rPr>
        <w:t xml:space="preserve">. </w:t>
      </w:r>
      <w:r>
        <w:rPr>
          <w:sz w:val="24"/>
          <w:szCs w:val="24"/>
        </w:rPr>
        <w:t>Исполнение</w:t>
      </w:r>
      <w:r w:rsidRPr="00E410AE">
        <w:rPr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функции</w:t>
      </w:r>
      <w:r w:rsidRPr="00E410AE">
        <w:rPr>
          <w:sz w:val="24"/>
          <w:szCs w:val="24"/>
        </w:rPr>
        <w:t xml:space="preserve"> осуществляется в соответствии со следующими нормативными правовыми актами:</w:t>
      </w:r>
    </w:p>
    <w:p w:rsidR="0092022F" w:rsidRPr="00E410AE" w:rsidRDefault="0092022F" w:rsidP="009202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- Конституцией Российской Федерации (с последующими изменениями и дополнениями);</w:t>
      </w:r>
    </w:p>
    <w:p w:rsidR="0092022F" w:rsidRDefault="0092022F" w:rsidP="0092022F">
      <w:pPr>
        <w:shd w:val="clear" w:color="auto" w:fill="FFFFFF"/>
        <w:tabs>
          <w:tab w:val="left" w:pos="749"/>
        </w:tabs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- Федеральным законом Российской Федерации от 06.10.2003</w:t>
      </w:r>
      <w:r>
        <w:rPr>
          <w:sz w:val="24"/>
          <w:szCs w:val="24"/>
        </w:rPr>
        <w:t xml:space="preserve"> </w:t>
      </w:r>
      <w:r w:rsidRPr="00E410AE">
        <w:rPr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 </w:t>
      </w:r>
      <w:r w:rsidRPr="00E410AE">
        <w:rPr>
          <w:sz w:val="24"/>
          <w:szCs w:val="24"/>
        </w:rPr>
        <w:t>(с последующ</w:t>
      </w:r>
      <w:r>
        <w:rPr>
          <w:sz w:val="24"/>
          <w:szCs w:val="24"/>
        </w:rPr>
        <w:t>ими изменениями и дополнениями)</w:t>
      </w:r>
      <w:r w:rsidRPr="00E410AE">
        <w:rPr>
          <w:sz w:val="24"/>
          <w:szCs w:val="24"/>
        </w:rPr>
        <w:t>;</w:t>
      </w:r>
    </w:p>
    <w:p w:rsidR="0092022F" w:rsidRDefault="0092022F" w:rsidP="0092022F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</w:t>
      </w:r>
      <w:r>
        <w:rPr>
          <w:sz w:val="24"/>
          <w:szCs w:val="24"/>
        </w:rPr>
        <w:t xml:space="preserve"> </w:t>
      </w:r>
      <w:r w:rsidRPr="00E410AE">
        <w:rPr>
          <w:sz w:val="24"/>
          <w:szCs w:val="24"/>
        </w:rPr>
        <w:t>(с последующ</w:t>
      </w:r>
      <w:r>
        <w:rPr>
          <w:sz w:val="24"/>
          <w:szCs w:val="24"/>
        </w:rPr>
        <w:t>ими изменениями и дополнениями)</w:t>
      </w:r>
      <w:r w:rsidRPr="00E410AE">
        <w:rPr>
          <w:sz w:val="24"/>
          <w:szCs w:val="24"/>
        </w:rPr>
        <w:t>;</w:t>
      </w:r>
    </w:p>
    <w:p w:rsidR="0092022F" w:rsidRDefault="0092022F" w:rsidP="009202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92022F" w:rsidRDefault="0092022F" w:rsidP="009202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от 08.11.2007 № 259-ФЗ «Устав автомобильного транспорта и городского наземного электрического транспорта»;</w:t>
      </w:r>
    </w:p>
    <w:p w:rsidR="0092022F" w:rsidRPr="00E410AE" w:rsidRDefault="0092022F" w:rsidP="009202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от 10.12.1995 № 196-ФЗ «О безопасности дорожного движения»</w:t>
      </w:r>
      <w:r w:rsidRPr="00E410AE">
        <w:rPr>
          <w:sz w:val="24"/>
          <w:szCs w:val="24"/>
        </w:rPr>
        <w:t xml:space="preserve"> (с последующими изменениями и дополнениями</w:t>
      </w:r>
      <w:r>
        <w:rPr>
          <w:sz w:val="24"/>
          <w:szCs w:val="24"/>
        </w:rPr>
        <w:t>);</w:t>
      </w:r>
    </w:p>
    <w:p w:rsidR="0092022F" w:rsidRPr="00E410AE" w:rsidRDefault="0092022F" w:rsidP="0092022F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 xml:space="preserve">- Постановлением Правительства Российской Федерации от </w:t>
      </w:r>
      <w:r>
        <w:rPr>
          <w:sz w:val="24"/>
          <w:szCs w:val="24"/>
        </w:rPr>
        <w:t>14</w:t>
      </w:r>
      <w:r w:rsidRPr="00E410AE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E410AE">
        <w:rPr>
          <w:sz w:val="24"/>
          <w:szCs w:val="24"/>
        </w:rPr>
        <w:t>.200</w:t>
      </w:r>
      <w:r>
        <w:rPr>
          <w:sz w:val="24"/>
          <w:szCs w:val="24"/>
        </w:rPr>
        <w:t>9</w:t>
      </w:r>
      <w:r w:rsidRPr="00E410AE">
        <w:rPr>
          <w:sz w:val="24"/>
          <w:szCs w:val="24"/>
        </w:rPr>
        <w:t xml:space="preserve"> № </w:t>
      </w:r>
      <w:r>
        <w:rPr>
          <w:sz w:val="24"/>
          <w:szCs w:val="24"/>
        </w:rPr>
        <w:t>112</w:t>
      </w:r>
      <w:r w:rsidRPr="00E410AE">
        <w:rPr>
          <w:sz w:val="24"/>
          <w:szCs w:val="24"/>
        </w:rPr>
        <w:t xml:space="preserve"> «Об утверждении </w:t>
      </w:r>
      <w:r>
        <w:rPr>
          <w:sz w:val="24"/>
          <w:szCs w:val="24"/>
        </w:rPr>
        <w:t>п</w:t>
      </w:r>
      <w:r w:rsidRPr="00E410AE">
        <w:rPr>
          <w:sz w:val="24"/>
          <w:szCs w:val="24"/>
        </w:rPr>
        <w:t xml:space="preserve">равил </w:t>
      </w:r>
      <w:r>
        <w:rPr>
          <w:sz w:val="24"/>
          <w:szCs w:val="24"/>
        </w:rPr>
        <w:t>перевозок пассажиров и багажа автомобильным транспортом и городским наземным электрическим транспортом»;</w:t>
      </w:r>
    </w:p>
    <w:p w:rsidR="0092022F" w:rsidRDefault="0092022F" w:rsidP="009202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Областным законом Ленинградской области от 28.12.2015 № 145-оз «Об организации регулярных перевозок пассажиров и багажа автомобильным транспортом в Ленинградской области»;</w:t>
      </w:r>
    </w:p>
    <w:p w:rsidR="0092022F" w:rsidRPr="00E410AE" w:rsidRDefault="0092022F" w:rsidP="009202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постановлением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>
        <w:rPr>
          <w:sz w:val="24"/>
        </w:rPr>
        <w:t>от 14/01/2019 № 48 «</w:t>
      </w:r>
      <w:r w:rsidRPr="006C24F2">
        <w:rPr>
          <w:sz w:val="24"/>
        </w:rPr>
        <w:t>О</w:t>
      </w:r>
      <w:r>
        <w:rPr>
          <w:sz w:val="24"/>
        </w:rPr>
        <w:t xml:space="preserve"> внесении изменений в постановление администрации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 от 26/01/2016 № 107 </w:t>
      </w:r>
      <w:r>
        <w:rPr>
          <w:sz w:val="24"/>
          <w:szCs w:val="24"/>
        </w:rPr>
        <w:t>«</w:t>
      </w:r>
      <w:r w:rsidRPr="001E7C6D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документа планирования </w:t>
      </w:r>
      <w:r w:rsidRPr="001E7C6D">
        <w:rPr>
          <w:sz w:val="24"/>
          <w:szCs w:val="24"/>
        </w:rPr>
        <w:t>регулярных</w:t>
      </w:r>
      <w:r>
        <w:rPr>
          <w:sz w:val="24"/>
          <w:szCs w:val="24"/>
        </w:rPr>
        <w:t xml:space="preserve"> пассажирских </w:t>
      </w:r>
      <w:r w:rsidRPr="001E7C6D">
        <w:rPr>
          <w:sz w:val="24"/>
          <w:szCs w:val="24"/>
        </w:rPr>
        <w:t>перевозок</w:t>
      </w:r>
      <w:r w:rsidRPr="001E7C6D">
        <w:rPr>
          <w:sz w:val="24"/>
        </w:rPr>
        <w:t xml:space="preserve"> </w:t>
      </w:r>
      <w:r>
        <w:rPr>
          <w:sz w:val="24"/>
        </w:rPr>
        <w:t xml:space="preserve">транспортом общего пользования </w:t>
      </w:r>
      <w:r w:rsidRPr="001E7C6D">
        <w:rPr>
          <w:sz w:val="24"/>
          <w:szCs w:val="24"/>
        </w:rPr>
        <w:t>в границах</w:t>
      </w:r>
      <w:r>
        <w:rPr>
          <w:sz w:val="24"/>
          <w:szCs w:val="24"/>
        </w:rPr>
        <w:t xml:space="preserve"> муниципального образования </w:t>
      </w:r>
      <w:proofErr w:type="spellStart"/>
      <w:r w:rsidRPr="001E7C6D">
        <w:rPr>
          <w:sz w:val="24"/>
          <w:szCs w:val="24"/>
        </w:rPr>
        <w:t>Сосновоборский</w:t>
      </w:r>
      <w:proofErr w:type="spellEnd"/>
      <w:r w:rsidRPr="001E7C6D">
        <w:rPr>
          <w:sz w:val="24"/>
          <w:szCs w:val="24"/>
        </w:rPr>
        <w:t xml:space="preserve"> городской</w:t>
      </w:r>
      <w:r>
        <w:rPr>
          <w:sz w:val="24"/>
          <w:szCs w:val="24"/>
        </w:rPr>
        <w:t xml:space="preserve"> </w:t>
      </w:r>
      <w:r w:rsidRPr="001E7C6D">
        <w:rPr>
          <w:sz w:val="24"/>
          <w:szCs w:val="24"/>
        </w:rPr>
        <w:t>округ Ленинградской области</w:t>
      </w:r>
      <w:r>
        <w:rPr>
          <w:sz w:val="24"/>
          <w:szCs w:val="24"/>
        </w:rPr>
        <w:t>»»;</w:t>
      </w:r>
    </w:p>
    <w:p w:rsidR="0092022F" w:rsidRDefault="0092022F" w:rsidP="0092022F">
      <w:pPr>
        <w:shd w:val="clear" w:color="auto" w:fill="FFFFFF"/>
        <w:tabs>
          <w:tab w:val="left" w:pos="749"/>
        </w:tabs>
        <w:ind w:firstLine="709"/>
        <w:jc w:val="both"/>
        <w:rPr>
          <w:sz w:val="24"/>
          <w:szCs w:val="24"/>
        </w:rPr>
      </w:pPr>
      <w:r w:rsidRPr="002F3AC9">
        <w:rPr>
          <w:sz w:val="24"/>
          <w:szCs w:val="24"/>
        </w:rPr>
        <w:t xml:space="preserve">- Уставом муниципального образования </w:t>
      </w:r>
      <w:proofErr w:type="spellStart"/>
      <w:r w:rsidRPr="002F3AC9">
        <w:rPr>
          <w:sz w:val="24"/>
          <w:szCs w:val="24"/>
        </w:rPr>
        <w:t>Сосновоборский</w:t>
      </w:r>
      <w:proofErr w:type="spellEnd"/>
      <w:r w:rsidRPr="002F3AC9">
        <w:rPr>
          <w:sz w:val="24"/>
          <w:szCs w:val="24"/>
        </w:rPr>
        <w:t xml:space="preserve"> городс</w:t>
      </w:r>
      <w:r>
        <w:rPr>
          <w:sz w:val="24"/>
          <w:szCs w:val="24"/>
        </w:rPr>
        <w:t>кой округ Ленинградской области;</w:t>
      </w:r>
    </w:p>
    <w:p w:rsidR="0092022F" w:rsidRPr="002F3AC9" w:rsidRDefault="0092022F" w:rsidP="0092022F">
      <w:pPr>
        <w:shd w:val="clear" w:color="auto" w:fill="FFFFFF"/>
        <w:tabs>
          <w:tab w:val="left" w:pos="74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иными законодательными и нормативно-правовыми актами в сфере пассажирских перевозок.</w:t>
      </w:r>
    </w:p>
    <w:p w:rsidR="0092022F" w:rsidRPr="002F3AC9" w:rsidRDefault="0092022F" w:rsidP="0092022F">
      <w:pPr>
        <w:shd w:val="clear" w:color="auto" w:fill="FFFFFF"/>
        <w:tabs>
          <w:tab w:val="left" w:pos="749"/>
        </w:tabs>
        <w:ind w:firstLine="709"/>
        <w:jc w:val="both"/>
        <w:rPr>
          <w:sz w:val="24"/>
          <w:szCs w:val="24"/>
        </w:rPr>
      </w:pPr>
      <w:r w:rsidRPr="002F3AC9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2F3AC9">
        <w:rPr>
          <w:sz w:val="24"/>
          <w:szCs w:val="24"/>
        </w:rPr>
        <w:t xml:space="preserve">. Предметом </w:t>
      </w:r>
      <w:r>
        <w:rPr>
          <w:sz w:val="24"/>
          <w:szCs w:val="24"/>
        </w:rPr>
        <w:t xml:space="preserve">исполнения муниципальной функции </w:t>
      </w:r>
      <w:r w:rsidRPr="00E410AE">
        <w:rPr>
          <w:sz w:val="24"/>
          <w:szCs w:val="24"/>
        </w:rPr>
        <w:t>«</w:t>
      </w:r>
      <w:r>
        <w:rPr>
          <w:sz w:val="24"/>
          <w:szCs w:val="24"/>
        </w:rPr>
        <w:t>Организация транспортного обслуживания населения в границах городского округа</w:t>
      </w:r>
      <w:r w:rsidRPr="00E410AE">
        <w:rPr>
          <w:sz w:val="24"/>
          <w:szCs w:val="24"/>
        </w:rPr>
        <w:t>»</w:t>
      </w:r>
      <w:r>
        <w:rPr>
          <w:sz w:val="24"/>
          <w:szCs w:val="24"/>
        </w:rPr>
        <w:t xml:space="preserve"> является обеспечение граждан пассажирскими перевозками транспортом общего пользования</w:t>
      </w:r>
      <w:r w:rsidRPr="002F3AC9">
        <w:rPr>
          <w:sz w:val="24"/>
          <w:szCs w:val="24"/>
        </w:rPr>
        <w:t>.</w:t>
      </w:r>
    </w:p>
    <w:p w:rsidR="0092022F" w:rsidRDefault="0092022F" w:rsidP="009202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Результатом выполнения муниципальной функции является: заключение муниципальных контрактов (договоров) на выполнение регулярных пассажирских перевозок на территории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области, направление ответа на запрос об исполнении муниципальной функции.</w:t>
      </w:r>
    </w:p>
    <w:p w:rsidR="0092022F" w:rsidRPr="00E410AE" w:rsidRDefault="0092022F" w:rsidP="0092022F">
      <w:pPr>
        <w:shd w:val="clear" w:color="auto" w:fill="FFFFFF"/>
        <w:tabs>
          <w:tab w:val="left" w:pos="749"/>
        </w:tabs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E410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Требования к порядку исполнения муниципальной функции</w:t>
      </w:r>
    </w:p>
    <w:p w:rsidR="0092022F" w:rsidRPr="00D942F7" w:rsidRDefault="0092022F" w:rsidP="0092022F">
      <w:pPr>
        <w:shd w:val="clear" w:color="auto" w:fill="FFFFFF"/>
        <w:tabs>
          <w:tab w:val="left" w:pos="749"/>
        </w:tabs>
        <w:spacing w:before="120"/>
        <w:ind w:firstLine="748"/>
        <w:jc w:val="both"/>
        <w:rPr>
          <w:sz w:val="24"/>
          <w:szCs w:val="24"/>
        </w:rPr>
      </w:pPr>
      <w:r w:rsidRPr="00D942F7">
        <w:rPr>
          <w:sz w:val="24"/>
          <w:szCs w:val="24"/>
        </w:rPr>
        <w:t>2.1. Порядок информирования об исполнении муниципальной функции</w:t>
      </w:r>
      <w:r>
        <w:rPr>
          <w:sz w:val="24"/>
          <w:szCs w:val="24"/>
        </w:rPr>
        <w:t>.</w:t>
      </w:r>
    </w:p>
    <w:p w:rsidR="0092022F" w:rsidRDefault="0092022F" w:rsidP="0092022F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r w:rsidRPr="00E410AE">
        <w:rPr>
          <w:sz w:val="24"/>
          <w:szCs w:val="24"/>
        </w:rPr>
        <w:t xml:space="preserve">Информирование о порядке </w:t>
      </w:r>
      <w:r>
        <w:rPr>
          <w:sz w:val="24"/>
          <w:szCs w:val="24"/>
        </w:rPr>
        <w:t>исполнения</w:t>
      </w:r>
      <w:r w:rsidRPr="00E410AE">
        <w:rPr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функции</w:t>
      </w:r>
      <w:r w:rsidRPr="00E410AE">
        <w:rPr>
          <w:sz w:val="24"/>
          <w:szCs w:val="24"/>
        </w:rPr>
        <w:t xml:space="preserve">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портале:</w:t>
      </w:r>
    </w:p>
    <w:p w:rsidR="0092022F" w:rsidRPr="00BA7910" w:rsidRDefault="0092022F" w:rsidP="0092022F">
      <w:pPr>
        <w:jc w:val="both"/>
        <w:rPr>
          <w:sz w:val="24"/>
          <w:szCs w:val="24"/>
        </w:rPr>
      </w:pPr>
      <w:proofErr w:type="spellStart"/>
      <w:r w:rsidRPr="00BA7910">
        <w:rPr>
          <w:sz w:val="24"/>
          <w:szCs w:val="24"/>
        </w:rPr>
        <w:t>htt</w:t>
      </w:r>
      <w:proofErr w:type="spellEnd"/>
      <w:r w:rsidRPr="00BA7910">
        <w:rPr>
          <w:sz w:val="24"/>
          <w:szCs w:val="24"/>
          <w:lang w:val="en-US"/>
        </w:rPr>
        <w:t>p</w:t>
      </w:r>
      <w:r w:rsidRPr="00BA7910">
        <w:rPr>
          <w:sz w:val="24"/>
          <w:szCs w:val="24"/>
        </w:rPr>
        <w:t>: //</w:t>
      </w:r>
      <w:proofErr w:type="spellStart"/>
      <w:r w:rsidR="00AB2F30">
        <w:fldChar w:fldCharType="begin"/>
      </w:r>
      <w:r w:rsidR="00AB2F30">
        <w:instrText xml:space="preserve"> HYPERLINK "http://www.sbor.ru" </w:instrText>
      </w:r>
      <w:r w:rsidR="00AB2F30">
        <w:fldChar w:fldCharType="separate"/>
      </w:r>
      <w:r w:rsidRPr="00BA7910">
        <w:rPr>
          <w:rStyle w:val="a8"/>
          <w:sz w:val="24"/>
          <w:szCs w:val="24"/>
        </w:rPr>
        <w:t>www</w:t>
      </w:r>
      <w:proofErr w:type="spellEnd"/>
      <w:r w:rsidRPr="00BA7910">
        <w:rPr>
          <w:rStyle w:val="a8"/>
          <w:sz w:val="24"/>
          <w:szCs w:val="24"/>
        </w:rPr>
        <w:t>.</w:t>
      </w:r>
      <w:proofErr w:type="spellStart"/>
      <w:r w:rsidRPr="00BA7910">
        <w:rPr>
          <w:rStyle w:val="a8"/>
          <w:sz w:val="24"/>
          <w:szCs w:val="24"/>
          <w:lang w:val="en-US"/>
        </w:rPr>
        <w:t>sbor</w:t>
      </w:r>
      <w:proofErr w:type="spellEnd"/>
      <w:r w:rsidRPr="00BA7910">
        <w:rPr>
          <w:rStyle w:val="a8"/>
          <w:sz w:val="24"/>
          <w:szCs w:val="24"/>
        </w:rPr>
        <w:t>.</w:t>
      </w:r>
      <w:proofErr w:type="spellStart"/>
      <w:r w:rsidRPr="00BA7910">
        <w:rPr>
          <w:rStyle w:val="a8"/>
          <w:sz w:val="24"/>
          <w:szCs w:val="24"/>
          <w:lang w:val="en-US"/>
        </w:rPr>
        <w:t>ru</w:t>
      </w:r>
      <w:proofErr w:type="spellEnd"/>
      <w:r w:rsidR="00AB2F30">
        <w:rPr>
          <w:rStyle w:val="a8"/>
          <w:sz w:val="24"/>
          <w:szCs w:val="24"/>
          <w:lang w:val="en-US"/>
        </w:rPr>
        <w:fldChar w:fldCharType="end"/>
      </w:r>
    </w:p>
    <w:p w:rsidR="0092022F" w:rsidRPr="00E410AE" w:rsidRDefault="0092022F" w:rsidP="0092022F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2.</w:t>
      </w:r>
      <w:r>
        <w:rPr>
          <w:sz w:val="24"/>
          <w:szCs w:val="24"/>
        </w:rPr>
        <w:t>1.</w:t>
      </w:r>
      <w:r w:rsidRPr="00E410AE">
        <w:rPr>
          <w:sz w:val="24"/>
          <w:szCs w:val="24"/>
        </w:rPr>
        <w:t xml:space="preserve">2. Сведения о местонахождении и графике работы Исполнителя муниципальной </w:t>
      </w:r>
      <w:r>
        <w:rPr>
          <w:sz w:val="24"/>
          <w:szCs w:val="24"/>
        </w:rPr>
        <w:t>функции</w:t>
      </w:r>
      <w:r w:rsidRPr="00E410AE">
        <w:rPr>
          <w:sz w:val="24"/>
          <w:szCs w:val="24"/>
        </w:rPr>
        <w:t>.</w:t>
      </w:r>
    </w:p>
    <w:p w:rsidR="0092022F" w:rsidRPr="00E410AE" w:rsidRDefault="0092022F" w:rsidP="0092022F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Место нахож</w:t>
      </w:r>
      <w:r>
        <w:rPr>
          <w:sz w:val="24"/>
          <w:szCs w:val="24"/>
        </w:rPr>
        <w:t xml:space="preserve">дения: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</w:t>
      </w:r>
      <w:proofErr w:type="spellEnd"/>
      <w:r>
        <w:rPr>
          <w:sz w:val="24"/>
          <w:szCs w:val="24"/>
        </w:rPr>
        <w:t xml:space="preserve"> Бор, </w:t>
      </w:r>
      <w:proofErr w:type="spellStart"/>
      <w:r>
        <w:rPr>
          <w:sz w:val="24"/>
          <w:szCs w:val="24"/>
        </w:rPr>
        <w:t>ул.</w:t>
      </w:r>
      <w:r w:rsidRPr="00E410AE">
        <w:rPr>
          <w:sz w:val="24"/>
          <w:szCs w:val="24"/>
        </w:rPr>
        <w:t>Ленинградская</w:t>
      </w:r>
      <w:proofErr w:type="spellEnd"/>
      <w:r w:rsidRPr="00E410AE">
        <w:rPr>
          <w:sz w:val="24"/>
          <w:szCs w:val="24"/>
        </w:rPr>
        <w:t>, д.46</w:t>
      </w:r>
      <w:r>
        <w:rPr>
          <w:sz w:val="24"/>
          <w:szCs w:val="24"/>
        </w:rPr>
        <w:t>.</w:t>
      </w:r>
    </w:p>
    <w:p w:rsidR="0092022F" w:rsidRPr="00E410AE" w:rsidRDefault="0092022F" w:rsidP="0092022F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Почтовый адрес для направления документов и обращений: 188540, Ленинградска</w:t>
      </w:r>
      <w:r>
        <w:rPr>
          <w:sz w:val="24"/>
          <w:szCs w:val="24"/>
        </w:rPr>
        <w:t xml:space="preserve">я область: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</w:t>
      </w:r>
      <w:proofErr w:type="spellEnd"/>
      <w:r>
        <w:rPr>
          <w:sz w:val="24"/>
          <w:szCs w:val="24"/>
        </w:rPr>
        <w:t xml:space="preserve"> Бор, </w:t>
      </w:r>
      <w:proofErr w:type="spellStart"/>
      <w:r>
        <w:rPr>
          <w:sz w:val="24"/>
          <w:szCs w:val="24"/>
        </w:rPr>
        <w:t>ул.</w:t>
      </w:r>
      <w:r w:rsidRPr="00E410AE">
        <w:rPr>
          <w:sz w:val="24"/>
          <w:szCs w:val="24"/>
        </w:rPr>
        <w:t>Ленинградская</w:t>
      </w:r>
      <w:proofErr w:type="spellEnd"/>
      <w:r w:rsidRPr="00E410AE">
        <w:rPr>
          <w:sz w:val="24"/>
          <w:szCs w:val="24"/>
        </w:rPr>
        <w:t>, д.46</w:t>
      </w:r>
      <w:r>
        <w:rPr>
          <w:sz w:val="24"/>
          <w:szCs w:val="24"/>
        </w:rPr>
        <w:t>.</w:t>
      </w:r>
    </w:p>
    <w:p w:rsidR="0092022F" w:rsidRPr="00E410AE" w:rsidRDefault="0092022F" w:rsidP="0092022F">
      <w:pPr>
        <w:tabs>
          <w:tab w:val="left" w:pos="3960"/>
        </w:tabs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График работы:</w:t>
      </w:r>
    </w:p>
    <w:p w:rsidR="0092022F" w:rsidRPr="00E410AE" w:rsidRDefault="0092022F" w:rsidP="0092022F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понедельник – четверг 8.48 - 18.00 (перерыв 13.00 - 14.00)</w:t>
      </w:r>
    </w:p>
    <w:p w:rsidR="0092022F" w:rsidRPr="00E410AE" w:rsidRDefault="0092022F" w:rsidP="0092022F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пятница 8.48 - 17.00 (перерыв 13.00 - 14.00)</w:t>
      </w:r>
    </w:p>
    <w:p w:rsidR="0092022F" w:rsidRPr="00E410AE" w:rsidRDefault="0092022F" w:rsidP="0092022F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 xml:space="preserve">суббота, воскресенье </w:t>
      </w:r>
      <w:r>
        <w:rPr>
          <w:sz w:val="24"/>
          <w:szCs w:val="24"/>
        </w:rPr>
        <w:t>–</w:t>
      </w:r>
      <w:r w:rsidRPr="00E410AE">
        <w:rPr>
          <w:sz w:val="24"/>
          <w:szCs w:val="24"/>
        </w:rPr>
        <w:t xml:space="preserve"> выходной</w:t>
      </w:r>
      <w:r>
        <w:rPr>
          <w:sz w:val="24"/>
          <w:szCs w:val="24"/>
        </w:rPr>
        <w:t>.</w:t>
      </w:r>
    </w:p>
    <w:p w:rsidR="0092022F" w:rsidRPr="00E410AE" w:rsidRDefault="0092022F" w:rsidP="0092022F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Справочные телефоны:</w:t>
      </w:r>
    </w:p>
    <w:p w:rsidR="0092022F" w:rsidRPr="00E410AE" w:rsidRDefault="0092022F" w:rsidP="009202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специалиста отдела экономического развития</w:t>
      </w:r>
      <w:r w:rsidRPr="00E410AE">
        <w:rPr>
          <w:sz w:val="24"/>
          <w:szCs w:val="24"/>
        </w:rPr>
        <w:t xml:space="preserve"> администрации </w:t>
      </w:r>
      <w:proofErr w:type="spellStart"/>
      <w:r w:rsidRPr="00E410AE">
        <w:rPr>
          <w:sz w:val="24"/>
          <w:szCs w:val="24"/>
        </w:rPr>
        <w:t>Сосновоборского</w:t>
      </w:r>
      <w:proofErr w:type="spellEnd"/>
      <w:r w:rsidRPr="00E410AE">
        <w:rPr>
          <w:sz w:val="24"/>
          <w:szCs w:val="24"/>
        </w:rPr>
        <w:t xml:space="preserve"> городского округа: 8 (81369) </w:t>
      </w:r>
      <w:r>
        <w:rPr>
          <w:sz w:val="24"/>
          <w:szCs w:val="24"/>
        </w:rPr>
        <w:t>2-98-54</w:t>
      </w:r>
      <w:r w:rsidRPr="00E410AE">
        <w:rPr>
          <w:sz w:val="24"/>
          <w:szCs w:val="24"/>
        </w:rPr>
        <w:t>;</w:t>
      </w:r>
    </w:p>
    <w:p w:rsidR="0092022F" w:rsidRPr="00E410AE" w:rsidRDefault="0092022F" w:rsidP="0092022F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E410AE">
        <w:rPr>
          <w:sz w:val="24"/>
          <w:szCs w:val="24"/>
        </w:rPr>
        <w:t>.3.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92022F" w:rsidRPr="00E410AE" w:rsidRDefault="0092022F" w:rsidP="0092022F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В случае</w:t>
      </w:r>
      <w:proofErr w:type="gramStart"/>
      <w:r w:rsidRPr="00E410AE">
        <w:rPr>
          <w:sz w:val="24"/>
          <w:szCs w:val="24"/>
        </w:rPr>
        <w:t>,</w:t>
      </w:r>
      <w:proofErr w:type="gramEnd"/>
      <w:r w:rsidRPr="00E410AE">
        <w:rPr>
          <w:sz w:val="24"/>
          <w:szCs w:val="24"/>
        </w:rPr>
        <w:t xml:space="preserve">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92022F" w:rsidRPr="007C7533" w:rsidRDefault="0092022F" w:rsidP="0092022F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 xml:space="preserve">Индивидуальное письменное консультирование при обращении заявителей </w:t>
      </w:r>
      <w:r w:rsidRPr="007C7533">
        <w:rPr>
          <w:sz w:val="24"/>
          <w:szCs w:val="24"/>
        </w:rPr>
        <w:t>осуществляется путем направления ответов почтовым отправлением.</w:t>
      </w:r>
    </w:p>
    <w:p w:rsidR="0092022F" w:rsidRPr="007C7533" w:rsidRDefault="0092022F" w:rsidP="0092022F">
      <w:pPr>
        <w:ind w:firstLine="709"/>
        <w:jc w:val="both"/>
        <w:rPr>
          <w:sz w:val="24"/>
          <w:szCs w:val="24"/>
        </w:rPr>
      </w:pPr>
      <w:r w:rsidRPr="007C7533">
        <w:rPr>
          <w:sz w:val="24"/>
          <w:szCs w:val="24"/>
        </w:rPr>
        <w:t>Консультирование при обращении заявителей в электронном виде осуществляется путем направления ответов по электронной почте.</w:t>
      </w:r>
    </w:p>
    <w:p w:rsidR="0092022F" w:rsidRPr="00265358" w:rsidRDefault="0092022F" w:rsidP="0092022F">
      <w:pPr>
        <w:ind w:firstLine="709"/>
        <w:jc w:val="both"/>
        <w:rPr>
          <w:sz w:val="24"/>
          <w:szCs w:val="24"/>
        </w:rPr>
      </w:pPr>
      <w:r w:rsidRPr="007C7533">
        <w:rPr>
          <w:sz w:val="24"/>
          <w:szCs w:val="24"/>
        </w:rPr>
        <w:t>Сроки рассмотрения письменных обращений и требования, предъявляемые к ответу на письменные обращения, определены Федеральным законом от 02.05.2006 №</w:t>
      </w:r>
      <w:r w:rsidRPr="00E410AE">
        <w:rPr>
          <w:sz w:val="24"/>
          <w:szCs w:val="24"/>
        </w:rPr>
        <w:t xml:space="preserve"> 59-</w:t>
      </w:r>
      <w:r w:rsidRPr="00265358">
        <w:rPr>
          <w:sz w:val="24"/>
          <w:szCs w:val="24"/>
        </w:rPr>
        <w:t>ФЗ «О порядке рассмотрения обращений граждан Российской Федерации».</w:t>
      </w:r>
    </w:p>
    <w:p w:rsidR="0092022F" w:rsidRPr="007C7533" w:rsidRDefault="0092022F" w:rsidP="0092022F">
      <w:pPr>
        <w:ind w:firstLine="709"/>
        <w:jc w:val="both"/>
        <w:rPr>
          <w:sz w:val="24"/>
          <w:szCs w:val="24"/>
        </w:rPr>
      </w:pPr>
      <w:r w:rsidRPr="007C7533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7C7533">
        <w:rPr>
          <w:sz w:val="24"/>
          <w:szCs w:val="24"/>
        </w:rPr>
        <w:t>.</w:t>
      </w:r>
      <w:r w:rsidRPr="00A50DEE">
        <w:rPr>
          <w:sz w:val="24"/>
          <w:szCs w:val="24"/>
        </w:rPr>
        <w:t>4</w:t>
      </w:r>
      <w:r w:rsidRPr="007C7533">
        <w:rPr>
          <w:sz w:val="24"/>
          <w:szCs w:val="24"/>
        </w:rPr>
        <w:t>. Запрос заявителей о</w:t>
      </w:r>
      <w:r>
        <w:rPr>
          <w:sz w:val="24"/>
          <w:szCs w:val="24"/>
        </w:rPr>
        <w:t>б исполнении</w:t>
      </w:r>
      <w:r w:rsidRPr="007C7533">
        <w:rPr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функции</w:t>
      </w:r>
      <w:r w:rsidRPr="007C7533">
        <w:rPr>
          <w:sz w:val="24"/>
          <w:szCs w:val="24"/>
        </w:rPr>
        <w:t xml:space="preserve"> может быть направлен в электронном виде следующим</w:t>
      </w:r>
      <w:r>
        <w:rPr>
          <w:sz w:val="24"/>
          <w:szCs w:val="24"/>
        </w:rPr>
        <w:t>и способами</w:t>
      </w:r>
      <w:r w:rsidRPr="007C7533">
        <w:rPr>
          <w:sz w:val="24"/>
          <w:szCs w:val="24"/>
        </w:rPr>
        <w:t>:</w:t>
      </w:r>
    </w:p>
    <w:p w:rsidR="0092022F" w:rsidRPr="00DE681B" w:rsidRDefault="0092022F" w:rsidP="0092022F">
      <w:pPr>
        <w:ind w:firstLine="709"/>
        <w:jc w:val="both"/>
        <w:rPr>
          <w:sz w:val="24"/>
          <w:szCs w:val="24"/>
        </w:rPr>
      </w:pPr>
      <w:r w:rsidRPr="00DE681B">
        <w:rPr>
          <w:sz w:val="24"/>
          <w:szCs w:val="24"/>
        </w:rPr>
        <w:t xml:space="preserve">- в электронную приемную </w:t>
      </w:r>
      <w:hyperlink r:id="rId15" w:history="1">
        <w:r w:rsidRPr="00DE681B">
          <w:rPr>
            <w:rStyle w:val="a8"/>
            <w:sz w:val="24"/>
            <w:szCs w:val="24"/>
          </w:rPr>
          <w:t>http://sbor.ru/uslugi/?menu=400</w:t>
        </w:r>
      </w:hyperlink>
      <w:r w:rsidRPr="00DE681B">
        <w:rPr>
          <w:sz w:val="24"/>
          <w:szCs w:val="24"/>
        </w:rPr>
        <w:t>;</w:t>
      </w:r>
    </w:p>
    <w:p w:rsidR="0092022F" w:rsidRPr="00DE681B" w:rsidRDefault="0092022F" w:rsidP="0092022F">
      <w:pPr>
        <w:ind w:firstLine="709"/>
        <w:jc w:val="both"/>
        <w:rPr>
          <w:sz w:val="24"/>
          <w:szCs w:val="24"/>
        </w:rPr>
      </w:pPr>
      <w:r w:rsidRPr="007C7533">
        <w:rPr>
          <w:sz w:val="24"/>
          <w:szCs w:val="24"/>
        </w:rPr>
        <w:t xml:space="preserve">- на электронную почту </w:t>
      </w:r>
      <w:r>
        <w:rPr>
          <w:sz w:val="24"/>
          <w:szCs w:val="24"/>
        </w:rPr>
        <w:t>специалиста отдела экономического развития</w:t>
      </w:r>
      <w:r w:rsidRPr="007C7533">
        <w:rPr>
          <w:sz w:val="24"/>
          <w:szCs w:val="24"/>
        </w:rPr>
        <w:t xml:space="preserve">: </w:t>
      </w:r>
      <w:r w:rsidRPr="00DE681B">
        <w:rPr>
          <w:sz w:val="24"/>
          <w:szCs w:val="24"/>
          <w:lang w:val="en-US"/>
        </w:rPr>
        <w:t>moa</w:t>
      </w:r>
      <w:hyperlink r:id="rId16" w:history="1">
        <w:r w:rsidRPr="00DE681B">
          <w:rPr>
            <w:rStyle w:val="a8"/>
            <w:sz w:val="24"/>
            <w:szCs w:val="24"/>
          </w:rPr>
          <w:t>@meria.sbor.ru</w:t>
        </w:r>
      </w:hyperlink>
      <w:r w:rsidRPr="00DE681B">
        <w:rPr>
          <w:sz w:val="24"/>
          <w:szCs w:val="24"/>
        </w:rPr>
        <w:t>;</w:t>
      </w:r>
    </w:p>
    <w:p w:rsidR="0092022F" w:rsidRPr="007C7533" w:rsidRDefault="0092022F" w:rsidP="009202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через портал государственных и муниципальных услуг Ленинградской области.</w:t>
      </w:r>
    </w:p>
    <w:p w:rsidR="0092022F" w:rsidRPr="00236924" w:rsidRDefault="0092022F" w:rsidP="0092022F">
      <w:pPr>
        <w:ind w:firstLine="709"/>
        <w:jc w:val="both"/>
        <w:rPr>
          <w:sz w:val="24"/>
          <w:szCs w:val="24"/>
        </w:rPr>
      </w:pPr>
      <w:r w:rsidRPr="00236924">
        <w:rPr>
          <w:sz w:val="24"/>
          <w:szCs w:val="24"/>
        </w:rPr>
        <w:t>2.1.5. Заявитель в обязательном порядке указывает свою фамилию, имя, отчество (последнее при наличии), почтовый адрес или адрес электронной почты, по которому направляется ответ.</w:t>
      </w:r>
    </w:p>
    <w:p w:rsidR="0092022F" w:rsidRPr="00E410AE" w:rsidRDefault="0092022F" w:rsidP="0092022F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>1</w:t>
      </w:r>
      <w:r w:rsidRPr="00E410AE">
        <w:rPr>
          <w:sz w:val="24"/>
          <w:szCs w:val="24"/>
        </w:rPr>
        <w:t>.</w:t>
      </w:r>
      <w:r w:rsidRPr="00A50DEE">
        <w:rPr>
          <w:sz w:val="24"/>
          <w:szCs w:val="24"/>
        </w:rPr>
        <w:t>6</w:t>
      </w:r>
      <w:r w:rsidRPr="00E410AE">
        <w:rPr>
          <w:sz w:val="24"/>
          <w:szCs w:val="24"/>
        </w:rPr>
        <w:t>. Консультации (справки) предоставляются по следующим вопросам:</w:t>
      </w:r>
    </w:p>
    <w:p w:rsidR="0092022F" w:rsidRPr="00E410AE" w:rsidRDefault="0092022F" w:rsidP="0092022F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- перечня видов информации, предоставляемой в обязательном порядке и условиям ее предоставления;</w:t>
      </w:r>
    </w:p>
    <w:p w:rsidR="0092022F" w:rsidRPr="00E410AE" w:rsidRDefault="0092022F" w:rsidP="0092022F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>- требований к запросам заявителей о</w:t>
      </w:r>
      <w:r>
        <w:rPr>
          <w:sz w:val="24"/>
          <w:szCs w:val="24"/>
        </w:rPr>
        <w:t>б исполнении</w:t>
      </w:r>
      <w:r w:rsidRPr="00E410AE">
        <w:rPr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функции</w:t>
      </w:r>
      <w:r w:rsidRPr="00E410AE">
        <w:rPr>
          <w:sz w:val="24"/>
          <w:szCs w:val="24"/>
        </w:rPr>
        <w:t>;</w:t>
      </w:r>
    </w:p>
    <w:p w:rsidR="0092022F" w:rsidRPr="00E410AE" w:rsidRDefault="0092022F" w:rsidP="0092022F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 xml:space="preserve">- сроков </w:t>
      </w:r>
      <w:r>
        <w:rPr>
          <w:sz w:val="24"/>
          <w:szCs w:val="24"/>
        </w:rPr>
        <w:t>исполнения</w:t>
      </w:r>
      <w:r w:rsidRPr="00E410AE">
        <w:rPr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функции</w:t>
      </w:r>
      <w:r w:rsidRPr="00E410AE">
        <w:rPr>
          <w:sz w:val="24"/>
          <w:szCs w:val="24"/>
        </w:rPr>
        <w:t>;</w:t>
      </w:r>
    </w:p>
    <w:p w:rsidR="0092022F" w:rsidRPr="00E410AE" w:rsidRDefault="0092022F" w:rsidP="0092022F">
      <w:pPr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 xml:space="preserve">- порядка </w:t>
      </w:r>
      <w:r>
        <w:rPr>
          <w:sz w:val="24"/>
          <w:szCs w:val="24"/>
        </w:rPr>
        <w:t>исполнения</w:t>
      </w:r>
      <w:r w:rsidRPr="00E410AE">
        <w:rPr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функции</w:t>
      </w:r>
      <w:r w:rsidRPr="00E410AE">
        <w:rPr>
          <w:sz w:val="24"/>
          <w:szCs w:val="24"/>
        </w:rPr>
        <w:t>;</w:t>
      </w:r>
    </w:p>
    <w:p w:rsidR="0092022F" w:rsidRDefault="0092022F" w:rsidP="009202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410AE">
        <w:rPr>
          <w:sz w:val="24"/>
          <w:szCs w:val="24"/>
        </w:rPr>
        <w:t xml:space="preserve">порядка обжалования решений, действий (бездействия), принимаемых и осуществляемых специалистами в ходе </w:t>
      </w:r>
      <w:r>
        <w:rPr>
          <w:sz w:val="24"/>
          <w:szCs w:val="24"/>
        </w:rPr>
        <w:t>исполнения</w:t>
      </w:r>
      <w:r w:rsidRPr="00E410AE">
        <w:rPr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функции.</w:t>
      </w:r>
    </w:p>
    <w:p w:rsidR="0092022F" w:rsidRPr="002C7498" w:rsidRDefault="0092022F" w:rsidP="0092022F">
      <w:pPr>
        <w:shd w:val="clear" w:color="auto" w:fill="FFFFFF"/>
        <w:tabs>
          <w:tab w:val="left" w:pos="74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C7498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2C7498">
        <w:rPr>
          <w:sz w:val="24"/>
          <w:szCs w:val="24"/>
        </w:rPr>
        <w:t xml:space="preserve"> Исполнение муниципальной функции осуществляется на безвозмездной основе.</w:t>
      </w:r>
    </w:p>
    <w:p w:rsidR="0092022F" w:rsidRDefault="0092022F" w:rsidP="0092022F">
      <w:pPr>
        <w:shd w:val="clear" w:color="auto" w:fill="FFFFFF"/>
        <w:tabs>
          <w:tab w:val="left" w:pos="749"/>
        </w:tabs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Состав, последовательность и сроки выполнения</w:t>
      </w:r>
    </w:p>
    <w:p w:rsidR="0092022F" w:rsidRDefault="0092022F" w:rsidP="0092022F">
      <w:pPr>
        <w:shd w:val="clear" w:color="auto" w:fill="FFFFFF"/>
        <w:tabs>
          <w:tab w:val="left" w:pos="74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2022F" w:rsidRPr="00BA7E76" w:rsidRDefault="0092022F" w:rsidP="0092022F">
      <w:pPr>
        <w:shd w:val="clear" w:color="auto" w:fill="FFFFFF"/>
        <w:tabs>
          <w:tab w:val="left" w:pos="749"/>
        </w:tabs>
        <w:spacing w:before="120"/>
        <w:jc w:val="center"/>
        <w:rPr>
          <w:sz w:val="24"/>
          <w:szCs w:val="24"/>
          <w:u w:val="single"/>
        </w:rPr>
      </w:pPr>
      <w:r w:rsidRPr="00BA7E76">
        <w:rPr>
          <w:sz w:val="24"/>
          <w:szCs w:val="24"/>
          <w:u w:val="single"/>
        </w:rPr>
        <w:t>3.1. Основания для исполнения муниципальной функции</w:t>
      </w:r>
    </w:p>
    <w:p w:rsidR="0092022F" w:rsidRDefault="0092022F" w:rsidP="0092022F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3.1.1. Основанием для начала исполнения муниципальной функции являются:</w:t>
      </w:r>
    </w:p>
    <w:p w:rsidR="0092022F" w:rsidRDefault="0092022F" w:rsidP="009202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поручение главы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округа, первого заместителя главы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округа;</w:t>
      </w:r>
    </w:p>
    <w:p w:rsidR="0092022F" w:rsidRDefault="0092022F" w:rsidP="009202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положения правовых актов федеральных органов власти, органов исполнительной власти Ленинградской области;</w:t>
      </w:r>
    </w:p>
    <w:p w:rsidR="0092022F" w:rsidRDefault="0092022F" w:rsidP="009202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положения правовых актов, принятых администрацией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области;</w:t>
      </w:r>
    </w:p>
    <w:p w:rsidR="0092022F" w:rsidRPr="00991DF0" w:rsidRDefault="0092022F" w:rsidP="0092022F">
      <w:pPr>
        <w:ind w:firstLine="709"/>
        <w:jc w:val="both"/>
        <w:rPr>
          <w:sz w:val="24"/>
          <w:szCs w:val="24"/>
        </w:rPr>
      </w:pPr>
      <w:r w:rsidRPr="00991DF0">
        <w:rPr>
          <w:sz w:val="24"/>
          <w:szCs w:val="24"/>
        </w:rPr>
        <w:t>- обращение лиц по вопросам пассажирских перевозок в границах муниципального образования;</w:t>
      </w:r>
    </w:p>
    <w:p w:rsidR="0092022F" w:rsidRDefault="0092022F" w:rsidP="0092022F">
      <w:pPr>
        <w:ind w:firstLine="709"/>
        <w:jc w:val="both"/>
        <w:rPr>
          <w:sz w:val="24"/>
          <w:szCs w:val="24"/>
        </w:rPr>
      </w:pPr>
      <w:r w:rsidRPr="00991DF0">
        <w:rPr>
          <w:sz w:val="24"/>
          <w:szCs w:val="24"/>
        </w:rPr>
        <w:t>- обращение лиц с целью открытия нового маршрута регулярного сообщения в</w:t>
      </w:r>
      <w:r>
        <w:rPr>
          <w:sz w:val="24"/>
          <w:szCs w:val="24"/>
        </w:rPr>
        <w:t xml:space="preserve"> границах муниципального образования;</w:t>
      </w:r>
    </w:p>
    <w:p w:rsidR="0092022F" w:rsidRDefault="0092022F" w:rsidP="009202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окончание срока действующего договора на выполнение регулярных пассажирских перевозок на территории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области.</w:t>
      </w:r>
    </w:p>
    <w:p w:rsidR="0092022F" w:rsidRPr="00BA7E76" w:rsidRDefault="0092022F" w:rsidP="0092022F">
      <w:pPr>
        <w:shd w:val="clear" w:color="auto" w:fill="FFFFFF"/>
        <w:tabs>
          <w:tab w:val="left" w:pos="749"/>
        </w:tabs>
        <w:spacing w:before="120"/>
        <w:jc w:val="center"/>
        <w:rPr>
          <w:sz w:val="24"/>
          <w:szCs w:val="24"/>
          <w:u w:val="single"/>
        </w:rPr>
      </w:pPr>
      <w:r w:rsidRPr="00BA7E76">
        <w:rPr>
          <w:sz w:val="24"/>
          <w:szCs w:val="24"/>
          <w:u w:val="single"/>
        </w:rPr>
        <w:t>3.2. Административные процедуры</w:t>
      </w:r>
    </w:p>
    <w:p w:rsidR="0092022F" w:rsidRDefault="0092022F" w:rsidP="0092022F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3.2.1. При исполнении муниципальной функции выполняются следующие административные процедуры:</w:t>
      </w:r>
    </w:p>
    <w:p w:rsidR="0092022F" w:rsidRDefault="0092022F" w:rsidP="009202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3.2.1.1. Утверждение реестра муниципальных маршрутов пассажирских перевозок на территории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области.</w:t>
      </w:r>
    </w:p>
    <w:p w:rsidR="0092022F" w:rsidRPr="004523CE" w:rsidRDefault="0092022F" w:rsidP="0092022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523CE">
        <w:rPr>
          <w:rFonts w:eastAsia="Calibri"/>
          <w:sz w:val="24"/>
          <w:szCs w:val="24"/>
        </w:rPr>
        <w:t>В реестры маршрутов регулярных перевозок должны быть включены следующие сведения:</w:t>
      </w:r>
    </w:p>
    <w:p w:rsidR="0092022F" w:rsidRPr="004523CE" w:rsidRDefault="0092022F" w:rsidP="0092022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523CE">
        <w:rPr>
          <w:rFonts w:eastAsia="Calibri"/>
          <w:sz w:val="24"/>
          <w:szCs w:val="24"/>
        </w:rPr>
        <w:t>1) регистрационный номер маршрута регулярных перевозок в соответствующем реестре;</w:t>
      </w:r>
    </w:p>
    <w:p w:rsidR="0092022F" w:rsidRPr="004523CE" w:rsidRDefault="0092022F" w:rsidP="0092022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4523CE">
        <w:rPr>
          <w:rFonts w:eastAsia="Calibri"/>
          <w:sz w:val="24"/>
          <w:szCs w:val="24"/>
        </w:rPr>
        <w:t>2) порядковый номер маршрута регулярных перевозок, который присвоен ему установившими данный маршрут уполномоченным органом местного самоуправления;</w:t>
      </w:r>
      <w:proofErr w:type="gramEnd"/>
    </w:p>
    <w:p w:rsidR="0092022F" w:rsidRPr="004523CE" w:rsidRDefault="0092022F" w:rsidP="0092022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523CE">
        <w:rPr>
          <w:rFonts w:eastAsia="Calibri"/>
          <w:sz w:val="24"/>
          <w:szCs w:val="24"/>
        </w:rPr>
        <w:t>3)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перевозок;</w:t>
      </w:r>
    </w:p>
    <w:p w:rsidR="0092022F" w:rsidRPr="004523CE" w:rsidRDefault="0092022F" w:rsidP="0092022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523CE">
        <w:rPr>
          <w:rFonts w:eastAsia="Calibri"/>
          <w:sz w:val="24"/>
          <w:szCs w:val="24"/>
        </w:rPr>
        <w:t>4) наименования промежуточных остановочных пунктов по маршруту регулярных перевозок;</w:t>
      </w:r>
    </w:p>
    <w:p w:rsidR="0092022F" w:rsidRPr="004523CE" w:rsidRDefault="0092022F" w:rsidP="0092022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523CE">
        <w:rPr>
          <w:rFonts w:eastAsia="Calibri"/>
          <w:sz w:val="24"/>
          <w:szCs w:val="24"/>
        </w:rPr>
        <w:t>5) 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92022F" w:rsidRPr="004523CE" w:rsidRDefault="0092022F" w:rsidP="0092022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523CE">
        <w:rPr>
          <w:rFonts w:eastAsia="Calibri"/>
          <w:sz w:val="24"/>
          <w:szCs w:val="24"/>
        </w:rPr>
        <w:t>6) протяженность маршрута регулярных перевозок;</w:t>
      </w:r>
    </w:p>
    <w:p w:rsidR="0092022F" w:rsidRPr="004523CE" w:rsidRDefault="0092022F" w:rsidP="0092022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</w:t>
      </w:r>
      <w:r w:rsidRPr="004523CE">
        <w:rPr>
          <w:rFonts w:eastAsia="Calibri"/>
          <w:sz w:val="24"/>
          <w:szCs w:val="24"/>
        </w:rPr>
        <w:t>) вид регулярных перевозок;</w:t>
      </w:r>
    </w:p>
    <w:p w:rsidR="0092022F" w:rsidRPr="004523CE" w:rsidRDefault="0092022F" w:rsidP="0092022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</w:t>
      </w:r>
      <w:r w:rsidRPr="004523CE">
        <w:rPr>
          <w:rFonts w:eastAsia="Calibri"/>
          <w:sz w:val="24"/>
          <w:szCs w:val="24"/>
        </w:rPr>
        <w:t>) характеристики транспортных средств (виды транспортных средств, классы транспортных средств, экологические характеристики транспортных средств, максимальный срок эксплуатации транспортных средств, характеристики транспортных средств, влияющие на качество перевозок</w:t>
      </w:r>
      <w:r>
        <w:rPr>
          <w:rFonts w:eastAsia="Calibri"/>
          <w:sz w:val="24"/>
          <w:szCs w:val="24"/>
        </w:rPr>
        <w:t>;</w:t>
      </w:r>
    </w:p>
    <w:p w:rsidR="0092022F" w:rsidRPr="004523CE" w:rsidRDefault="0092022F" w:rsidP="0092022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9</w:t>
      </w:r>
      <w:r w:rsidRPr="004523CE">
        <w:rPr>
          <w:rFonts w:eastAsia="Calibri"/>
          <w:sz w:val="24"/>
          <w:szCs w:val="24"/>
        </w:rPr>
        <w:t>) максимальное количество транспортных средств каждого класса, которое допускается использовать для перевозок по маршруту регулярных перевозок;</w:t>
      </w:r>
    </w:p>
    <w:p w:rsidR="0092022F" w:rsidRPr="004523CE" w:rsidRDefault="0092022F" w:rsidP="0092022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10) планируемое расписание;</w:t>
      </w:r>
    </w:p>
    <w:p w:rsidR="0092022F" w:rsidRDefault="0092022F" w:rsidP="009202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23CE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>1</w:t>
      </w:r>
      <w:r w:rsidRPr="004523CE">
        <w:rPr>
          <w:rFonts w:eastAsia="Calibri"/>
          <w:sz w:val="24"/>
          <w:szCs w:val="24"/>
        </w:rPr>
        <w:t>) наименование, место нахождения (для юридического лица), фамилия, имя и, если имеется, отчество, место жительства (для ин</w:t>
      </w:r>
      <w:r>
        <w:rPr>
          <w:rFonts w:eastAsia="Calibri"/>
          <w:sz w:val="24"/>
          <w:szCs w:val="24"/>
        </w:rPr>
        <w:t>дивидуального предпринимателя)</w:t>
      </w:r>
      <w:r w:rsidRPr="004523CE">
        <w:rPr>
          <w:rFonts w:eastAsia="Calibri"/>
          <w:sz w:val="24"/>
          <w:szCs w:val="24"/>
        </w:rPr>
        <w:t>, который осуществляет перевозки п</w:t>
      </w:r>
      <w:r>
        <w:rPr>
          <w:rFonts w:eastAsia="Calibri"/>
          <w:sz w:val="24"/>
          <w:szCs w:val="24"/>
        </w:rPr>
        <w:t>о маршруту регулярных перевозок.</w:t>
      </w:r>
    </w:p>
    <w:p w:rsidR="0092022F" w:rsidRDefault="0092022F" w:rsidP="009202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3.2.1.2. Установление, изменение, отмена маршрутов регулярных перевозок </w:t>
      </w:r>
      <w:r w:rsidRPr="007F6891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области;</w:t>
      </w:r>
    </w:p>
    <w:p w:rsidR="0092022F" w:rsidRDefault="0092022F" w:rsidP="0092022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Муниципальный маршрут регулярных перевозок считается установленным или измененным соответственно со дня включения сведений о данном маршруте в реестры соответствующих маршрутов регулярных перевозок.</w:t>
      </w:r>
    </w:p>
    <w:p w:rsidR="0092022F" w:rsidRDefault="0092022F" w:rsidP="009202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Муниципальный маршрут регулярных перевозок считается отмененным со дня исключения сведений о данном маршруте соответственно из реестра муниципальных маршрутов регулярных перевозок.</w:t>
      </w:r>
    </w:p>
    <w:p w:rsidR="0092022F" w:rsidRDefault="0092022F" w:rsidP="009202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3.2.1.3. Утверждение документа планирования</w:t>
      </w:r>
      <w:r w:rsidRPr="007F68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регулярных </w:t>
      </w:r>
      <w:r w:rsidRPr="007F6891">
        <w:rPr>
          <w:sz w:val="24"/>
          <w:szCs w:val="24"/>
        </w:rPr>
        <w:t xml:space="preserve">пассажирских перевозок на территории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области.</w:t>
      </w:r>
    </w:p>
    <w:p w:rsidR="0092022F" w:rsidRDefault="0092022F" w:rsidP="009202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Подготовка документов планирования регулярных перевозок осуществляется с учетом положений </w:t>
      </w:r>
      <w:r>
        <w:rPr>
          <w:sz w:val="24"/>
          <w:szCs w:val="24"/>
        </w:rPr>
        <w:t xml:space="preserve">Федерального закона от 13.07.2015 № 220-ФЗ </w:t>
      </w:r>
      <w:r>
        <w:rPr>
          <w:rFonts w:eastAsia="Calibri"/>
          <w:sz w:val="24"/>
          <w:szCs w:val="24"/>
        </w:rPr>
        <w:t>в порядке, установленном законами или иными нормативными правовыми актами субъектов Российской Федерации, муниципальными нормативными правовыми актам.</w:t>
      </w:r>
    </w:p>
    <w:p w:rsidR="0092022F" w:rsidRDefault="0092022F" w:rsidP="0092022F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3.2.1.4. </w:t>
      </w:r>
      <w:proofErr w:type="gramStart"/>
      <w:r>
        <w:rPr>
          <w:color w:val="000000"/>
          <w:sz w:val="24"/>
          <w:szCs w:val="24"/>
        </w:rPr>
        <w:t>Организация</w:t>
      </w:r>
      <w:r w:rsidRPr="008F007F">
        <w:rPr>
          <w:color w:val="000000"/>
          <w:sz w:val="24"/>
          <w:szCs w:val="24"/>
        </w:rPr>
        <w:t xml:space="preserve"> регулярных перевозок по регулируемым тарифам обеспечивается посредством заключения муниципальным заказчиком муниципальных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color w:val="000000"/>
          <w:sz w:val="24"/>
          <w:szCs w:val="24"/>
        </w:rPr>
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92022F" w:rsidRDefault="0092022F" w:rsidP="0092022F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3.2.1.5. М</w:t>
      </w:r>
      <w:r w:rsidRPr="008F007F">
        <w:rPr>
          <w:color w:val="000000"/>
          <w:sz w:val="24"/>
          <w:szCs w:val="24"/>
        </w:rPr>
        <w:t>униципальный заказчик выдает на срок действия муниципального контракта карты маршрута регулярных перевозок в соответствии с максимальным количеством транспортных средств, необходимых для исполнения соответствующего контракта</w:t>
      </w:r>
      <w:r>
        <w:rPr>
          <w:color w:val="000000"/>
          <w:sz w:val="24"/>
          <w:szCs w:val="24"/>
        </w:rPr>
        <w:t>.</w:t>
      </w:r>
    </w:p>
    <w:p w:rsidR="0092022F" w:rsidRDefault="0092022F" w:rsidP="0092022F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3.2.1.6. </w:t>
      </w:r>
      <w:r>
        <w:rPr>
          <w:color w:val="000000"/>
          <w:sz w:val="24"/>
          <w:szCs w:val="24"/>
        </w:rPr>
        <w:t>Организация</w:t>
      </w:r>
      <w:r w:rsidRPr="008F007F">
        <w:rPr>
          <w:color w:val="000000"/>
          <w:sz w:val="24"/>
          <w:szCs w:val="24"/>
        </w:rPr>
        <w:t xml:space="preserve"> регулярных перевозок по </w:t>
      </w:r>
      <w:r>
        <w:rPr>
          <w:color w:val="000000"/>
          <w:sz w:val="24"/>
          <w:szCs w:val="24"/>
        </w:rPr>
        <w:t>не</w:t>
      </w:r>
      <w:r w:rsidRPr="008F007F">
        <w:rPr>
          <w:color w:val="000000"/>
          <w:sz w:val="24"/>
          <w:szCs w:val="24"/>
        </w:rPr>
        <w:t>регулируемым тарифам обеспечивается посредством заключения муниципальным заказчиком муниципальных контрактов</w:t>
      </w:r>
      <w:r>
        <w:rPr>
          <w:color w:val="000000"/>
          <w:sz w:val="24"/>
          <w:szCs w:val="24"/>
        </w:rPr>
        <w:t xml:space="preserve"> по результатам </w:t>
      </w:r>
      <w:r w:rsidRPr="008F007F">
        <w:rPr>
          <w:color w:val="000000"/>
          <w:sz w:val="24"/>
          <w:szCs w:val="24"/>
        </w:rPr>
        <w:t xml:space="preserve">открытого конкурса </w:t>
      </w:r>
      <w:r>
        <w:rPr>
          <w:color w:val="000000"/>
          <w:sz w:val="24"/>
          <w:szCs w:val="24"/>
        </w:rPr>
        <w:t>на право</w:t>
      </w:r>
      <w:r w:rsidRPr="008F007F">
        <w:rPr>
          <w:color w:val="000000"/>
          <w:sz w:val="24"/>
          <w:szCs w:val="24"/>
        </w:rPr>
        <w:t xml:space="preserve"> получени</w:t>
      </w:r>
      <w:r>
        <w:rPr>
          <w:color w:val="000000"/>
          <w:sz w:val="24"/>
          <w:szCs w:val="24"/>
        </w:rPr>
        <w:t>я</w:t>
      </w:r>
      <w:r w:rsidRPr="008F007F">
        <w:rPr>
          <w:color w:val="000000"/>
          <w:sz w:val="24"/>
          <w:szCs w:val="24"/>
        </w:rPr>
        <w:t xml:space="preserve"> свидетельства об осуществлении перевозок по одному или нескольким муниципальным маршрутам регулярных перевозок</w:t>
      </w:r>
      <w:r>
        <w:rPr>
          <w:color w:val="000000"/>
          <w:sz w:val="24"/>
          <w:szCs w:val="24"/>
        </w:rPr>
        <w:t>.</w:t>
      </w:r>
    </w:p>
    <w:p w:rsidR="0092022F" w:rsidRDefault="0092022F" w:rsidP="0092022F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3.2.1.7. </w:t>
      </w:r>
      <w:proofErr w:type="gramStart"/>
      <w:r>
        <w:rPr>
          <w:color w:val="000000"/>
          <w:sz w:val="24"/>
          <w:szCs w:val="24"/>
        </w:rPr>
        <w:t>О</w:t>
      </w:r>
      <w:r w:rsidRPr="008F007F">
        <w:rPr>
          <w:color w:val="000000"/>
          <w:sz w:val="24"/>
          <w:szCs w:val="24"/>
        </w:rPr>
        <w:t>ткрыт</w:t>
      </w:r>
      <w:r>
        <w:rPr>
          <w:color w:val="000000"/>
          <w:sz w:val="24"/>
          <w:szCs w:val="24"/>
        </w:rPr>
        <w:t>ый конкурс</w:t>
      </w:r>
      <w:r w:rsidRPr="008F007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 w:rsidRPr="008F007F">
        <w:rPr>
          <w:color w:val="000000"/>
          <w:sz w:val="24"/>
          <w:szCs w:val="24"/>
        </w:rPr>
        <w:t xml:space="preserve"> право получени</w:t>
      </w:r>
      <w:r>
        <w:rPr>
          <w:color w:val="000000"/>
          <w:sz w:val="24"/>
          <w:szCs w:val="24"/>
        </w:rPr>
        <w:t>я</w:t>
      </w:r>
      <w:r w:rsidRPr="008F007F">
        <w:rPr>
          <w:color w:val="000000"/>
          <w:sz w:val="24"/>
          <w:szCs w:val="24"/>
        </w:rPr>
        <w:t xml:space="preserve"> свидетельства об осуществлении перевозок по одному или нескольким муниципальным маршрутам регулярных перевозок</w:t>
      </w:r>
      <w:r>
        <w:rPr>
          <w:color w:val="000000"/>
          <w:sz w:val="24"/>
          <w:szCs w:val="24"/>
        </w:rPr>
        <w:t xml:space="preserve"> на территории муниципального образования </w:t>
      </w:r>
      <w:proofErr w:type="spellStart"/>
      <w:r>
        <w:rPr>
          <w:color w:val="000000"/>
          <w:sz w:val="24"/>
          <w:szCs w:val="24"/>
        </w:rPr>
        <w:t>Сосновоборский</w:t>
      </w:r>
      <w:proofErr w:type="spellEnd"/>
      <w:r>
        <w:rPr>
          <w:color w:val="000000"/>
          <w:sz w:val="24"/>
          <w:szCs w:val="24"/>
        </w:rPr>
        <w:t xml:space="preserve"> городской округ Ленинградской области проводится в соответствии с требованиями ст. 21 -24 </w:t>
      </w:r>
      <w:r>
        <w:rPr>
          <w:sz w:val="24"/>
          <w:szCs w:val="24"/>
        </w:rPr>
        <w:t>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</w:t>
      </w:r>
      <w:proofErr w:type="gramEnd"/>
      <w:r>
        <w:rPr>
          <w:sz w:val="24"/>
          <w:szCs w:val="24"/>
        </w:rPr>
        <w:t xml:space="preserve"> в отдельные законодательные акты Российской Федерации».</w:t>
      </w:r>
    </w:p>
    <w:p w:rsidR="0092022F" w:rsidRDefault="0092022F" w:rsidP="0092022F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3.2.1.8. </w:t>
      </w:r>
      <w:proofErr w:type="gramStart"/>
      <w:r>
        <w:rPr>
          <w:color w:val="000000"/>
          <w:sz w:val="24"/>
          <w:szCs w:val="24"/>
        </w:rPr>
        <w:t>П</w:t>
      </w:r>
      <w:r w:rsidRPr="008F007F">
        <w:rPr>
          <w:color w:val="000000"/>
          <w:sz w:val="24"/>
          <w:szCs w:val="24"/>
        </w:rPr>
        <w:t>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конкурса, а в случае, если этот конкурс был признан не состоявшимся в связи с тем, что только одна заявка на участие в этом конкурсе была признана соответствующей требованиям конкурсной документации, - юридическому лицу, индивидуальному предпринимателю или уполномоченному участнику договора простого товарищества</w:t>
      </w:r>
      <w:proofErr w:type="gramEnd"/>
      <w:r w:rsidRPr="008F007F">
        <w:rPr>
          <w:color w:val="000000"/>
          <w:sz w:val="24"/>
          <w:szCs w:val="24"/>
        </w:rPr>
        <w:t xml:space="preserve">, </w:t>
      </w:r>
      <w:proofErr w:type="gramStart"/>
      <w:r w:rsidRPr="008F007F">
        <w:rPr>
          <w:color w:val="000000"/>
          <w:sz w:val="24"/>
          <w:szCs w:val="24"/>
        </w:rPr>
        <w:t>подавшим</w:t>
      </w:r>
      <w:proofErr w:type="gramEnd"/>
      <w:r w:rsidRPr="008F007F">
        <w:rPr>
          <w:color w:val="000000"/>
          <w:sz w:val="24"/>
          <w:szCs w:val="24"/>
        </w:rPr>
        <w:t xml:space="preserve"> такую заявку на участие в открытом конкурсе</w:t>
      </w:r>
      <w:r>
        <w:rPr>
          <w:color w:val="000000"/>
          <w:sz w:val="24"/>
          <w:szCs w:val="24"/>
        </w:rPr>
        <w:t>.</w:t>
      </w:r>
    </w:p>
    <w:p w:rsidR="0092022F" w:rsidRDefault="0092022F" w:rsidP="0092022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8F007F">
        <w:rPr>
          <w:color w:val="000000"/>
          <w:sz w:val="24"/>
          <w:szCs w:val="24"/>
        </w:rPr>
        <w:t>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</w:t>
      </w:r>
      <w:r>
        <w:rPr>
          <w:color w:val="000000"/>
          <w:sz w:val="24"/>
          <w:szCs w:val="24"/>
        </w:rPr>
        <w:t>.</w:t>
      </w:r>
    </w:p>
    <w:p w:rsidR="0092022F" w:rsidRDefault="0092022F" w:rsidP="0092022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3.2.1.9. Приостановление или прекращение действия свидетельства </w:t>
      </w:r>
      <w:r w:rsidRPr="008F007F">
        <w:rPr>
          <w:color w:val="000000"/>
          <w:sz w:val="24"/>
          <w:szCs w:val="24"/>
        </w:rPr>
        <w:t>об осуществлении перевозок по маршруту регулярных перевозок</w:t>
      </w:r>
      <w:r>
        <w:rPr>
          <w:color w:val="000000"/>
          <w:sz w:val="24"/>
          <w:szCs w:val="24"/>
        </w:rPr>
        <w:t>.</w:t>
      </w:r>
    </w:p>
    <w:p w:rsidR="0092022F" w:rsidRDefault="0092022F" w:rsidP="0092022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 xml:space="preserve">Уполномоченный орган местного самоуправления, выдавший свидетельство об осуществлении перевозок по маршруту регулярных перевозок, прекращают действие данного свидетельства при наличии хотя бы одного из обстоятельств, отраженных в ст. 29 </w:t>
      </w:r>
      <w:r>
        <w:rPr>
          <w:sz w:val="24"/>
          <w:szCs w:val="24"/>
        </w:rPr>
        <w:t>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proofErr w:type="gramEnd"/>
      <w:r>
        <w:rPr>
          <w:sz w:val="24"/>
          <w:szCs w:val="24"/>
        </w:rPr>
        <w:t>» (с изменениями).</w:t>
      </w:r>
    </w:p>
    <w:p w:rsidR="0092022F" w:rsidRDefault="0092022F" w:rsidP="009202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3.2.1.10. </w:t>
      </w:r>
      <w:r>
        <w:rPr>
          <w:rFonts w:eastAsia="Calibri"/>
          <w:sz w:val="24"/>
          <w:szCs w:val="24"/>
        </w:rPr>
        <w:t xml:space="preserve">Возмещение части затрат на выполнение </w:t>
      </w:r>
      <w:r w:rsidRPr="008F007F">
        <w:rPr>
          <w:color w:val="000000"/>
          <w:sz w:val="24"/>
          <w:szCs w:val="24"/>
        </w:rPr>
        <w:t>перевозок по регулируемым тарифам</w:t>
      </w:r>
      <w:r>
        <w:rPr>
          <w:color w:val="000000"/>
          <w:sz w:val="24"/>
          <w:szCs w:val="24"/>
        </w:rPr>
        <w:t>,</w:t>
      </w:r>
      <w:r w:rsidRPr="008F007F">
        <w:rPr>
          <w:color w:val="000000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назначение и размеры субсидий, которые будут предоставляться подрядчику в соответствии с муниципальным нормативным правовым актом.</w:t>
      </w:r>
    </w:p>
    <w:p w:rsidR="0092022F" w:rsidRDefault="0092022F" w:rsidP="009202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перевозчиками условий договора на выполнение регулярных пассажирских перевозок осуществляется организатором регулярных пассажирских перевозок - о</w:t>
      </w:r>
      <w:r w:rsidRPr="00E410AE">
        <w:rPr>
          <w:sz w:val="24"/>
          <w:szCs w:val="24"/>
        </w:rPr>
        <w:t xml:space="preserve">тделом </w:t>
      </w:r>
      <w:r>
        <w:rPr>
          <w:sz w:val="24"/>
          <w:szCs w:val="24"/>
        </w:rPr>
        <w:t>экономического развития</w:t>
      </w:r>
      <w:r w:rsidRPr="00E410AE">
        <w:rPr>
          <w:sz w:val="24"/>
          <w:szCs w:val="24"/>
        </w:rPr>
        <w:t xml:space="preserve"> администрации </w:t>
      </w:r>
      <w:proofErr w:type="spellStart"/>
      <w:r w:rsidRPr="00E410AE">
        <w:rPr>
          <w:sz w:val="24"/>
          <w:szCs w:val="24"/>
        </w:rPr>
        <w:t>Сосновоборского</w:t>
      </w:r>
      <w:proofErr w:type="spellEnd"/>
      <w:r w:rsidRPr="00E410AE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в соответствии с условиями договора в пределах своих полномочий.</w:t>
      </w:r>
    </w:p>
    <w:p w:rsidR="0092022F" w:rsidRDefault="0092022F" w:rsidP="009202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и исполнением ответственными специалистами настоящего административного регламента, иных нормативных правовых актов, устанавливающих требования к исполнению муниципальной функции, осуществляется лицом, назначенным главой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области.</w:t>
      </w:r>
    </w:p>
    <w:p w:rsidR="0092022F" w:rsidRDefault="0092022F" w:rsidP="0092022F">
      <w:pPr>
        <w:pStyle w:val="a7"/>
        <w:spacing w:before="120" w:beforeAutospacing="0" w:after="0" w:afterAutospacing="0"/>
        <w:jc w:val="center"/>
        <w:rPr>
          <w:u w:val="single"/>
        </w:rPr>
      </w:pPr>
      <w:r w:rsidRPr="00BA7E76">
        <w:rPr>
          <w:u w:val="single"/>
        </w:rPr>
        <w:t>3.3. Работа с письменными и у</w:t>
      </w:r>
      <w:r>
        <w:rPr>
          <w:u w:val="single"/>
        </w:rPr>
        <w:t>стными обращениями предприятий,</w:t>
      </w:r>
    </w:p>
    <w:p w:rsidR="0092022F" w:rsidRPr="00BA7E76" w:rsidRDefault="0092022F" w:rsidP="0092022F">
      <w:pPr>
        <w:pStyle w:val="a7"/>
        <w:spacing w:before="0" w:beforeAutospacing="0" w:after="0" w:afterAutospacing="0"/>
        <w:jc w:val="center"/>
        <w:rPr>
          <w:u w:val="single"/>
        </w:rPr>
      </w:pPr>
      <w:r w:rsidRPr="00BA7E76">
        <w:rPr>
          <w:u w:val="single"/>
        </w:rPr>
        <w:t>организаций и граждан по вопросам транспортного обслуживания населения</w:t>
      </w:r>
    </w:p>
    <w:p w:rsidR="0092022F" w:rsidRPr="00D96F57" w:rsidRDefault="0092022F" w:rsidP="0092022F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96F57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96F57">
        <w:rPr>
          <w:sz w:val="24"/>
          <w:szCs w:val="24"/>
        </w:rPr>
        <w:t>.1. Основанием для исполнения муниципальной функции являются:</w:t>
      </w:r>
    </w:p>
    <w:p w:rsidR="0092022F" w:rsidRPr="00D96F57" w:rsidRDefault="0092022F" w:rsidP="0092022F">
      <w:pPr>
        <w:ind w:firstLine="709"/>
        <w:jc w:val="both"/>
        <w:rPr>
          <w:sz w:val="24"/>
          <w:szCs w:val="24"/>
        </w:rPr>
      </w:pPr>
      <w:r w:rsidRPr="00D96F57">
        <w:rPr>
          <w:sz w:val="24"/>
          <w:szCs w:val="24"/>
        </w:rPr>
        <w:t>- поступление письменного или устного обращения;</w:t>
      </w:r>
    </w:p>
    <w:p w:rsidR="0092022F" w:rsidRPr="00D96F57" w:rsidRDefault="0092022F" w:rsidP="0092022F">
      <w:pPr>
        <w:ind w:firstLine="709"/>
        <w:jc w:val="both"/>
        <w:rPr>
          <w:sz w:val="24"/>
          <w:szCs w:val="24"/>
        </w:rPr>
      </w:pPr>
      <w:r w:rsidRPr="00D96F57">
        <w:rPr>
          <w:sz w:val="24"/>
          <w:szCs w:val="24"/>
        </w:rPr>
        <w:t xml:space="preserve">- поручения </w:t>
      </w:r>
      <w:r>
        <w:rPr>
          <w:sz w:val="24"/>
          <w:szCs w:val="24"/>
        </w:rPr>
        <w:t>г</w:t>
      </w:r>
      <w:r w:rsidRPr="00D96F57">
        <w:rPr>
          <w:sz w:val="24"/>
          <w:szCs w:val="24"/>
        </w:rPr>
        <w:t xml:space="preserve">лавы </w:t>
      </w:r>
      <w:proofErr w:type="spellStart"/>
      <w:r w:rsidRPr="00D96F57">
        <w:rPr>
          <w:sz w:val="24"/>
          <w:szCs w:val="24"/>
        </w:rPr>
        <w:t>Сосновоборского</w:t>
      </w:r>
      <w:proofErr w:type="spellEnd"/>
      <w:r w:rsidRPr="00D96F57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,</w:t>
      </w:r>
      <w:r w:rsidRPr="00D96F57">
        <w:rPr>
          <w:sz w:val="24"/>
          <w:szCs w:val="24"/>
        </w:rPr>
        <w:t xml:space="preserve"> заместител</w:t>
      </w:r>
      <w:r>
        <w:rPr>
          <w:sz w:val="24"/>
          <w:szCs w:val="24"/>
        </w:rPr>
        <w:t>я</w:t>
      </w:r>
      <w:r w:rsidRPr="00D96F57">
        <w:rPr>
          <w:sz w:val="24"/>
          <w:szCs w:val="24"/>
        </w:rPr>
        <w:t xml:space="preserve"> главы администрации </w:t>
      </w:r>
      <w:proofErr w:type="spellStart"/>
      <w:r w:rsidRPr="00D96F57">
        <w:rPr>
          <w:sz w:val="24"/>
          <w:szCs w:val="24"/>
        </w:rPr>
        <w:t>Сосновоборского</w:t>
      </w:r>
      <w:proofErr w:type="spellEnd"/>
      <w:r w:rsidRPr="00D96F57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,</w:t>
      </w:r>
      <w:r w:rsidRPr="00D96F57">
        <w:rPr>
          <w:sz w:val="24"/>
          <w:szCs w:val="24"/>
        </w:rPr>
        <w:t xml:space="preserve"> курирующ</w:t>
      </w:r>
      <w:r>
        <w:rPr>
          <w:sz w:val="24"/>
          <w:szCs w:val="24"/>
        </w:rPr>
        <w:t>его</w:t>
      </w:r>
      <w:r w:rsidRPr="00D96F57">
        <w:rPr>
          <w:sz w:val="24"/>
          <w:szCs w:val="24"/>
        </w:rPr>
        <w:t xml:space="preserve"> данное направление.</w:t>
      </w:r>
    </w:p>
    <w:p w:rsidR="0092022F" w:rsidRPr="00D96F57" w:rsidRDefault="0092022F" w:rsidP="009202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96F57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96F57">
        <w:rPr>
          <w:sz w:val="24"/>
          <w:szCs w:val="24"/>
        </w:rPr>
        <w:t xml:space="preserve">.2. </w:t>
      </w:r>
      <w:r>
        <w:rPr>
          <w:sz w:val="24"/>
          <w:szCs w:val="24"/>
        </w:rPr>
        <w:t xml:space="preserve">Ответственное лицо отдела экономического развития </w:t>
      </w:r>
      <w:r w:rsidRPr="00D96F57">
        <w:rPr>
          <w:sz w:val="24"/>
          <w:szCs w:val="24"/>
        </w:rPr>
        <w:t xml:space="preserve">регистрирует поступившее </w:t>
      </w:r>
      <w:r>
        <w:rPr>
          <w:sz w:val="24"/>
          <w:szCs w:val="24"/>
        </w:rPr>
        <w:t xml:space="preserve">из общего отдела </w:t>
      </w:r>
      <w:r w:rsidRPr="00D96F57">
        <w:rPr>
          <w:sz w:val="24"/>
          <w:szCs w:val="24"/>
        </w:rPr>
        <w:t>обращение в журн</w:t>
      </w:r>
      <w:r>
        <w:rPr>
          <w:sz w:val="24"/>
          <w:szCs w:val="24"/>
        </w:rPr>
        <w:t>але «Входящая корреспонденция», начальник отдела экономического развития</w:t>
      </w:r>
      <w:r w:rsidRPr="00D96F57">
        <w:rPr>
          <w:sz w:val="24"/>
          <w:szCs w:val="24"/>
        </w:rPr>
        <w:t xml:space="preserve"> определяет ответственно</w:t>
      </w:r>
      <w:r>
        <w:rPr>
          <w:sz w:val="24"/>
          <w:szCs w:val="24"/>
        </w:rPr>
        <w:t>го специалиста</w:t>
      </w:r>
      <w:r w:rsidRPr="00D96F57">
        <w:rPr>
          <w:sz w:val="24"/>
          <w:szCs w:val="24"/>
        </w:rPr>
        <w:t xml:space="preserve"> за рассмотрение обращения и подготовку проекта ответа.</w:t>
      </w:r>
    </w:p>
    <w:p w:rsidR="0092022F" w:rsidRPr="00D96F57" w:rsidRDefault="0092022F" w:rsidP="0092022F">
      <w:pPr>
        <w:ind w:firstLine="709"/>
        <w:jc w:val="both"/>
        <w:rPr>
          <w:sz w:val="24"/>
          <w:szCs w:val="24"/>
        </w:rPr>
      </w:pPr>
      <w:r w:rsidRPr="00D96F57">
        <w:rPr>
          <w:sz w:val="24"/>
          <w:szCs w:val="24"/>
        </w:rPr>
        <w:t>Максимальный срок выполнения действий – 1 день.</w:t>
      </w:r>
    </w:p>
    <w:p w:rsidR="0092022F" w:rsidRPr="00D96F57" w:rsidRDefault="0092022F" w:rsidP="009202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96F57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96F57">
        <w:rPr>
          <w:sz w:val="24"/>
          <w:szCs w:val="24"/>
        </w:rPr>
        <w:t>.3. Ответственн</w:t>
      </w:r>
      <w:r>
        <w:rPr>
          <w:sz w:val="24"/>
          <w:szCs w:val="24"/>
        </w:rPr>
        <w:t>ый специалист</w:t>
      </w:r>
      <w:r w:rsidRPr="00D96F57">
        <w:rPr>
          <w:sz w:val="24"/>
          <w:szCs w:val="24"/>
        </w:rPr>
        <w:t xml:space="preserve"> отдела </w:t>
      </w:r>
      <w:r>
        <w:rPr>
          <w:sz w:val="24"/>
          <w:szCs w:val="24"/>
        </w:rPr>
        <w:t xml:space="preserve">экономического развития </w:t>
      </w:r>
      <w:r w:rsidRPr="00D96F57">
        <w:rPr>
          <w:sz w:val="24"/>
          <w:szCs w:val="24"/>
        </w:rPr>
        <w:t xml:space="preserve">изучает необходимые материалы по рассматриваемому вопросу, готовит проект ответа на обращение и представляет его </w:t>
      </w:r>
      <w:r>
        <w:rPr>
          <w:sz w:val="24"/>
          <w:szCs w:val="24"/>
        </w:rPr>
        <w:t>начальнику отдела</w:t>
      </w:r>
      <w:r w:rsidRPr="00D96F57">
        <w:rPr>
          <w:sz w:val="24"/>
          <w:szCs w:val="24"/>
        </w:rPr>
        <w:t xml:space="preserve"> для рассмотрения.</w:t>
      </w:r>
    </w:p>
    <w:p w:rsidR="0092022F" w:rsidRPr="00D96F57" w:rsidRDefault="0092022F" w:rsidP="0092022F">
      <w:pPr>
        <w:ind w:firstLine="709"/>
        <w:jc w:val="both"/>
        <w:rPr>
          <w:sz w:val="24"/>
          <w:szCs w:val="24"/>
        </w:rPr>
      </w:pPr>
      <w:proofErr w:type="gramStart"/>
      <w:r w:rsidRPr="00D96F57">
        <w:rPr>
          <w:sz w:val="24"/>
          <w:szCs w:val="24"/>
        </w:rPr>
        <w:t>Максимал</w:t>
      </w:r>
      <w:r>
        <w:rPr>
          <w:sz w:val="24"/>
          <w:szCs w:val="24"/>
        </w:rPr>
        <w:t xml:space="preserve">ьный срок выполнения действий определяется датой поступления корреспонденции в общий отдел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- 30</w:t>
      </w:r>
      <w:r w:rsidRPr="00D96F57">
        <w:rPr>
          <w:sz w:val="24"/>
          <w:szCs w:val="24"/>
        </w:rPr>
        <w:t xml:space="preserve"> дней.</w:t>
      </w:r>
      <w:proofErr w:type="gramEnd"/>
    </w:p>
    <w:p w:rsidR="0092022F" w:rsidRPr="00A50DEE" w:rsidRDefault="0092022F" w:rsidP="009202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96F57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96F57">
        <w:rPr>
          <w:sz w:val="24"/>
          <w:szCs w:val="24"/>
        </w:rPr>
        <w:t xml:space="preserve">.4. После визирования </w:t>
      </w:r>
      <w:r>
        <w:rPr>
          <w:sz w:val="24"/>
          <w:szCs w:val="24"/>
        </w:rPr>
        <w:t>начальником отдела</w:t>
      </w:r>
      <w:r w:rsidRPr="00D96F57">
        <w:rPr>
          <w:sz w:val="24"/>
          <w:szCs w:val="24"/>
        </w:rPr>
        <w:t xml:space="preserve"> проект </w:t>
      </w:r>
      <w:r>
        <w:rPr>
          <w:sz w:val="24"/>
          <w:szCs w:val="24"/>
        </w:rPr>
        <w:t>письменного обращения</w:t>
      </w:r>
      <w:r w:rsidRPr="00D96F57">
        <w:rPr>
          <w:sz w:val="24"/>
          <w:szCs w:val="24"/>
        </w:rPr>
        <w:t xml:space="preserve"> передается на визирование и подписание </w:t>
      </w:r>
      <w:r>
        <w:rPr>
          <w:sz w:val="24"/>
          <w:szCs w:val="24"/>
        </w:rPr>
        <w:t>г</w:t>
      </w:r>
      <w:r w:rsidRPr="00D96F57">
        <w:rPr>
          <w:sz w:val="24"/>
          <w:szCs w:val="24"/>
        </w:rPr>
        <w:t xml:space="preserve">лаве </w:t>
      </w:r>
      <w:proofErr w:type="spellStart"/>
      <w:r w:rsidRPr="00D96F57">
        <w:rPr>
          <w:sz w:val="24"/>
          <w:szCs w:val="24"/>
        </w:rPr>
        <w:t>Сосновоборского</w:t>
      </w:r>
      <w:proofErr w:type="spellEnd"/>
      <w:r w:rsidRPr="00D96F57">
        <w:rPr>
          <w:sz w:val="24"/>
          <w:szCs w:val="24"/>
        </w:rPr>
        <w:t xml:space="preserve"> городского округа или его заместителю.</w:t>
      </w:r>
    </w:p>
    <w:p w:rsidR="0092022F" w:rsidRPr="00BA7E76" w:rsidRDefault="0092022F" w:rsidP="0092022F">
      <w:pPr>
        <w:spacing w:before="120"/>
        <w:jc w:val="center"/>
        <w:rPr>
          <w:sz w:val="24"/>
          <w:szCs w:val="24"/>
          <w:u w:val="single"/>
        </w:rPr>
      </w:pPr>
      <w:r w:rsidRPr="00BA7E76">
        <w:rPr>
          <w:sz w:val="24"/>
          <w:szCs w:val="24"/>
          <w:u w:val="single"/>
        </w:rPr>
        <w:t>3.4. Перечень оснований для отказа в приеме документов, необходимых для исполнения муниципальной функции.</w:t>
      </w:r>
    </w:p>
    <w:p w:rsidR="0092022F" w:rsidRDefault="0092022F" w:rsidP="0092022F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обращении не предоставлена заявителем информация:</w:t>
      </w:r>
    </w:p>
    <w:p w:rsidR="0092022F" w:rsidRPr="00990B0F" w:rsidRDefault="0092022F" w:rsidP="0092022F">
      <w:pPr>
        <w:ind w:firstLine="709"/>
        <w:jc w:val="both"/>
        <w:rPr>
          <w:sz w:val="24"/>
          <w:szCs w:val="24"/>
        </w:rPr>
      </w:pPr>
      <w:r w:rsidRPr="00990B0F">
        <w:rPr>
          <w:sz w:val="24"/>
          <w:szCs w:val="24"/>
        </w:rPr>
        <w:t>- наименование органа местного самоуправления, в который направляет запрос, либо фамилия, имя, отчество (последнее при наличии) соответствующего должностного лица, либо должность соответствующего должностного лица,</w:t>
      </w:r>
    </w:p>
    <w:p w:rsidR="0092022F" w:rsidRPr="00990B0F" w:rsidRDefault="0092022F" w:rsidP="0092022F">
      <w:pPr>
        <w:ind w:firstLine="709"/>
        <w:jc w:val="both"/>
        <w:rPr>
          <w:sz w:val="24"/>
          <w:szCs w:val="24"/>
        </w:rPr>
      </w:pPr>
      <w:r w:rsidRPr="00990B0F">
        <w:rPr>
          <w:sz w:val="24"/>
          <w:szCs w:val="24"/>
        </w:rPr>
        <w:t>- фамилия, имя, отчество (последнее при наличии), почтовый адрес заявителя, по которому должен быть направлен ответ.</w:t>
      </w:r>
    </w:p>
    <w:p w:rsidR="0092022F" w:rsidRPr="00333746" w:rsidRDefault="0092022F" w:rsidP="009202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адрес электронной почты заявителя в случае обращения граждан в электронном виде</w:t>
      </w:r>
      <w:r w:rsidRPr="007C7533">
        <w:rPr>
          <w:sz w:val="24"/>
          <w:szCs w:val="24"/>
        </w:rPr>
        <w:t>.</w:t>
      </w:r>
    </w:p>
    <w:p w:rsidR="0092022F" w:rsidRPr="00BA7E76" w:rsidRDefault="0092022F" w:rsidP="0092022F">
      <w:pPr>
        <w:spacing w:before="120"/>
        <w:jc w:val="center"/>
        <w:rPr>
          <w:sz w:val="24"/>
          <w:szCs w:val="24"/>
          <w:u w:val="single"/>
        </w:rPr>
      </w:pPr>
      <w:r w:rsidRPr="00BA7E76">
        <w:rPr>
          <w:sz w:val="24"/>
          <w:szCs w:val="24"/>
          <w:u w:val="single"/>
        </w:rPr>
        <w:t>3.5. Перечень оснований для отказа в исполнении муниципальной функции.</w:t>
      </w:r>
    </w:p>
    <w:p w:rsidR="0092022F" w:rsidRPr="00E410AE" w:rsidRDefault="0092022F" w:rsidP="0092022F">
      <w:pPr>
        <w:spacing w:before="120"/>
        <w:ind w:firstLine="709"/>
        <w:jc w:val="both"/>
        <w:rPr>
          <w:sz w:val="24"/>
          <w:szCs w:val="24"/>
        </w:rPr>
      </w:pPr>
      <w:r w:rsidRPr="00E410AE">
        <w:rPr>
          <w:sz w:val="24"/>
          <w:szCs w:val="24"/>
        </w:rPr>
        <w:t xml:space="preserve">Заявителю может быть отказано в </w:t>
      </w:r>
      <w:r>
        <w:rPr>
          <w:sz w:val="24"/>
          <w:szCs w:val="24"/>
        </w:rPr>
        <w:t>исполнении</w:t>
      </w:r>
      <w:r w:rsidRPr="00E410AE">
        <w:rPr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функции</w:t>
      </w:r>
      <w:r w:rsidRPr="00E410AE">
        <w:rPr>
          <w:sz w:val="24"/>
          <w:szCs w:val="24"/>
        </w:rPr>
        <w:t>, если:</w:t>
      </w:r>
    </w:p>
    <w:p w:rsidR="0092022F" w:rsidRPr="00990B0F" w:rsidRDefault="0092022F" w:rsidP="0092022F">
      <w:pPr>
        <w:ind w:firstLine="709"/>
        <w:jc w:val="both"/>
        <w:rPr>
          <w:sz w:val="24"/>
          <w:szCs w:val="24"/>
        </w:rPr>
      </w:pPr>
      <w:r w:rsidRPr="00990B0F">
        <w:rPr>
          <w:sz w:val="24"/>
          <w:szCs w:val="24"/>
        </w:rPr>
        <w:lastRenderedPageBreak/>
        <w:t>- запрос не отвечает требованиям к запросам заявителей об исполнении муниципальной функции, или из его содержания невозможно установить, какая именно информация запрашивается;</w:t>
      </w:r>
    </w:p>
    <w:p w:rsidR="0092022F" w:rsidRPr="00990B0F" w:rsidRDefault="0092022F" w:rsidP="0092022F">
      <w:pPr>
        <w:ind w:firstLine="709"/>
        <w:jc w:val="both"/>
        <w:rPr>
          <w:sz w:val="24"/>
          <w:szCs w:val="24"/>
        </w:rPr>
      </w:pPr>
      <w:r w:rsidRPr="00990B0F">
        <w:rPr>
          <w:sz w:val="24"/>
          <w:szCs w:val="24"/>
        </w:rPr>
        <w:t>- информация, за предоставлением которой обратился заявитель, не относится к вопросам, определенным настоящим административным регламентом.</w:t>
      </w:r>
    </w:p>
    <w:p w:rsidR="0092022F" w:rsidRPr="00990B0F" w:rsidRDefault="0092022F" w:rsidP="0092022F">
      <w:pPr>
        <w:ind w:firstLine="709"/>
        <w:jc w:val="both"/>
        <w:rPr>
          <w:sz w:val="24"/>
          <w:szCs w:val="24"/>
        </w:rPr>
      </w:pPr>
      <w:r w:rsidRPr="00990B0F">
        <w:rPr>
          <w:sz w:val="24"/>
          <w:szCs w:val="24"/>
        </w:rPr>
        <w:t xml:space="preserve">Решение об отказе в исполнении муниципальной функции принимается в течение 15 рабочих дней со дня поступления запроса в отдел </w:t>
      </w:r>
      <w:r>
        <w:rPr>
          <w:sz w:val="24"/>
          <w:szCs w:val="24"/>
        </w:rPr>
        <w:t>экономического развития</w:t>
      </w:r>
      <w:r w:rsidRPr="00990B0F">
        <w:rPr>
          <w:sz w:val="24"/>
          <w:szCs w:val="24"/>
        </w:rPr>
        <w:t>.</w:t>
      </w:r>
    </w:p>
    <w:p w:rsidR="0092022F" w:rsidRPr="00990B0F" w:rsidRDefault="0092022F" w:rsidP="0092022F">
      <w:pPr>
        <w:ind w:firstLine="709"/>
        <w:jc w:val="both"/>
        <w:rPr>
          <w:sz w:val="24"/>
          <w:szCs w:val="24"/>
        </w:rPr>
      </w:pPr>
      <w:r w:rsidRPr="00990B0F">
        <w:rPr>
          <w:sz w:val="24"/>
          <w:szCs w:val="24"/>
        </w:rPr>
        <w:t xml:space="preserve">Обо всех случаях отказа в исполнении муниципальной функции заявителю сообщается информационным письмом в срок </w:t>
      </w:r>
      <w:r w:rsidRPr="00990B0F">
        <w:rPr>
          <w:rFonts w:eastAsia="Calibri"/>
          <w:sz w:val="24"/>
          <w:szCs w:val="24"/>
          <w:lang w:eastAsia="en-US"/>
        </w:rPr>
        <w:t>не позднее дня, следующего за днем принятия решения об отказе</w:t>
      </w:r>
      <w:r w:rsidRPr="00990B0F">
        <w:rPr>
          <w:sz w:val="24"/>
          <w:szCs w:val="24"/>
        </w:rPr>
        <w:t>.</w:t>
      </w:r>
    </w:p>
    <w:p w:rsidR="0092022F" w:rsidRPr="003E5E49" w:rsidRDefault="0092022F" w:rsidP="0092022F">
      <w:pPr>
        <w:spacing w:before="120"/>
        <w:ind w:firstLine="709"/>
        <w:jc w:val="center"/>
        <w:rPr>
          <w:sz w:val="24"/>
          <w:szCs w:val="24"/>
          <w:u w:val="single"/>
        </w:rPr>
      </w:pPr>
      <w:r w:rsidRPr="003E5E49">
        <w:rPr>
          <w:sz w:val="24"/>
          <w:szCs w:val="24"/>
          <w:u w:val="single"/>
        </w:rPr>
        <w:t>3.6. Требования к местам, предназначенным для исполнения муниципальной функции.</w:t>
      </w:r>
    </w:p>
    <w:p w:rsidR="0092022F" w:rsidRPr="0007569D" w:rsidRDefault="0092022F" w:rsidP="0092022F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Pr="0007569D">
        <w:rPr>
          <w:sz w:val="24"/>
          <w:szCs w:val="24"/>
        </w:rPr>
        <w:t xml:space="preserve">.1. Помещения, выделенные для </w:t>
      </w:r>
      <w:r>
        <w:rPr>
          <w:sz w:val="24"/>
          <w:szCs w:val="24"/>
        </w:rPr>
        <w:t>исполнения</w:t>
      </w:r>
      <w:r w:rsidRPr="0007569D">
        <w:rPr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функции</w:t>
      </w:r>
      <w:r w:rsidRPr="0007569D">
        <w:rPr>
          <w:sz w:val="24"/>
          <w:szCs w:val="24"/>
        </w:rPr>
        <w:t xml:space="preserve">, должны соответствовать санитарно-эпидемиологическим правилам и нормативам </w:t>
      </w:r>
      <w:r>
        <w:rPr>
          <w:sz w:val="24"/>
          <w:szCs w:val="24"/>
        </w:rPr>
        <w:t>«</w:t>
      </w:r>
      <w:r w:rsidRPr="0007569D">
        <w:rPr>
          <w:sz w:val="24"/>
          <w:szCs w:val="24"/>
        </w:rPr>
        <w:t>Гигиенические требования к персональным электронно-вычислительным машинам и организации работы. СанПиН 2.2.2/2.4.1340-03</w:t>
      </w:r>
      <w:r>
        <w:rPr>
          <w:sz w:val="24"/>
          <w:szCs w:val="24"/>
        </w:rPr>
        <w:t>»</w:t>
      </w:r>
      <w:r w:rsidRPr="0007569D">
        <w:rPr>
          <w:sz w:val="24"/>
          <w:szCs w:val="24"/>
        </w:rPr>
        <w:t>.</w:t>
      </w:r>
    </w:p>
    <w:p w:rsidR="0092022F" w:rsidRPr="0007569D" w:rsidRDefault="0092022F" w:rsidP="009202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Pr="0007569D">
        <w:rPr>
          <w:sz w:val="24"/>
          <w:szCs w:val="24"/>
        </w:rPr>
        <w:t xml:space="preserve">.2. Рабочие места специалистов, </w:t>
      </w:r>
      <w:r>
        <w:rPr>
          <w:sz w:val="24"/>
          <w:szCs w:val="24"/>
        </w:rPr>
        <w:t>исполняющих</w:t>
      </w:r>
      <w:r w:rsidRPr="0007569D">
        <w:rPr>
          <w:sz w:val="24"/>
          <w:szCs w:val="24"/>
        </w:rPr>
        <w:t xml:space="preserve"> муниципальную </w:t>
      </w:r>
      <w:r>
        <w:rPr>
          <w:sz w:val="24"/>
          <w:szCs w:val="24"/>
        </w:rPr>
        <w:t>функцию</w:t>
      </w:r>
      <w:r w:rsidRPr="0007569D">
        <w:rPr>
          <w:sz w:val="24"/>
          <w:szCs w:val="24"/>
        </w:rPr>
        <w:t xml:space="preserve">, оборудуются средствами вычислительной техники и оргтехникой, позволяющими организовать исполнение муниципальной </w:t>
      </w:r>
      <w:r>
        <w:rPr>
          <w:sz w:val="24"/>
          <w:szCs w:val="24"/>
        </w:rPr>
        <w:t>функции</w:t>
      </w:r>
      <w:r w:rsidRPr="0007569D">
        <w:rPr>
          <w:sz w:val="24"/>
          <w:szCs w:val="24"/>
        </w:rPr>
        <w:t xml:space="preserve"> в полном объеме.</w:t>
      </w:r>
    </w:p>
    <w:p w:rsidR="0092022F" w:rsidRDefault="0092022F" w:rsidP="009202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Pr="0007569D">
        <w:rPr>
          <w:sz w:val="24"/>
          <w:szCs w:val="24"/>
        </w:rPr>
        <w:t>.3.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92022F" w:rsidRDefault="0092022F" w:rsidP="009202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92022F" w:rsidRDefault="0092022F" w:rsidP="009202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3.6.4. На информационных стендах в помещениях, предназначенных для приема граждан, размещается следующая информация:</w:t>
      </w:r>
    </w:p>
    <w:p w:rsidR="0092022F" w:rsidRPr="008E16CB" w:rsidRDefault="0092022F" w:rsidP="009202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8E16CB">
        <w:rPr>
          <w:sz w:val="24"/>
          <w:szCs w:val="24"/>
        </w:rPr>
        <w:t xml:space="preserve"> порядке </w:t>
      </w:r>
      <w:r>
        <w:rPr>
          <w:sz w:val="24"/>
          <w:szCs w:val="24"/>
        </w:rPr>
        <w:t>исполнения муниципальной функции;</w:t>
      </w:r>
    </w:p>
    <w:p w:rsidR="0092022F" w:rsidRPr="008E16CB" w:rsidRDefault="0092022F" w:rsidP="009202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E16CB">
        <w:rPr>
          <w:sz w:val="24"/>
          <w:szCs w:val="24"/>
        </w:rPr>
        <w:t xml:space="preserve">- </w:t>
      </w:r>
      <w:r>
        <w:rPr>
          <w:sz w:val="24"/>
          <w:szCs w:val="24"/>
        </w:rPr>
        <w:t>г</w:t>
      </w:r>
      <w:r w:rsidRPr="008E16CB">
        <w:rPr>
          <w:sz w:val="24"/>
          <w:szCs w:val="24"/>
        </w:rPr>
        <w:t xml:space="preserve">рафик работы </w:t>
      </w:r>
      <w:r w:rsidRPr="00254450">
        <w:rPr>
          <w:sz w:val="24"/>
          <w:szCs w:val="24"/>
        </w:rPr>
        <w:t xml:space="preserve">отдела </w:t>
      </w:r>
      <w:r>
        <w:rPr>
          <w:sz w:val="24"/>
          <w:szCs w:val="24"/>
        </w:rPr>
        <w:t xml:space="preserve">экономического развития </w:t>
      </w:r>
      <w:r w:rsidRPr="00254450">
        <w:rPr>
          <w:sz w:val="24"/>
          <w:szCs w:val="24"/>
        </w:rPr>
        <w:t>администрации</w:t>
      </w:r>
      <w:r w:rsidRPr="008E16CB">
        <w:rPr>
          <w:sz w:val="24"/>
          <w:szCs w:val="24"/>
        </w:rPr>
        <w:t>;</w:t>
      </w:r>
    </w:p>
    <w:p w:rsidR="0092022F" w:rsidRDefault="0092022F" w:rsidP="009202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E16CB">
        <w:rPr>
          <w:sz w:val="24"/>
          <w:szCs w:val="24"/>
        </w:rPr>
        <w:t xml:space="preserve">- </w:t>
      </w:r>
      <w:r>
        <w:rPr>
          <w:sz w:val="24"/>
          <w:szCs w:val="24"/>
        </w:rPr>
        <w:t>н</w:t>
      </w:r>
      <w:r w:rsidRPr="008E16CB">
        <w:rPr>
          <w:sz w:val="24"/>
          <w:szCs w:val="24"/>
        </w:rPr>
        <w:t xml:space="preserve">омера телефонов </w:t>
      </w:r>
      <w:r w:rsidRPr="00254450">
        <w:rPr>
          <w:sz w:val="24"/>
          <w:szCs w:val="24"/>
        </w:rPr>
        <w:t xml:space="preserve">отдела </w:t>
      </w:r>
      <w:r>
        <w:rPr>
          <w:sz w:val="24"/>
          <w:szCs w:val="24"/>
        </w:rPr>
        <w:t xml:space="preserve">экономического развития </w:t>
      </w:r>
      <w:r w:rsidRPr="00254450">
        <w:rPr>
          <w:sz w:val="24"/>
          <w:szCs w:val="24"/>
        </w:rPr>
        <w:t>администрации</w:t>
      </w:r>
      <w:r w:rsidRPr="008E16CB">
        <w:rPr>
          <w:sz w:val="24"/>
          <w:szCs w:val="24"/>
        </w:rPr>
        <w:t>;</w:t>
      </w:r>
    </w:p>
    <w:p w:rsidR="0092022F" w:rsidRPr="008E16CB" w:rsidRDefault="0092022F" w:rsidP="009202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E16CB">
        <w:rPr>
          <w:sz w:val="24"/>
          <w:szCs w:val="24"/>
        </w:rPr>
        <w:t xml:space="preserve">- </w:t>
      </w:r>
      <w:r>
        <w:rPr>
          <w:sz w:val="24"/>
          <w:szCs w:val="24"/>
        </w:rPr>
        <w:t>н</w:t>
      </w:r>
      <w:r w:rsidRPr="008E16CB">
        <w:rPr>
          <w:sz w:val="24"/>
          <w:szCs w:val="24"/>
        </w:rPr>
        <w:t xml:space="preserve">омера кабинетов, где осуществляется </w:t>
      </w:r>
      <w:r>
        <w:rPr>
          <w:sz w:val="24"/>
          <w:szCs w:val="24"/>
        </w:rPr>
        <w:t xml:space="preserve">прием </w:t>
      </w:r>
      <w:r w:rsidRPr="008E16CB">
        <w:rPr>
          <w:sz w:val="24"/>
          <w:szCs w:val="24"/>
        </w:rPr>
        <w:t>и информирование заявителей;</w:t>
      </w:r>
    </w:p>
    <w:p w:rsidR="0092022F" w:rsidRDefault="0092022F" w:rsidP="0092022F">
      <w:pPr>
        <w:ind w:firstLine="567"/>
        <w:jc w:val="both"/>
        <w:rPr>
          <w:sz w:val="24"/>
          <w:szCs w:val="24"/>
        </w:rPr>
      </w:pPr>
      <w:r w:rsidRPr="008E16CB">
        <w:rPr>
          <w:sz w:val="24"/>
          <w:szCs w:val="24"/>
        </w:rPr>
        <w:t xml:space="preserve">- </w:t>
      </w:r>
      <w:r>
        <w:rPr>
          <w:sz w:val="24"/>
          <w:szCs w:val="24"/>
        </w:rPr>
        <w:t>а</w:t>
      </w:r>
      <w:r w:rsidRPr="008E16CB">
        <w:rPr>
          <w:sz w:val="24"/>
          <w:szCs w:val="24"/>
        </w:rPr>
        <w:t xml:space="preserve">дрес официального сайта </w:t>
      </w:r>
      <w:proofErr w:type="spellStart"/>
      <w:r w:rsidRPr="00254450">
        <w:rPr>
          <w:sz w:val="24"/>
          <w:szCs w:val="24"/>
        </w:rPr>
        <w:t>Сосновоборского</w:t>
      </w:r>
      <w:proofErr w:type="spellEnd"/>
      <w:r w:rsidRPr="00254450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в сети Интернет, </w:t>
      </w:r>
      <w:r w:rsidRPr="008E16CB">
        <w:rPr>
          <w:sz w:val="24"/>
          <w:szCs w:val="24"/>
        </w:rPr>
        <w:t>содержащего информацию о</w:t>
      </w:r>
      <w:r>
        <w:rPr>
          <w:sz w:val="24"/>
          <w:szCs w:val="24"/>
        </w:rPr>
        <w:t>б исполнении</w:t>
      </w:r>
      <w:r w:rsidRPr="008E16CB">
        <w:rPr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функции.</w:t>
      </w:r>
    </w:p>
    <w:p w:rsidR="0092022F" w:rsidRPr="006B440D" w:rsidRDefault="0092022F" w:rsidP="0092022F">
      <w:pPr>
        <w:shd w:val="clear" w:color="auto" w:fill="FFFFFF"/>
        <w:tabs>
          <w:tab w:val="left" w:pos="749"/>
        </w:tabs>
        <w:spacing w:before="240"/>
        <w:jc w:val="center"/>
        <w:rPr>
          <w:b/>
          <w:sz w:val="24"/>
          <w:szCs w:val="24"/>
        </w:rPr>
      </w:pPr>
      <w:r w:rsidRPr="006B440D">
        <w:rPr>
          <w:b/>
          <w:sz w:val="24"/>
          <w:szCs w:val="24"/>
        </w:rPr>
        <w:t xml:space="preserve">4. Порядок и формы </w:t>
      </w:r>
      <w:proofErr w:type="gramStart"/>
      <w:r w:rsidRPr="006B440D">
        <w:rPr>
          <w:b/>
          <w:sz w:val="24"/>
          <w:szCs w:val="24"/>
        </w:rPr>
        <w:t>контроля за</w:t>
      </w:r>
      <w:proofErr w:type="gramEnd"/>
      <w:r w:rsidRPr="006B440D">
        <w:rPr>
          <w:b/>
          <w:sz w:val="24"/>
          <w:szCs w:val="24"/>
        </w:rPr>
        <w:t xml:space="preserve"> исполнением муниципальной функции</w:t>
      </w:r>
    </w:p>
    <w:p w:rsidR="0092022F" w:rsidRDefault="0092022F" w:rsidP="0092022F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последовательности действий по исполнению муниципальной функции, определенных настоящим административным регламентом, и принятием решений специалистами осуществляется заместителем главы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округа, курирующим данное направление.</w:t>
      </w:r>
    </w:p>
    <w:p w:rsidR="0092022F" w:rsidRDefault="0092022F" w:rsidP="009202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Специалисты, ответственные за исполнение муниципальной функции, несут персональную ответственность за порядок исполнения каждой административной процедуры, указанной в настоящем административном регламенте.</w:t>
      </w:r>
    </w:p>
    <w:p w:rsidR="0092022F" w:rsidRDefault="0092022F" w:rsidP="009202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92022F" w:rsidRDefault="0092022F" w:rsidP="009202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Контроль осуществляет начальник отдела экономического развития в форме регулярных проверок соблюдения и исполнения специалистами положений настоящего административного регламента, иных правовых актов Российской Федерации, Ленинградской области 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области.</w:t>
      </w:r>
    </w:p>
    <w:p w:rsidR="0092022F" w:rsidRDefault="0092022F" w:rsidP="009202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Периодичность осуществления текущего контроля – постоянно.</w:t>
      </w:r>
    </w:p>
    <w:p w:rsidR="0092022F" w:rsidRDefault="0092022F" w:rsidP="009202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4.4.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92022F" w:rsidRDefault="0092022F" w:rsidP="009202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 При проверке могут рассматриваться все вопросы, связанные с исполнением муниципальной функции (комплексные проверки) или отдельные вопросы (тематические проверки).</w:t>
      </w:r>
    </w:p>
    <w:p w:rsidR="0092022F" w:rsidRPr="001D51AF" w:rsidRDefault="0092022F" w:rsidP="0092022F">
      <w:pPr>
        <w:shd w:val="clear" w:color="auto" w:fill="FFFFFF"/>
        <w:tabs>
          <w:tab w:val="left" w:pos="749"/>
        </w:tabs>
        <w:spacing w:before="120"/>
        <w:jc w:val="center"/>
        <w:rPr>
          <w:b/>
          <w:sz w:val="24"/>
          <w:szCs w:val="24"/>
        </w:rPr>
      </w:pPr>
      <w:r w:rsidRPr="001D51AF">
        <w:rPr>
          <w:b/>
          <w:sz w:val="24"/>
          <w:szCs w:val="24"/>
        </w:rPr>
        <w:t>5. Досудебный (внесудебный) порядок обжалования решений и действий (бездействия) органа, исполняющего муниципальную функцию, а также его должностных лиц</w:t>
      </w:r>
    </w:p>
    <w:p w:rsidR="0092022F" w:rsidRPr="001D51AF" w:rsidRDefault="0092022F" w:rsidP="0092022F">
      <w:pPr>
        <w:spacing w:before="120"/>
        <w:ind w:firstLine="709"/>
        <w:jc w:val="both"/>
        <w:rPr>
          <w:sz w:val="24"/>
          <w:szCs w:val="24"/>
        </w:rPr>
      </w:pPr>
      <w:r w:rsidRPr="001D51AF">
        <w:rPr>
          <w:sz w:val="24"/>
          <w:szCs w:val="24"/>
        </w:rPr>
        <w:t>5.1. Заинтересованные лица имеют право на досудебное (внесудебное) обжалование действий или бездействия должностных лиц, исполняющих муниципальную функцию, а также принятых должностными лицами решений при исполнении муниципальной функции.</w:t>
      </w:r>
    </w:p>
    <w:p w:rsidR="0092022F" w:rsidRPr="001D51AF" w:rsidRDefault="0092022F" w:rsidP="0092022F">
      <w:pPr>
        <w:ind w:firstLine="709"/>
        <w:jc w:val="both"/>
        <w:rPr>
          <w:sz w:val="24"/>
          <w:szCs w:val="24"/>
        </w:rPr>
      </w:pPr>
      <w:r w:rsidRPr="001D51AF">
        <w:rPr>
          <w:sz w:val="24"/>
          <w:szCs w:val="24"/>
        </w:rPr>
        <w:t xml:space="preserve">5.2. Жалоба подается в письменной форме на бумажном носителе или в электронной форме руководителю Исполнителя муниципальной функции по адресам, указанным в разделе 2 настоящего административного регламента. </w:t>
      </w:r>
    </w:p>
    <w:p w:rsidR="0092022F" w:rsidRPr="001D51AF" w:rsidRDefault="0092022F" w:rsidP="0092022F">
      <w:pPr>
        <w:ind w:firstLine="709"/>
        <w:contextualSpacing/>
        <w:jc w:val="both"/>
        <w:rPr>
          <w:sz w:val="24"/>
          <w:szCs w:val="24"/>
        </w:rPr>
      </w:pPr>
      <w:r w:rsidRPr="001D51AF">
        <w:rPr>
          <w:sz w:val="24"/>
          <w:szCs w:val="24"/>
        </w:rPr>
        <w:t>5.3. Жалоба должна содержать:</w:t>
      </w:r>
    </w:p>
    <w:p w:rsidR="0092022F" w:rsidRPr="001D51AF" w:rsidRDefault="0092022F" w:rsidP="0092022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1D51AF">
        <w:rPr>
          <w:sz w:val="24"/>
          <w:szCs w:val="24"/>
        </w:rPr>
        <w:t xml:space="preserve">- </w:t>
      </w:r>
      <w:r w:rsidRPr="001D51AF">
        <w:rPr>
          <w:rFonts w:eastAsia="Calibri"/>
          <w:sz w:val="24"/>
          <w:szCs w:val="24"/>
        </w:rPr>
        <w:t>фамилию, имя, отчество (последнее - при наличии) заявителя - физического лица либо полное наименование заявителя - юридического лица, почтовый или электронный адрес, по которому должен быть направлен ответ заявителю;</w:t>
      </w:r>
    </w:p>
    <w:p w:rsidR="0092022F" w:rsidRPr="001D51AF" w:rsidRDefault="0092022F" w:rsidP="0092022F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1D51AF">
        <w:rPr>
          <w:sz w:val="24"/>
          <w:szCs w:val="24"/>
        </w:rPr>
        <w:t>- наименование органа, исполняющего муниципальную функцию, должность, фамилию, имя и отчество (последнее при наличии) должностного лица (специалиста), решение, действия (бездействие) которого обжалуется;</w:t>
      </w:r>
      <w:proofErr w:type="gramEnd"/>
    </w:p>
    <w:p w:rsidR="0092022F" w:rsidRPr="001D51AF" w:rsidRDefault="0092022F" w:rsidP="0092022F">
      <w:pPr>
        <w:ind w:firstLine="709"/>
        <w:contextualSpacing/>
        <w:jc w:val="both"/>
        <w:rPr>
          <w:sz w:val="24"/>
          <w:szCs w:val="24"/>
        </w:rPr>
      </w:pPr>
      <w:r w:rsidRPr="001D51AF">
        <w:rPr>
          <w:sz w:val="24"/>
          <w:szCs w:val="24"/>
        </w:rPr>
        <w:t>- суть обжалуемого решения, действия (бездействия);</w:t>
      </w:r>
    </w:p>
    <w:p w:rsidR="0092022F" w:rsidRPr="001D51AF" w:rsidRDefault="0092022F" w:rsidP="0092022F">
      <w:pPr>
        <w:ind w:firstLine="709"/>
        <w:contextualSpacing/>
        <w:jc w:val="both"/>
        <w:rPr>
          <w:sz w:val="24"/>
          <w:szCs w:val="24"/>
        </w:rPr>
      </w:pPr>
      <w:r w:rsidRPr="001D51AF">
        <w:rPr>
          <w:sz w:val="24"/>
          <w:szCs w:val="24"/>
        </w:rPr>
        <w:t xml:space="preserve">- </w:t>
      </w:r>
      <w:r w:rsidRPr="001D51AF">
        <w:rPr>
          <w:rFonts w:eastAsia="Calibri"/>
          <w:sz w:val="24"/>
          <w:szCs w:val="24"/>
        </w:rPr>
        <w:t>доводы, на основании которых заявитель не согласен с решением или действиями (бездействием) органа,</w:t>
      </w:r>
      <w:r w:rsidRPr="001D51AF">
        <w:rPr>
          <w:sz w:val="24"/>
          <w:szCs w:val="24"/>
        </w:rPr>
        <w:t xml:space="preserve"> исполняющего муниципа</w:t>
      </w:r>
      <w:r>
        <w:rPr>
          <w:sz w:val="24"/>
          <w:szCs w:val="24"/>
        </w:rPr>
        <w:t>льную функцию, его должностных лиц (специалистов);</w:t>
      </w:r>
    </w:p>
    <w:p w:rsidR="0092022F" w:rsidRPr="001D51AF" w:rsidRDefault="0092022F" w:rsidP="0092022F">
      <w:pPr>
        <w:ind w:firstLine="709"/>
        <w:contextualSpacing/>
        <w:jc w:val="both"/>
        <w:rPr>
          <w:sz w:val="24"/>
          <w:szCs w:val="24"/>
        </w:rPr>
      </w:pPr>
      <w:r w:rsidRPr="001D51AF">
        <w:rPr>
          <w:sz w:val="24"/>
          <w:szCs w:val="24"/>
        </w:rPr>
        <w:t>- иные сведения, которые заявитель считает необходимым сообщить (при наличии).</w:t>
      </w:r>
    </w:p>
    <w:p w:rsidR="0092022F" w:rsidRPr="001D51AF" w:rsidRDefault="0092022F" w:rsidP="0092022F">
      <w:pPr>
        <w:ind w:firstLine="709"/>
        <w:jc w:val="both"/>
        <w:rPr>
          <w:sz w:val="24"/>
          <w:szCs w:val="24"/>
        </w:rPr>
      </w:pPr>
      <w:r w:rsidRPr="001D51AF">
        <w:rPr>
          <w:sz w:val="24"/>
          <w:szCs w:val="24"/>
        </w:rPr>
        <w:t>В подтверждение своих доводов заявителем могут быть представлены документы и материалы (при наличии) либо их копии.</w:t>
      </w:r>
    </w:p>
    <w:p w:rsidR="0092022F" w:rsidRPr="001D51AF" w:rsidRDefault="0092022F" w:rsidP="0092022F">
      <w:pPr>
        <w:ind w:firstLine="709"/>
        <w:jc w:val="both"/>
        <w:rPr>
          <w:sz w:val="24"/>
          <w:szCs w:val="24"/>
        </w:rPr>
      </w:pPr>
      <w:r w:rsidRPr="001D51AF">
        <w:rPr>
          <w:sz w:val="24"/>
          <w:szCs w:val="24"/>
        </w:rPr>
        <w:t>5.4. Заинтересованные лица вправе получить информацию о порядке подачи и рассмотрения жалобы по адресам, указанным в разделе 2 настоящего административного регламента.</w:t>
      </w:r>
    </w:p>
    <w:p w:rsidR="0092022F" w:rsidRPr="001D51AF" w:rsidRDefault="0092022F" w:rsidP="0092022F">
      <w:pPr>
        <w:ind w:firstLine="709"/>
        <w:jc w:val="both"/>
        <w:rPr>
          <w:sz w:val="24"/>
          <w:szCs w:val="24"/>
        </w:rPr>
      </w:pPr>
      <w:r w:rsidRPr="001D51AF">
        <w:rPr>
          <w:sz w:val="24"/>
          <w:szCs w:val="24"/>
        </w:rPr>
        <w:t xml:space="preserve">5.5. Основанием для рассмотрения жалобы является ее регистрация в </w:t>
      </w:r>
      <w:r>
        <w:rPr>
          <w:sz w:val="24"/>
          <w:szCs w:val="24"/>
        </w:rPr>
        <w:t xml:space="preserve">общем отделе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92022F" w:rsidRPr="001D51AF" w:rsidRDefault="0092022F" w:rsidP="0092022F">
      <w:pPr>
        <w:ind w:firstLine="709"/>
        <w:jc w:val="both"/>
        <w:rPr>
          <w:sz w:val="24"/>
          <w:szCs w:val="24"/>
        </w:rPr>
      </w:pPr>
      <w:r w:rsidRPr="001D51AF">
        <w:rPr>
          <w:sz w:val="24"/>
          <w:szCs w:val="24"/>
        </w:rPr>
        <w:t xml:space="preserve">5.6. Срок рассмотрения жалобы - </w:t>
      </w:r>
      <w:r w:rsidRPr="001D51AF">
        <w:rPr>
          <w:rFonts w:eastAsia="Calibri"/>
          <w:sz w:val="24"/>
          <w:szCs w:val="24"/>
        </w:rPr>
        <w:t xml:space="preserve">в течение 30 календарных дней со дня ее регистрации. </w:t>
      </w:r>
      <w:r w:rsidRPr="001D51AF">
        <w:rPr>
          <w:sz w:val="24"/>
          <w:szCs w:val="24"/>
        </w:rPr>
        <w:t>В исключительных случаях, в том числе при принятии решения о проведении проверки по существу жалобы, руководитель Исполнителя муниципальной функции вправе продлить срок рассмотрения жалобы не более чем на 30 календарных дней, уведомив о продлении срока ее рассмотрения заявителя.</w:t>
      </w:r>
    </w:p>
    <w:p w:rsidR="0092022F" w:rsidRPr="001D51AF" w:rsidRDefault="0092022F" w:rsidP="0092022F">
      <w:pPr>
        <w:ind w:firstLine="709"/>
        <w:jc w:val="both"/>
        <w:rPr>
          <w:sz w:val="24"/>
          <w:szCs w:val="24"/>
        </w:rPr>
      </w:pPr>
      <w:r w:rsidRPr="001D51AF">
        <w:rPr>
          <w:sz w:val="24"/>
          <w:szCs w:val="24"/>
        </w:rPr>
        <w:t>5.7. Ответ на жалобу не дается в случае, если не указан адрес, по которому должен быть направлен ответ.</w:t>
      </w:r>
    </w:p>
    <w:p w:rsidR="0092022F" w:rsidRPr="001D51AF" w:rsidRDefault="0092022F" w:rsidP="0092022F">
      <w:pPr>
        <w:ind w:firstLine="709"/>
        <w:jc w:val="both"/>
        <w:rPr>
          <w:sz w:val="24"/>
          <w:szCs w:val="24"/>
        </w:rPr>
      </w:pPr>
      <w:r w:rsidRPr="001D51AF">
        <w:rPr>
          <w:sz w:val="24"/>
          <w:szCs w:val="24"/>
        </w:rPr>
        <w:t>5.8. Если содержание жалобы не соответствует требованиям пункта 5.3 настоящего регламента, обращение заявителя рассматривается в соответствии с требованиями Федерального закона от 02.05.2006 N 59-ФЗ «О порядке рассмотрения обращений граждан Российской Федерации».</w:t>
      </w:r>
    </w:p>
    <w:p w:rsidR="0092022F" w:rsidRPr="001D51AF" w:rsidRDefault="0092022F" w:rsidP="0092022F">
      <w:pPr>
        <w:ind w:firstLine="709"/>
        <w:jc w:val="both"/>
        <w:rPr>
          <w:sz w:val="24"/>
          <w:szCs w:val="24"/>
        </w:rPr>
      </w:pPr>
      <w:r w:rsidRPr="001D51AF">
        <w:rPr>
          <w:sz w:val="24"/>
          <w:szCs w:val="24"/>
        </w:rPr>
        <w:t>5.9. По результатам рассмотрения жалобы руководителем Исполнителя принимается решение об удовлетворении, либо об отказе в удовл</w:t>
      </w:r>
      <w:r>
        <w:rPr>
          <w:sz w:val="24"/>
          <w:szCs w:val="24"/>
        </w:rPr>
        <w:t>етворении требований заявителя.</w:t>
      </w:r>
    </w:p>
    <w:p w:rsidR="0092022F" w:rsidRPr="001D51AF" w:rsidRDefault="0092022F" w:rsidP="0092022F">
      <w:pPr>
        <w:ind w:firstLine="709"/>
        <w:jc w:val="both"/>
        <w:rPr>
          <w:sz w:val="24"/>
          <w:szCs w:val="24"/>
        </w:rPr>
      </w:pPr>
      <w:r w:rsidRPr="001D51AF">
        <w:rPr>
          <w:sz w:val="24"/>
          <w:szCs w:val="24"/>
        </w:rPr>
        <w:t>5.10. Письменный ответ, содержащий результаты рассмотрения жалобы, направляется заявителю по указанному в жалобе адресу в срок, установленный пунктом 5.6 настоящего административного регламента.</w:t>
      </w:r>
    </w:p>
    <w:p w:rsidR="0092022F" w:rsidRPr="001D51AF" w:rsidRDefault="0092022F" w:rsidP="0092022F">
      <w:pPr>
        <w:ind w:firstLine="709"/>
        <w:jc w:val="both"/>
        <w:rPr>
          <w:sz w:val="24"/>
          <w:szCs w:val="24"/>
        </w:rPr>
      </w:pPr>
      <w:r w:rsidRPr="001D51AF">
        <w:rPr>
          <w:sz w:val="24"/>
          <w:szCs w:val="24"/>
        </w:rPr>
        <w:t>5.</w:t>
      </w:r>
      <w:r>
        <w:rPr>
          <w:sz w:val="24"/>
          <w:szCs w:val="24"/>
        </w:rPr>
        <w:t>11</w:t>
      </w:r>
      <w:r w:rsidRPr="001D51AF">
        <w:rPr>
          <w:sz w:val="24"/>
          <w:szCs w:val="24"/>
        </w:rPr>
        <w:t xml:space="preserve">. </w:t>
      </w:r>
      <w:proofErr w:type="gramStart"/>
      <w:r w:rsidRPr="001D51AF">
        <w:rPr>
          <w:sz w:val="24"/>
          <w:szCs w:val="24"/>
        </w:rPr>
        <w:t>Заинтересованные лица вправе сообщить о нарушении своих прав и законных интересов, противоправных решениях, действиях (бездействии) должностных лиц Исполнителя муниципальной функции, нарушении положений настоящего административного регламента, некорректном поведении или нарушении служебной этики по номер</w:t>
      </w:r>
      <w:r>
        <w:rPr>
          <w:sz w:val="24"/>
          <w:szCs w:val="24"/>
        </w:rPr>
        <w:t>у</w:t>
      </w:r>
      <w:r w:rsidRPr="001D51AF">
        <w:rPr>
          <w:sz w:val="24"/>
          <w:szCs w:val="24"/>
        </w:rPr>
        <w:t xml:space="preserve"> телефон</w:t>
      </w:r>
      <w:r>
        <w:rPr>
          <w:sz w:val="24"/>
          <w:szCs w:val="24"/>
        </w:rPr>
        <w:t>а</w:t>
      </w:r>
      <w:r w:rsidRPr="001D51AF">
        <w:rPr>
          <w:sz w:val="24"/>
          <w:szCs w:val="24"/>
        </w:rPr>
        <w:t>: 8-81369-</w:t>
      </w:r>
      <w:r>
        <w:rPr>
          <w:sz w:val="24"/>
          <w:szCs w:val="24"/>
        </w:rPr>
        <w:t>2-98-</w:t>
      </w:r>
      <w:r>
        <w:rPr>
          <w:sz w:val="24"/>
          <w:szCs w:val="24"/>
        </w:rPr>
        <w:lastRenderedPageBreak/>
        <w:t xml:space="preserve">54, </w:t>
      </w:r>
      <w:r w:rsidRPr="001D51AF">
        <w:rPr>
          <w:sz w:val="24"/>
          <w:szCs w:val="24"/>
        </w:rPr>
        <w:t xml:space="preserve">на портале и по электронному адресу: http:www.sbor.ru, а также вышестоящему должностному лицу – главе </w:t>
      </w:r>
      <w:proofErr w:type="spellStart"/>
      <w:r w:rsidRPr="001D51AF">
        <w:rPr>
          <w:sz w:val="24"/>
          <w:szCs w:val="24"/>
        </w:rPr>
        <w:t>Сосновоборского</w:t>
      </w:r>
      <w:proofErr w:type="spellEnd"/>
      <w:r w:rsidRPr="001D51AF">
        <w:rPr>
          <w:sz w:val="24"/>
          <w:szCs w:val="24"/>
        </w:rPr>
        <w:t xml:space="preserve"> городского округа.</w:t>
      </w:r>
      <w:proofErr w:type="gramEnd"/>
    </w:p>
    <w:p w:rsidR="0092022F" w:rsidRPr="001D51AF" w:rsidRDefault="0092022F" w:rsidP="0092022F">
      <w:pPr>
        <w:ind w:firstLine="709"/>
        <w:jc w:val="both"/>
        <w:rPr>
          <w:sz w:val="24"/>
          <w:szCs w:val="24"/>
        </w:rPr>
      </w:pPr>
      <w:r w:rsidRPr="001D51AF">
        <w:rPr>
          <w:sz w:val="24"/>
          <w:szCs w:val="24"/>
        </w:rPr>
        <w:t>5.</w:t>
      </w:r>
      <w:r>
        <w:rPr>
          <w:sz w:val="24"/>
          <w:szCs w:val="24"/>
        </w:rPr>
        <w:t>12</w:t>
      </w:r>
      <w:r w:rsidRPr="001D51AF">
        <w:rPr>
          <w:sz w:val="24"/>
          <w:szCs w:val="24"/>
        </w:rPr>
        <w:t>. Заинтересованные лица вправе обжаловать решение, действия (бездействие) должностного лица, а также принимаемые им решения при исполнении муниципальной функции в административном или судебном порядке.</w:t>
      </w:r>
    </w:p>
    <w:p w:rsidR="0092022F" w:rsidRDefault="0092022F" w:rsidP="0092022F">
      <w:pPr>
        <w:jc w:val="both"/>
        <w:rPr>
          <w:sz w:val="12"/>
          <w:szCs w:val="12"/>
        </w:rPr>
      </w:pPr>
    </w:p>
    <w:p w:rsidR="0092022F" w:rsidRDefault="0092022F" w:rsidP="0092022F">
      <w:pPr>
        <w:jc w:val="both"/>
        <w:rPr>
          <w:sz w:val="12"/>
          <w:szCs w:val="12"/>
        </w:rPr>
      </w:pPr>
    </w:p>
    <w:p w:rsidR="0092022F" w:rsidRPr="00D604B8" w:rsidRDefault="0092022F" w:rsidP="0092022F">
      <w:pPr>
        <w:jc w:val="both"/>
        <w:rPr>
          <w:sz w:val="12"/>
          <w:szCs w:val="12"/>
        </w:rPr>
      </w:pPr>
    </w:p>
    <w:p w:rsidR="0092022F" w:rsidRPr="00147355" w:rsidRDefault="0092022F" w:rsidP="0092022F">
      <w:pPr>
        <w:jc w:val="both"/>
        <w:rPr>
          <w:sz w:val="12"/>
          <w:szCs w:val="12"/>
        </w:rPr>
      </w:pPr>
      <w:r w:rsidRPr="00147355">
        <w:rPr>
          <w:sz w:val="12"/>
          <w:szCs w:val="12"/>
        </w:rPr>
        <w:t>Исп. Минакова О.А.</w:t>
      </w:r>
    </w:p>
    <w:p w:rsidR="0092022F" w:rsidRPr="00147355" w:rsidRDefault="0092022F" w:rsidP="0092022F">
      <w:pPr>
        <w:jc w:val="both"/>
        <w:rPr>
          <w:sz w:val="12"/>
          <w:szCs w:val="12"/>
        </w:rPr>
      </w:pPr>
      <w:r w:rsidRPr="00147355">
        <w:rPr>
          <w:sz w:val="12"/>
          <w:szCs w:val="12"/>
        </w:rPr>
        <w:t>Тел. 8 (81369) 2-98-54</w:t>
      </w:r>
    </w:p>
    <w:p w:rsidR="0092022F" w:rsidRDefault="0092022F" w:rsidP="0092022F">
      <w:pPr>
        <w:jc w:val="both"/>
      </w:pPr>
    </w:p>
    <w:p w:rsidR="0092022F" w:rsidRDefault="0092022F" w:rsidP="0092022F">
      <w:pPr>
        <w:jc w:val="both"/>
        <w:sectPr w:rsidR="0092022F" w:rsidSect="005856A3">
          <w:pgSz w:w="11906" w:h="16838"/>
          <w:pgMar w:top="567" w:right="567" w:bottom="567" w:left="1418" w:header="708" w:footer="708" w:gutter="0"/>
          <w:cols w:space="708"/>
          <w:docGrid w:linePitch="360"/>
        </w:sectPr>
      </w:pPr>
    </w:p>
    <w:p w:rsidR="0092022F" w:rsidRDefault="0092022F" w:rsidP="0092022F">
      <w:pPr>
        <w:ind w:left="5664"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92022F" w:rsidRDefault="0092022F" w:rsidP="0092022F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92022F" w:rsidRDefault="0092022F" w:rsidP="0092022F">
      <w:pPr>
        <w:rPr>
          <w:sz w:val="24"/>
          <w:szCs w:val="24"/>
        </w:rPr>
      </w:pPr>
    </w:p>
    <w:p w:rsidR="0092022F" w:rsidRDefault="0092022F" w:rsidP="0092022F">
      <w:pPr>
        <w:rPr>
          <w:sz w:val="24"/>
          <w:szCs w:val="24"/>
        </w:rPr>
      </w:pPr>
    </w:p>
    <w:p w:rsidR="0092022F" w:rsidRPr="00B71364" w:rsidRDefault="0092022F" w:rsidP="0092022F">
      <w:pPr>
        <w:jc w:val="center"/>
        <w:rPr>
          <w:b/>
          <w:sz w:val="24"/>
          <w:szCs w:val="24"/>
        </w:rPr>
      </w:pPr>
      <w:r w:rsidRPr="00B71364">
        <w:rPr>
          <w:b/>
          <w:sz w:val="24"/>
          <w:szCs w:val="24"/>
        </w:rPr>
        <w:t>Блок-схема</w:t>
      </w:r>
    </w:p>
    <w:p w:rsidR="0092022F" w:rsidRPr="00915CBC" w:rsidRDefault="00AD47B2" w:rsidP="009202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124460</wp:posOffset>
                </wp:positionV>
                <wp:extent cx="7305040" cy="367030"/>
                <wp:effectExtent l="8255" t="10160" r="11430" b="13335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04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22F" w:rsidRPr="00A834E8" w:rsidRDefault="0092022F" w:rsidP="0092022F">
                            <w:pPr>
                              <w:jc w:val="center"/>
                            </w:pPr>
                            <w:r w:rsidRPr="00A834E8">
                              <w:t>Прием и регистрация запроса о порядке исполнения муниципальной функции «Организация транспортного обслуживания населения в границах городского округа»</w:t>
                            </w:r>
                            <w:r>
                              <w:t>, организация пассажирских перевозок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4.65pt;margin-top:9.8pt;width:575.2pt;height:2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">
                <v:textbox>
                  <w:txbxContent>
                    <w:p w:rsidR="0092022F" w:rsidRPr="00A834E8" w:rsidRDefault="0092022F" w:rsidP="0092022F">
                      <w:pPr>
                        <w:jc w:val="center"/>
                      </w:pPr>
                      <w:r w:rsidRPr="00A834E8">
                        <w:t>Прием и регистрация запроса о порядке исполнения муниципальной функции «Организация транспортного обслуживания населения в границах городского округа»</w:t>
                      </w:r>
                      <w:r>
                        <w:t>, организация пассажирских перевозок</w:t>
                      </w:r>
                    </w:p>
                  </w:txbxContent>
                </v:textbox>
              </v:shape>
            </w:pict>
          </mc:Fallback>
        </mc:AlternateContent>
      </w:r>
      <w:r w:rsidR="0092022F">
        <w:rPr>
          <w:sz w:val="24"/>
          <w:szCs w:val="24"/>
        </w:rPr>
        <w:tab/>
      </w:r>
      <w:r w:rsidR="0092022F">
        <w:rPr>
          <w:sz w:val="24"/>
          <w:szCs w:val="24"/>
        </w:rPr>
        <w:tab/>
      </w:r>
      <w:r w:rsidR="0092022F">
        <w:rPr>
          <w:sz w:val="24"/>
          <w:szCs w:val="24"/>
        </w:rPr>
        <w:tab/>
      </w:r>
      <w:r w:rsidR="0092022F">
        <w:rPr>
          <w:sz w:val="24"/>
          <w:szCs w:val="24"/>
        </w:rPr>
        <w:tab/>
      </w:r>
      <w:r w:rsidR="0092022F">
        <w:rPr>
          <w:sz w:val="24"/>
          <w:szCs w:val="24"/>
        </w:rPr>
        <w:tab/>
      </w:r>
      <w:r w:rsidR="0092022F">
        <w:rPr>
          <w:sz w:val="24"/>
          <w:szCs w:val="24"/>
        </w:rPr>
        <w:tab/>
      </w:r>
      <w:r w:rsidR="0092022F">
        <w:rPr>
          <w:sz w:val="24"/>
          <w:szCs w:val="24"/>
        </w:rPr>
        <w:tab/>
      </w:r>
      <w:r w:rsidR="0092022F">
        <w:rPr>
          <w:sz w:val="24"/>
          <w:szCs w:val="24"/>
        </w:rPr>
        <w:tab/>
      </w:r>
      <w:r w:rsidR="0092022F">
        <w:rPr>
          <w:sz w:val="24"/>
          <w:szCs w:val="24"/>
        </w:rPr>
        <w:tab/>
      </w:r>
      <w:r w:rsidR="0092022F">
        <w:rPr>
          <w:sz w:val="24"/>
          <w:szCs w:val="24"/>
        </w:rPr>
        <w:tab/>
      </w:r>
    </w:p>
    <w:p w:rsidR="0092022F" w:rsidRDefault="0092022F" w:rsidP="0092022F">
      <w:pPr>
        <w:ind w:left="284" w:right="-2"/>
        <w:jc w:val="right"/>
      </w:pPr>
    </w:p>
    <w:p w:rsidR="0092022F" w:rsidRDefault="0092022F" w:rsidP="0092022F">
      <w:pPr>
        <w:jc w:val="both"/>
      </w:pPr>
    </w:p>
    <w:p w:rsidR="0092022F" w:rsidRDefault="00AD47B2" w:rsidP="0092022F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6673215</wp:posOffset>
                </wp:positionH>
                <wp:positionV relativeFrom="paragraph">
                  <wp:posOffset>8890</wp:posOffset>
                </wp:positionV>
                <wp:extent cx="22860" cy="1945640"/>
                <wp:effectExtent l="34290" t="8890" r="57150" b="17145"/>
                <wp:wrapNone/>
                <wp:docPr id="3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1945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525.45pt;margin-top:.7pt;width:1.8pt;height:15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6688455</wp:posOffset>
                </wp:positionH>
                <wp:positionV relativeFrom="paragraph">
                  <wp:posOffset>41910</wp:posOffset>
                </wp:positionV>
                <wp:extent cx="2430780" cy="585470"/>
                <wp:effectExtent l="11430" t="13335" r="34290" b="58420"/>
                <wp:wrapNone/>
                <wp:docPr id="3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0780" cy="585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526.65pt;margin-top:3.3pt;width:191.4pt;height:46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UYOwIAAGQ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6688455</wp:posOffset>
                </wp:positionH>
                <wp:positionV relativeFrom="paragraph">
                  <wp:posOffset>57150</wp:posOffset>
                </wp:positionV>
                <wp:extent cx="693420" cy="570230"/>
                <wp:effectExtent l="11430" t="9525" r="47625" b="48895"/>
                <wp:wrapNone/>
                <wp:docPr id="3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" cy="570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526.65pt;margin-top:4.5pt;width:54.6pt;height:44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lAOwIAAGM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5842635</wp:posOffset>
                </wp:positionH>
                <wp:positionV relativeFrom="paragraph">
                  <wp:posOffset>24130</wp:posOffset>
                </wp:positionV>
                <wp:extent cx="845820" cy="589280"/>
                <wp:effectExtent l="41910" t="5080" r="7620" b="53340"/>
                <wp:wrapNone/>
                <wp:docPr id="3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5820" cy="589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460.05pt;margin-top:1.9pt;width:66.6pt;height:46.4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34290</wp:posOffset>
                </wp:positionV>
                <wp:extent cx="2278380" cy="471170"/>
                <wp:effectExtent l="30480" t="5715" r="5715" b="56515"/>
                <wp:wrapNone/>
                <wp:docPr id="3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8380" cy="471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76.65pt;margin-top:2.7pt;width:179.4pt;height:37.1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8890</wp:posOffset>
                </wp:positionV>
                <wp:extent cx="739140" cy="618490"/>
                <wp:effectExtent l="47625" t="8890" r="13335" b="48895"/>
                <wp:wrapNone/>
                <wp:docPr id="3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9140" cy="618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00.25pt;margin-top:.7pt;width:58.2pt;height:48.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AeQQIAAG0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24130</wp:posOffset>
                </wp:positionV>
                <wp:extent cx="736600" cy="603250"/>
                <wp:effectExtent l="12065" t="5080" r="51435" b="48895"/>
                <wp:wrapNone/>
                <wp:docPr id="3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603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57.45pt;margin-top:1.9pt;width:58pt;height:4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RbOwIAAGM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92022F" w:rsidRPr="00331226" w:rsidRDefault="0092022F" w:rsidP="0092022F">
      <w:pPr>
        <w:jc w:val="both"/>
        <w:rPr>
          <w:b/>
        </w:rPr>
      </w:pPr>
    </w:p>
    <w:p w:rsidR="0092022F" w:rsidRDefault="0092022F" w:rsidP="0092022F">
      <w:pPr>
        <w:jc w:val="both"/>
        <w:rPr>
          <w:sz w:val="24"/>
        </w:rPr>
      </w:pPr>
    </w:p>
    <w:p w:rsidR="0092022F" w:rsidRDefault="00AD47B2" w:rsidP="0092022F">
      <w:pPr>
        <w:jc w:val="both"/>
        <w:rPr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8319135</wp:posOffset>
                </wp:positionH>
                <wp:positionV relativeFrom="paragraph">
                  <wp:posOffset>138430</wp:posOffset>
                </wp:positionV>
                <wp:extent cx="1584960" cy="704215"/>
                <wp:effectExtent l="13335" t="5080" r="11430" b="5080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22F" w:rsidRDefault="0092022F" w:rsidP="0092022F">
                            <w:pPr>
                              <w:jc w:val="center"/>
                            </w:pPr>
                            <w:r w:rsidRPr="0047554D">
                              <w:t>Утверждение документа планирования регулярных пассажирских перевозок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655.05pt;margin-top:10.9pt;width:124.8pt;height:5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3snLQIAAFk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">
                <v:textbox>
                  <w:txbxContent>
                    <w:p w:rsidR="0092022F" w:rsidRDefault="0092022F" w:rsidP="0092022F">
                      <w:pPr>
                        <w:jc w:val="center"/>
                      </w:pPr>
                      <w:r w:rsidRPr="0047554D">
                        <w:t>Утверждение документа планирования регулярных пассажирских перевозок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6863715</wp:posOffset>
                </wp:positionH>
                <wp:positionV relativeFrom="paragraph">
                  <wp:posOffset>146050</wp:posOffset>
                </wp:positionV>
                <wp:extent cx="1234440" cy="708660"/>
                <wp:effectExtent l="5715" t="12700" r="7620" b="12065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22F" w:rsidRPr="00416DE2" w:rsidRDefault="0092022F" w:rsidP="0092022F">
                            <w:pPr>
                              <w:jc w:val="center"/>
                            </w:pPr>
                            <w:r w:rsidRPr="00416DE2">
                              <w:t>Установление, изменение, отмена маршрутов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540.45pt;margin-top:11.5pt;width:97.2pt;height:5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">
                <v:textbox>
                  <w:txbxContent>
                    <w:p w:rsidR="0092022F" w:rsidRPr="00416DE2" w:rsidRDefault="0092022F" w:rsidP="0092022F">
                      <w:pPr>
                        <w:jc w:val="center"/>
                      </w:pPr>
                      <w:r w:rsidRPr="00416DE2">
                        <w:t>Установление, изменение, отмена маршрутов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146050</wp:posOffset>
                </wp:positionV>
                <wp:extent cx="1127760" cy="716280"/>
                <wp:effectExtent l="5715" t="12700" r="9525" b="1397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22F" w:rsidRPr="00416DE2" w:rsidRDefault="0092022F" w:rsidP="0092022F">
                            <w:pPr>
                              <w:jc w:val="center"/>
                            </w:pPr>
                            <w:r w:rsidRPr="00416DE2">
                              <w:t>Утверждение реестра муниципальных маршрутов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429.45pt;margin-top:11.5pt;width:88.8pt;height:5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">
                <v:textbox>
                  <w:txbxContent>
                    <w:p w:rsidR="0092022F" w:rsidRPr="00416DE2" w:rsidRDefault="0092022F" w:rsidP="0092022F">
                      <w:pPr>
                        <w:jc w:val="center"/>
                      </w:pPr>
                      <w:r w:rsidRPr="00416DE2">
                        <w:t>Утверждение реестра муниципальных маршрутов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160020</wp:posOffset>
                </wp:positionV>
                <wp:extent cx="1343025" cy="525145"/>
                <wp:effectExtent l="6985" t="7620" r="12065" b="1016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22F" w:rsidRPr="00AC6657" w:rsidRDefault="0092022F" w:rsidP="0092022F">
                            <w:pPr>
                              <w:jc w:val="center"/>
                            </w:pPr>
                            <w:r w:rsidRPr="00AC6657">
                              <w:t xml:space="preserve">Предоставление информации в </w:t>
                            </w:r>
                            <w:r>
                              <w:t>электронном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60.8pt;margin-top:12.6pt;width:105.75pt;height:4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">
                <v:textbox>
                  <w:txbxContent>
                    <w:p w:rsidR="0092022F" w:rsidRPr="00AC6657" w:rsidRDefault="0092022F" w:rsidP="0092022F">
                      <w:pPr>
                        <w:jc w:val="center"/>
                      </w:pPr>
                      <w:r w:rsidRPr="00AC6657">
                        <w:t xml:space="preserve">Предоставление информации в </w:t>
                      </w:r>
                      <w:r>
                        <w:t>электронном виде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160020</wp:posOffset>
                </wp:positionV>
                <wp:extent cx="1363980" cy="525145"/>
                <wp:effectExtent l="5715" t="7620" r="11430" b="1016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22F" w:rsidRPr="00AC6657" w:rsidRDefault="0092022F" w:rsidP="0092022F">
                            <w:pPr>
                              <w:jc w:val="center"/>
                            </w:pPr>
                            <w:r w:rsidRPr="00AC6657">
                              <w:t xml:space="preserve">Предоставление информации в </w:t>
                            </w:r>
                            <w:r>
                              <w:t>письменной</w:t>
                            </w:r>
                            <w:r w:rsidRPr="00AC6657">
                              <w:t xml:space="preserve">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44.45pt;margin-top:12.6pt;width:107.4pt;height:4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">
                <v:textbox>
                  <w:txbxContent>
                    <w:p w:rsidR="0092022F" w:rsidRPr="00AC6657" w:rsidRDefault="0092022F" w:rsidP="0092022F">
                      <w:pPr>
                        <w:jc w:val="center"/>
                      </w:pPr>
                      <w:r w:rsidRPr="00AC6657">
                        <w:t xml:space="preserve">Предоставление информации в </w:t>
                      </w:r>
                      <w:r>
                        <w:t>письменной</w:t>
                      </w:r>
                      <w:r w:rsidRPr="00AC6657">
                        <w:t xml:space="preserve"> форме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38100</wp:posOffset>
                </wp:positionV>
                <wp:extent cx="1647825" cy="804545"/>
                <wp:effectExtent l="13970" t="9525" r="5080" b="508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22F" w:rsidRPr="00AC6657" w:rsidRDefault="0092022F" w:rsidP="0092022F">
                            <w:pPr>
                              <w:jc w:val="center"/>
                            </w:pPr>
                            <w:r w:rsidRPr="00AC6657">
                              <w:t>Предоставление информации путем индивидуального информирования в устной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7.85pt;margin-top:3pt;width:129.75pt;height:6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">
                <v:textbox>
                  <w:txbxContent>
                    <w:p w:rsidR="0092022F" w:rsidRPr="00AC6657" w:rsidRDefault="0092022F" w:rsidP="0092022F">
                      <w:pPr>
                        <w:jc w:val="center"/>
                      </w:pPr>
                      <w:r w:rsidRPr="00AC6657">
                        <w:t>Предоставление информации путем индивидуального информирования в устной форме</w:t>
                      </w:r>
                    </w:p>
                  </w:txbxContent>
                </v:textbox>
              </v:shape>
            </w:pict>
          </mc:Fallback>
        </mc:AlternateContent>
      </w:r>
    </w:p>
    <w:p w:rsidR="0092022F" w:rsidRDefault="0092022F" w:rsidP="0092022F"/>
    <w:p w:rsidR="0092022F" w:rsidRDefault="00AD47B2" w:rsidP="0092022F">
      <w:pPr>
        <w:ind w:left="432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912495</wp:posOffset>
                </wp:positionV>
                <wp:extent cx="960120" cy="299085"/>
                <wp:effectExtent l="9525" t="7620" r="30480" b="5524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48.25pt;margin-top:71.85pt;width:75.6pt;height:2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922020</wp:posOffset>
                </wp:positionV>
                <wp:extent cx="746760" cy="300355"/>
                <wp:effectExtent l="36195" t="7620" r="7620" b="5397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6760" cy="300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88.85pt;margin-top:72.6pt;width:58.8pt;height:23.6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2324100</wp:posOffset>
                </wp:positionV>
                <wp:extent cx="0" cy="226060"/>
                <wp:effectExtent l="55245" t="9525" r="59055" b="21590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26.85pt;margin-top:183pt;width:0;height:1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7nNQIAAF4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1739265</wp:posOffset>
                </wp:positionV>
                <wp:extent cx="0" cy="748030"/>
                <wp:effectExtent l="53340" t="5715" r="60960" b="17780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8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81.2pt;margin-top:136.95pt;width:0;height:5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1222375</wp:posOffset>
                </wp:positionV>
                <wp:extent cx="1734820" cy="1113155"/>
                <wp:effectExtent l="12065" t="12700" r="5715" b="762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22F" w:rsidRPr="00EA0EBF" w:rsidRDefault="0092022F" w:rsidP="0092022F">
                            <w:pPr>
                              <w:jc w:val="center"/>
                            </w:pPr>
                            <w:r w:rsidRPr="00EA0EBF">
                              <w:t xml:space="preserve">принятие решения об отказе в </w:t>
                            </w:r>
                            <w:r>
                              <w:t xml:space="preserve">исполнении </w:t>
                            </w:r>
                            <w:r w:rsidRPr="00D90A03">
                              <w:t xml:space="preserve">муниципальной </w:t>
                            </w:r>
                            <w:r>
                              <w:t>функции</w:t>
                            </w:r>
                            <w:r w:rsidRPr="00D90A03">
                              <w:t xml:space="preserve"> (в течение 15 рабочих дней со дня поступления запроса в отдел </w:t>
                            </w:r>
                            <w:r>
                              <w:t>экономического развития)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257.45pt;margin-top:96.25pt;width:136.6pt;height:8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">
                <v:textbox>
                  <w:txbxContent>
                    <w:p w:rsidR="0092022F" w:rsidRPr="00EA0EBF" w:rsidRDefault="0092022F" w:rsidP="0092022F">
                      <w:pPr>
                        <w:jc w:val="center"/>
                      </w:pPr>
                      <w:r w:rsidRPr="00EA0EBF">
                        <w:t xml:space="preserve">принятие решения об отказе в </w:t>
                      </w:r>
                      <w:r>
                        <w:t xml:space="preserve">исполнении </w:t>
                      </w:r>
                      <w:r w:rsidRPr="00D90A03">
                        <w:t xml:space="preserve">муниципальной </w:t>
                      </w:r>
                      <w:r>
                        <w:t>функции</w:t>
                      </w:r>
                      <w:r w:rsidRPr="00D90A03">
                        <w:t xml:space="preserve"> (в течение 15 рабочих дней со дня поступления запроса в отдел </w:t>
                      </w:r>
                      <w:r>
                        <w:t>экономического развития)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533400</wp:posOffset>
                </wp:positionV>
                <wp:extent cx="7620" cy="289560"/>
                <wp:effectExtent l="49530" t="9525" r="57150" b="24765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67.65pt;margin-top:42pt;width:.6pt;height:2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832485</wp:posOffset>
                </wp:positionV>
                <wp:extent cx="1594485" cy="950595"/>
                <wp:effectExtent l="13970" t="13335" r="10795" b="762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22F" w:rsidRPr="00423CF4" w:rsidRDefault="0092022F" w:rsidP="0092022F">
                            <w:pPr>
                              <w:jc w:val="center"/>
                            </w:pPr>
                            <w:r w:rsidRPr="00423CF4">
                              <w:t>Максимальная продолжительность ответа специалиста на вопросы Заявителя не должно превышать 10 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7.85pt;margin-top:65.55pt;width:125.55pt;height:7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">
                <v:textbox>
                  <w:txbxContent>
                    <w:p w:rsidR="0092022F" w:rsidRPr="00423CF4" w:rsidRDefault="0092022F" w:rsidP="0092022F">
                      <w:pPr>
                        <w:jc w:val="center"/>
                      </w:pPr>
                      <w:r w:rsidRPr="00423CF4">
                        <w:t>Максимальная продолжительность ответа специалиста на вопросы Заявителя не должно превышать 10 минут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363855</wp:posOffset>
                </wp:positionV>
                <wp:extent cx="709930" cy="314325"/>
                <wp:effectExtent l="40005" t="11430" r="12065" b="55245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993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56.65pt;margin-top:28.65pt;width:55.9pt;height:24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363855</wp:posOffset>
                </wp:positionV>
                <wp:extent cx="624840" cy="314325"/>
                <wp:effectExtent l="9525" t="11430" r="41910" b="55245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06.25pt;margin-top:28.65pt;width:49.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665480</wp:posOffset>
                </wp:positionV>
                <wp:extent cx="2164715" cy="247015"/>
                <wp:effectExtent l="11430" t="8255" r="5080" b="1143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22F" w:rsidRPr="00BE25C5" w:rsidRDefault="0092022F" w:rsidP="0092022F">
                            <w:pPr>
                              <w:jc w:val="center"/>
                            </w:pPr>
                            <w: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166.65pt;margin-top:52.4pt;width:170.45pt;height:1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">
                <v:textbox>
                  <w:txbxContent>
                    <w:p w:rsidR="0092022F" w:rsidRPr="00BE25C5" w:rsidRDefault="0092022F" w:rsidP="0092022F">
                      <w:pPr>
                        <w:jc w:val="center"/>
                      </w:pPr>
                      <w:r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2550160</wp:posOffset>
                </wp:positionV>
                <wp:extent cx="1713865" cy="668020"/>
                <wp:effectExtent l="6985" t="6985" r="12700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22F" w:rsidRPr="00F019A2" w:rsidRDefault="0092022F" w:rsidP="0092022F">
                            <w:pPr>
                              <w:jc w:val="center"/>
                            </w:pPr>
                            <w:r>
                              <w:t>Подготовка и направление уведомления об отказе в предоставлении информации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252.55pt;margin-top:200.8pt;width:134.95pt;height:5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">
                <v:textbox>
                  <w:txbxContent>
                    <w:p w:rsidR="0092022F" w:rsidRPr="00F019A2" w:rsidRDefault="0092022F" w:rsidP="0092022F">
                      <w:pPr>
                        <w:jc w:val="center"/>
                      </w:pPr>
                      <w:r>
                        <w:t>Подготовка и направление уведомления об отказе в предоставлении информации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="0092022F">
        <w:rPr>
          <w:sz w:val="24"/>
          <w:szCs w:val="24"/>
        </w:rPr>
        <w:tab/>
      </w:r>
      <w:r w:rsidR="0092022F">
        <w:rPr>
          <w:sz w:val="24"/>
          <w:szCs w:val="24"/>
        </w:rPr>
        <w:tab/>
      </w:r>
      <w:r w:rsidR="0092022F">
        <w:rPr>
          <w:sz w:val="24"/>
          <w:szCs w:val="24"/>
        </w:rPr>
        <w:tab/>
      </w:r>
      <w:r w:rsidR="0092022F">
        <w:rPr>
          <w:sz w:val="24"/>
          <w:szCs w:val="24"/>
        </w:rPr>
        <w:tab/>
      </w:r>
      <w:r w:rsidR="0092022F">
        <w:rPr>
          <w:sz w:val="24"/>
          <w:szCs w:val="24"/>
        </w:rPr>
        <w:tab/>
      </w:r>
    </w:p>
    <w:p w:rsidR="0092022F" w:rsidRDefault="0092022F" w:rsidP="0092022F">
      <w:pPr>
        <w:ind w:left="4320" w:firstLine="720"/>
        <w:rPr>
          <w:sz w:val="24"/>
          <w:szCs w:val="24"/>
        </w:rPr>
      </w:pPr>
    </w:p>
    <w:p w:rsidR="0092022F" w:rsidRDefault="0092022F" w:rsidP="0092022F">
      <w:pPr>
        <w:ind w:left="4320" w:firstLine="720"/>
        <w:rPr>
          <w:sz w:val="24"/>
          <w:szCs w:val="24"/>
        </w:rPr>
      </w:pPr>
    </w:p>
    <w:p w:rsidR="0092022F" w:rsidRDefault="0092022F" w:rsidP="0092022F">
      <w:pPr>
        <w:ind w:left="4320" w:firstLine="720"/>
        <w:rPr>
          <w:sz w:val="24"/>
          <w:szCs w:val="24"/>
        </w:rPr>
      </w:pPr>
    </w:p>
    <w:p w:rsidR="0092022F" w:rsidRDefault="0092022F" w:rsidP="0092022F">
      <w:pPr>
        <w:ind w:left="4320" w:firstLine="720"/>
        <w:rPr>
          <w:sz w:val="24"/>
          <w:szCs w:val="24"/>
        </w:rPr>
      </w:pPr>
    </w:p>
    <w:p w:rsidR="0092022F" w:rsidRDefault="0092022F" w:rsidP="0092022F">
      <w:pPr>
        <w:ind w:left="4320" w:firstLine="720"/>
        <w:rPr>
          <w:sz w:val="24"/>
          <w:szCs w:val="24"/>
        </w:rPr>
      </w:pPr>
    </w:p>
    <w:p w:rsidR="0092022F" w:rsidRDefault="00AD47B2" w:rsidP="0092022F">
      <w:pPr>
        <w:ind w:left="432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170815</wp:posOffset>
                </wp:positionV>
                <wp:extent cx="1371600" cy="737870"/>
                <wp:effectExtent l="5715" t="8890" r="13335" b="571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22F" w:rsidRPr="00EA0EBF" w:rsidRDefault="0092022F" w:rsidP="0092022F">
                            <w:pPr>
                              <w:jc w:val="center"/>
                            </w:pPr>
                            <w:r w:rsidRPr="00EA0EBF">
                              <w:t>принятие решения о</w:t>
                            </w:r>
                            <w:r>
                              <w:t>б исполнении</w:t>
                            </w:r>
                            <w:r w:rsidRPr="00EA0EBF">
                              <w:t xml:space="preserve"> муниципальной </w:t>
                            </w:r>
                            <w:r>
                              <w:t>функции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left:0;text-align:left;margin-left:141.45pt;margin-top:13.45pt;width:108pt;height:5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">
                <v:textbox>
                  <w:txbxContent>
                    <w:p w:rsidR="0092022F" w:rsidRPr="00EA0EBF" w:rsidRDefault="0092022F" w:rsidP="0092022F">
                      <w:pPr>
                        <w:jc w:val="center"/>
                      </w:pPr>
                      <w:r w:rsidRPr="00EA0EBF">
                        <w:t>принятие решения о</w:t>
                      </w:r>
                      <w:r>
                        <w:t>б исполнении</w:t>
                      </w:r>
                      <w:r w:rsidRPr="00EA0EBF">
                        <w:t xml:space="preserve"> муниципальной </w:t>
                      </w:r>
                      <w:r>
                        <w:t>функции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106680</wp:posOffset>
                </wp:positionV>
                <wp:extent cx="3261360" cy="419100"/>
                <wp:effectExtent l="9525" t="11430" r="5715" b="762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22F" w:rsidRPr="001C4142" w:rsidRDefault="0092022F" w:rsidP="0092022F">
                            <w:pPr>
                              <w:jc w:val="center"/>
                            </w:pPr>
                            <w:r w:rsidRPr="001C4142">
                              <w:t>Организация пассажирских перевозок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left:0;text-align:left;margin-left:458.25pt;margin-top:8.4pt;width:256.8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">
                <v:textbox>
                  <w:txbxContent>
                    <w:p w:rsidR="0092022F" w:rsidRPr="001C4142" w:rsidRDefault="0092022F" w:rsidP="0092022F">
                      <w:pPr>
                        <w:jc w:val="center"/>
                      </w:pPr>
                      <w:r w:rsidRPr="001C4142">
                        <w:t>Организация пассажирских перевозок</w:t>
                      </w:r>
                    </w:p>
                  </w:txbxContent>
                </v:textbox>
              </v:shape>
            </w:pict>
          </mc:Fallback>
        </mc:AlternateContent>
      </w:r>
    </w:p>
    <w:p w:rsidR="0092022F" w:rsidRDefault="0092022F" w:rsidP="0092022F">
      <w:pPr>
        <w:ind w:left="4320" w:firstLine="720"/>
        <w:rPr>
          <w:sz w:val="24"/>
          <w:szCs w:val="24"/>
        </w:rPr>
      </w:pPr>
    </w:p>
    <w:p w:rsidR="0092022F" w:rsidRDefault="00AD47B2" w:rsidP="0092022F">
      <w:pPr>
        <w:ind w:left="432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7404735</wp:posOffset>
                </wp:positionH>
                <wp:positionV relativeFrom="paragraph">
                  <wp:posOffset>175260</wp:posOffset>
                </wp:positionV>
                <wp:extent cx="1356360" cy="426720"/>
                <wp:effectExtent l="13335" t="13335" r="30480" b="55245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6360" cy="42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583.05pt;margin-top:13.8pt;width:106.8pt;height:3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JgqOwIAAGQ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">
                <v:stroke endarrow="block"/>
              </v:shape>
            </w:pict>
          </mc:Fallback>
        </mc:AlternateContent>
      </w:r>
      <w:r w:rsidR="0092022F">
        <w:rPr>
          <w:sz w:val="24"/>
          <w:szCs w:val="24"/>
        </w:rPr>
        <w:tab/>
      </w:r>
      <w:r w:rsidR="0092022F">
        <w:rPr>
          <w:sz w:val="24"/>
          <w:szCs w:val="24"/>
        </w:rPr>
        <w:tab/>
      </w:r>
      <w:r w:rsidR="0092022F">
        <w:rPr>
          <w:sz w:val="24"/>
          <w:szCs w:val="24"/>
        </w:rPr>
        <w:tab/>
      </w:r>
      <w:r w:rsidR="0092022F">
        <w:rPr>
          <w:sz w:val="24"/>
          <w:szCs w:val="24"/>
        </w:rPr>
        <w:tab/>
      </w:r>
    </w:p>
    <w:p w:rsidR="0092022F" w:rsidRDefault="00AD47B2" w:rsidP="0092022F">
      <w:pPr>
        <w:ind w:left="432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6475095</wp:posOffset>
                </wp:positionH>
                <wp:positionV relativeFrom="paragraph">
                  <wp:posOffset>8255</wp:posOffset>
                </wp:positionV>
                <wp:extent cx="944880" cy="419100"/>
                <wp:effectExtent l="36195" t="8255" r="9525" b="58420"/>
                <wp:wrapNone/>
                <wp:docPr id="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488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509.85pt;margin-top:.65pt;width:74.4pt;height:33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92022F" w:rsidRDefault="0092022F" w:rsidP="0092022F">
      <w:pPr>
        <w:ind w:left="4320" w:firstLine="720"/>
        <w:rPr>
          <w:sz w:val="24"/>
          <w:szCs w:val="24"/>
        </w:rPr>
      </w:pPr>
    </w:p>
    <w:p w:rsidR="0092022F" w:rsidRDefault="00AD47B2" w:rsidP="0092022F">
      <w:pPr>
        <w:ind w:left="432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7808595</wp:posOffset>
                </wp:positionH>
                <wp:positionV relativeFrom="paragraph">
                  <wp:posOffset>61595</wp:posOffset>
                </wp:positionV>
                <wp:extent cx="1866900" cy="571500"/>
                <wp:effectExtent l="7620" t="13970" r="11430" b="508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22F" w:rsidRPr="001C4142" w:rsidRDefault="0092022F" w:rsidP="0092022F">
                            <w:pPr>
                              <w:jc w:val="center"/>
                            </w:pPr>
                            <w:r w:rsidRPr="001C4142">
                              <w:rPr>
                                <w:color w:val="000000"/>
                              </w:rPr>
                              <w:t xml:space="preserve">Организация регулярных перевозок по </w:t>
                            </w:r>
                            <w:r>
                              <w:rPr>
                                <w:color w:val="000000"/>
                              </w:rPr>
                              <w:t>не</w:t>
                            </w:r>
                            <w:r w:rsidRPr="001C4142">
                              <w:rPr>
                                <w:color w:val="000000"/>
                              </w:rPr>
                              <w:t>регулируемым тарифам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left:0;text-align:left;margin-left:614.85pt;margin-top:4.85pt;width:147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EFcLAIAAFk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">
                <v:textbox>
                  <w:txbxContent>
                    <w:p w:rsidR="0092022F" w:rsidRPr="001C4142" w:rsidRDefault="0092022F" w:rsidP="0092022F">
                      <w:pPr>
                        <w:jc w:val="center"/>
                      </w:pPr>
                      <w:r w:rsidRPr="001C4142">
                        <w:rPr>
                          <w:color w:val="000000"/>
                        </w:rPr>
                        <w:t xml:space="preserve">Организация регулярных перевозок по </w:t>
                      </w:r>
                      <w:r>
                        <w:rPr>
                          <w:color w:val="000000"/>
                        </w:rPr>
                        <w:t>не</w:t>
                      </w:r>
                      <w:r w:rsidRPr="001C4142">
                        <w:rPr>
                          <w:color w:val="000000"/>
                        </w:rPr>
                        <w:t>регулируемым тарифам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5507355</wp:posOffset>
                </wp:positionH>
                <wp:positionV relativeFrom="paragraph">
                  <wp:posOffset>76835</wp:posOffset>
                </wp:positionV>
                <wp:extent cx="1943100" cy="584835"/>
                <wp:effectExtent l="11430" t="10160" r="7620" b="508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22F" w:rsidRPr="001C4142" w:rsidRDefault="0092022F" w:rsidP="0092022F">
                            <w:pPr>
                              <w:jc w:val="center"/>
                            </w:pPr>
                            <w:r w:rsidRPr="001C4142">
                              <w:t>Организация регулярных перевозок по регулируемым тарифам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left:0;text-align:left;margin-left:433.65pt;margin-top:6.05pt;width:153pt;height:46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">
                <v:textbox>
                  <w:txbxContent>
                    <w:p w:rsidR="0092022F" w:rsidRPr="001C4142" w:rsidRDefault="0092022F" w:rsidP="0092022F">
                      <w:pPr>
                        <w:jc w:val="center"/>
                      </w:pPr>
                      <w:r w:rsidRPr="001C4142">
                        <w:t>Организация регулярных перевозок по регулируемым тарифам</w:t>
                      </w:r>
                    </w:p>
                  </w:txbxContent>
                </v:textbox>
              </v:shape>
            </w:pict>
          </mc:Fallback>
        </mc:AlternateContent>
      </w:r>
    </w:p>
    <w:p w:rsidR="0092022F" w:rsidRDefault="0092022F" w:rsidP="0092022F">
      <w:pPr>
        <w:ind w:left="4320" w:firstLine="720"/>
        <w:rPr>
          <w:sz w:val="24"/>
          <w:szCs w:val="24"/>
        </w:rPr>
      </w:pPr>
    </w:p>
    <w:p w:rsidR="0092022F" w:rsidRDefault="0092022F" w:rsidP="0092022F">
      <w:pPr>
        <w:ind w:left="4320" w:firstLine="720"/>
        <w:rPr>
          <w:sz w:val="24"/>
          <w:szCs w:val="24"/>
        </w:rPr>
      </w:pPr>
    </w:p>
    <w:p w:rsidR="0092022F" w:rsidRDefault="00AD47B2" w:rsidP="0092022F">
      <w:pPr>
        <w:ind w:left="432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7648575</wp:posOffset>
                </wp:positionH>
                <wp:positionV relativeFrom="paragraph">
                  <wp:posOffset>107315</wp:posOffset>
                </wp:positionV>
                <wp:extent cx="1112520" cy="784860"/>
                <wp:effectExtent l="47625" t="12065" r="11430" b="50800"/>
                <wp:wrapNone/>
                <wp:docPr id="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2520" cy="784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602.25pt;margin-top:8.45pt;width:87.6pt;height:61.8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6475095</wp:posOffset>
                </wp:positionH>
                <wp:positionV relativeFrom="paragraph">
                  <wp:posOffset>124460</wp:posOffset>
                </wp:positionV>
                <wp:extent cx="1165860" cy="775335"/>
                <wp:effectExtent l="7620" t="10160" r="45720" b="52705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860" cy="775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509.85pt;margin-top:9.8pt;width:91.8pt;height:61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49530</wp:posOffset>
                </wp:positionV>
                <wp:extent cx="2506980" cy="568325"/>
                <wp:effectExtent l="5715" t="11430" r="11430" b="1079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22F" w:rsidRPr="00F019A2" w:rsidRDefault="0092022F" w:rsidP="0092022F">
                            <w:pPr>
                              <w:jc w:val="center"/>
                            </w:pPr>
                            <w:r>
                              <w:t xml:space="preserve">Подготовка и направление ответа заявителю (в </w:t>
                            </w:r>
                            <w:r w:rsidRPr="00F019A2">
                              <w:t>течение 30 календарных дней со дня регистрации обращения)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left:0;text-align:left;margin-left:45.45pt;margin-top:3.9pt;width:197.4pt;height:4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">
                <v:textbox>
                  <w:txbxContent>
                    <w:p w:rsidR="0092022F" w:rsidRPr="00F019A2" w:rsidRDefault="0092022F" w:rsidP="0092022F">
                      <w:pPr>
                        <w:jc w:val="center"/>
                      </w:pPr>
                      <w:r>
                        <w:t xml:space="preserve">Подготовка и направление ответа заявителю (в </w:t>
                      </w:r>
                      <w:r w:rsidRPr="00F019A2">
                        <w:t>течение 30 календарных дней со дня регистрации обращения)</w:t>
                      </w:r>
                    </w:p>
                  </w:txbxContent>
                </v:textbox>
              </v:shape>
            </w:pict>
          </mc:Fallback>
        </mc:AlternateContent>
      </w:r>
    </w:p>
    <w:p w:rsidR="0092022F" w:rsidRDefault="0092022F" w:rsidP="0092022F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022F" w:rsidRDefault="0092022F" w:rsidP="0092022F">
      <w:pPr>
        <w:ind w:left="4320" w:firstLine="720"/>
        <w:rPr>
          <w:sz w:val="24"/>
          <w:szCs w:val="24"/>
        </w:rPr>
      </w:pPr>
    </w:p>
    <w:p w:rsidR="0092022F" w:rsidRDefault="0092022F" w:rsidP="0092022F">
      <w:pPr>
        <w:ind w:left="4320" w:firstLine="720"/>
        <w:rPr>
          <w:sz w:val="24"/>
          <w:szCs w:val="24"/>
        </w:rPr>
      </w:pPr>
    </w:p>
    <w:p w:rsidR="0092022F" w:rsidRDefault="0092022F" w:rsidP="0092022F">
      <w:pPr>
        <w:ind w:left="4320" w:firstLine="720"/>
        <w:rPr>
          <w:sz w:val="24"/>
          <w:szCs w:val="24"/>
        </w:rPr>
      </w:pPr>
    </w:p>
    <w:p w:rsidR="0092022F" w:rsidRDefault="00AD47B2" w:rsidP="0092022F">
      <w:pPr>
        <w:ind w:left="432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23495</wp:posOffset>
                </wp:positionV>
                <wp:extent cx="2804160" cy="266700"/>
                <wp:effectExtent l="9525" t="13970" r="5715" b="508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22F" w:rsidRDefault="0092022F" w:rsidP="0092022F">
                            <w:pPr>
                              <w:jc w:val="center"/>
                            </w:pPr>
                            <w:r>
                              <w:t>Заключение муниципального контракта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left:0;text-align:left;margin-left:494.25pt;margin-top:1.85pt;width:220.8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">
                <v:textbox>
                  <w:txbxContent>
                    <w:p w:rsidR="0092022F" w:rsidRDefault="0092022F" w:rsidP="0092022F">
                      <w:pPr>
                        <w:jc w:val="center"/>
                      </w:pPr>
                      <w:r>
                        <w:t>Заключение муниципального контракта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022F" w:rsidSect="0014735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797" w:right="992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F30" w:rsidRDefault="00AB2F30" w:rsidP="0092022F">
      <w:r>
        <w:separator/>
      </w:r>
    </w:p>
  </w:endnote>
  <w:endnote w:type="continuationSeparator" w:id="0">
    <w:p w:rsidR="00AB2F30" w:rsidRDefault="00AB2F30" w:rsidP="0092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55" w:rsidRDefault="00AB2F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55" w:rsidRDefault="00AB2F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55" w:rsidRDefault="00AB2F30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AB2F30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AB2F30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AB2F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F30" w:rsidRDefault="00AB2F30" w:rsidP="0092022F">
      <w:r>
        <w:separator/>
      </w:r>
    </w:p>
  </w:footnote>
  <w:footnote w:type="continuationSeparator" w:id="0">
    <w:p w:rsidR="00AB2F30" w:rsidRDefault="00AB2F30" w:rsidP="00920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55" w:rsidRDefault="00AB2F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55" w:rsidRDefault="00AB2F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55" w:rsidRDefault="00AB2F3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AB2F30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AB2F30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AB2F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02DD1"/>
    <w:multiLevelType w:val="multilevel"/>
    <w:tmpl w:val="5DF04100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839"/>
        </w:tabs>
        <w:ind w:left="3839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4559"/>
        </w:tabs>
        <w:ind w:left="4559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4919"/>
        </w:tabs>
        <w:ind w:left="4919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5639"/>
        </w:tabs>
        <w:ind w:left="5639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5999"/>
        </w:tabs>
        <w:ind w:left="5999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6359"/>
        </w:tabs>
        <w:ind w:left="6359" w:hanging="108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079"/>
        </w:tabs>
        <w:ind w:left="7079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39"/>
        </w:tabs>
        <w:ind w:left="7439" w:hanging="1440"/>
      </w:pPr>
      <w:rPr>
        <w:rFonts w:cs="Times New Roman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27544fb-27f3-4fa6-b419-54f62f95c91a"/>
  </w:docVars>
  <w:rsids>
    <w:rsidRoot w:val="0092022F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B184A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A37BD"/>
    <w:rsid w:val="008B74AE"/>
    <w:rsid w:val="008D33EF"/>
    <w:rsid w:val="008E6448"/>
    <w:rsid w:val="00911E52"/>
    <w:rsid w:val="00917BF1"/>
    <w:rsid w:val="0092022F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B2F30"/>
    <w:rsid w:val="00AD47B2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66896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2022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022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02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0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202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0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2022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rsid w:val="0092022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47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7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2022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022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02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0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202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0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2022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rsid w:val="0092022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47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7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mailto:zau@meria.sbor.ru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bor.ru/uslugi/?menu=400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4012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2020-11-16T11:25:00Z</dcterms:created>
  <dcterms:modified xsi:type="dcterms:W3CDTF">2020-11-16T11:49:00Z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f27544fb-27f3-4fa6-b419-54f62f95c91a</vt:lpwstr>
  </property>
</Properties>
</file>