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83" w:rsidRDefault="00241383" w:rsidP="0024138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383" w:rsidRDefault="00241383" w:rsidP="0024138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41383" w:rsidRDefault="00231FBD" w:rsidP="0024138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41383" w:rsidRDefault="00241383" w:rsidP="00241383">
      <w:pPr>
        <w:pStyle w:val="3"/>
      </w:pPr>
      <w:r>
        <w:t>постановление</w:t>
      </w:r>
    </w:p>
    <w:p w:rsidR="00241383" w:rsidRDefault="00241383" w:rsidP="00241383">
      <w:pPr>
        <w:jc w:val="center"/>
        <w:rPr>
          <w:sz w:val="24"/>
        </w:rPr>
      </w:pPr>
    </w:p>
    <w:p w:rsidR="00241383" w:rsidRDefault="00241383" w:rsidP="00241383">
      <w:pPr>
        <w:jc w:val="center"/>
        <w:rPr>
          <w:sz w:val="24"/>
        </w:rPr>
      </w:pPr>
      <w:r>
        <w:rPr>
          <w:sz w:val="24"/>
        </w:rPr>
        <w:t>от 09/06/2020 № 1060</w:t>
      </w:r>
    </w:p>
    <w:p w:rsidR="00241383" w:rsidRPr="008E77C1" w:rsidRDefault="00241383" w:rsidP="00241383">
      <w:pPr>
        <w:ind w:right="2594"/>
        <w:rPr>
          <w:sz w:val="10"/>
          <w:szCs w:val="10"/>
        </w:rPr>
      </w:pPr>
    </w:p>
    <w:p w:rsidR="00241383" w:rsidRPr="001C256C" w:rsidRDefault="00241383" w:rsidP="00241383">
      <w:pPr>
        <w:tabs>
          <w:tab w:val="left" w:pos="4536"/>
          <w:tab w:val="left" w:pos="4962"/>
          <w:tab w:val="left" w:pos="5954"/>
        </w:tabs>
        <w:ind w:right="3021"/>
        <w:jc w:val="both"/>
        <w:rPr>
          <w:rFonts w:eastAsia="Calibri"/>
          <w:sz w:val="24"/>
          <w:szCs w:val="24"/>
        </w:rPr>
      </w:pPr>
      <w:r w:rsidRPr="00392D96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392D96">
        <w:rPr>
          <w:sz w:val="24"/>
          <w:szCs w:val="24"/>
        </w:rPr>
        <w:t>Сосновоборского</w:t>
      </w:r>
      <w:proofErr w:type="spellEnd"/>
      <w:r w:rsidRPr="00392D96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от 22.07.2019                   № 1555 </w:t>
      </w:r>
      <w:r>
        <w:rPr>
          <w:sz w:val="24"/>
          <w:szCs w:val="24"/>
        </w:rPr>
        <w:t>«</w:t>
      </w:r>
      <w:r w:rsidRPr="00A11FA5">
        <w:rPr>
          <w:sz w:val="24"/>
          <w:szCs w:val="24"/>
        </w:rPr>
        <w:t>Об утверждении административного регламента</w:t>
      </w:r>
      <w:r>
        <w:rPr>
          <w:sz w:val="24"/>
          <w:szCs w:val="24"/>
        </w:rPr>
        <w:t xml:space="preserve"> </w:t>
      </w:r>
      <w:r w:rsidRPr="00A11FA5">
        <w:rPr>
          <w:sz w:val="24"/>
          <w:szCs w:val="24"/>
        </w:rPr>
        <w:t>по предоставлению муниципальной услуги «</w:t>
      </w:r>
      <w:r w:rsidRPr="00A11FA5">
        <w:rPr>
          <w:color w:val="000000"/>
          <w:sz w:val="24"/>
          <w:szCs w:val="24"/>
        </w:rPr>
        <w:t>В</w:t>
      </w:r>
      <w:r w:rsidRPr="00A11FA5">
        <w:rPr>
          <w:sz w:val="24"/>
          <w:szCs w:val="24"/>
        </w:rPr>
        <w:t>ыдача разрешений на ввод объектов в эксплуатацию», в случае ввода в эксплуатацию объектов капитального строительства, проектная документация которых не подлежит экспертизе</w:t>
      </w:r>
      <w:r>
        <w:rPr>
          <w:sz w:val="24"/>
          <w:szCs w:val="24"/>
        </w:rPr>
        <w:t>»</w:t>
      </w:r>
    </w:p>
    <w:p w:rsidR="00241383" w:rsidRPr="008E77C1" w:rsidRDefault="00241383" w:rsidP="00241383"/>
    <w:p w:rsidR="00241383" w:rsidRPr="008E77C1" w:rsidRDefault="00241383" w:rsidP="00241383"/>
    <w:p w:rsidR="00241383" w:rsidRDefault="00241383" w:rsidP="0024138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приведения административного регламента по предоставлению муниципальной услуги в соответствие с действующим законодательством Российской Федерации, </w:t>
      </w:r>
      <w:r w:rsidRPr="00F75D12">
        <w:rPr>
          <w:sz w:val="24"/>
          <w:szCs w:val="24"/>
        </w:rPr>
        <w:t xml:space="preserve">администрация </w:t>
      </w:r>
      <w:proofErr w:type="spellStart"/>
      <w:r w:rsidRPr="00F75D12">
        <w:rPr>
          <w:sz w:val="24"/>
          <w:szCs w:val="24"/>
        </w:rPr>
        <w:t>Сосновоборского</w:t>
      </w:r>
      <w:proofErr w:type="spellEnd"/>
      <w:r w:rsidRPr="00F75D12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135B85">
        <w:rPr>
          <w:b/>
          <w:sz w:val="24"/>
          <w:szCs w:val="24"/>
        </w:rPr>
        <w:t>п о с т а н о в л я е т:</w:t>
      </w:r>
      <w:r w:rsidRPr="00200750">
        <w:rPr>
          <w:sz w:val="24"/>
          <w:szCs w:val="24"/>
        </w:rPr>
        <w:t xml:space="preserve"> </w:t>
      </w:r>
    </w:p>
    <w:p w:rsidR="00241383" w:rsidRPr="00200750" w:rsidRDefault="00241383" w:rsidP="00241383">
      <w:pPr>
        <w:ind w:firstLine="567"/>
        <w:jc w:val="both"/>
        <w:rPr>
          <w:sz w:val="24"/>
          <w:szCs w:val="24"/>
        </w:rPr>
      </w:pPr>
    </w:p>
    <w:p w:rsidR="00241383" w:rsidRDefault="00241383" w:rsidP="00241383">
      <w:pPr>
        <w:ind w:firstLine="708"/>
        <w:jc w:val="both"/>
        <w:rPr>
          <w:sz w:val="24"/>
          <w:szCs w:val="24"/>
        </w:rPr>
      </w:pPr>
      <w:r w:rsidRPr="008D3CF8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</w:t>
      </w:r>
      <w:r w:rsidRPr="008D3CF8">
        <w:rPr>
          <w:sz w:val="24"/>
          <w:szCs w:val="24"/>
        </w:rPr>
        <w:t xml:space="preserve"> в постановление </w:t>
      </w:r>
      <w:r w:rsidRPr="00392D96">
        <w:rPr>
          <w:sz w:val="24"/>
          <w:szCs w:val="24"/>
        </w:rPr>
        <w:t xml:space="preserve">администрации </w:t>
      </w:r>
      <w:proofErr w:type="spellStart"/>
      <w:r w:rsidRPr="00392D96">
        <w:rPr>
          <w:sz w:val="24"/>
          <w:szCs w:val="24"/>
        </w:rPr>
        <w:t>Сосновоборского</w:t>
      </w:r>
      <w:proofErr w:type="spellEnd"/>
      <w:r w:rsidRPr="00392D96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от 22.07.2019 № 1555 </w:t>
      </w:r>
      <w:r>
        <w:rPr>
          <w:sz w:val="24"/>
          <w:szCs w:val="24"/>
        </w:rPr>
        <w:t>«</w:t>
      </w:r>
      <w:r w:rsidRPr="00A11FA5">
        <w:rPr>
          <w:sz w:val="24"/>
          <w:szCs w:val="24"/>
        </w:rPr>
        <w:t>Об утверждении административного регламента</w:t>
      </w:r>
      <w:r>
        <w:rPr>
          <w:sz w:val="24"/>
          <w:szCs w:val="24"/>
        </w:rPr>
        <w:t xml:space="preserve"> </w:t>
      </w:r>
      <w:r w:rsidRPr="00A11FA5">
        <w:rPr>
          <w:sz w:val="24"/>
          <w:szCs w:val="24"/>
        </w:rPr>
        <w:t>по предоставлению муниципальной услуги «</w:t>
      </w:r>
      <w:r w:rsidRPr="00A11FA5">
        <w:rPr>
          <w:color w:val="000000"/>
          <w:sz w:val="24"/>
          <w:szCs w:val="24"/>
        </w:rPr>
        <w:t>В</w:t>
      </w:r>
      <w:r w:rsidRPr="00A11FA5">
        <w:rPr>
          <w:sz w:val="24"/>
          <w:szCs w:val="24"/>
        </w:rPr>
        <w:t>ыдача разрешений на ввод объектов в эксплуатацию», в случае ввода в эксплуатацию объектов капитального строительства, проектная документация которых не подлежит экспертизе</w:t>
      </w:r>
      <w:r>
        <w:rPr>
          <w:sz w:val="24"/>
          <w:szCs w:val="24"/>
        </w:rPr>
        <w:t>»</w:t>
      </w:r>
      <w:r w:rsidRPr="008D3CF8">
        <w:rPr>
          <w:sz w:val="24"/>
          <w:szCs w:val="24"/>
        </w:rPr>
        <w:t>:</w:t>
      </w:r>
    </w:p>
    <w:p w:rsidR="00241383" w:rsidRPr="00E14DFC" w:rsidRDefault="00241383" w:rsidP="00241383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14DFC">
        <w:rPr>
          <w:sz w:val="24"/>
          <w:szCs w:val="24"/>
        </w:rPr>
        <w:t>Пункт 2.5. административного регламента изложить в следующей редакции:</w:t>
      </w:r>
    </w:p>
    <w:p w:rsidR="00241383" w:rsidRPr="004013B9" w:rsidRDefault="00241383" w:rsidP="0024138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B5AD5">
        <w:rPr>
          <w:rFonts w:ascii="Times New Roman" w:hAnsi="Times New Roman"/>
          <w:sz w:val="24"/>
          <w:szCs w:val="24"/>
        </w:rPr>
        <w:t xml:space="preserve">2.5. Срок предоставления Муниципальной услуги - не более </w:t>
      </w:r>
      <w:r>
        <w:rPr>
          <w:rFonts w:ascii="Times New Roman" w:hAnsi="Times New Roman"/>
          <w:sz w:val="24"/>
          <w:szCs w:val="24"/>
        </w:rPr>
        <w:t>пяти</w:t>
      </w:r>
      <w:r w:rsidRPr="00DB5AD5">
        <w:rPr>
          <w:rFonts w:ascii="Times New Roman" w:hAnsi="Times New Roman"/>
          <w:sz w:val="24"/>
          <w:szCs w:val="24"/>
        </w:rPr>
        <w:t xml:space="preserve"> рабочих дней со дня поступления в Администрацию заявления застройщика.</w:t>
      </w:r>
      <w:r>
        <w:rPr>
          <w:rFonts w:ascii="Times New Roman" w:hAnsi="Times New Roman"/>
          <w:sz w:val="24"/>
          <w:szCs w:val="24"/>
        </w:rPr>
        <w:t>»</w:t>
      </w:r>
    </w:p>
    <w:p w:rsidR="00241383" w:rsidRPr="005E7361" w:rsidRDefault="00241383" w:rsidP="00241383">
      <w:pPr>
        <w:pStyle w:val="a7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E7361">
        <w:rPr>
          <w:rFonts w:eastAsiaTheme="minorHAnsi"/>
          <w:sz w:val="24"/>
          <w:szCs w:val="24"/>
          <w:lang w:eastAsia="en-US"/>
        </w:rPr>
        <w:t xml:space="preserve">1.2. </w:t>
      </w:r>
      <w:r w:rsidRPr="005E7361">
        <w:rPr>
          <w:sz w:val="24"/>
          <w:szCs w:val="24"/>
        </w:rPr>
        <w:t xml:space="preserve">Пункт </w:t>
      </w:r>
      <w:r>
        <w:rPr>
          <w:sz w:val="24"/>
          <w:szCs w:val="24"/>
        </w:rPr>
        <w:t>3</w:t>
      </w:r>
      <w:r w:rsidRPr="005E7361">
        <w:rPr>
          <w:sz w:val="24"/>
          <w:szCs w:val="24"/>
        </w:rPr>
        <w:t>.</w:t>
      </w:r>
      <w:r>
        <w:rPr>
          <w:sz w:val="24"/>
          <w:szCs w:val="24"/>
        </w:rPr>
        <w:t xml:space="preserve">3. </w:t>
      </w:r>
      <w:r w:rsidRPr="005E7361">
        <w:rPr>
          <w:sz w:val="24"/>
          <w:szCs w:val="24"/>
        </w:rPr>
        <w:t>административного регламента изложить в следующей редакции:</w:t>
      </w:r>
    </w:p>
    <w:p w:rsidR="00241383" w:rsidRPr="00A11FA5" w:rsidRDefault="00241383" w:rsidP="00241383">
      <w:pPr>
        <w:ind w:firstLine="708"/>
        <w:jc w:val="both"/>
        <w:rPr>
          <w:sz w:val="24"/>
          <w:szCs w:val="24"/>
        </w:rPr>
      </w:pPr>
      <w:r w:rsidRPr="00ED2979">
        <w:rPr>
          <w:sz w:val="24"/>
          <w:szCs w:val="24"/>
        </w:rPr>
        <w:t>«</w:t>
      </w:r>
      <w:bookmarkStart w:id="0" w:name="sub_303"/>
      <w:r w:rsidRPr="00A11FA5">
        <w:rPr>
          <w:sz w:val="24"/>
          <w:szCs w:val="24"/>
        </w:rPr>
        <w:t>3.3. Основанием для начала административной процедуры «Проверка наличия документов, необходимых для получения разрешения на ввод объекта в эксплуатацию» является получение поступившего заявления и прилагаемых к нему документов должностным лицом, уполномоченным на их рассмотрение.</w:t>
      </w:r>
    </w:p>
    <w:bookmarkEnd w:id="0"/>
    <w:p w:rsidR="00241383" w:rsidRPr="00A11FA5" w:rsidRDefault="00241383" w:rsidP="00241383">
      <w:pPr>
        <w:ind w:firstLine="709"/>
        <w:jc w:val="both"/>
        <w:rPr>
          <w:sz w:val="24"/>
          <w:szCs w:val="24"/>
        </w:rPr>
      </w:pPr>
      <w:r w:rsidRPr="00A11FA5">
        <w:rPr>
          <w:sz w:val="24"/>
          <w:szCs w:val="24"/>
        </w:rPr>
        <w:t>Лицом, ответственным за выполнение административной процедуры, является специалист КАГиЗ (далее – специалист).</w:t>
      </w:r>
    </w:p>
    <w:p w:rsidR="00241383" w:rsidRPr="00A11FA5" w:rsidRDefault="00241383" w:rsidP="00241383">
      <w:pPr>
        <w:ind w:firstLine="708"/>
        <w:jc w:val="both"/>
        <w:rPr>
          <w:sz w:val="24"/>
          <w:szCs w:val="24"/>
        </w:rPr>
      </w:pPr>
      <w:r w:rsidRPr="00A11FA5">
        <w:rPr>
          <w:sz w:val="24"/>
          <w:szCs w:val="24"/>
        </w:rPr>
        <w:t xml:space="preserve">Проверка наличия документов, необходимых для получения разрешения на ввод объектов в эксплуатацию, осуществляется специалистом в течение </w:t>
      </w:r>
      <w:r>
        <w:rPr>
          <w:sz w:val="24"/>
          <w:szCs w:val="24"/>
        </w:rPr>
        <w:t>трех</w:t>
      </w:r>
      <w:r w:rsidRPr="00A11FA5">
        <w:rPr>
          <w:sz w:val="24"/>
          <w:szCs w:val="24"/>
        </w:rPr>
        <w:t xml:space="preserve"> рабочих дней со дня регистрации заявления.</w:t>
      </w:r>
    </w:p>
    <w:p w:rsidR="00241383" w:rsidRPr="00A11FA5" w:rsidRDefault="00241383" w:rsidP="00241383">
      <w:pPr>
        <w:ind w:firstLine="708"/>
        <w:jc w:val="both"/>
        <w:rPr>
          <w:sz w:val="24"/>
          <w:szCs w:val="24"/>
        </w:rPr>
      </w:pPr>
      <w:bookmarkStart w:id="1" w:name="sub_333"/>
      <w:bookmarkEnd w:id="1"/>
      <w:r w:rsidRPr="00A11FA5">
        <w:rPr>
          <w:sz w:val="24"/>
          <w:szCs w:val="24"/>
        </w:rPr>
        <w:t xml:space="preserve">В ходе выполнения административного действия проверяется наличие документов, указанных в </w:t>
      </w:r>
      <w:hyperlink w:anchor="sub_208" w:history="1">
        <w:r w:rsidRPr="00DB5AD5">
          <w:rPr>
            <w:rStyle w:val="a8"/>
            <w:sz w:val="24"/>
            <w:szCs w:val="24"/>
          </w:rPr>
          <w:t>пункте 2.8</w:t>
        </w:r>
      </w:hyperlink>
      <w:r w:rsidRPr="00A11FA5">
        <w:rPr>
          <w:sz w:val="24"/>
          <w:szCs w:val="24"/>
        </w:rPr>
        <w:t xml:space="preserve"> настоящего Административного регламента, а также направляются межведомственные запросы в государственные органы, органы местного самоуправления или подведомственные им организации в соответствии с </w:t>
      </w:r>
      <w:hyperlink w:anchor="sub_20182" w:history="1">
        <w:r w:rsidRPr="00DB5AD5">
          <w:rPr>
            <w:rStyle w:val="a8"/>
            <w:sz w:val="24"/>
            <w:szCs w:val="24"/>
          </w:rPr>
          <w:t>пунктом 2.8.2</w:t>
        </w:r>
      </w:hyperlink>
      <w:r w:rsidRPr="00A11FA5">
        <w:rPr>
          <w:sz w:val="24"/>
          <w:szCs w:val="24"/>
        </w:rPr>
        <w:t xml:space="preserve"> настоящего Административного регламента о представлении находящихся в распоряжении этих органов или организаций документов (их копий </w:t>
      </w:r>
      <w:r w:rsidRPr="00A11FA5">
        <w:rPr>
          <w:sz w:val="24"/>
          <w:szCs w:val="24"/>
        </w:rPr>
        <w:lastRenderedPageBreak/>
        <w:t>или содержащихся в них сведений) и получаются запрошенные документы (их копии или содержащиеся в них сведения).</w:t>
      </w:r>
    </w:p>
    <w:p w:rsidR="00241383" w:rsidRDefault="00241383" w:rsidP="0024138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bookmarkStart w:id="2" w:name="sub_334"/>
      <w:bookmarkEnd w:id="2"/>
      <w:r w:rsidRPr="00A11FA5">
        <w:rPr>
          <w:sz w:val="24"/>
          <w:szCs w:val="24"/>
        </w:rPr>
        <w:t>Результатами выполнения административной процедуры является начало административной процедуры «Принятие решения о выдаче разрешения на ввод объекта в эксплуатацию»</w:t>
      </w:r>
    </w:p>
    <w:p w:rsidR="00241383" w:rsidRPr="001C256C" w:rsidRDefault="00241383" w:rsidP="00241383">
      <w:pPr>
        <w:ind w:firstLine="708"/>
        <w:contextualSpacing/>
        <w:jc w:val="both"/>
        <w:rPr>
          <w:sz w:val="24"/>
          <w:szCs w:val="24"/>
        </w:rPr>
      </w:pPr>
      <w:r w:rsidRPr="001C256C">
        <w:rPr>
          <w:sz w:val="24"/>
          <w:szCs w:val="24"/>
        </w:rPr>
        <w:t xml:space="preserve">2. Общему отделу администрации </w:t>
      </w:r>
      <w:r>
        <w:rPr>
          <w:sz w:val="24"/>
          <w:szCs w:val="24"/>
        </w:rPr>
        <w:t>(Смолкина М.С.) обнародовать</w:t>
      </w:r>
      <w:r w:rsidRPr="001C256C">
        <w:rPr>
          <w:sz w:val="24"/>
          <w:szCs w:val="24"/>
        </w:rPr>
        <w:t xml:space="preserve"> настоящее постановление на электронном сайте городской газеты «Маяк».</w:t>
      </w:r>
    </w:p>
    <w:p w:rsidR="00241383" w:rsidRPr="001C256C" w:rsidRDefault="00241383" w:rsidP="00241383">
      <w:pPr>
        <w:ind w:firstLine="708"/>
        <w:contextualSpacing/>
        <w:jc w:val="both"/>
        <w:rPr>
          <w:sz w:val="24"/>
          <w:szCs w:val="24"/>
        </w:rPr>
      </w:pPr>
      <w:r w:rsidRPr="001C256C">
        <w:rPr>
          <w:sz w:val="24"/>
          <w:szCs w:val="24"/>
        </w:rPr>
        <w:t>3. 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1C256C">
        <w:rPr>
          <w:sz w:val="24"/>
          <w:szCs w:val="24"/>
        </w:rPr>
        <w:t xml:space="preserve">омитета по общественной безопасности и информации администрации (Никитина В.Г.) разместить настоящее постановление на электронном сайте </w:t>
      </w:r>
      <w:proofErr w:type="spellStart"/>
      <w:r w:rsidRPr="001C256C">
        <w:rPr>
          <w:sz w:val="24"/>
          <w:szCs w:val="24"/>
        </w:rPr>
        <w:t>Сосновоборского</w:t>
      </w:r>
      <w:proofErr w:type="spellEnd"/>
      <w:r w:rsidRPr="001C256C">
        <w:rPr>
          <w:sz w:val="24"/>
          <w:szCs w:val="24"/>
        </w:rPr>
        <w:t xml:space="preserve"> городского округа. </w:t>
      </w:r>
    </w:p>
    <w:p w:rsidR="00241383" w:rsidRPr="001C256C" w:rsidRDefault="00241383" w:rsidP="00241383">
      <w:pPr>
        <w:ind w:firstLine="708"/>
        <w:jc w:val="both"/>
        <w:rPr>
          <w:sz w:val="24"/>
          <w:szCs w:val="24"/>
        </w:rPr>
      </w:pPr>
      <w:r w:rsidRPr="001C256C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241383" w:rsidRPr="001C256C" w:rsidRDefault="00241383" w:rsidP="00241383">
      <w:pPr>
        <w:ind w:firstLine="708"/>
        <w:jc w:val="both"/>
        <w:rPr>
          <w:sz w:val="24"/>
          <w:szCs w:val="24"/>
        </w:rPr>
      </w:pPr>
      <w:r w:rsidRPr="001C256C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241383" w:rsidRDefault="00241383" w:rsidP="00241383">
      <w:pPr>
        <w:ind w:firstLine="567"/>
        <w:rPr>
          <w:sz w:val="24"/>
          <w:szCs w:val="24"/>
        </w:rPr>
      </w:pPr>
    </w:p>
    <w:p w:rsidR="00241383" w:rsidRDefault="00241383" w:rsidP="00241383">
      <w:pPr>
        <w:ind w:firstLine="567"/>
        <w:rPr>
          <w:sz w:val="24"/>
          <w:szCs w:val="24"/>
        </w:rPr>
      </w:pPr>
    </w:p>
    <w:p w:rsidR="00241383" w:rsidRPr="001C256C" w:rsidRDefault="00241383" w:rsidP="00241383">
      <w:pPr>
        <w:ind w:firstLine="567"/>
        <w:rPr>
          <w:sz w:val="24"/>
          <w:szCs w:val="24"/>
        </w:rPr>
      </w:pPr>
    </w:p>
    <w:p w:rsidR="00241383" w:rsidRDefault="00241383" w:rsidP="00241383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Pr="001C256C">
        <w:rPr>
          <w:sz w:val="24"/>
          <w:szCs w:val="24"/>
        </w:rPr>
        <w:t>Сосновоборского</w:t>
      </w:r>
      <w:proofErr w:type="spellEnd"/>
      <w:r w:rsidRPr="001C256C">
        <w:rPr>
          <w:sz w:val="24"/>
          <w:szCs w:val="24"/>
        </w:rPr>
        <w:t xml:space="preserve"> городского округа                                 </w:t>
      </w: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М.В.</w:t>
      </w:r>
      <w:r w:rsidRPr="001C256C">
        <w:rPr>
          <w:sz w:val="24"/>
          <w:szCs w:val="24"/>
        </w:rPr>
        <w:t>Воронков</w:t>
      </w:r>
      <w:proofErr w:type="spellEnd"/>
    </w:p>
    <w:p w:rsidR="00241383" w:rsidRDefault="00241383" w:rsidP="00241383">
      <w:pPr>
        <w:ind w:firstLine="567"/>
        <w:rPr>
          <w:sz w:val="12"/>
        </w:rPr>
      </w:pPr>
    </w:p>
    <w:p w:rsidR="00241383" w:rsidRDefault="00241383" w:rsidP="00241383">
      <w:pPr>
        <w:ind w:firstLine="567"/>
        <w:rPr>
          <w:sz w:val="12"/>
        </w:rPr>
      </w:pPr>
    </w:p>
    <w:p w:rsidR="00241383" w:rsidRDefault="00241383" w:rsidP="00241383">
      <w:pPr>
        <w:ind w:firstLine="567"/>
        <w:rPr>
          <w:sz w:val="12"/>
        </w:rPr>
      </w:pPr>
    </w:p>
    <w:p w:rsidR="00241383" w:rsidRDefault="00241383" w:rsidP="00241383">
      <w:pPr>
        <w:ind w:firstLine="567"/>
        <w:rPr>
          <w:sz w:val="12"/>
        </w:rPr>
      </w:pPr>
    </w:p>
    <w:p w:rsidR="00241383" w:rsidRDefault="00241383" w:rsidP="00241383">
      <w:pPr>
        <w:ind w:firstLine="567"/>
        <w:rPr>
          <w:sz w:val="12"/>
        </w:rPr>
      </w:pPr>
    </w:p>
    <w:p w:rsidR="00241383" w:rsidRDefault="00241383" w:rsidP="00241383">
      <w:pPr>
        <w:ind w:firstLine="567"/>
        <w:rPr>
          <w:sz w:val="16"/>
        </w:rPr>
      </w:pPr>
    </w:p>
    <w:p w:rsidR="00241383" w:rsidRDefault="00241383" w:rsidP="00241383">
      <w:pPr>
        <w:ind w:firstLine="567"/>
        <w:rPr>
          <w:sz w:val="16"/>
        </w:rPr>
      </w:pPr>
    </w:p>
    <w:p w:rsidR="00241383" w:rsidRDefault="00241383" w:rsidP="00241383">
      <w:pPr>
        <w:ind w:firstLine="567"/>
        <w:rPr>
          <w:sz w:val="16"/>
        </w:rPr>
      </w:pPr>
    </w:p>
    <w:p w:rsidR="00241383" w:rsidRDefault="00241383" w:rsidP="00241383">
      <w:pPr>
        <w:ind w:firstLine="567"/>
        <w:rPr>
          <w:sz w:val="16"/>
        </w:rPr>
      </w:pPr>
    </w:p>
    <w:p w:rsidR="00241383" w:rsidRDefault="00241383" w:rsidP="00241383">
      <w:pPr>
        <w:ind w:firstLine="567"/>
        <w:rPr>
          <w:sz w:val="16"/>
        </w:rPr>
      </w:pPr>
    </w:p>
    <w:p w:rsidR="00241383" w:rsidRDefault="00241383" w:rsidP="00241383">
      <w:pPr>
        <w:ind w:firstLine="567"/>
        <w:rPr>
          <w:sz w:val="16"/>
        </w:rPr>
      </w:pPr>
    </w:p>
    <w:p w:rsidR="00241383" w:rsidRDefault="00241383" w:rsidP="00241383">
      <w:pPr>
        <w:ind w:firstLine="567"/>
        <w:rPr>
          <w:sz w:val="16"/>
        </w:rPr>
      </w:pPr>
    </w:p>
    <w:p w:rsidR="00241383" w:rsidRDefault="00241383" w:rsidP="00241383">
      <w:pPr>
        <w:ind w:firstLine="567"/>
        <w:rPr>
          <w:sz w:val="16"/>
        </w:rPr>
      </w:pPr>
    </w:p>
    <w:p w:rsidR="00241383" w:rsidRDefault="00241383" w:rsidP="00241383">
      <w:pPr>
        <w:ind w:firstLine="567"/>
        <w:rPr>
          <w:sz w:val="16"/>
        </w:rPr>
      </w:pPr>
    </w:p>
    <w:p w:rsidR="00241383" w:rsidRDefault="00241383" w:rsidP="00241383">
      <w:pPr>
        <w:ind w:firstLine="567"/>
        <w:rPr>
          <w:sz w:val="16"/>
        </w:rPr>
      </w:pPr>
    </w:p>
    <w:p w:rsidR="00241383" w:rsidRDefault="00241383" w:rsidP="00241383">
      <w:pPr>
        <w:ind w:firstLine="567"/>
        <w:rPr>
          <w:sz w:val="16"/>
        </w:rPr>
      </w:pPr>
    </w:p>
    <w:p w:rsidR="00241383" w:rsidRDefault="00241383" w:rsidP="00241383">
      <w:pPr>
        <w:ind w:firstLine="567"/>
        <w:rPr>
          <w:sz w:val="16"/>
        </w:rPr>
      </w:pPr>
    </w:p>
    <w:p w:rsidR="00241383" w:rsidRDefault="00241383" w:rsidP="00241383">
      <w:pPr>
        <w:ind w:firstLine="567"/>
        <w:rPr>
          <w:sz w:val="16"/>
        </w:rPr>
      </w:pPr>
      <w:bookmarkStart w:id="3" w:name="_GoBack"/>
      <w:bookmarkEnd w:id="3"/>
    </w:p>
    <w:sectPr w:rsidR="00241383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0C" w:rsidRDefault="003E7F0C" w:rsidP="00241383">
      <w:r>
        <w:separator/>
      </w:r>
    </w:p>
  </w:endnote>
  <w:endnote w:type="continuationSeparator" w:id="0">
    <w:p w:rsidR="003E7F0C" w:rsidRDefault="003E7F0C" w:rsidP="0024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78" w:rsidRDefault="003E7F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78" w:rsidRDefault="003E7F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78" w:rsidRDefault="003E7F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0C" w:rsidRDefault="003E7F0C" w:rsidP="00241383">
      <w:r>
        <w:separator/>
      </w:r>
    </w:p>
  </w:footnote>
  <w:footnote w:type="continuationSeparator" w:id="0">
    <w:p w:rsidR="003E7F0C" w:rsidRDefault="003E7F0C" w:rsidP="00241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78" w:rsidRDefault="003E7F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E7F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78" w:rsidRDefault="003E7F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27c2460-b062-435e-86e0-7299769b3e7c"/>
  </w:docVars>
  <w:rsids>
    <w:rsidRoot w:val="00241383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90B8A"/>
    <w:rsid w:val="001D0766"/>
    <w:rsid w:val="00206E8A"/>
    <w:rsid w:val="00207A5B"/>
    <w:rsid w:val="00210722"/>
    <w:rsid w:val="00222A92"/>
    <w:rsid w:val="00222B38"/>
    <w:rsid w:val="00231FBD"/>
    <w:rsid w:val="00241383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E7F0C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1261A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A50E4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38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38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41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1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1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1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241383"/>
    <w:pPr>
      <w:ind w:left="720"/>
      <w:contextualSpacing/>
    </w:pPr>
  </w:style>
  <w:style w:type="paragraph" w:customStyle="1" w:styleId="ConsPlusNormal">
    <w:name w:val="ConsPlusNormal"/>
    <w:link w:val="ConsPlusNormal0"/>
    <w:rsid w:val="00241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241383"/>
    <w:rPr>
      <w:rFonts w:ascii="Arial" w:eastAsia="Calibri" w:hAnsi="Arial" w:cs="Times New Roman"/>
      <w:lang w:eastAsia="ru-RU"/>
    </w:rPr>
  </w:style>
  <w:style w:type="character" w:styleId="a8">
    <w:name w:val="Hyperlink"/>
    <w:rsid w:val="00241383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5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38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38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41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1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41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1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241383"/>
    <w:pPr>
      <w:ind w:left="720"/>
      <w:contextualSpacing/>
    </w:pPr>
  </w:style>
  <w:style w:type="paragraph" w:customStyle="1" w:styleId="ConsPlusNormal">
    <w:name w:val="ConsPlusNormal"/>
    <w:link w:val="ConsPlusNormal0"/>
    <w:rsid w:val="00241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241383"/>
    <w:rPr>
      <w:rFonts w:ascii="Arial" w:eastAsia="Calibri" w:hAnsi="Arial" w:cs="Times New Roman"/>
      <w:lang w:eastAsia="ru-RU"/>
    </w:rPr>
  </w:style>
  <w:style w:type="character" w:styleId="a8">
    <w:name w:val="Hyperlink"/>
    <w:rsid w:val="00241383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5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2020-06-10T08:27:00Z</dcterms:created>
  <dcterms:modified xsi:type="dcterms:W3CDTF">2020-06-10T08:31:00Z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f27c2460-b062-435e-86e0-7299769b3e7c</vt:lpwstr>
  </property>
</Properties>
</file>