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48" w:rsidRDefault="00CD5348" w:rsidP="00CD534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D5348" w:rsidRDefault="00CD5348" w:rsidP="00CD534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D5348" w:rsidRDefault="007461BA" w:rsidP="00CD5348">
      <w:pPr>
        <w:jc w:val="center"/>
        <w:rPr>
          <w:b/>
          <w:spacing w:val="20"/>
          <w:sz w:val="32"/>
        </w:rPr>
      </w:pPr>
      <w:r w:rsidRPr="007461BA">
        <w:rPr>
          <w:noProof/>
        </w:rPr>
        <w:pict>
          <v:line id="_x0000_s1026" style="position:absolute;left:0;text-align:left;z-index:251660288" from="4.05pt,5.85pt" to="450.5pt,5.9pt" strokeweight="2pt">
            <v:stroke startarrowwidth="narrow" startarrowlength="short" endarrowwidth="narrow" endarrowlength="short"/>
          </v:line>
        </w:pict>
      </w:r>
    </w:p>
    <w:p w:rsidR="00CD5348" w:rsidRDefault="00CD5348" w:rsidP="00CD5348">
      <w:pPr>
        <w:pStyle w:val="3"/>
      </w:pPr>
      <w:r>
        <w:t>постановление</w:t>
      </w:r>
    </w:p>
    <w:p w:rsidR="00CD5348" w:rsidRDefault="00CD5348" w:rsidP="00CD5348">
      <w:pPr>
        <w:jc w:val="center"/>
        <w:rPr>
          <w:sz w:val="24"/>
        </w:rPr>
      </w:pPr>
    </w:p>
    <w:p w:rsidR="00CD5348" w:rsidRDefault="00CD5348" w:rsidP="00CD5348">
      <w:pPr>
        <w:jc w:val="center"/>
        <w:rPr>
          <w:sz w:val="24"/>
        </w:rPr>
      </w:pPr>
      <w:r>
        <w:rPr>
          <w:sz w:val="24"/>
        </w:rPr>
        <w:t>от 23/03/2020 № 658</w:t>
      </w:r>
    </w:p>
    <w:p w:rsidR="00CD5348" w:rsidRPr="00557D22" w:rsidRDefault="00CD5348" w:rsidP="00CD5348">
      <w:pPr>
        <w:rPr>
          <w:sz w:val="10"/>
          <w:szCs w:val="10"/>
        </w:rPr>
      </w:pPr>
    </w:p>
    <w:p w:rsidR="00CD5348" w:rsidRDefault="00CD5348" w:rsidP="00CD5348">
      <w:pPr>
        <w:rPr>
          <w:sz w:val="24"/>
          <w:szCs w:val="24"/>
        </w:rPr>
      </w:pPr>
      <w:r>
        <w:rPr>
          <w:sz w:val="24"/>
          <w:szCs w:val="24"/>
        </w:rPr>
        <w:t xml:space="preserve">О внесении изменений в постановление администрации </w:t>
      </w:r>
    </w:p>
    <w:p w:rsidR="00CD5348" w:rsidRDefault="00CD5348" w:rsidP="00CD5348">
      <w:pPr>
        <w:rPr>
          <w:sz w:val="24"/>
          <w:szCs w:val="24"/>
        </w:rPr>
      </w:pPr>
      <w:proofErr w:type="spellStart"/>
      <w:r>
        <w:rPr>
          <w:sz w:val="24"/>
          <w:szCs w:val="24"/>
        </w:rPr>
        <w:t>Сосновоборского</w:t>
      </w:r>
      <w:proofErr w:type="spellEnd"/>
      <w:r>
        <w:rPr>
          <w:sz w:val="24"/>
          <w:szCs w:val="24"/>
        </w:rPr>
        <w:t xml:space="preserve"> городского округа от 28.06.2019 № 1361 </w:t>
      </w:r>
    </w:p>
    <w:p w:rsidR="00CD5348" w:rsidRDefault="00CD5348" w:rsidP="00CD5348">
      <w:pPr>
        <w:rPr>
          <w:sz w:val="24"/>
          <w:szCs w:val="24"/>
        </w:rPr>
      </w:pPr>
      <w:r>
        <w:rPr>
          <w:sz w:val="24"/>
          <w:szCs w:val="24"/>
        </w:rPr>
        <w:t>«</w:t>
      </w:r>
      <w:r w:rsidRPr="007C2B04">
        <w:rPr>
          <w:sz w:val="24"/>
          <w:szCs w:val="24"/>
        </w:rPr>
        <w:t>Об утверждении административного регламента</w:t>
      </w:r>
    </w:p>
    <w:p w:rsidR="00CD5348" w:rsidRDefault="00CD5348" w:rsidP="00CD5348">
      <w:pPr>
        <w:jc w:val="both"/>
        <w:rPr>
          <w:sz w:val="24"/>
          <w:szCs w:val="24"/>
        </w:rPr>
      </w:pPr>
      <w:r w:rsidRPr="007C2B04">
        <w:rPr>
          <w:sz w:val="24"/>
          <w:szCs w:val="24"/>
        </w:rPr>
        <w:t>по предоставлению муниципальной услуги</w:t>
      </w:r>
    </w:p>
    <w:p w:rsidR="00CD5348" w:rsidRDefault="00CD5348" w:rsidP="00CD5348">
      <w:pPr>
        <w:jc w:val="both"/>
        <w:rPr>
          <w:sz w:val="24"/>
          <w:szCs w:val="24"/>
        </w:rPr>
      </w:pPr>
      <w:r w:rsidRPr="007C2B04">
        <w:rPr>
          <w:sz w:val="24"/>
          <w:szCs w:val="24"/>
        </w:rPr>
        <w:t xml:space="preserve">«Постановка </w:t>
      </w:r>
      <w:r>
        <w:rPr>
          <w:sz w:val="24"/>
          <w:szCs w:val="24"/>
        </w:rPr>
        <w:t>граждан, имеющих трех и более детей,</w:t>
      </w:r>
    </w:p>
    <w:p w:rsidR="00CD5348" w:rsidRDefault="00CD5348" w:rsidP="00CD5348">
      <w:pPr>
        <w:jc w:val="both"/>
        <w:rPr>
          <w:sz w:val="24"/>
          <w:szCs w:val="24"/>
        </w:rPr>
      </w:pPr>
      <w:r w:rsidRPr="007C2B04">
        <w:rPr>
          <w:sz w:val="24"/>
          <w:szCs w:val="24"/>
        </w:rPr>
        <w:t>на учет в качестве лиц,</w:t>
      </w:r>
      <w:r>
        <w:rPr>
          <w:sz w:val="24"/>
          <w:szCs w:val="24"/>
        </w:rPr>
        <w:t xml:space="preserve"> </w:t>
      </w:r>
      <w:r w:rsidRPr="007C2B04">
        <w:rPr>
          <w:sz w:val="24"/>
          <w:szCs w:val="24"/>
        </w:rPr>
        <w:t>имеющ</w:t>
      </w:r>
      <w:r>
        <w:rPr>
          <w:sz w:val="24"/>
          <w:szCs w:val="24"/>
        </w:rPr>
        <w:t>их</w:t>
      </w:r>
      <w:r w:rsidRPr="007C2B04">
        <w:rPr>
          <w:sz w:val="24"/>
          <w:szCs w:val="24"/>
        </w:rPr>
        <w:t xml:space="preserve"> право</w:t>
      </w:r>
      <w:r>
        <w:rPr>
          <w:sz w:val="24"/>
          <w:szCs w:val="24"/>
        </w:rPr>
        <w:t xml:space="preserve"> </w:t>
      </w:r>
    </w:p>
    <w:p w:rsidR="00CD5348" w:rsidRDefault="00CD5348" w:rsidP="00CD5348">
      <w:pPr>
        <w:jc w:val="both"/>
        <w:rPr>
          <w:sz w:val="24"/>
          <w:szCs w:val="24"/>
        </w:rPr>
      </w:pPr>
      <w:r w:rsidRPr="007C2B04">
        <w:rPr>
          <w:sz w:val="24"/>
          <w:szCs w:val="24"/>
        </w:rPr>
        <w:t>на предоставление земельного участка</w:t>
      </w:r>
    </w:p>
    <w:p w:rsidR="00CD5348" w:rsidRDefault="00CD5348" w:rsidP="00CD5348">
      <w:pPr>
        <w:ind w:right="-99"/>
        <w:jc w:val="both"/>
        <w:rPr>
          <w:sz w:val="24"/>
          <w:szCs w:val="24"/>
        </w:rPr>
      </w:pPr>
      <w:r w:rsidRPr="007C2B04">
        <w:rPr>
          <w:sz w:val="24"/>
          <w:szCs w:val="24"/>
        </w:rPr>
        <w:t>в собственность бесплатно</w:t>
      </w:r>
      <w:r>
        <w:rPr>
          <w:sz w:val="24"/>
          <w:szCs w:val="24"/>
        </w:rPr>
        <w:t>»»</w:t>
      </w:r>
    </w:p>
    <w:p w:rsidR="00CD5348" w:rsidRDefault="00CD5348" w:rsidP="00CD5348">
      <w:pPr>
        <w:rPr>
          <w:sz w:val="24"/>
        </w:rPr>
      </w:pPr>
    </w:p>
    <w:p w:rsidR="00CD5348" w:rsidRPr="006D33D2" w:rsidRDefault="00CD5348" w:rsidP="00CD5348">
      <w:pPr>
        <w:rPr>
          <w:sz w:val="24"/>
        </w:rPr>
      </w:pPr>
    </w:p>
    <w:p w:rsidR="00CD5348" w:rsidRPr="00046350" w:rsidRDefault="00CD5348" w:rsidP="00CD5348">
      <w:pPr>
        <w:ind w:firstLine="709"/>
        <w:jc w:val="both"/>
        <w:rPr>
          <w:sz w:val="24"/>
          <w:szCs w:val="24"/>
        </w:rPr>
      </w:pPr>
      <w:r>
        <w:rPr>
          <w:sz w:val="24"/>
          <w:szCs w:val="24"/>
        </w:rPr>
        <w:t xml:space="preserve">На основании областного закона Ленинградской области от 20.12.2019                       № 106-оз «О внесении изменений в областной закон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Pr="00F75D12">
        <w:rPr>
          <w:sz w:val="24"/>
          <w:szCs w:val="24"/>
        </w:rPr>
        <w:t xml:space="preserve">администрация </w:t>
      </w:r>
      <w:proofErr w:type="spellStart"/>
      <w:r w:rsidRPr="00F75D12">
        <w:rPr>
          <w:sz w:val="24"/>
          <w:szCs w:val="24"/>
        </w:rPr>
        <w:t>Сосновоборского</w:t>
      </w:r>
      <w:proofErr w:type="spellEnd"/>
      <w:r w:rsidRPr="00F75D12">
        <w:rPr>
          <w:sz w:val="24"/>
          <w:szCs w:val="24"/>
        </w:rPr>
        <w:t xml:space="preserve"> городского округа </w:t>
      </w:r>
      <w:proofErr w:type="spellStart"/>
      <w:proofErr w:type="gramStart"/>
      <w:r w:rsidRPr="00F75D12">
        <w:rPr>
          <w:b/>
          <w:sz w:val="24"/>
          <w:szCs w:val="24"/>
        </w:rPr>
        <w:t>п</w:t>
      </w:r>
      <w:proofErr w:type="spellEnd"/>
      <w:proofErr w:type="gramEnd"/>
      <w:r w:rsidRPr="00F75D12">
        <w:rPr>
          <w:b/>
          <w:sz w:val="24"/>
          <w:szCs w:val="24"/>
        </w:rPr>
        <w:t xml:space="preserve"> </w:t>
      </w:r>
      <w:proofErr w:type="gramStart"/>
      <w:r w:rsidRPr="00F75D12">
        <w:rPr>
          <w:b/>
          <w:sz w:val="24"/>
          <w:szCs w:val="24"/>
        </w:rPr>
        <w:t>о</w:t>
      </w:r>
      <w:proofErr w:type="gramEnd"/>
      <w:r w:rsidRPr="00F75D12">
        <w:rPr>
          <w:b/>
          <w:sz w:val="24"/>
          <w:szCs w:val="24"/>
        </w:rPr>
        <w:t xml:space="preserve"> с т а </w:t>
      </w:r>
      <w:proofErr w:type="spellStart"/>
      <w:r w:rsidRPr="00F75D12">
        <w:rPr>
          <w:b/>
          <w:sz w:val="24"/>
          <w:szCs w:val="24"/>
        </w:rPr>
        <w:t>н</w:t>
      </w:r>
      <w:proofErr w:type="spellEnd"/>
      <w:r w:rsidRPr="00F75D12">
        <w:rPr>
          <w:b/>
          <w:sz w:val="24"/>
          <w:szCs w:val="24"/>
        </w:rPr>
        <w:t xml:space="preserve"> о в л я е т:</w:t>
      </w:r>
    </w:p>
    <w:p w:rsidR="00CD5348" w:rsidRDefault="00CD5348" w:rsidP="00CD5348">
      <w:pPr>
        <w:ind w:right="-99" w:firstLine="709"/>
        <w:jc w:val="both"/>
        <w:rPr>
          <w:bCs/>
          <w:sz w:val="24"/>
          <w:szCs w:val="24"/>
        </w:rPr>
      </w:pPr>
    </w:p>
    <w:p w:rsidR="00CD5348" w:rsidRDefault="00CD5348" w:rsidP="00CD5348">
      <w:pPr>
        <w:numPr>
          <w:ilvl w:val="0"/>
          <w:numId w:val="2"/>
        </w:numPr>
        <w:tabs>
          <w:tab w:val="left" w:pos="993"/>
        </w:tabs>
        <w:ind w:left="0" w:firstLine="709"/>
        <w:jc w:val="both"/>
        <w:rPr>
          <w:sz w:val="24"/>
          <w:szCs w:val="24"/>
        </w:rPr>
      </w:pPr>
      <w:r w:rsidRPr="000F779C">
        <w:rPr>
          <w:sz w:val="24"/>
          <w:szCs w:val="24"/>
        </w:rPr>
        <w:t>Внести</w:t>
      </w:r>
      <w:r>
        <w:rPr>
          <w:sz w:val="24"/>
          <w:szCs w:val="24"/>
        </w:rPr>
        <w:t xml:space="preserve"> изменения</w:t>
      </w:r>
      <w:r w:rsidRPr="000F779C">
        <w:rPr>
          <w:sz w:val="24"/>
          <w:szCs w:val="24"/>
        </w:rPr>
        <w:t xml:space="preserve"> </w:t>
      </w:r>
      <w:r>
        <w:rPr>
          <w:sz w:val="24"/>
          <w:szCs w:val="24"/>
        </w:rPr>
        <w:t xml:space="preserve">в </w:t>
      </w:r>
      <w:r w:rsidRPr="000F779C">
        <w:rPr>
          <w:sz w:val="24"/>
          <w:szCs w:val="24"/>
        </w:rPr>
        <w:t xml:space="preserve">постановление администрации </w:t>
      </w:r>
      <w:proofErr w:type="spellStart"/>
      <w:r w:rsidRPr="000F779C">
        <w:rPr>
          <w:sz w:val="24"/>
          <w:szCs w:val="24"/>
        </w:rPr>
        <w:t>Сосновоборского</w:t>
      </w:r>
      <w:proofErr w:type="spellEnd"/>
      <w:r w:rsidRPr="000F779C">
        <w:rPr>
          <w:sz w:val="24"/>
          <w:szCs w:val="24"/>
        </w:rPr>
        <w:t xml:space="preserve"> городского округа от </w:t>
      </w:r>
      <w:r>
        <w:rPr>
          <w:sz w:val="24"/>
          <w:szCs w:val="24"/>
        </w:rPr>
        <w:t>28.06.2019 № 1361 «</w:t>
      </w:r>
      <w:r w:rsidRPr="007C2B04">
        <w:rPr>
          <w:sz w:val="24"/>
          <w:szCs w:val="24"/>
        </w:rPr>
        <w:t>Об утверждении административного регламента</w:t>
      </w:r>
      <w:r>
        <w:rPr>
          <w:sz w:val="24"/>
          <w:szCs w:val="24"/>
        </w:rPr>
        <w:t xml:space="preserve"> </w:t>
      </w:r>
      <w:r w:rsidRPr="007C2B04">
        <w:rPr>
          <w:sz w:val="24"/>
          <w:szCs w:val="24"/>
        </w:rPr>
        <w:t>по предоставлению муниципальной услуги</w:t>
      </w:r>
      <w:r>
        <w:rPr>
          <w:sz w:val="24"/>
          <w:szCs w:val="24"/>
        </w:rPr>
        <w:t xml:space="preserve"> </w:t>
      </w:r>
      <w:r w:rsidRPr="007C2B04">
        <w:rPr>
          <w:sz w:val="24"/>
          <w:szCs w:val="24"/>
        </w:rPr>
        <w:t xml:space="preserve">«Постановка </w:t>
      </w:r>
      <w:r>
        <w:rPr>
          <w:sz w:val="24"/>
          <w:szCs w:val="24"/>
        </w:rPr>
        <w:t xml:space="preserve">граждан, имеющих трех и более детей, </w:t>
      </w:r>
      <w:r w:rsidRPr="007C2B04">
        <w:rPr>
          <w:sz w:val="24"/>
          <w:szCs w:val="24"/>
        </w:rPr>
        <w:t>на учет в качестве лиц,</w:t>
      </w:r>
      <w:r>
        <w:rPr>
          <w:sz w:val="24"/>
          <w:szCs w:val="24"/>
        </w:rPr>
        <w:t xml:space="preserve"> </w:t>
      </w:r>
      <w:r w:rsidRPr="007C2B04">
        <w:rPr>
          <w:sz w:val="24"/>
          <w:szCs w:val="24"/>
        </w:rPr>
        <w:t>имеющ</w:t>
      </w:r>
      <w:r>
        <w:rPr>
          <w:sz w:val="24"/>
          <w:szCs w:val="24"/>
        </w:rPr>
        <w:t>их</w:t>
      </w:r>
      <w:r w:rsidRPr="007C2B04">
        <w:rPr>
          <w:sz w:val="24"/>
          <w:szCs w:val="24"/>
        </w:rPr>
        <w:t xml:space="preserve"> право</w:t>
      </w:r>
      <w:r>
        <w:rPr>
          <w:sz w:val="24"/>
          <w:szCs w:val="24"/>
        </w:rPr>
        <w:t xml:space="preserve"> </w:t>
      </w:r>
      <w:r w:rsidRPr="007C2B04">
        <w:rPr>
          <w:sz w:val="24"/>
          <w:szCs w:val="24"/>
        </w:rPr>
        <w:t>на предоставление земельного участка</w:t>
      </w:r>
      <w:r>
        <w:rPr>
          <w:sz w:val="24"/>
          <w:szCs w:val="24"/>
        </w:rPr>
        <w:t xml:space="preserve"> </w:t>
      </w:r>
      <w:r w:rsidRPr="007C2B04">
        <w:rPr>
          <w:sz w:val="24"/>
          <w:szCs w:val="24"/>
        </w:rPr>
        <w:t>в собственность бесплатно</w:t>
      </w:r>
      <w:r>
        <w:rPr>
          <w:sz w:val="24"/>
          <w:szCs w:val="24"/>
        </w:rPr>
        <w:t>»</w:t>
      </w:r>
      <w:r w:rsidRPr="006A4883">
        <w:rPr>
          <w:sz w:val="24"/>
          <w:szCs w:val="24"/>
        </w:rPr>
        <w:t xml:space="preserve"> (</w:t>
      </w:r>
      <w:r>
        <w:rPr>
          <w:sz w:val="24"/>
          <w:szCs w:val="24"/>
        </w:rPr>
        <w:t>с изменениями                     от 07.08.2019, от 07.10.2019)</w:t>
      </w:r>
      <w:r w:rsidRPr="006A4883">
        <w:rPr>
          <w:sz w:val="24"/>
          <w:szCs w:val="24"/>
        </w:rPr>
        <w:t>:</w:t>
      </w:r>
    </w:p>
    <w:p w:rsidR="00CD5348" w:rsidRPr="001937AA" w:rsidRDefault="00CD5348" w:rsidP="00CD5348">
      <w:pPr>
        <w:tabs>
          <w:tab w:val="left" w:pos="0"/>
        </w:tabs>
        <w:ind w:firstLine="709"/>
        <w:jc w:val="both"/>
        <w:rPr>
          <w:sz w:val="24"/>
          <w:szCs w:val="24"/>
        </w:rPr>
      </w:pPr>
      <w:r>
        <w:rPr>
          <w:sz w:val="24"/>
          <w:szCs w:val="24"/>
        </w:rPr>
        <w:t xml:space="preserve">1.1. </w:t>
      </w:r>
      <w:r w:rsidRPr="001937AA">
        <w:rPr>
          <w:sz w:val="24"/>
          <w:szCs w:val="24"/>
        </w:rPr>
        <w:t xml:space="preserve">Первый абзац пункта 1.2 раздела </w:t>
      </w:r>
      <w:r w:rsidRPr="001937AA">
        <w:rPr>
          <w:sz w:val="24"/>
          <w:szCs w:val="24"/>
          <w:lang w:val="en-US"/>
        </w:rPr>
        <w:t>I</w:t>
      </w:r>
      <w:r w:rsidRPr="001937AA">
        <w:rPr>
          <w:sz w:val="24"/>
          <w:szCs w:val="24"/>
        </w:rPr>
        <w:t xml:space="preserve"> Приложения к постановлению изложить в следующей редакции:</w:t>
      </w:r>
    </w:p>
    <w:p w:rsidR="00CD5348" w:rsidRDefault="00CD5348" w:rsidP="00CD5348">
      <w:pPr>
        <w:tabs>
          <w:tab w:val="left" w:pos="993"/>
        </w:tabs>
        <w:ind w:firstLine="709"/>
        <w:jc w:val="both"/>
        <w:rPr>
          <w:sz w:val="24"/>
          <w:szCs w:val="24"/>
        </w:rPr>
      </w:pPr>
      <w:proofErr w:type="gramStart"/>
      <w:r>
        <w:rPr>
          <w:sz w:val="24"/>
          <w:szCs w:val="24"/>
        </w:rPr>
        <w:t>«</w:t>
      </w:r>
      <w:r w:rsidRPr="00E90013">
        <w:rPr>
          <w:sz w:val="24"/>
          <w:szCs w:val="24"/>
        </w:rPr>
        <w:t>Заявител</w:t>
      </w:r>
      <w:r>
        <w:rPr>
          <w:sz w:val="24"/>
          <w:szCs w:val="24"/>
        </w:rPr>
        <w:t>ем</w:t>
      </w:r>
      <w:r w:rsidRPr="00E90013">
        <w:rPr>
          <w:sz w:val="24"/>
          <w:szCs w:val="24"/>
        </w:rPr>
        <w:t>, имеющим право на получение муниципальной услуги, явля</w:t>
      </w:r>
      <w:r>
        <w:rPr>
          <w:sz w:val="24"/>
          <w:szCs w:val="24"/>
        </w:rPr>
        <w:t>е</w:t>
      </w:r>
      <w:r w:rsidRPr="00E90013">
        <w:rPr>
          <w:sz w:val="24"/>
          <w:szCs w:val="24"/>
        </w:rPr>
        <w:t xml:space="preserve">тся </w:t>
      </w:r>
      <w:r>
        <w:rPr>
          <w:sz w:val="24"/>
          <w:szCs w:val="24"/>
        </w:rPr>
        <w:t>гражданин, имеющий трех и более детей, являющийся одним из родителей, состоящим в зарегистрированном браке, либо родителем, не состоящим в зарегистрированном браке, с которым совместно проживают дети, членам семьи которого ранее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w:t>
      </w:r>
      <w:proofErr w:type="gramEnd"/>
      <w:r>
        <w:rPr>
          <w:sz w:val="24"/>
          <w:szCs w:val="24"/>
        </w:rPr>
        <w:t xml:space="preserve"> </w:t>
      </w:r>
      <w:proofErr w:type="gramStart"/>
      <w:r>
        <w:rPr>
          <w:sz w:val="24"/>
          <w:szCs w:val="24"/>
        </w:rPr>
        <w:t>на который не разграничена, для индивидуального жилищного строительства, ведения личного подсобного хозяйства</w:t>
      </w:r>
      <w:r w:rsidRPr="00F66DFF">
        <w:rPr>
          <w:sz w:val="24"/>
          <w:szCs w:val="24"/>
        </w:rPr>
        <w:t xml:space="preserve"> </w:t>
      </w:r>
      <w:r>
        <w:rPr>
          <w:sz w:val="24"/>
          <w:szCs w:val="24"/>
        </w:rPr>
        <w:t xml:space="preserve">в границах населенного пункта с правом возведения жилого дома или ведения садоводства для собственных нужд (за исключением граждан, ставших собственниками таких земельных участков до достижения ими возраста 18 лет), при условии постоянного проживания хотя бы одного из родителей в составе многодетной семьи  на территории Ленинградской </w:t>
      </w:r>
      <w:r>
        <w:rPr>
          <w:sz w:val="24"/>
          <w:szCs w:val="24"/>
        </w:rPr>
        <w:lastRenderedPageBreak/>
        <w:t>области не менее</w:t>
      </w:r>
      <w:proofErr w:type="gramEnd"/>
      <w:r>
        <w:rPr>
          <w:sz w:val="24"/>
          <w:szCs w:val="24"/>
        </w:rPr>
        <w:t xml:space="preserve"> пяти лет, предшествующих дню подачи заявления о бесплатном предоставлении земельного участка</w:t>
      </w:r>
      <w:proofErr w:type="gramStart"/>
      <w:r>
        <w:rPr>
          <w:sz w:val="24"/>
          <w:szCs w:val="24"/>
        </w:rPr>
        <w:t>.».</w:t>
      </w:r>
      <w:proofErr w:type="gramEnd"/>
    </w:p>
    <w:p w:rsidR="00CD5348" w:rsidRDefault="00CD5348" w:rsidP="00CD5348">
      <w:pPr>
        <w:tabs>
          <w:tab w:val="left" w:pos="993"/>
        </w:tabs>
        <w:ind w:firstLine="709"/>
        <w:jc w:val="both"/>
        <w:rPr>
          <w:sz w:val="24"/>
          <w:szCs w:val="24"/>
        </w:rPr>
      </w:pPr>
      <w:r>
        <w:rPr>
          <w:sz w:val="24"/>
          <w:szCs w:val="24"/>
        </w:rPr>
        <w:t xml:space="preserve">1.2. Пункт 2.5 раздела </w:t>
      </w:r>
      <w:r>
        <w:rPr>
          <w:sz w:val="24"/>
          <w:szCs w:val="24"/>
          <w:lang w:val="en-US"/>
        </w:rPr>
        <w:t>II</w:t>
      </w:r>
      <w:r>
        <w:rPr>
          <w:sz w:val="24"/>
          <w:szCs w:val="24"/>
        </w:rPr>
        <w:t xml:space="preserve"> Приложения к </w:t>
      </w:r>
      <w:r w:rsidRPr="00B36659">
        <w:rPr>
          <w:sz w:val="24"/>
          <w:szCs w:val="24"/>
        </w:rPr>
        <w:t>постановлени</w:t>
      </w:r>
      <w:r>
        <w:rPr>
          <w:sz w:val="24"/>
          <w:szCs w:val="24"/>
        </w:rPr>
        <w:t>ю</w:t>
      </w:r>
      <w:r w:rsidRPr="00B36659">
        <w:rPr>
          <w:sz w:val="24"/>
          <w:szCs w:val="24"/>
        </w:rPr>
        <w:t xml:space="preserve"> </w:t>
      </w:r>
      <w:r>
        <w:rPr>
          <w:sz w:val="24"/>
          <w:szCs w:val="24"/>
        </w:rPr>
        <w:t>дополнить абзацем следующего содержания</w:t>
      </w:r>
      <w:r w:rsidRPr="00B36659">
        <w:rPr>
          <w:sz w:val="24"/>
          <w:szCs w:val="24"/>
        </w:rPr>
        <w:t>:</w:t>
      </w:r>
    </w:p>
    <w:p w:rsidR="00CD5348" w:rsidRDefault="00CD5348" w:rsidP="00CD5348">
      <w:pPr>
        <w:tabs>
          <w:tab w:val="left" w:pos="993"/>
        </w:tabs>
        <w:ind w:firstLine="709"/>
        <w:jc w:val="both"/>
        <w:rPr>
          <w:sz w:val="24"/>
          <w:szCs w:val="24"/>
        </w:rPr>
      </w:pPr>
      <w:r>
        <w:rPr>
          <w:sz w:val="24"/>
          <w:szCs w:val="24"/>
        </w:rPr>
        <w:t>«- Постановление Правительства Ленинградской области от 06.08.2019 № 368 «О внесении изменения в постановление Правительства Ленинградской области от 29 декабря 2018 года № 526…».</w:t>
      </w:r>
    </w:p>
    <w:p w:rsidR="00CD5348" w:rsidRPr="009F2187" w:rsidRDefault="00CD5348" w:rsidP="00CD5348">
      <w:pPr>
        <w:tabs>
          <w:tab w:val="left" w:pos="709"/>
        </w:tabs>
        <w:jc w:val="both"/>
        <w:rPr>
          <w:sz w:val="24"/>
          <w:szCs w:val="24"/>
        </w:rPr>
      </w:pPr>
      <w:r>
        <w:rPr>
          <w:sz w:val="24"/>
          <w:szCs w:val="24"/>
        </w:rPr>
        <w:tab/>
        <w:t xml:space="preserve">1.3. Первый абзац пункта 3.1.4.6 раздела </w:t>
      </w:r>
      <w:r>
        <w:rPr>
          <w:sz w:val="24"/>
          <w:szCs w:val="24"/>
          <w:lang w:val="en-US"/>
        </w:rPr>
        <w:t>III</w:t>
      </w:r>
      <w:r w:rsidRPr="0031642C">
        <w:rPr>
          <w:sz w:val="24"/>
          <w:szCs w:val="24"/>
        </w:rPr>
        <w:t xml:space="preserve"> </w:t>
      </w:r>
      <w:r>
        <w:rPr>
          <w:sz w:val="24"/>
          <w:szCs w:val="24"/>
        </w:rPr>
        <w:t xml:space="preserve">Приложения к </w:t>
      </w:r>
      <w:r w:rsidRPr="00B36659">
        <w:rPr>
          <w:sz w:val="24"/>
          <w:szCs w:val="24"/>
        </w:rPr>
        <w:t>постановлени</w:t>
      </w:r>
      <w:r>
        <w:rPr>
          <w:sz w:val="24"/>
          <w:szCs w:val="24"/>
        </w:rPr>
        <w:t>ю</w:t>
      </w:r>
      <w:r w:rsidRPr="00B36659">
        <w:rPr>
          <w:sz w:val="24"/>
          <w:szCs w:val="24"/>
        </w:rPr>
        <w:t xml:space="preserve"> </w:t>
      </w:r>
      <w:r>
        <w:rPr>
          <w:sz w:val="24"/>
          <w:szCs w:val="24"/>
        </w:rPr>
        <w:t>изложить в следующей редакции</w:t>
      </w:r>
      <w:r w:rsidRPr="00B36659">
        <w:rPr>
          <w:sz w:val="24"/>
          <w:szCs w:val="24"/>
        </w:rPr>
        <w:t>:</w:t>
      </w:r>
    </w:p>
    <w:p w:rsidR="00CD5348" w:rsidRDefault="00CD5348" w:rsidP="00CD5348">
      <w:pPr>
        <w:autoSpaceDE w:val="0"/>
        <w:autoSpaceDN w:val="0"/>
        <w:adjustRightInd w:val="0"/>
        <w:ind w:firstLine="709"/>
        <w:jc w:val="both"/>
        <w:rPr>
          <w:color w:val="000000"/>
          <w:sz w:val="24"/>
          <w:szCs w:val="24"/>
        </w:rPr>
      </w:pPr>
      <w:r>
        <w:rPr>
          <w:sz w:val="24"/>
          <w:szCs w:val="24"/>
        </w:rPr>
        <w:t>«Очередность постановки гражданина на учет определяется в зависимости от даты подачи заявления, а в случае, когда даты подачи заявлений совпадают, - от порядкового номера заявления</w:t>
      </w:r>
      <w:proofErr w:type="gramStart"/>
      <w:r>
        <w:rPr>
          <w:sz w:val="24"/>
          <w:szCs w:val="24"/>
        </w:rPr>
        <w:t>.».</w:t>
      </w:r>
      <w:proofErr w:type="gramEnd"/>
    </w:p>
    <w:p w:rsidR="00CD5348" w:rsidRPr="00521986" w:rsidRDefault="00CD5348" w:rsidP="00CD5348">
      <w:pPr>
        <w:pStyle w:val="aa"/>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521986">
        <w:rPr>
          <w:rFonts w:ascii="Times New Roman" w:hAnsi="Times New Roman"/>
          <w:sz w:val="24"/>
          <w:szCs w:val="24"/>
        </w:rPr>
        <w:t xml:space="preserve">Общему отделу администрации </w:t>
      </w:r>
      <w:r>
        <w:rPr>
          <w:rFonts w:ascii="Times New Roman" w:hAnsi="Times New Roman"/>
          <w:sz w:val="24"/>
          <w:szCs w:val="24"/>
        </w:rPr>
        <w:t xml:space="preserve">(Смолкина М.С.) </w:t>
      </w:r>
      <w:r w:rsidRPr="00521986">
        <w:rPr>
          <w:rFonts w:ascii="Times New Roman" w:hAnsi="Times New Roman"/>
          <w:sz w:val="24"/>
          <w:szCs w:val="24"/>
        </w:rPr>
        <w:t>обнародовать настоящее постановление на электронном сайте городской газеты «Маяк».</w:t>
      </w:r>
    </w:p>
    <w:p w:rsidR="00CD5348" w:rsidRPr="00521986" w:rsidRDefault="00CD5348" w:rsidP="00CD5348">
      <w:pPr>
        <w:numPr>
          <w:ilvl w:val="0"/>
          <w:numId w:val="1"/>
        </w:numPr>
        <w:tabs>
          <w:tab w:val="left" w:pos="993"/>
          <w:tab w:val="left" w:pos="1134"/>
        </w:tabs>
        <w:ind w:left="0" w:firstLine="709"/>
        <w:jc w:val="both"/>
        <w:rPr>
          <w:sz w:val="24"/>
          <w:szCs w:val="24"/>
        </w:rPr>
      </w:pPr>
      <w:r w:rsidRPr="00521986">
        <w:rPr>
          <w:sz w:val="24"/>
          <w:szCs w:val="24"/>
        </w:rPr>
        <w:t xml:space="preserve">Отделу по связям с </w:t>
      </w:r>
      <w:r>
        <w:rPr>
          <w:sz w:val="24"/>
          <w:szCs w:val="24"/>
        </w:rPr>
        <w:t>общественностью (пресс-центр)  К</w:t>
      </w:r>
      <w:r w:rsidRPr="00521986">
        <w:rPr>
          <w:sz w:val="24"/>
          <w:szCs w:val="24"/>
        </w:rPr>
        <w:t xml:space="preserve">омитета по общественной безопасности и информации (Никитина В.Г.) </w:t>
      </w:r>
      <w:proofErr w:type="gramStart"/>
      <w:r w:rsidRPr="00521986">
        <w:rPr>
          <w:sz w:val="24"/>
          <w:szCs w:val="24"/>
        </w:rPr>
        <w:t>разместить</w:t>
      </w:r>
      <w:proofErr w:type="gramEnd"/>
      <w:r w:rsidRPr="00521986">
        <w:rPr>
          <w:sz w:val="24"/>
          <w:szCs w:val="24"/>
        </w:rPr>
        <w:t xml:space="preserve"> настоящее постановление на официальном сайте </w:t>
      </w:r>
      <w:proofErr w:type="spellStart"/>
      <w:r w:rsidRPr="00521986">
        <w:rPr>
          <w:sz w:val="24"/>
          <w:szCs w:val="24"/>
        </w:rPr>
        <w:t>Сосновоборского</w:t>
      </w:r>
      <w:proofErr w:type="spellEnd"/>
      <w:r w:rsidRPr="00521986">
        <w:rPr>
          <w:sz w:val="24"/>
          <w:szCs w:val="24"/>
        </w:rPr>
        <w:t xml:space="preserve"> городского округа.</w:t>
      </w:r>
    </w:p>
    <w:p w:rsidR="00CD5348" w:rsidRPr="00521986" w:rsidRDefault="00CD5348" w:rsidP="00CD5348">
      <w:pPr>
        <w:numPr>
          <w:ilvl w:val="0"/>
          <w:numId w:val="1"/>
        </w:numPr>
        <w:tabs>
          <w:tab w:val="left" w:pos="993"/>
          <w:tab w:val="left" w:pos="1134"/>
        </w:tabs>
        <w:ind w:left="0" w:firstLine="709"/>
        <w:jc w:val="both"/>
        <w:rPr>
          <w:sz w:val="24"/>
          <w:szCs w:val="24"/>
        </w:rPr>
      </w:pPr>
      <w:r w:rsidRPr="00521986">
        <w:rPr>
          <w:sz w:val="24"/>
          <w:szCs w:val="24"/>
        </w:rPr>
        <w:t>Настоящее постановление вступает в силу со дня официального обнародования.</w:t>
      </w:r>
    </w:p>
    <w:p w:rsidR="00CD5348" w:rsidRPr="00C11FC8" w:rsidRDefault="00CD5348" w:rsidP="00CD5348">
      <w:pPr>
        <w:pStyle w:val="a7"/>
        <w:numPr>
          <w:ilvl w:val="0"/>
          <w:numId w:val="1"/>
        </w:numPr>
        <w:tabs>
          <w:tab w:val="left" w:pos="709"/>
          <w:tab w:val="left" w:pos="993"/>
        </w:tabs>
        <w:ind w:left="0" w:firstLine="709"/>
        <w:rPr>
          <w:szCs w:val="24"/>
        </w:rPr>
      </w:pPr>
      <w:proofErr w:type="gramStart"/>
      <w:r w:rsidRPr="007F712A">
        <w:t>Контроль за</w:t>
      </w:r>
      <w:proofErr w:type="gramEnd"/>
      <w:r w:rsidRPr="007F712A">
        <w:t xml:space="preserve"> исполнением </w:t>
      </w:r>
      <w:r>
        <w:t xml:space="preserve">настоящего </w:t>
      </w:r>
      <w:r w:rsidRPr="007F712A">
        <w:t xml:space="preserve">постановления возложить на </w:t>
      </w:r>
      <w:r>
        <w:t xml:space="preserve">первого </w:t>
      </w:r>
      <w:r w:rsidRPr="007F712A">
        <w:t xml:space="preserve">заместителя главы администрации </w:t>
      </w:r>
      <w:proofErr w:type="spellStart"/>
      <w:r w:rsidRPr="00A074D8">
        <w:t>Сосновоборского</w:t>
      </w:r>
      <w:proofErr w:type="spellEnd"/>
      <w:r w:rsidRPr="00A074D8">
        <w:t xml:space="preserve"> городского округа </w:t>
      </w:r>
      <w:r>
        <w:t>Лютикова С.Г.</w:t>
      </w:r>
    </w:p>
    <w:p w:rsidR="00CD5348" w:rsidRDefault="00CD5348" w:rsidP="00CD5348">
      <w:pPr>
        <w:pStyle w:val="a7"/>
        <w:tabs>
          <w:tab w:val="left" w:pos="993"/>
        </w:tabs>
        <w:ind w:firstLine="709"/>
        <w:rPr>
          <w:szCs w:val="24"/>
        </w:rPr>
      </w:pPr>
    </w:p>
    <w:p w:rsidR="00CD5348" w:rsidRDefault="00CD5348" w:rsidP="00CD5348">
      <w:pPr>
        <w:pStyle w:val="a7"/>
      </w:pPr>
    </w:p>
    <w:p w:rsidR="00CD5348" w:rsidRDefault="00CD5348" w:rsidP="00CD5348">
      <w:pPr>
        <w:ind w:left="360"/>
        <w:jc w:val="both"/>
        <w:rPr>
          <w:sz w:val="24"/>
          <w:szCs w:val="24"/>
        </w:rPr>
      </w:pPr>
    </w:p>
    <w:p w:rsidR="00CD5348" w:rsidRPr="00557D22" w:rsidRDefault="00CD5348" w:rsidP="00CD5348">
      <w:pPr>
        <w:pStyle w:val="1"/>
        <w:shd w:val="clear" w:color="auto" w:fill="auto"/>
        <w:tabs>
          <w:tab w:val="left" w:pos="993"/>
          <w:tab w:val="left" w:pos="1134"/>
        </w:tabs>
        <w:ind w:left="960" w:hanging="960"/>
        <w:jc w:val="both"/>
        <w:rPr>
          <w:rFonts w:ascii="Times New Roman" w:hAnsi="Times New Roman"/>
          <w:b/>
        </w:rPr>
      </w:pPr>
      <w:r w:rsidRPr="00557D22">
        <w:rPr>
          <w:rFonts w:ascii="Times New Roman" w:hAnsi="Times New Roman"/>
          <w:sz w:val="24"/>
          <w:szCs w:val="24"/>
        </w:rPr>
        <w:t xml:space="preserve">Глава </w:t>
      </w:r>
      <w:proofErr w:type="spellStart"/>
      <w:r w:rsidRPr="00557D22">
        <w:rPr>
          <w:rFonts w:ascii="Times New Roman" w:hAnsi="Times New Roman"/>
          <w:sz w:val="24"/>
          <w:szCs w:val="24"/>
        </w:rPr>
        <w:t>Сосновоборского</w:t>
      </w:r>
      <w:proofErr w:type="spellEnd"/>
      <w:r w:rsidRPr="00557D22">
        <w:rPr>
          <w:rFonts w:ascii="Times New Roman" w:hAnsi="Times New Roman"/>
          <w:sz w:val="24"/>
          <w:szCs w:val="24"/>
        </w:rPr>
        <w:t xml:space="preserve"> городского округа                        </w:t>
      </w:r>
      <w:r>
        <w:rPr>
          <w:rFonts w:ascii="Times New Roman" w:hAnsi="Times New Roman"/>
          <w:sz w:val="24"/>
          <w:szCs w:val="24"/>
        </w:rPr>
        <w:t xml:space="preserve">                             М.В.</w:t>
      </w:r>
      <w:r w:rsidRPr="00557D22">
        <w:rPr>
          <w:rFonts w:ascii="Times New Roman" w:hAnsi="Times New Roman"/>
          <w:sz w:val="24"/>
          <w:szCs w:val="24"/>
        </w:rPr>
        <w:t>Воронков</w:t>
      </w: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tabs>
          <w:tab w:val="left" w:pos="929"/>
        </w:tabs>
        <w:ind w:right="-99"/>
        <w:jc w:val="both"/>
        <w:rPr>
          <w:sz w:val="18"/>
          <w:szCs w:val="18"/>
        </w:rPr>
      </w:pPr>
    </w:p>
    <w:p w:rsidR="00CD5348" w:rsidRDefault="00CD5348" w:rsidP="00CD5348">
      <w:pPr>
        <w:jc w:val="both"/>
      </w:pPr>
      <w:bookmarkStart w:id="0" w:name="_GoBack"/>
      <w:bookmarkEnd w:id="0"/>
    </w:p>
    <w:sectPr w:rsidR="00CD5348"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4E" w:rsidRDefault="003C084E" w:rsidP="00CD5348">
      <w:r>
        <w:separator/>
      </w:r>
    </w:p>
  </w:endnote>
  <w:endnote w:type="continuationSeparator" w:id="0">
    <w:p w:rsidR="003C084E" w:rsidRDefault="003C084E" w:rsidP="00CD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08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08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08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4E" w:rsidRDefault="003C084E" w:rsidP="00CD5348">
      <w:r>
        <w:separator/>
      </w:r>
    </w:p>
  </w:footnote>
  <w:footnote w:type="continuationSeparator" w:id="0">
    <w:p w:rsidR="003C084E" w:rsidRDefault="003C084E" w:rsidP="00CD5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08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08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C08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C06"/>
    <w:multiLevelType w:val="multilevel"/>
    <w:tmpl w:val="05E0C274"/>
    <w:lvl w:ilvl="0">
      <w:start w:val="1"/>
      <w:numFmt w:val="decimal"/>
      <w:lvlText w:val="%1."/>
      <w:lvlJc w:val="left"/>
      <w:pPr>
        <w:ind w:left="1804" w:hanging="1095"/>
      </w:pPr>
      <w:rPr>
        <w:rFonts w:hint="default"/>
      </w:rPr>
    </w:lvl>
    <w:lvl w:ilvl="1">
      <w:start w:val="1"/>
      <w:numFmt w:val="decimal"/>
      <w:isLgl/>
      <w:lvlText w:val="%1.%2."/>
      <w:lvlJc w:val="left"/>
      <w:pPr>
        <w:ind w:left="2164" w:hanging="360"/>
      </w:pPr>
      <w:rPr>
        <w:rFonts w:hint="default"/>
        <w:color w:val="auto"/>
      </w:rPr>
    </w:lvl>
    <w:lvl w:ilvl="2">
      <w:start w:val="1"/>
      <w:numFmt w:val="decimal"/>
      <w:isLgl/>
      <w:lvlText w:val="%1.%2.%3."/>
      <w:lvlJc w:val="left"/>
      <w:pPr>
        <w:ind w:left="3619" w:hanging="720"/>
      </w:pPr>
      <w:rPr>
        <w:rFonts w:hint="default"/>
        <w:color w:val="auto"/>
      </w:rPr>
    </w:lvl>
    <w:lvl w:ilvl="3">
      <w:start w:val="1"/>
      <w:numFmt w:val="decimal"/>
      <w:isLgl/>
      <w:lvlText w:val="%1.%2.%3.%4."/>
      <w:lvlJc w:val="left"/>
      <w:pPr>
        <w:ind w:left="4714" w:hanging="720"/>
      </w:pPr>
      <w:rPr>
        <w:rFonts w:hint="default"/>
        <w:color w:val="auto"/>
      </w:rPr>
    </w:lvl>
    <w:lvl w:ilvl="4">
      <w:start w:val="1"/>
      <w:numFmt w:val="decimal"/>
      <w:isLgl/>
      <w:lvlText w:val="%1.%2.%3.%4.%5."/>
      <w:lvlJc w:val="left"/>
      <w:pPr>
        <w:ind w:left="6169" w:hanging="1080"/>
      </w:pPr>
      <w:rPr>
        <w:rFonts w:hint="default"/>
        <w:color w:val="auto"/>
      </w:rPr>
    </w:lvl>
    <w:lvl w:ilvl="5">
      <w:start w:val="1"/>
      <w:numFmt w:val="decimal"/>
      <w:isLgl/>
      <w:lvlText w:val="%1.%2.%3.%4.%5.%6."/>
      <w:lvlJc w:val="left"/>
      <w:pPr>
        <w:ind w:left="7264" w:hanging="1080"/>
      </w:pPr>
      <w:rPr>
        <w:rFonts w:hint="default"/>
        <w:color w:val="auto"/>
      </w:rPr>
    </w:lvl>
    <w:lvl w:ilvl="6">
      <w:start w:val="1"/>
      <w:numFmt w:val="decimal"/>
      <w:isLgl/>
      <w:lvlText w:val="%1.%2.%3.%4.%5.%6.%7."/>
      <w:lvlJc w:val="left"/>
      <w:pPr>
        <w:ind w:left="8719" w:hanging="1440"/>
      </w:pPr>
      <w:rPr>
        <w:rFonts w:hint="default"/>
        <w:color w:val="auto"/>
      </w:rPr>
    </w:lvl>
    <w:lvl w:ilvl="7">
      <w:start w:val="1"/>
      <w:numFmt w:val="decimal"/>
      <w:isLgl/>
      <w:lvlText w:val="%1.%2.%3.%4.%5.%6.%7.%8."/>
      <w:lvlJc w:val="left"/>
      <w:pPr>
        <w:ind w:left="9814" w:hanging="1440"/>
      </w:pPr>
      <w:rPr>
        <w:rFonts w:hint="default"/>
        <w:color w:val="auto"/>
      </w:rPr>
    </w:lvl>
    <w:lvl w:ilvl="8">
      <w:start w:val="1"/>
      <w:numFmt w:val="decimal"/>
      <w:isLgl/>
      <w:lvlText w:val="%1.%2.%3.%4.%5.%6.%7.%8.%9."/>
      <w:lvlJc w:val="left"/>
      <w:pPr>
        <w:ind w:left="11269" w:hanging="1800"/>
      </w:pPr>
      <w:rPr>
        <w:rFonts w:hint="default"/>
        <w:color w:val="auto"/>
      </w:rPr>
    </w:lvl>
  </w:abstractNum>
  <w:abstractNum w:abstractNumId="1">
    <w:nsid w:val="07561638"/>
    <w:multiLevelType w:val="hybridMultilevel"/>
    <w:tmpl w:val="71241608"/>
    <w:lvl w:ilvl="0" w:tplc="13BA18FA">
      <w:start w:val="2"/>
      <w:numFmt w:val="decimal"/>
      <w:lvlText w:val="%1."/>
      <w:lvlJc w:val="left"/>
      <w:pPr>
        <w:ind w:left="960" w:hanging="36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90d9cbab-87e1-4fea-9476-9f991290d5ce"/>
  </w:docVars>
  <w:rsids>
    <w:rsidRoot w:val="00CD5348"/>
    <w:rsid w:val="000230E3"/>
    <w:rsid w:val="00057AB4"/>
    <w:rsid w:val="00061FBC"/>
    <w:rsid w:val="00080B6D"/>
    <w:rsid w:val="000B0B5B"/>
    <w:rsid w:val="000D3A9E"/>
    <w:rsid w:val="000F26AA"/>
    <w:rsid w:val="00124ABE"/>
    <w:rsid w:val="0014354D"/>
    <w:rsid w:val="00152546"/>
    <w:rsid w:val="001639F5"/>
    <w:rsid w:val="001D0766"/>
    <w:rsid w:val="00206E8A"/>
    <w:rsid w:val="00207A5B"/>
    <w:rsid w:val="0022011E"/>
    <w:rsid w:val="00222A92"/>
    <w:rsid w:val="00222B38"/>
    <w:rsid w:val="002B5CAE"/>
    <w:rsid w:val="002B666D"/>
    <w:rsid w:val="002C40DC"/>
    <w:rsid w:val="002E24E2"/>
    <w:rsid w:val="003135E2"/>
    <w:rsid w:val="003669CE"/>
    <w:rsid w:val="003B6065"/>
    <w:rsid w:val="003C073C"/>
    <w:rsid w:val="003C084E"/>
    <w:rsid w:val="003C4698"/>
    <w:rsid w:val="003C4AD1"/>
    <w:rsid w:val="003F0629"/>
    <w:rsid w:val="0040422C"/>
    <w:rsid w:val="00470D2D"/>
    <w:rsid w:val="004D48F8"/>
    <w:rsid w:val="004F4405"/>
    <w:rsid w:val="00501B8C"/>
    <w:rsid w:val="00502B04"/>
    <w:rsid w:val="00515AAE"/>
    <w:rsid w:val="005425F4"/>
    <w:rsid w:val="0054739C"/>
    <w:rsid w:val="005521C7"/>
    <w:rsid w:val="00571020"/>
    <w:rsid w:val="00581341"/>
    <w:rsid w:val="00593C63"/>
    <w:rsid w:val="005A3BC9"/>
    <w:rsid w:val="005A51CA"/>
    <w:rsid w:val="005B1935"/>
    <w:rsid w:val="005D0180"/>
    <w:rsid w:val="005E1865"/>
    <w:rsid w:val="0065584E"/>
    <w:rsid w:val="00675C6F"/>
    <w:rsid w:val="00683392"/>
    <w:rsid w:val="00684320"/>
    <w:rsid w:val="00690BA3"/>
    <w:rsid w:val="006B1D5B"/>
    <w:rsid w:val="006B400D"/>
    <w:rsid w:val="006D3233"/>
    <w:rsid w:val="006F2C51"/>
    <w:rsid w:val="006F3886"/>
    <w:rsid w:val="007158B7"/>
    <w:rsid w:val="0071788D"/>
    <w:rsid w:val="007222FE"/>
    <w:rsid w:val="00723B7C"/>
    <w:rsid w:val="007362DD"/>
    <w:rsid w:val="007461BA"/>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564CA"/>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D5348"/>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4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D534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5348"/>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CD5348"/>
    <w:pPr>
      <w:tabs>
        <w:tab w:val="center" w:pos="4677"/>
        <w:tab w:val="right" w:pos="9355"/>
      </w:tabs>
    </w:pPr>
  </w:style>
  <w:style w:type="character" w:customStyle="1" w:styleId="a4">
    <w:name w:val="Верхний колонтитул Знак"/>
    <w:basedOn w:val="a0"/>
    <w:link w:val="a3"/>
    <w:uiPriority w:val="99"/>
    <w:semiHidden/>
    <w:rsid w:val="00CD534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D5348"/>
    <w:pPr>
      <w:tabs>
        <w:tab w:val="center" w:pos="4677"/>
        <w:tab w:val="right" w:pos="9355"/>
      </w:tabs>
    </w:pPr>
  </w:style>
  <w:style w:type="character" w:customStyle="1" w:styleId="a6">
    <w:name w:val="Нижний колонтитул Знак"/>
    <w:basedOn w:val="a0"/>
    <w:link w:val="a5"/>
    <w:uiPriority w:val="99"/>
    <w:semiHidden/>
    <w:rsid w:val="00CD5348"/>
    <w:rPr>
      <w:rFonts w:ascii="Times New Roman" w:eastAsia="Times New Roman" w:hAnsi="Times New Roman" w:cs="Times New Roman"/>
      <w:sz w:val="20"/>
      <w:szCs w:val="20"/>
      <w:lang w:eastAsia="ru-RU"/>
    </w:rPr>
  </w:style>
  <w:style w:type="paragraph" w:styleId="a7">
    <w:name w:val="Body Text"/>
    <w:basedOn w:val="a"/>
    <w:link w:val="a8"/>
    <w:rsid w:val="00CD5348"/>
    <w:pPr>
      <w:jc w:val="both"/>
    </w:pPr>
    <w:rPr>
      <w:sz w:val="24"/>
    </w:rPr>
  </w:style>
  <w:style w:type="character" w:customStyle="1" w:styleId="a8">
    <w:name w:val="Основной текст Знак"/>
    <w:basedOn w:val="a0"/>
    <w:link w:val="a7"/>
    <w:rsid w:val="00CD5348"/>
    <w:rPr>
      <w:rFonts w:ascii="Times New Roman" w:eastAsia="Times New Roman" w:hAnsi="Times New Roman" w:cs="Times New Roman"/>
      <w:sz w:val="24"/>
      <w:szCs w:val="20"/>
      <w:lang w:eastAsia="ru-RU"/>
    </w:rPr>
  </w:style>
  <w:style w:type="character" w:customStyle="1" w:styleId="a9">
    <w:name w:val="Основной текст_"/>
    <w:basedOn w:val="a0"/>
    <w:link w:val="1"/>
    <w:rsid w:val="00CD5348"/>
    <w:rPr>
      <w:spacing w:val="-2"/>
      <w:shd w:val="clear" w:color="auto" w:fill="FFFFFF"/>
    </w:rPr>
  </w:style>
  <w:style w:type="paragraph" w:customStyle="1" w:styleId="1">
    <w:name w:val="Основной текст1"/>
    <w:basedOn w:val="a"/>
    <w:link w:val="a9"/>
    <w:rsid w:val="00CD5348"/>
    <w:pPr>
      <w:widowControl w:val="0"/>
      <w:shd w:val="clear" w:color="auto" w:fill="FFFFFF"/>
      <w:spacing w:line="274" w:lineRule="exact"/>
    </w:pPr>
    <w:rPr>
      <w:rFonts w:asciiTheme="minorHAnsi" w:eastAsiaTheme="minorHAnsi" w:hAnsiTheme="minorHAnsi" w:cstheme="minorBidi"/>
      <w:spacing w:val="-2"/>
      <w:sz w:val="22"/>
      <w:szCs w:val="22"/>
      <w:lang w:eastAsia="en-US"/>
    </w:rPr>
  </w:style>
  <w:style w:type="paragraph" w:styleId="aa">
    <w:name w:val="List Paragraph"/>
    <w:basedOn w:val="a"/>
    <w:uiPriority w:val="34"/>
    <w:qFormat/>
    <w:rsid w:val="00CD5348"/>
    <w:pPr>
      <w:spacing w:after="200" w:line="276" w:lineRule="auto"/>
      <w:ind w:left="720"/>
      <w:contextualSpacing/>
    </w:pPr>
    <w:rPr>
      <w:rFonts w:ascii="Calibri" w:hAnsi="Calibri"/>
      <w:sz w:val="22"/>
      <w:szCs w:val="22"/>
    </w:rPr>
  </w:style>
  <w:style w:type="paragraph" w:styleId="ab">
    <w:name w:val="Balloon Text"/>
    <w:basedOn w:val="a"/>
    <w:link w:val="ac"/>
    <w:uiPriority w:val="99"/>
    <w:semiHidden/>
    <w:unhideWhenUsed/>
    <w:rsid w:val="00690BA3"/>
    <w:rPr>
      <w:rFonts w:ascii="Tahoma" w:hAnsi="Tahoma" w:cs="Tahoma"/>
      <w:sz w:val="16"/>
      <w:szCs w:val="16"/>
    </w:rPr>
  </w:style>
  <w:style w:type="character" w:customStyle="1" w:styleId="ac">
    <w:name w:val="Текст выноски Знак"/>
    <w:basedOn w:val="a0"/>
    <w:link w:val="ab"/>
    <w:uiPriority w:val="99"/>
    <w:semiHidden/>
    <w:rsid w:val="00690B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OBCHNEW</cp:lastModifiedBy>
  <cp:revision>3</cp:revision>
  <dcterms:created xsi:type="dcterms:W3CDTF">2020-03-25T07:36:00Z</dcterms:created>
  <dcterms:modified xsi:type="dcterms:W3CDTF">2020-03-25T08:13:00Z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90d9cbab-87e1-4fea-9476-9f991290d5ce</vt:lpwstr>
  </property>
</Properties>
</file>