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166" w:rsidRDefault="00466F7B" w:rsidP="00762166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466F7B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7145" t="13970" r="184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F73082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Pr="00A91B8B" w:rsidRDefault="00762166" w:rsidP="00762166">
      <w:pPr>
        <w:jc w:val="center"/>
        <w:rPr>
          <w:sz w:val="10"/>
          <w:szCs w:val="10"/>
        </w:rPr>
      </w:pPr>
    </w:p>
    <w:p w:rsidR="00A91B8B" w:rsidRDefault="009F2909" w:rsidP="00A91B8B">
      <w:pPr>
        <w:rPr>
          <w:sz w:val="24"/>
        </w:rPr>
      </w:pPr>
      <w:r>
        <w:rPr>
          <w:sz w:val="24"/>
        </w:rPr>
        <w:t xml:space="preserve">                                              </w:t>
      </w:r>
      <w:r w:rsidR="00313613">
        <w:rPr>
          <w:sz w:val="24"/>
        </w:rPr>
        <w:t xml:space="preserve">      </w:t>
      </w:r>
      <w:r>
        <w:rPr>
          <w:sz w:val="24"/>
        </w:rPr>
        <w:t xml:space="preserve">  </w:t>
      </w:r>
      <w:r w:rsidR="00762166">
        <w:rPr>
          <w:sz w:val="24"/>
        </w:rPr>
        <w:t xml:space="preserve">от </w:t>
      </w:r>
      <w:r w:rsidR="00313613">
        <w:rPr>
          <w:sz w:val="24"/>
        </w:rPr>
        <w:t>24/04/2025 № 1176</w:t>
      </w:r>
    </w:p>
    <w:p w:rsidR="00A91B8B" w:rsidRPr="00A91B8B" w:rsidRDefault="00A91B8B" w:rsidP="00A91B8B">
      <w:pPr>
        <w:rPr>
          <w:sz w:val="10"/>
          <w:szCs w:val="10"/>
        </w:rPr>
      </w:pPr>
    </w:p>
    <w:p w:rsidR="00A91B8B" w:rsidRPr="003B4D2C" w:rsidRDefault="00A91B8B" w:rsidP="00A91B8B">
      <w:pPr>
        <w:ind w:right="4818"/>
        <w:jc w:val="both"/>
        <w:rPr>
          <w:sz w:val="24"/>
          <w:szCs w:val="24"/>
        </w:rPr>
      </w:pPr>
      <w:r w:rsidRPr="003B4D2C">
        <w:rPr>
          <w:sz w:val="24"/>
          <w:szCs w:val="24"/>
        </w:rPr>
        <w:t>Об образовании при администрации Сосновоборского городского округа рабочей группы, обеспечивающей</w:t>
      </w:r>
      <w:r>
        <w:rPr>
          <w:sz w:val="24"/>
          <w:szCs w:val="24"/>
        </w:rPr>
        <w:t xml:space="preserve"> </w:t>
      </w:r>
      <w:r w:rsidRPr="003B4D2C">
        <w:rPr>
          <w:sz w:val="24"/>
          <w:szCs w:val="24"/>
        </w:rPr>
        <w:t>межведомственное взаимодействие по вопросу разработки и реализации муниципальной программы</w:t>
      </w:r>
      <w:r>
        <w:rPr>
          <w:sz w:val="24"/>
          <w:szCs w:val="24"/>
        </w:rPr>
        <w:t xml:space="preserve"> </w:t>
      </w:r>
      <w:r w:rsidRPr="003B4D2C">
        <w:rPr>
          <w:sz w:val="24"/>
          <w:szCs w:val="24"/>
        </w:rPr>
        <w:t>«Повышение финансовой грамотности и формирование финансовой культуры на территории Сосновоборского городского округа на 2025-2030 годы»</w:t>
      </w:r>
      <w:r w:rsidRPr="003B4D2C">
        <w:rPr>
          <w:sz w:val="24"/>
          <w:szCs w:val="24"/>
        </w:rPr>
        <w:tab/>
        <w:t xml:space="preserve">  </w:t>
      </w:r>
    </w:p>
    <w:p w:rsidR="00A91B8B" w:rsidRDefault="00A91B8B" w:rsidP="00A91B8B">
      <w:pPr>
        <w:rPr>
          <w:sz w:val="24"/>
          <w:szCs w:val="24"/>
        </w:rPr>
      </w:pPr>
    </w:p>
    <w:p w:rsidR="00A91B8B" w:rsidRDefault="00A91B8B" w:rsidP="00A91B8B">
      <w:pPr>
        <w:rPr>
          <w:sz w:val="24"/>
          <w:szCs w:val="24"/>
        </w:rPr>
      </w:pPr>
    </w:p>
    <w:p w:rsidR="00A91B8B" w:rsidRDefault="00A91B8B" w:rsidP="00A91B8B">
      <w:pPr>
        <w:rPr>
          <w:sz w:val="24"/>
          <w:szCs w:val="24"/>
        </w:rPr>
      </w:pPr>
    </w:p>
    <w:p w:rsidR="00A91B8B" w:rsidRPr="003B4D2C" w:rsidRDefault="00A91B8B" w:rsidP="00A91B8B">
      <w:pPr>
        <w:pStyle w:val="1"/>
        <w:shd w:val="clear" w:color="auto" w:fill="auto"/>
        <w:tabs>
          <w:tab w:val="left" w:pos="3804"/>
          <w:tab w:val="right" w:pos="6237"/>
        </w:tabs>
        <w:spacing w:before="0" w:line="240" w:lineRule="auto"/>
        <w:ind w:left="23" w:firstLine="686"/>
        <w:jc w:val="both"/>
        <w:rPr>
          <w:b/>
          <w:bCs/>
          <w:sz w:val="24"/>
          <w:szCs w:val="24"/>
        </w:rPr>
      </w:pPr>
      <w:r w:rsidRPr="003B4D2C">
        <w:rPr>
          <w:sz w:val="24"/>
          <w:szCs w:val="24"/>
        </w:rPr>
        <w:t>В соответствии с распоряжением Правительства</w:t>
      </w:r>
      <w:r w:rsidRPr="003B4D2C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3B4D2C">
        <w:rPr>
          <w:sz w:val="24"/>
          <w:szCs w:val="24"/>
        </w:rPr>
        <w:t xml:space="preserve">Российской Федерации от </w:t>
      </w:r>
      <w:r>
        <w:rPr>
          <w:sz w:val="24"/>
          <w:szCs w:val="24"/>
        </w:rPr>
        <w:t>24 октября 2023 года № 295 8-р «</w:t>
      </w:r>
      <w:r w:rsidRPr="003B4D2C">
        <w:rPr>
          <w:sz w:val="24"/>
          <w:szCs w:val="24"/>
        </w:rPr>
        <w:t>Об утверждении Стратегии повышения финансовой грамотности и формирования ф</w:t>
      </w:r>
      <w:r>
        <w:rPr>
          <w:sz w:val="24"/>
          <w:szCs w:val="24"/>
        </w:rPr>
        <w:t>инансовой культуры до 2030 года»</w:t>
      </w:r>
      <w:r w:rsidRPr="003B4D2C">
        <w:rPr>
          <w:sz w:val="24"/>
          <w:szCs w:val="24"/>
        </w:rPr>
        <w:t xml:space="preserve"> администрация Сос</w:t>
      </w:r>
      <w:r>
        <w:rPr>
          <w:sz w:val="24"/>
          <w:szCs w:val="24"/>
        </w:rPr>
        <w:t xml:space="preserve">новоборского городского округа </w:t>
      </w:r>
      <w:r w:rsidRPr="003B4D2C">
        <w:rPr>
          <w:b/>
          <w:bCs/>
          <w:sz w:val="24"/>
          <w:szCs w:val="24"/>
        </w:rPr>
        <w:t>п о с т а н о в л я е т:</w:t>
      </w:r>
    </w:p>
    <w:p w:rsidR="00A91B8B" w:rsidRPr="00A91B8B" w:rsidRDefault="00A91B8B" w:rsidP="00A91B8B">
      <w:pPr>
        <w:ind w:left="23" w:firstLine="686"/>
        <w:jc w:val="both"/>
        <w:rPr>
          <w:sz w:val="10"/>
          <w:szCs w:val="10"/>
        </w:rPr>
      </w:pPr>
    </w:p>
    <w:p w:rsidR="00A91B8B" w:rsidRPr="00750E3A" w:rsidRDefault="00A91B8B" w:rsidP="00A91B8B">
      <w:pPr>
        <w:ind w:left="23" w:firstLine="686"/>
        <w:jc w:val="both"/>
        <w:rPr>
          <w:sz w:val="24"/>
          <w:szCs w:val="24"/>
        </w:rPr>
      </w:pPr>
      <w:r>
        <w:rPr>
          <w:sz w:val="24"/>
          <w:szCs w:val="24"/>
        </w:rPr>
        <w:t>1. Создать при а</w:t>
      </w:r>
      <w:r w:rsidRPr="009D2DC2">
        <w:rPr>
          <w:sz w:val="24"/>
          <w:szCs w:val="24"/>
        </w:rPr>
        <w:t>дминистрации Сосновоборск</w:t>
      </w:r>
      <w:r>
        <w:rPr>
          <w:sz w:val="24"/>
          <w:szCs w:val="24"/>
        </w:rPr>
        <w:t xml:space="preserve">ого </w:t>
      </w:r>
      <w:r w:rsidRPr="009D2DC2">
        <w:rPr>
          <w:sz w:val="24"/>
          <w:szCs w:val="24"/>
        </w:rPr>
        <w:t>городско</w:t>
      </w:r>
      <w:r>
        <w:rPr>
          <w:sz w:val="24"/>
          <w:szCs w:val="24"/>
        </w:rPr>
        <w:t>го</w:t>
      </w:r>
      <w:r w:rsidRPr="009D2DC2">
        <w:rPr>
          <w:sz w:val="24"/>
          <w:szCs w:val="24"/>
        </w:rPr>
        <w:t xml:space="preserve"> округ</w:t>
      </w:r>
      <w:r>
        <w:rPr>
          <w:sz w:val="24"/>
          <w:szCs w:val="24"/>
        </w:rPr>
        <w:t>а</w:t>
      </w:r>
      <w:r w:rsidRPr="009D2DC2">
        <w:rPr>
          <w:sz w:val="24"/>
          <w:szCs w:val="24"/>
        </w:rPr>
        <w:t xml:space="preserve"> </w:t>
      </w:r>
      <w:r w:rsidRPr="003B4D2C">
        <w:rPr>
          <w:sz w:val="24"/>
          <w:szCs w:val="24"/>
        </w:rPr>
        <w:t>рабоч</w:t>
      </w:r>
      <w:r>
        <w:rPr>
          <w:sz w:val="24"/>
          <w:szCs w:val="24"/>
        </w:rPr>
        <w:t>ую</w:t>
      </w:r>
      <w:r w:rsidRPr="003B4D2C">
        <w:rPr>
          <w:sz w:val="24"/>
          <w:szCs w:val="24"/>
        </w:rPr>
        <w:t xml:space="preserve"> групп</w:t>
      </w:r>
      <w:r>
        <w:rPr>
          <w:sz w:val="24"/>
          <w:szCs w:val="24"/>
        </w:rPr>
        <w:t>у</w:t>
      </w:r>
      <w:r w:rsidRPr="003B4D2C">
        <w:rPr>
          <w:sz w:val="24"/>
          <w:szCs w:val="24"/>
        </w:rPr>
        <w:t>, обеспечивающ</w:t>
      </w:r>
      <w:r>
        <w:rPr>
          <w:sz w:val="24"/>
          <w:szCs w:val="24"/>
        </w:rPr>
        <w:t>ую</w:t>
      </w:r>
      <w:r w:rsidRPr="003B4D2C">
        <w:rPr>
          <w:sz w:val="24"/>
          <w:szCs w:val="24"/>
        </w:rPr>
        <w:t xml:space="preserve"> межведомственное взаимодействие по вопросу разработки и реализации муниципальной программы</w:t>
      </w:r>
      <w:r>
        <w:rPr>
          <w:sz w:val="24"/>
          <w:szCs w:val="24"/>
        </w:rPr>
        <w:t xml:space="preserve"> </w:t>
      </w:r>
      <w:r w:rsidRPr="003B4D2C">
        <w:rPr>
          <w:sz w:val="24"/>
          <w:szCs w:val="24"/>
        </w:rPr>
        <w:t>«Повышение финансовой грамотности и формирование финансовой культуры на территории Сосновоборского городского округа на 2025-2030 годы»</w:t>
      </w:r>
      <w:r>
        <w:rPr>
          <w:sz w:val="24"/>
          <w:szCs w:val="24"/>
        </w:rPr>
        <w:t>.</w:t>
      </w:r>
    </w:p>
    <w:p w:rsidR="00A91B8B" w:rsidRDefault="00A91B8B" w:rsidP="00A91B8B">
      <w:pPr>
        <w:ind w:left="23" w:firstLine="686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750E3A">
        <w:rPr>
          <w:sz w:val="24"/>
          <w:szCs w:val="24"/>
        </w:rPr>
        <w:t xml:space="preserve"> Утвердить </w:t>
      </w:r>
      <w:r>
        <w:rPr>
          <w:sz w:val="24"/>
          <w:szCs w:val="24"/>
        </w:rPr>
        <w:t>П</w:t>
      </w:r>
      <w:r w:rsidRPr="00750E3A">
        <w:rPr>
          <w:sz w:val="24"/>
          <w:szCs w:val="24"/>
        </w:rPr>
        <w:t xml:space="preserve">оложение о </w:t>
      </w:r>
      <w:r w:rsidRPr="003B4D2C">
        <w:rPr>
          <w:sz w:val="24"/>
          <w:szCs w:val="24"/>
        </w:rPr>
        <w:t>рабоч</w:t>
      </w:r>
      <w:r>
        <w:rPr>
          <w:sz w:val="24"/>
          <w:szCs w:val="24"/>
        </w:rPr>
        <w:t>ей</w:t>
      </w:r>
      <w:r w:rsidRPr="003B4D2C">
        <w:rPr>
          <w:sz w:val="24"/>
          <w:szCs w:val="24"/>
        </w:rPr>
        <w:t xml:space="preserve"> групп</w:t>
      </w:r>
      <w:r>
        <w:rPr>
          <w:sz w:val="24"/>
          <w:szCs w:val="24"/>
        </w:rPr>
        <w:t>е</w:t>
      </w:r>
      <w:r w:rsidRPr="003B4D2C">
        <w:rPr>
          <w:sz w:val="24"/>
          <w:szCs w:val="24"/>
        </w:rPr>
        <w:t>, обеспечивающ</w:t>
      </w:r>
      <w:r>
        <w:rPr>
          <w:sz w:val="24"/>
          <w:szCs w:val="24"/>
        </w:rPr>
        <w:t xml:space="preserve">ей </w:t>
      </w:r>
      <w:r w:rsidRPr="003B4D2C">
        <w:rPr>
          <w:sz w:val="24"/>
          <w:szCs w:val="24"/>
        </w:rPr>
        <w:t>межведомственное взаимодействие по вопросу разработки и реализации муниципальной программы</w:t>
      </w:r>
      <w:r>
        <w:rPr>
          <w:sz w:val="24"/>
          <w:szCs w:val="24"/>
        </w:rPr>
        <w:t xml:space="preserve"> </w:t>
      </w:r>
      <w:r w:rsidRPr="003B4D2C">
        <w:rPr>
          <w:sz w:val="24"/>
          <w:szCs w:val="24"/>
        </w:rPr>
        <w:t>«Повышение финансовой грамотности и формирование финансовой культуры на территории Сосновоборского городского округа на 2025-2030 годы»</w:t>
      </w:r>
      <w:r>
        <w:rPr>
          <w:sz w:val="24"/>
          <w:szCs w:val="24"/>
        </w:rPr>
        <w:t xml:space="preserve"> (Приложение № 1)</w:t>
      </w:r>
      <w:r w:rsidRPr="00750E3A">
        <w:rPr>
          <w:sz w:val="24"/>
          <w:szCs w:val="24"/>
        </w:rPr>
        <w:t xml:space="preserve">. </w:t>
      </w:r>
    </w:p>
    <w:p w:rsidR="00A91B8B" w:rsidRDefault="00A91B8B" w:rsidP="00A91B8B">
      <w:pPr>
        <w:ind w:left="23" w:firstLine="686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3. Утвердить состав </w:t>
      </w:r>
      <w:r w:rsidRPr="003B4D2C">
        <w:rPr>
          <w:sz w:val="24"/>
          <w:szCs w:val="24"/>
        </w:rPr>
        <w:t>рабоч</w:t>
      </w:r>
      <w:r>
        <w:rPr>
          <w:sz w:val="24"/>
          <w:szCs w:val="24"/>
        </w:rPr>
        <w:t>ей</w:t>
      </w:r>
      <w:r w:rsidRPr="003B4D2C">
        <w:rPr>
          <w:sz w:val="24"/>
          <w:szCs w:val="24"/>
        </w:rPr>
        <w:t xml:space="preserve"> групп</w:t>
      </w:r>
      <w:r>
        <w:rPr>
          <w:sz w:val="24"/>
          <w:szCs w:val="24"/>
        </w:rPr>
        <w:t>ы</w:t>
      </w:r>
      <w:r w:rsidRPr="003B4D2C">
        <w:rPr>
          <w:sz w:val="24"/>
          <w:szCs w:val="24"/>
        </w:rPr>
        <w:t>, обеспечивающ</w:t>
      </w:r>
      <w:r>
        <w:rPr>
          <w:sz w:val="24"/>
          <w:szCs w:val="24"/>
        </w:rPr>
        <w:t xml:space="preserve">ей </w:t>
      </w:r>
      <w:r w:rsidRPr="003B4D2C">
        <w:rPr>
          <w:sz w:val="24"/>
          <w:szCs w:val="24"/>
        </w:rPr>
        <w:t>межведомственное взаимодействие по вопросу разработки и реализации муниципальной программы</w:t>
      </w:r>
      <w:r>
        <w:rPr>
          <w:sz w:val="24"/>
          <w:szCs w:val="24"/>
        </w:rPr>
        <w:t xml:space="preserve"> </w:t>
      </w:r>
      <w:r w:rsidRPr="003B4D2C">
        <w:rPr>
          <w:sz w:val="24"/>
          <w:szCs w:val="24"/>
        </w:rPr>
        <w:t>«Повышение финансовой грамотности и формирование финансовой культуры на территории Сосновоборского городского округа на 2025-2030 годы»</w:t>
      </w:r>
      <w:r>
        <w:rPr>
          <w:sz w:val="24"/>
          <w:szCs w:val="24"/>
        </w:rPr>
        <w:t xml:space="preserve"> (Приложение № 2)</w:t>
      </w:r>
      <w:r w:rsidRPr="00750E3A">
        <w:rPr>
          <w:sz w:val="24"/>
          <w:szCs w:val="24"/>
        </w:rPr>
        <w:t>.</w:t>
      </w:r>
      <w:r w:rsidRPr="00750E3A">
        <w:rPr>
          <w:sz w:val="24"/>
          <w:szCs w:val="24"/>
        </w:rPr>
        <w:tab/>
      </w:r>
    </w:p>
    <w:p w:rsidR="00A91B8B" w:rsidRDefault="00A91B8B" w:rsidP="00A91B8B">
      <w:pPr>
        <w:ind w:left="23" w:firstLine="68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0D6772">
        <w:rPr>
          <w:sz w:val="24"/>
          <w:szCs w:val="24"/>
        </w:rPr>
        <w:t xml:space="preserve">Общему отделу администрации </w:t>
      </w:r>
      <w:r>
        <w:rPr>
          <w:sz w:val="24"/>
          <w:szCs w:val="24"/>
        </w:rPr>
        <w:t>обнародовать настоящее постановление</w:t>
      </w:r>
      <w:r w:rsidRPr="000D6772">
        <w:rPr>
          <w:sz w:val="24"/>
          <w:szCs w:val="24"/>
        </w:rPr>
        <w:t xml:space="preserve"> </w:t>
      </w:r>
      <w:r>
        <w:rPr>
          <w:sz w:val="24"/>
          <w:szCs w:val="24"/>
        </w:rPr>
        <w:t>на электронном сайте городской газеты «Маяк».</w:t>
      </w:r>
      <w:r w:rsidRPr="000D6772">
        <w:rPr>
          <w:sz w:val="24"/>
          <w:szCs w:val="24"/>
        </w:rPr>
        <w:t xml:space="preserve"> </w:t>
      </w:r>
    </w:p>
    <w:p w:rsidR="00A91B8B" w:rsidRDefault="00A91B8B" w:rsidP="00A91B8B">
      <w:pPr>
        <w:pStyle w:val="a9"/>
        <w:framePr w:w="0" w:hRule="auto" w:hSpace="0" w:wrap="auto" w:vAnchor="margin" w:hAnchor="text" w:xAlign="left" w:yAlign="inline"/>
        <w:spacing w:line="240" w:lineRule="auto"/>
        <w:ind w:left="23" w:firstLine="686"/>
        <w:jc w:val="both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t>5</w:t>
      </w:r>
      <w:r w:rsidRPr="005C7D5E">
        <w:rPr>
          <w:b w:val="0"/>
          <w:sz w:val="24"/>
          <w:szCs w:val="24"/>
          <w:lang w:val="ru-RU"/>
        </w:rPr>
        <w:t xml:space="preserve">. </w:t>
      </w:r>
      <w:r w:rsidRPr="006C7589">
        <w:rPr>
          <w:b w:val="0"/>
          <w:sz w:val="24"/>
          <w:szCs w:val="24"/>
          <w:lang w:val="ru-RU"/>
        </w:rPr>
        <w:t>Отделу по связям с общественностью (пресс – центр)</w:t>
      </w:r>
      <w:r w:rsidRPr="003B3595">
        <w:rPr>
          <w:b w:val="0"/>
          <w:sz w:val="24"/>
          <w:szCs w:val="24"/>
          <w:lang w:val="ru-RU"/>
        </w:rPr>
        <w:t xml:space="preserve"> администрации разм</w:t>
      </w:r>
      <w:r>
        <w:rPr>
          <w:b w:val="0"/>
          <w:sz w:val="24"/>
          <w:szCs w:val="24"/>
          <w:lang w:val="ru-RU"/>
        </w:rPr>
        <w:t xml:space="preserve">естить настоящее постановление </w:t>
      </w:r>
      <w:r w:rsidRPr="003B3595">
        <w:rPr>
          <w:b w:val="0"/>
          <w:sz w:val="24"/>
          <w:szCs w:val="24"/>
          <w:lang w:val="ru-RU"/>
        </w:rPr>
        <w:t>на официальном сайте Сосновоборского городского округа.</w:t>
      </w:r>
    </w:p>
    <w:p w:rsidR="00A91B8B" w:rsidRPr="00CF1EE4" w:rsidRDefault="00A91B8B" w:rsidP="00A91B8B">
      <w:pPr>
        <w:pStyle w:val="ConsPlusNormal"/>
        <w:ind w:left="23" w:firstLine="68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CF1EE4">
        <w:rPr>
          <w:rFonts w:ascii="Times New Roman" w:hAnsi="Times New Roman" w:cs="Times New Roman"/>
          <w:sz w:val="24"/>
          <w:szCs w:val="24"/>
        </w:rPr>
        <w:t xml:space="preserve">. Настоящее постановление вступает в силу со дня официального </w:t>
      </w:r>
      <w:r>
        <w:rPr>
          <w:rFonts w:ascii="Times New Roman" w:hAnsi="Times New Roman" w:cs="Times New Roman"/>
          <w:sz w:val="24"/>
          <w:szCs w:val="24"/>
        </w:rPr>
        <w:t>обнародо</w:t>
      </w:r>
      <w:r w:rsidRPr="00CF1EE4">
        <w:rPr>
          <w:rFonts w:ascii="Times New Roman" w:hAnsi="Times New Roman" w:cs="Times New Roman"/>
          <w:sz w:val="24"/>
          <w:szCs w:val="24"/>
        </w:rPr>
        <w:t>вания и распространяется на правоотношения, возникшие с 1 января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F1EE4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A91B8B" w:rsidRPr="00CF1EE4" w:rsidRDefault="00A91B8B" w:rsidP="00A91B8B">
      <w:pPr>
        <w:ind w:left="23" w:firstLine="686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CF1EE4">
        <w:rPr>
          <w:sz w:val="24"/>
          <w:szCs w:val="24"/>
        </w:rPr>
        <w:t>. Контроль за исполнением настоящего постановления оставляю за собой.</w:t>
      </w:r>
    </w:p>
    <w:p w:rsidR="00A91B8B" w:rsidRDefault="00A91B8B" w:rsidP="00A91B8B">
      <w:pPr>
        <w:ind w:left="-426" w:firstLine="426"/>
        <w:jc w:val="both"/>
        <w:rPr>
          <w:sz w:val="24"/>
          <w:szCs w:val="24"/>
        </w:rPr>
      </w:pPr>
    </w:p>
    <w:p w:rsidR="00A91B8B" w:rsidRDefault="00A91B8B" w:rsidP="00A91B8B">
      <w:pPr>
        <w:ind w:left="-426" w:firstLine="426"/>
        <w:jc w:val="both"/>
        <w:rPr>
          <w:sz w:val="24"/>
          <w:szCs w:val="24"/>
        </w:rPr>
      </w:pPr>
    </w:p>
    <w:p w:rsidR="00A91B8B" w:rsidRDefault="00A91B8B" w:rsidP="00A91B8B">
      <w:pPr>
        <w:ind w:left="-426" w:firstLine="426"/>
        <w:jc w:val="both"/>
        <w:rPr>
          <w:sz w:val="24"/>
          <w:szCs w:val="24"/>
        </w:rPr>
      </w:pPr>
    </w:p>
    <w:p w:rsidR="00A91B8B" w:rsidRDefault="00A91B8B" w:rsidP="00A91B8B">
      <w:pPr>
        <w:ind w:left="-426" w:firstLine="426"/>
        <w:jc w:val="both"/>
        <w:rPr>
          <w:sz w:val="12"/>
          <w:szCs w:val="18"/>
        </w:rPr>
      </w:pPr>
      <w:r>
        <w:rPr>
          <w:sz w:val="24"/>
          <w:szCs w:val="24"/>
        </w:rPr>
        <w:t>Глава Сосновоборского городского округа                                                             М.В. Воронков</w:t>
      </w:r>
    </w:p>
    <w:p w:rsidR="00A91B8B" w:rsidRDefault="00A91B8B" w:rsidP="00A91B8B">
      <w:pPr>
        <w:autoSpaceDE w:val="0"/>
        <w:autoSpaceDN w:val="0"/>
        <w:adjustRightInd w:val="0"/>
        <w:ind w:left="-426" w:firstLine="426"/>
        <w:jc w:val="both"/>
        <w:rPr>
          <w:sz w:val="24"/>
          <w:szCs w:val="24"/>
        </w:rPr>
      </w:pPr>
    </w:p>
    <w:p w:rsidR="00A91B8B" w:rsidRDefault="00A91B8B" w:rsidP="00A91B8B">
      <w:pPr>
        <w:autoSpaceDE w:val="0"/>
        <w:autoSpaceDN w:val="0"/>
        <w:adjustRightInd w:val="0"/>
        <w:ind w:left="-426" w:firstLine="426"/>
        <w:jc w:val="both"/>
        <w:rPr>
          <w:sz w:val="12"/>
          <w:szCs w:val="16"/>
        </w:rPr>
      </w:pPr>
    </w:p>
    <w:p w:rsidR="00A91B8B" w:rsidRDefault="00A91B8B" w:rsidP="00A91B8B">
      <w:pPr>
        <w:autoSpaceDE w:val="0"/>
        <w:autoSpaceDN w:val="0"/>
        <w:adjustRightInd w:val="0"/>
        <w:ind w:left="-426" w:firstLine="426"/>
        <w:jc w:val="both"/>
        <w:rPr>
          <w:sz w:val="12"/>
          <w:szCs w:val="16"/>
        </w:rPr>
      </w:pPr>
    </w:p>
    <w:p w:rsidR="00A91B8B" w:rsidRDefault="00A91B8B" w:rsidP="00A91B8B">
      <w:pPr>
        <w:autoSpaceDE w:val="0"/>
        <w:autoSpaceDN w:val="0"/>
        <w:adjustRightInd w:val="0"/>
        <w:ind w:left="-426" w:firstLine="426"/>
        <w:jc w:val="both"/>
        <w:rPr>
          <w:sz w:val="12"/>
          <w:szCs w:val="16"/>
        </w:rPr>
      </w:pPr>
      <w:r w:rsidRPr="00D538E3">
        <w:rPr>
          <w:sz w:val="12"/>
          <w:szCs w:val="16"/>
        </w:rPr>
        <w:t xml:space="preserve">Исп. </w:t>
      </w:r>
      <w:r>
        <w:rPr>
          <w:sz w:val="12"/>
          <w:szCs w:val="16"/>
        </w:rPr>
        <w:t xml:space="preserve">Блеклова Елена Евгеньевна </w:t>
      </w:r>
      <w:r w:rsidRPr="00D538E3">
        <w:rPr>
          <w:sz w:val="12"/>
          <w:szCs w:val="16"/>
        </w:rPr>
        <w:t>(</w:t>
      </w:r>
      <w:r>
        <w:rPr>
          <w:sz w:val="12"/>
          <w:szCs w:val="16"/>
        </w:rPr>
        <w:t>комитет</w:t>
      </w:r>
      <w:r w:rsidRPr="00D538E3">
        <w:rPr>
          <w:sz w:val="12"/>
          <w:szCs w:val="16"/>
        </w:rPr>
        <w:t xml:space="preserve"> финансов) 2-</w:t>
      </w:r>
      <w:r>
        <w:rPr>
          <w:sz w:val="12"/>
          <w:szCs w:val="16"/>
        </w:rPr>
        <w:t>99-60 БО</w:t>
      </w:r>
    </w:p>
    <w:p w:rsidR="00A91B8B" w:rsidRDefault="00A91B8B" w:rsidP="00A91B8B">
      <w:pPr>
        <w:autoSpaceDE w:val="0"/>
        <w:autoSpaceDN w:val="0"/>
        <w:adjustRightInd w:val="0"/>
        <w:ind w:left="-426" w:firstLine="426"/>
        <w:jc w:val="both"/>
        <w:rPr>
          <w:sz w:val="12"/>
          <w:szCs w:val="16"/>
        </w:rPr>
      </w:pPr>
    </w:p>
    <w:p w:rsidR="00A91B8B" w:rsidRPr="007434E7" w:rsidRDefault="00A91B8B" w:rsidP="00A91B8B">
      <w:pPr>
        <w:jc w:val="both"/>
        <w:rPr>
          <w:sz w:val="22"/>
          <w:szCs w:val="22"/>
        </w:rPr>
      </w:pPr>
      <w:r w:rsidRPr="007434E7">
        <w:rPr>
          <w:sz w:val="22"/>
          <w:szCs w:val="22"/>
        </w:rPr>
        <w:lastRenderedPageBreak/>
        <w:t>СОГЛАСОВАНО:</w:t>
      </w:r>
    </w:p>
    <w:p w:rsidR="00A91B8B" w:rsidRPr="007434E7" w:rsidRDefault="00A91B8B" w:rsidP="00A91B8B">
      <w:pPr>
        <w:jc w:val="both"/>
        <w:rPr>
          <w:sz w:val="22"/>
          <w:szCs w:val="22"/>
        </w:rPr>
      </w:pPr>
    </w:p>
    <w:p w:rsidR="00A91B8B" w:rsidRDefault="00466F7B" w:rsidP="00A91B8B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114415" cy="477075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4415" cy="4770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1B8B" w:rsidRDefault="00A91B8B" w:rsidP="00A91B8B">
      <w:pPr>
        <w:jc w:val="both"/>
        <w:rPr>
          <w:sz w:val="24"/>
          <w:szCs w:val="24"/>
        </w:rPr>
      </w:pPr>
    </w:p>
    <w:p w:rsidR="00A91B8B" w:rsidRDefault="00A91B8B" w:rsidP="00A91B8B">
      <w:pPr>
        <w:jc w:val="both"/>
        <w:rPr>
          <w:sz w:val="24"/>
          <w:szCs w:val="24"/>
        </w:rPr>
      </w:pPr>
    </w:p>
    <w:p w:rsidR="00A91B8B" w:rsidRDefault="00A91B8B" w:rsidP="00A91B8B">
      <w:pPr>
        <w:jc w:val="both"/>
        <w:rPr>
          <w:sz w:val="24"/>
          <w:szCs w:val="24"/>
        </w:rPr>
      </w:pPr>
    </w:p>
    <w:p w:rsidR="00A91B8B" w:rsidRDefault="00A91B8B" w:rsidP="00A91B8B">
      <w:pPr>
        <w:jc w:val="both"/>
        <w:rPr>
          <w:sz w:val="24"/>
          <w:szCs w:val="24"/>
        </w:rPr>
      </w:pPr>
    </w:p>
    <w:p w:rsidR="00A91B8B" w:rsidRDefault="00A91B8B" w:rsidP="00A91B8B">
      <w:pPr>
        <w:jc w:val="both"/>
        <w:rPr>
          <w:sz w:val="24"/>
          <w:szCs w:val="24"/>
        </w:rPr>
      </w:pPr>
    </w:p>
    <w:p w:rsidR="00A91B8B" w:rsidRDefault="00A91B8B" w:rsidP="00A91B8B">
      <w:pPr>
        <w:jc w:val="both"/>
        <w:rPr>
          <w:sz w:val="24"/>
          <w:szCs w:val="24"/>
        </w:rPr>
      </w:pPr>
    </w:p>
    <w:p w:rsidR="00A91B8B" w:rsidRDefault="00A91B8B" w:rsidP="00A91B8B">
      <w:pPr>
        <w:jc w:val="both"/>
        <w:rPr>
          <w:sz w:val="24"/>
          <w:szCs w:val="24"/>
        </w:rPr>
      </w:pPr>
    </w:p>
    <w:p w:rsidR="00A91B8B" w:rsidRDefault="00A91B8B" w:rsidP="00A91B8B">
      <w:pPr>
        <w:jc w:val="both"/>
        <w:rPr>
          <w:sz w:val="24"/>
          <w:szCs w:val="24"/>
        </w:rPr>
      </w:pPr>
    </w:p>
    <w:p w:rsidR="00A91B8B" w:rsidRDefault="00A91B8B" w:rsidP="00A91B8B">
      <w:pPr>
        <w:jc w:val="both"/>
        <w:rPr>
          <w:sz w:val="24"/>
          <w:szCs w:val="24"/>
        </w:rPr>
      </w:pPr>
    </w:p>
    <w:p w:rsidR="00A91B8B" w:rsidRDefault="00A91B8B" w:rsidP="00A91B8B">
      <w:pPr>
        <w:jc w:val="both"/>
        <w:rPr>
          <w:sz w:val="24"/>
          <w:szCs w:val="24"/>
        </w:rPr>
      </w:pPr>
    </w:p>
    <w:p w:rsidR="00A91B8B" w:rsidRDefault="00A91B8B" w:rsidP="00A91B8B">
      <w:pPr>
        <w:jc w:val="both"/>
        <w:rPr>
          <w:sz w:val="24"/>
          <w:szCs w:val="24"/>
        </w:rPr>
      </w:pPr>
    </w:p>
    <w:p w:rsidR="00A91B8B" w:rsidRPr="0011367F" w:rsidRDefault="00A91B8B" w:rsidP="00A91B8B">
      <w:pPr>
        <w:jc w:val="right"/>
      </w:pPr>
      <w:r w:rsidRPr="0011367F">
        <w:t>Рассылка:</w:t>
      </w:r>
    </w:p>
    <w:p w:rsidR="00A91B8B" w:rsidRPr="0011367F" w:rsidRDefault="00A91B8B" w:rsidP="00A91B8B">
      <w:pPr>
        <w:jc w:val="right"/>
      </w:pPr>
      <w:r w:rsidRPr="0011367F">
        <w:t>заместители главы</w:t>
      </w:r>
      <w:r>
        <w:t xml:space="preserve">, </w:t>
      </w:r>
      <w:r w:rsidRPr="0011367F">
        <w:t xml:space="preserve">КФ, КО, юр.отдел, </w:t>
      </w:r>
    </w:p>
    <w:p w:rsidR="00A91B8B" w:rsidRDefault="00A91B8B" w:rsidP="00A91B8B">
      <w:pPr>
        <w:jc w:val="right"/>
      </w:pPr>
      <w:r w:rsidRPr="0011367F">
        <w:t>ОЭР, ОМП, Пресс-центр</w:t>
      </w:r>
      <w:r>
        <w:t>,</w:t>
      </w:r>
    </w:p>
    <w:p w:rsidR="00A91B8B" w:rsidRDefault="00A91B8B" w:rsidP="00A91B8B">
      <w:pPr>
        <w:jc w:val="right"/>
      </w:pPr>
      <w:r>
        <w:t>Прокуратура</w:t>
      </w:r>
    </w:p>
    <w:p w:rsidR="00A91B8B" w:rsidRDefault="00A91B8B" w:rsidP="00A91B8B">
      <w:pPr>
        <w:jc w:val="right"/>
      </w:pPr>
    </w:p>
    <w:p w:rsidR="00A91B8B" w:rsidRDefault="00A91B8B" w:rsidP="00A91B8B">
      <w:pPr>
        <w:jc w:val="right"/>
      </w:pPr>
    </w:p>
    <w:p w:rsidR="00A91B8B" w:rsidRDefault="00A91B8B" w:rsidP="00A91B8B">
      <w:pPr>
        <w:jc w:val="right"/>
      </w:pPr>
    </w:p>
    <w:p w:rsidR="00A91B8B" w:rsidRDefault="00A91B8B" w:rsidP="00A91B8B">
      <w:pPr>
        <w:jc w:val="right"/>
      </w:pPr>
    </w:p>
    <w:p w:rsidR="00A91B8B" w:rsidRDefault="00A91B8B" w:rsidP="00A91B8B">
      <w:pPr>
        <w:jc w:val="right"/>
      </w:pPr>
    </w:p>
    <w:p w:rsidR="00A91B8B" w:rsidRDefault="00A91B8B" w:rsidP="00A91B8B">
      <w:pPr>
        <w:jc w:val="right"/>
      </w:pPr>
    </w:p>
    <w:p w:rsidR="00A91B8B" w:rsidRDefault="00A91B8B" w:rsidP="00A91B8B">
      <w:pPr>
        <w:jc w:val="right"/>
      </w:pPr>
    </w:p>
    <w:p w:rsidR="00A91B8B" w:rsidRDefault="00A91B8B" w:rsidP="00A91B8B">
      <w:pPr>
        <w:jc w:val="right"/>
      </w:pPr>
    </w:p>
    <w:p w:rsidR="00A91B8B" w:rsidRDefault="00A91B8B" w:rsidP="00A91B8B">
      <w:pPr>
        <w:jc w:val="right"/>
      </w:pPr>
    </w:p>
    <w:p w:rsidR="00A91B8B" w:rsidRDefault="00A91B8B" w:rsidP="00A91B8B">
      <w:pPr>
        <w:jc w:val="right"/>
      </w:pPr>
    </w:p>
    <w:p w:rsidR="00A91B8B" w:rsidRDefault="00A91B8B" w:rsidP="00A91B8B">
      <w:pPr>
        <w:jc w:val="right"/>
      </w:pPr>
    </w:p>
    <w:p w:rsidR="00A91B8B" w:rsidRDefault="00A91B8B" w:rsidP="00A91B8B">
      <w:pPr>
        <w:jc w:val="right"/>
        <w:rPr>
          <w:sz w:val="24"/>
          <w:szCs w:val="24"/>
        </w:rPr>
      </w:pPr>
    </w:p>
    <w:p w:rsidR="00A91B8B" w:rsidRPr="00E1248D" w:rsidRDefault="00A91B8B" w:rsidP="00A91B8B">
      <w:pPr>
        <w:pStyle w:val="2"/>
        <w:ind w:left="5040"/>
        <w:jc w:val="right"/>
        <w:rPr>
          <w:b w:val="0"/>
          <w:caps/>
        </w:rPr>
      </w:pPr>
      <w:r>
        <w:rPr>
          <w:caps/>
        </w:rPr>
        <w:t xml:space="preserve">                  </w:t>
      </w:r>
      <w:r w:rsidRPr="00E1248D">
        <w:rPr>
          <w:b w:val="0"/>
          <w:caps/>
        </w:rPr>
        <w:t>утвержденО</w:t>
      </w:r>
    </w:p>
    <w:p w:rsidR="00A91B8B" w:rsidRPr="008D52CD" w:rsidRDefault="00A91B8B" w:rsidP="00A91B8B">
      <w:pPr>
        <w:jc w:val="right"/>
        <w:rPr>
          <w:sz w:val="24"/>
          <w:szCs w:val="24"/>
        </w:rPr>
      </w:pPr>
      <w:r w:rsidRPr="008D52CD">
        <w:rPr>
          <w:sz w:val="24"/>
          <w:szCs w:val="24"/>
        </w:rPr>
        <w:t xml:space="preserve">постановлением администрации </w:t>
      </w:r>
    </w:p>
    <w:p w:rsidR="00A91B8B" w:rsidRPr="008D52CD" w:rsidRDefault="00A91B8B" w:rsidP="00A91B8B">
      <w:pPr>
        <w:ind w:left="4320" w:firstLine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D52CD">
        <w:rPr>
          <w:sz w:val="24"/>
          <w:szCs w:val="24"/>
        </w:rPr>
        <w:t xml:space="preserve">  Сосновоборского городского округа</w:t>
      </w:r>
    </w:p>
    <w:p w:rsidR="00A91B8B" w:rsidRDefault="00A91B8B" w:rsidP="00A91B8B">
      <w:pPr>
        <w:jc w:val="right"/>
        <w:rPr>
          <w:sz w:val="24"/>
          <w:szCs w:val="24"/>
        </w:rPr>
      </w:pPr>
      <w:r w:rsidRPr="008D52CD"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 xml:space="preserve">                            </w:t>
      </w:r>
      <w:r w:rsidRPr="008D52CD">
        <w:rPr>
          <w:sz w:val="24"/>
          <w:szCs w:val="24"/>
        </w:rPr>
        <w:t xml:space="preserve"> от </w:t>
      </w:r>
      <w:r w:rsidR="00313613">
        <w:rPr>
          <w:sz w:val="24"/>
          <w:szCs w:val="24"/>
        </w:rPr>
        <w:t>24/04/2025 № 1176</w:t>
      </w:r>
    </w:p>
    <w:p w:rsidR="00A91B8B" w:rsidRPr="008D52CD" w:rsidRDefault="00A91B8B" w:rsidP="00A91B8B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A91B8B" w:rsidRDefault="00A91B8B" w:rsidP="00A91B8B">
      <w:pPr>
        <w:ind w:left="5760"/>
        <w:jc w:val="right"/>
        <w:rPr>
          <w:sz w:val="24"/>
          <w:szCs w:val="24"/>
        </w:rPr>
      </w:pPr>
      <w:r w:rsidRPr="008D52CD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</w:t>
      </w:r>
      <w:r w:rsidRPr="008D52CD">
        <w:rPr>
          <w:sz w:val="24"/>
          <w:szCs w:val="24"/>
        </w:rPr>
        <w:t xml:space="preserve"> (Приложение № </w:t>
      </w:r>
      <w:r>
        <w:rPr>
          <w:sz w:val="24"/>
          <w:szCs w:val="24"/>
        </w:rPr>
        <w:t>1</w:t>
      </w:r>
      <w:r w:rsidRPr="008D52CD">
        <w:rPr>
          <w:sz w:val="24"/>
          <w:szCs w:val="24"/>
        </w:rPr>
        <w:t>)</w:t>
      </w:r>
    </w:p>
    <w:p w:rsidR="00A91B8B" w:rsidRDefault="00A91B8B" w:rsidP="00A91B8B">
      <w:pPr>
        <w:ind w:left="6372"/>
        <w:rPr>
          <w:sz w:val="24"/>
          <w:szCs w:val="24"/>
        </w:rPr>
      </w:pPr>
    </w:p>
    <w:p w:rsidR="00A91B8B" w:rsidRPr="009D2DC2" w:rsidRDefault="00A91B8B" w:rsidP="00A91B8B">
      <w:pPr>
        <w:ind w:left="6372"/>
        <w:rPr>
          <w:sz w:val="24"/>
          <w:szCs w:val="24"/>
        </w:rPr>
      </w:pPr>
    </w:p>
    <w:p w:rsidR="00A91B8B" w:rsidRPr="00C16F8D" w:rsidRDefault="00A91B8B" w:rsidP="00A91B8B">
      <w:pPr>
        <w:ind w:left="-426" w:right="-383" w:firstLine="426"/>
        <w:jc w:val="center"/>
        <w:rPr>
          <w:b/>
          <w:sz w:val="24"/>
          <w:szCs w:val="24"/>
        </w:rPr>
      </w:pPr>
      <w:r w:rsidRPr="00C16F8D">
        <w:rPr>
          <w:b/>
          <w:spacing w:val="2"/>
          <w:sz w:val="24"/>
          <w:szCs w:val="24"/>
        </w:rPr>
        <w:t xml:space="preserve">Положение </w:t>
      </w:r>
      <w:r w:rsidRPr="00C16F8D">
        <w:rPr>
          <w:b/>
          <w:sz w:val="24"/>
          <w:szCs w:val="24"/>
        </w:rPr>
        <w:t>о рабочей группе, обеспечивающей  межведомственное взаимодействие по вопросу разработки и реализации муниципальной программы «Повышение финансовой грамотности и формирование финансовой культуры на территории Сосновоборского городского округа на 2025-2030 годы»</w:t>
      </w:r>
    </w:p>
    <w:p w:rsidR="00A91B8B" w:rsidRPr="009D2DC2" w:rsidRDefault="00A91B8B" w:rsidP="00A91B8B">
      <w:pPr>
        <w:ind w:left="-426" w:right="-383" w:firstLine="426"/>
        <w:jc w:val="center"/>
        <w:rPr>
          <w:sz w:val="24"/>
          <w:szCs w:val="24"/>
        </w:rPr>
      </w:pPr>
    </w:p>
    <w:p w:rsidR="00A91B8B" w:rsidRPr="00145875" w:rsidRDefault="00A91B8B" w:rsidP="00A91B8B">
      <w:pPr>
        <w:pStyle w:val="1"/>
        <w:numPr>
          <w:ilvl w:val="0"/>
          <w:numId w:val="2"/>
        </w:numPr>
        <w:shd w:val="clear" w:color="auto" w:fill="auto"/>
        <w:tabs>
          <w:tab w:val="left" w:pos="709"/>
        </w:tabs>
        <w:spacing w:before="0" w:line="240" w:lineRule="auto"/>
        <w:ind w:right="-1" w:firstLine="709"/>
        <w:jc w:val="both"/>
        <w:rPr>
          <w:sz w:val="24"/>
          <w:szCs w:val="24"/>
        </w:rPr>
      </w:pPr>
      <w:r w:rsidRPr="00145875">
        <w:rPr>
          <w:sz w:val="24"/>
          <w:szCs w:val="24"/>
        </w:rPr>
        <w:t>Рабочая группа, обеспечивающая межведомственное взаимодействие по вопросу разработки и реализации муниципальной программы «Повышение финансовой грамотности и формирование финансовой культуры на территории Сосновоборского городского округа на 2025-2030 годы» (далее рабочая группа, муниципальная программа) является коллегиальным совещательным органом.</w:t>
      </w:r>
    </w:p>
    <w:p w:rsidR="00A91B8B" w:rsidRPr="00145875" w:rsidRDefault="00A91B8B" w:rsidP="00A91B8B">
      <w:pPr>
        <w:pStyle w:val="1"/>
        <w:numPr>
          <w:ilvl w:val="0"/>
          <w:numId w:val="2"/>
        </w:numPr>
        <w:shd w:val="clear" w:color="auto" w:fill="auto"/>
        <w:tabs>
          <w:tab w:val="left" w:pos="709"/>
        </w:tabs>
        <w:spacing w:before="0" w:line="240" w:lineRule="auto"/>
        <w:ind w:right="-1" w:firstLine="709"/>
        <w:jc w:val="both"/>
        <w:rPr>
          <w:sz w:val="24"/>
          <w:szCs w:val="24"/>
        </w:rPr>
      </w:pPr>
      <w:r w:rsidRPr="00145875">
        <w:rPr>
          <w:sz w:val="24"/>
          <w:szCs w:val="24"/>
        </w:rPr>
        <w:t>Рабочая группа имеет временный характер и действует до конца срока реализации муниципальной программы.</w:t>
      </w:r>
    </w:p>
    <w:p w:rsidR="00A91B8B" w:rsidRPr="00145875" w:rsidRDefault="00A91B8B" w:rsidP="00A91B8B">
      <w:pPr>
        <w:pStyle w:val="1"/>
        <w:numPr>
          <w:ilvl w:val="0"/>
          <w:numId w:val="2"/>
        </w:numPr>
        <w:shd w:val="clear" w:color="auto" w:fill="auto"/>
        <w:tabs>
          <w:tab w:val="left" w:pos="709"/>
        </w:tabs>
        <w:spacing w:before="0" w:line="240" w:lineRule="auto"/>
        <w:ind w:right="-1" w:firstLine="709"/>
        <w:jc w:val="both"/>
        <w:rPr>
          <w:sz w:val="24"/>
          <w:szCs w:val="24"/>
        </w:rPr>
      </w:pPr>
      <w:r w:rsidRPr="00145875">
        <w:rPr>
          <w:sz w:val="24"/>
          <w:szCs w:val="24"/>
        </w:rPr>
        <w:t>Рабочая группа формируется в составе председателя рабочей группы, заместителя председателя рабочей группы, членов рабочей группы и секретаря рабочей группы.</w:t>
      </w:r>
    </w:p>
    <w:p w:rsidR="00A91B8B" w:rsidRPr="00145875" w:rsidRDefault="00A91B8B" w:rsidP="00A91B8B">
      <w:pPr>
        <w:pStyle w:val="1"/>
        <w:numPr>
          <w:ilvl w:val="0"/>
          <w:numId w:val="2"/>
        </w:numPr>
        <w:shd w:val="clear" w:color="auto" w:fill="auto"/>
        <w:tabs>
          <w:tab w:val="left" w:pos="709"/>
        </w:tabs>
        <w:spacing w:before="0" w:line="240" w:lineRule="auto"/>
        <w:ind w:right="-1" w:firstLine="709"/>
        <w:jc w:val="both"/>
        <w:rPr>
          <w:sz w:val="24"/>
          <w:szCs w:val="24"/>
        </w:rPr>
      </w:pPr>
      <w:r w:rsidRPr="00145875">
        <w:rPr>
          <w:sz w:val="24"/>
          <w:szCs w:val="24"/>
        </w:rPr>
        <w:t>Рабочая группа в своей деятельности руководствуется Конституцией Российской Федерации, законодательством Российской Федерации, законодательством Ленинградской области, нормативными правовыми актами Сосновоборского городского округа, а также настоящим Положением.</w:t>
      </w:r>
    </w:p>
    <w:p w:rsidR="00A91B8B" w:rsidRPr="00145875" w:rsidRDefault="00A91B8B" w:rsidP="00A91B8B">
      <w:pPr>
        <w:pStyle w:val="1"/>
        <w:numPr>
          <w:ilvl w:val="0"/>
          <w:numId w:val="2"/>
        </w:numPr>
        <w:shd w:val="clear" w:color="auto" w:fill="auto"/>
        <w:tabs>
          <w:tab w:val="left" w:pos="709"/>
        </w:tabs>
        <w:spacing w:before="0" w:line="240" w:lineRule="auto"/>
        <w:ind w:right="-1" w:firstLine="709"/>
        <w:jc w:val="both"/>
        <w:rPr>
          <w:sz w:val="24"/>
          <w:szCs w:val="24"/>
        </w:rPr>
      </w:pPr>
      <w:r w:rsidRPr="00145875">
        <w:rPr>
          <w:sz w:val="24"/>
          <w:szCs w:val="24"/>
        </w:rPr>
        <w:t>Рабочая группа образована в целях обеспечения межведомственного взаимодействия по вопросу разработки и реализации муниципальной программы с учетом положений Стратегии повышения финансовой грамотности и формирования финансовой культуры до 2030 года, утвержденной распоряжением Правительства Российской Федерации от 24 октября 2023 года № 2958-р (далее - Стратегия).</w:t>
      </w:r>
    </w:p>
    <w:p w:rsidR="00A91B8B" w:rsidRPr="00145875" w:rsidRDefault="00A91B8B" w:rsidP="00A91B8B">
      <w:pPr>
        <w:pStyle w:val="1"/>
        <w:numPr>
          <w:ilvl w:val="0"/>
          <w:numId w:val="2"/>
        </w:numPr>
        <w:shd w:val="clear" w:color="auto" w:fill="auto"/>
        <w:tabs>
          <w:tab w:val="left" w:pos="709"/>
        </w:tabs>
        <w:spacing w:before="0" w:line="240" w:lineRule="auto"/>
        <w:ind w:right="-1" w:firstLine="709"/>
        <w:jc w:val="both"/>
        <w:rPr>
          <w:sz w:val="24"/>
          <w:szCs w:val="24"/>
        </w:rPr>
      </w:pPr>
      <w:r w:rsidRPr="00145875">
        <w:rPr>
          <w:sz w:val="24"/>
          <w:szCs w:val="24"/>
        </w:rPr>
        <w:t xml:space="preserve"> Основной задачей рабочей группы является обеспечение взаимодействия органов местного самоуправления Сосновоборского городского округа и иных организаций</w:t>
      </w:r>
      <w:r>
        <w:rPr>
          <w:sz w:val="24"/>
          <w:szCs w:val="24"/>
        </w:rPr>
        <w:t>/учреждений</w:t>
      </w:r>
      <w:r w:rsidRPr="00145875">
        <w:rPr>
          <w:sz w:val="24"/>
          <w:szCs w:val="24"/>
        </w:rPr>
        <w:t>.</w:t>
      </w:r>
    </w:p>
    <w:p w:rsidR="00A91B8B" w:rsidRPr="00145875" w:rsidRDefault="00A91B8B" w:rsidP="00A91B8B">
      <w:pPr>
        <w:pStyle w:val="1"/>
        <w:numPr>
          <w:ilvl w:val="0"/>
          <w:numId w:val="2"/>
        </w:numPr>
        <w:shd w:val="clear" w:color="auto" w:fill="auto"/>
        <w:tabs>
          <w:tab w:val="left" w:pos="709"/>
        </w:tabs>
        <w:spacing w:before="0" w:line="240" w:lineRule="auto"/>
        <w:ind w:right="-1" w:firstLine="709"/>
        <w:jc w:val="both"/>
        <w:rPr>
          <w:sz w:val="24"/>
          <w:szCs w:val="24"/>
        </w:rPr>
      </w:pPr>
      <w:r w:rsidRPr="00145875">
        <w:rPr>
          <w:sz w:val="24"/>
          <w:szCs w:val="24"/>
        </w:rPr>
        <w:t>Рабочая группа имеет право:</w:t>
      </w:r>
    </w:p>
    <w:p w:rsidR="00A91B8B" w:rsidRPr="00145875" w:rsidRDefault="00A91B8B" w:rsidP="00A91B8B">
      <w:pPr>
        <w:pStyle w:val="1"/>
        <w:shd w:val="clear" w:color="auto" w:fill="auto"/>
        <w:tabs>
          <w:tab w:val="left" w:pos="709"/>
        </w:tabs>
        <w:spacing w:before="0" w:line="240" w:lineRule="auto"/>
        <w:ind w:right="-1" w:firstLine="709"/>
        <w:jc w:val="both"/>
        <w:rPr>
          <w:sz w:val="24"/>
          <w:szCs w:val="24"/>
        </w:rPr>
      </w:pPr>
      <w:r w:rsidRPr="00145875">
        <w:rPr>
          <w:sz w:val="24"/>
          <w:szCs w:val="24"/>
        </w:rPr>
        <w:t>рассматривать вопросы, отнесенные настоящим Положением к ее компетенции;</w:t>
      </w:r>
    </w:p>
    <w:p w:rsidR="00A91B8B" w:rsidRPr="00145875" w:rsidRDefault="00A91B8B" w:rsidP="00A91B8B">
      <w:pPr>
        <w:pStyle w:val="1"/>
        <w:shd w:val="clear" w:color="auto" w:fill="auto"/>
        <w:tabs>
          <w:tab w:val="left" w:pos="709"/>
        </w:tabs>
        <w:spacing w:before="0" w:line="240" w:lineRule="auto"/>
        <w:ind w:right="-1" w:firstLine="709"/>
        <w:jc w:val="both"/>
        <w:rPr>
          <w:sz w:val="24"/>
          <w:szCs w:val="24"/>
        </w:rPr>
      </w:pPr>
      <w:r w:rsidRPr="00145875">
        <w:rPr>
          <w:sz w:val="24"/>
          <w:szCs w:val="24"/>
        </w:rPr>
        <w:t xml:space="preserve">запрашивать в установленном порядке у ответственных исполнений и соисполнителей муниципальной программы, </w:t>
      </w:r>
      <w:r>
        <w:rPr>
          <w:sz w:val="24"/>
          <w:szCs w:val="24"/>
        </w:rPr>
        <w:t>учреждений образования и молодежной политики</w:t>
      </w:r>
      <w:r w:rsidRPr="00145875">
        <w:rPr>
          <w:sz w:val="24"/>
          <w:szCs w:val="24"/>
        </w:rPr>
        <w:t xml:space="preserve"> и иных организаций</w:t>
      </w:r>
      <w:r>
        <w:rPr>
          <w:sz w:val="24"/>
          <w:szCs w:val="24"/>
        </w:rPr>
        <w:t>/учреждений</w:t>
      </w:r>
      <w:r w:rsidRPr="00145875">
        <w:rPr>
          <w:sz w:val="24"/>
          <w:szCs w:val="24"/>
        </w:rPr>
        <w:t xml:space="preserve"> документы, информацию, материалы, необходимые для выполнения функций рабочей группы;</w:t>
      </w:r>
    </w:p>
    <w:p w:rsidR="00A91B8B" w:rsidRPr="00145875" w:rsidRDefault="00A91B8B" w:rsidP="00A91B8B">
      <w:pPr>
        <w:pStyle w:val="1"/>
        <w:shd w:val="clear" w:color="auto" w:fill="auto"/>
        <w:tabs>
          <w:tab w:val="left" w:pos="709"/>
        </w:tabs>
        <w:spacing w:before="0" w:line="240" w:lineRule="auto"/>
        <w:ind w:right="-1" w:firstLine="709"/>
        <w:jc w:val="both"/>
        <w:rPr>
          <w:sz w:val="24"/>
          <w:szCs w:val="24"/>
        </w:rPr>
      </w:pPr>
      <w:r w:rsidRPr="00145875">
        <w:rPr>
          <w:sz w:val="24"/>
          <w:szCs w:val="24"/>
        </w:rPr>
        <w:t>привлекать для участия в деятельности рабочей группы экспертов и специалистов;</w:t>
      </w:r>
    </w:p>
    <w:p w:rsidR="00A91B8B" w:rsidRPr="00145875" w:rsidRDefault="00A91B8B" w:rsidP="00A91B8B">
      <w:pPr>
        <w:pStyle w:val="1"/>
        <w:shd w:val="clear" w:color="auto" w:fill="auto"/>
        <w:tabs>
          <w:tab w:val="left" w:pos="709"/>
        </w:tabs>
        <w:spacing w:before="0" w:line="240" w:lineRule="auto"/>
        <w:ind w:right="-1" w:firstLine="709"/>
        <w:jc w:val="both"/>
        <w:rPr>
          <w:sz w:val="24"/>
          <w:szCs w:val="24"/>
        </w:rPr>
      </w:pPr>
      <w:r w:rsidRPr="00145875">
        <w:rPr>
          <w:sz w:val="24"/>
          <w:szCs w:val="24"/>
        </w:rPr>
        <w:t xml:space="preserve">вносить в установленном порядке главе Сосновоборского городского округа предложения, а также </w:t>
      </w:r>
      <w:r>
        <w:rPr>
          <w:sz w:val="24"/>
          <w:szCs w:val="24"/>
        </w:rPr>
        <w:t>готовить</w:t>
      </w:r>
      <w:r w:rsidRPr="00145875">
        <w:rPr>
          <w:sz w:val="24"/>
          <w:szCs w:val="24"/>
        </w:rPr>
        <w:t xml:space="preserve"> рекомендации  по вопросам деятельности рабочей группы.</w:t>
      </w:r>
    </w:p>
    <w:p w:rsidR="00A91B8B" w:rsidRPr="00145875" w:rsidRDefault="00A91B8B" w:rsidP="00A91B8B">
      <w:pPr>
        <w:pStyle w:val="1"/>
        <w:shd w:val="clear" w:color="auto" w:fill="auto"/>
        <w:tabs>
          <w:tab w:val="left" w:pos="709"/>
        </w:tabs>
        <w:spacing w:before="0" w:line="240" w:lineRule="auto"/>
        <w:ind w:right="-1" w:firstLine="709"/>
        <w:jc w:val="both"/>
        <w:rPr>
          <w:sz w:val="24"/>
          <w:szCs w:val="24"/>
        </w:rPr>
      </w:pPr>
      <w:r w:rsidRPr="00145875">
        <w:rPr>
          <w:sz w:val="24"/>
          <w:szCs w:val="24"/>
        </w:rPr>
        <w:t>8. Функциями рабочей группы являются:</w:t>
      </w:r>
    </w:p>
    <w:p w:rsidR="00A91B8B" w:rsidRPr="00145875" w:rsidRDefault="00A91B8B" w:rsidP="00A91B8B">
      <w:pPr>
        <w:pStyle w:val="1"/>
        <w:shd w:val="clear" w:color="auto" w:fill="auto"/>
        <w:tabs>
          <w:tab w:val="left" w:pos="709"/>
        </w:tabs>
        <w:spacing w:before="0" w:line="240" w:lineRule="auto"/>
        <w:ind w:right="-1" w:firstLine="709"/>
        <w:jc w:val="both"/>
        <w:rPr>
          <w:sz w:val="24"/>
          <w:szCs w:val="24"/>
        </w:rPr>
      </w:pPr>
      <w:r w:rsidRPr="00145875">
        <w:rPr>
          <w:sz w:val="24"/>
          <w:szCs w:val="24"/>
        </w:rPr>
        <w:t xml:space="preserve"> выработка предложений по разработке и реализации </w:t>
      </w:r>
      <w:r>
        <w:rPr>
          <w:sz w:val="24"/>
          <w:szCs w:val="24"/>
        </w:rPr>
        <w:t xml:space="preserve">муниципальной </w:t>
      </w:r>
      <w:r w:rsidRPr="00145875">
        <w:rPr>
          <w:sz w:val="24"/>
          <w:szCs w:val="24"/>
        </w:rPr>
        <w:t>программы с учетом положений Стратегии;</w:t>
      </w:r>
    </w:p>
    <w:p w:rsidR="00A91B8B" w:rsidRPr="00145875" w:rsidRDefault="00A91B8B" w:rsidP="00A91B8B">
      <w:pPr>
        <w:pStyle w:val="1"/>
        <w:shd w:val="clear" w:color="auto" w:fill="auto"/>
        <w:tabs>
          <w:tab w:val="left" w:pos="709"/>
        </w:tabs>
        <w:spacing w:before="0" w:line="240" w:lineRule="auto"/>
        <w:ind w:right="-1" w:firstLine="709"/>
        <w:jc w:val="both"/>
        <w:rPr>
          <w:sz w:val="24"/>
          <w:szCs w:val="24"/>
        </w:rPr>
      </w:pPr>
      <w:r w:rsidRPr="00145875">
        <w:rPr>
          <w:sz w:val="24"/>
          <w:szCs w:val="24"/>
        </w:rPr>
        <w:t xml:space="preserve">подготовка предложений по совершенствованию хода реализации </w:t>
      </w:r>
      <w:r>
        <w:rPr>
          <w:sz w:val="24"/>
          <w:szCs w:val="24"/>
        </w:rPr>
        <w:t xml:space="preserve">муниципальной </w:t>
      </w:r>
      <w:r w:rsidRPr="00145875">
        <w:rPr>
          <w:sz w:val="24"/>
          <w:szCs w:val="24"/>
        </w:rPr>
        <w:t>программы;</w:t>
      </w:r>
    </w:p>
    <w:p w:rsidR="00A91B8B" w:rsidRPr="00145875" w:rsidRDefault="00A91B8B" w:rsidP="00A91B8B">
      <w:pPr>
        <w:pStyle w:val="1"/>
        <w:shd w:val="clear" w:color="auto" w:fill="auto"/>
        <w:tabs>
          <w:tab w:val="left" w:pos="709"/>
        </w:tabs>
        <w:spacing w:before="0" w:line="240" w:lineRule="auto"/>
        <w:ind w:right="-1" w:firstLine="709"/>
        <w:jc w:val="both"/>
        <w:rPr>
          <w:sz w:val="24"/>
          <w:szCs w:val="24"/>
        </w:rPr>
      </w:pPr>
      <w:r w:rsidRPr="00145875">
        <w:rPr>
          <w:sz w:val="24"/>
          <w:szCs w:val="24"/>
        </w:rPr>
        <w:t xml:space="preserve">подготовка предложений по корректировке детального перечня мероприятий в области повышения финансовой грамотности населения в рамках </w:t>
      </w:r>
      <w:r>
        <w:rPr>
          <w:sz w:val="24"/>
          <w:szCs w:val="24"/>
        </w:rPr>
        <w:t>муниципальной</w:t>
      </w:r>
      <w:r w:rsidRPr="00145875">
        <w:rPr>
          <w:sz w:val="24"/>
          <w:szCs w:val="24"/>
        </w:rPr>
        <w:t xml:space="preserve"> </w:t>
      </w:r>
      <w:r w:rsidRPr="00145875">
        <w:rPr>
          <w:sz w:val="24"/>
          <w:szCs w:val="24"/>
        </w:rPr>
        <w:lastRenderedPageBreak/>
        <w:t>программы;</w:t>
      </w:r>
    </w:p>
    <w:p w:rsidR="00A91B8B" w:rsidRPr="00145875" w:rsidRDefault="00A91B8B" w:rsidP="00A91B8B">
      <w:pPr>
        <w:pStyle w:val="1"/>
        <w:shd w:val="clear" w:color="auto" w:fill="auto"/>
        <w:tabs>
          <w:tab w:val="left" w:pos="709"/>
        </w:tabs>
        <w:spacing w:before="0" w:line="240" w:lineRule="auto"/>
        <w:ind w:right="-1" w:firstLine="709"/>
        <w:jc w:val="both"/>
        <w:rPr>
          <w:sz w:val="24"/>
          <w:szCs w:val="24"/>
        </w:rPr>
      </w:pPr>
      <w:r w:rsidRPr="00145875">
        <w:rPr>
          <w:sz w:val="24"/>
          <w:szCs w:val="24"/>
        </w:rPr>
        <w:t xml:space="preserve">оценка возможных рисков, связанных с реализацией </w:t>
      </w:r>
      <w:r>
        <w:rPr>
          <w:sz w:val="24"/>
          <w:szCs w:val="24"/>
        </w:rPr>
        <w:t>муниципальной</w:t>
      </w:r>
      <w:r w:rsidRPr="00145875">
        <w:rPr>
          <w:sz w:val="24"/>
          <w:szCs w:val="24"/>
        </w:rPr>
        <w:t xml:space="preserve"> программы, подготовка предложений об их исключении;</w:t>
      </w:r>
    </w:p>
    <w:p w:rsidR="00A91B8B" w:rsidRPr="00145875" w:rsidRDefault="00A91B8B" w:rsidP="00A91B8B">
      <w:pPr>
        <w:pStyle w:val="1"/>
        <w:shd w:val="clear" w:color="auto" w:fill="auto"/>
        <w:tabs>
          <w:tab w:val="left" w:pos="709"/>
        </w:tabs>
        <w:spacing w:before="0" w:line="240" w:lineRule="auto"/>
        <w:ind w:right="-1" w:firstLine="709"/>
        <w:jc w:val="both"/>
        <w:rPr>
          <w:sz w:val="24"/>
          <w:szCs w:val="24"/>
        </w:rPr>
      </w:pPr>
      <w:r w:rsidRPr="00145875">
        <w:rPr>
          <w:sz w:val="24"/>
          <w:szCs w:val="24"/>
        </w:rPr>
        <w:t xml:space="preserve">анализ эффективности мероприятий по реализации </w:t>
      </w:r>
      <w:r>
        <w:rPr>
          <w:sz w:val="24"/>
          <w:szCs w:val="24"/>
        </w:rPr>
        <w:t>муниципальной</w:t>
      </w:r>
      <w:r w:rsidRPr="00145875">
        <w:rPr>
          <w:sz w:val="24"/>
          <w:szCs w:val="24"/>
        </w:rPr>
        <w:t xml:space="preserve"> программы;</w:t>
      </w:r>
    </w:p>
    <w:p w:rsidR="00A91B8B" w:rsidRPr="00145875" w:rsidRDefault="00A91B8B" w:rsidP="00A91B8B">
      <w:pPr>
        <w:pStyle w:val="1"/>
        <w:shd w:val="clear" w:color="auto" w:fill="auto"/>
        <w:tabs>
          <w:tab w:val="left" w:pos="709"/>
        </w:tabs>
        <w:spacing w:before="0" w:line="240" w:lineRule="auto"/>
        <w:ind w:right="-1" w:firstLine="709"/>
        <w:jc w:val="both"/>
        <w:rPr>
          <w:sz w:val="24"/>
          <w:szCs w:val="24"/>
        </w:rPr>
      </w:pPr>
      <w:r w:rsidRPr="00145875">
        <w:rPr>
          <w:sz w:val="24"/>
          <w:szCs w:val="24"/>
        </w:rPr>
        <w:t xml:space="preserve">обобщение опыта деятельности заинтересованных сторон по реализации </w:t>
      </w:r>
      <w:r>
        <w:rPr>
          <w:sz w:val="24"/>
          <w:szCs w:val="24"/>
        </w:rPr>
        <w:t xml:space="preserve">муниципальной </w:t>
      </w:r>
      <w:r w:rsidRPr="00145875">
        <w:rPr>
          <w:sz w:val="24"/>
          <w:szCs w:val="24"/>
        </w:rPr>
        <w:t>программы с учетом соблюдения положений Стратегии.</w:t>
      </w:r>
    </w:p>
    <w:p w:rsidR="00A91B8B" w:rsidRPr="00145875" w:rsidRDefault="00A91B8B" w:rsidP="00A91B8B">
      <w:pPr>
        <w:pStyle w:val="1"/>
        <w:numPr>
          <w:ilvl w:val="0"/>
          <w:numId w:val="3"/>
        </w:numPr>
        <w:shd w:val="clear" w:color="auto" w:fill="auto"/>
        <w:tabs>
          <w:tab w:val="left" w:pos="709"/>
        </w:tabs>
        <w:spacing w:before="0" w:line="240" w:lineRule="auto"/>
        <w:ind w:left="0" w:right="-1" w:firstLine="709"/>
        <w:jc w:val="both"/>
        <w:rPr>
          <w:sz w:val="24"/>
          <w:szCs w:val="24"/>
        </w:rPr>
      </w:pPr>
      <w:r w:rsidRPr="00145875">
        <w:rPr>
          <w:sz w:val="24"/>
          <w:szCs w:val="24"/>
        </w:rPr>
        <w:t xml:space="preserve"> Организация работы </w:t>
      </w:r>
      <w:r>
        <w:rPr>
          <w:sz w:val="24"/>
          <w:szCs w:val="24"/>
        </w:rPr>
        <w:t>рабочей группы</w:t>
      </w:r>
      <w:r w:rsidRPr="00145875">
        <w:rPr>
          <w:sz w:val="24"/>
          <w:szCs w:val="24"/>
        </w:rPr>
        <w:t>:</w:t>
      </w:r>
    </w:p>
    <w:p w:rsidR="00A91B8B" w:rsidRPr="00145875" w:rsidRDefault="00A91B8B" w:rsidP="00A91B8B">
      <w:pPr>
        <w:pStyle w:val="1"/>
        <w:numPr>
          <w:ilvl w:val="1"/>
          <w:numId w:val="4"/>
        </w:numPr>
        <w:shd w:val="clear" w:color="auto" w:fill="auto"/>
        <w:tabs>
          <w:tab w:val="left" w:pos="709"/>
        </w:tabs>
        <w:spacing w:before="0" w:line="240" w:lineRule="auto"/>
        <w:ind w:left="0" w:right="-1" w:firstLine="709"/>
        <w:jc w:val="both"/>
        <w:rPr>
          <w:sz w:val="24"/>
          <w:szCs w:val="24"/>
        </w:rPr>
      </w:pPr>
      <w:r w:rsidRPr="00145875">
        <w:rPr>
          <w:sz w:val="24"/>
          <w:szCs w:val="24"/>
        </w:rPr>
        <w:t xml:space="preserve"> Председатель </w:t>
      </w:r>
      <w:r>
        <w:rPr>
          <w:sz w:val="24"/>
          <w:szCs w:val="24"/>
        </w:rPr>
        <w:t>рабочей группы</w:t>
      </w:r>
      <w:r w:rsidRPr="00145875">
        <w:rPr>
          <w:sz w:val="24"/>
          <w:szCs w:val="24"/>
        </w:rPr>
        <w:t>:</w:t>
      </w:r>
    </w:p>
    <w:p w:rsidR="00A91B8B" w:rsidRDefault="00A91B8B" w:rsidP="00A91B8B">
      <w:pPr>
        <w:pStyle w:val="1"/>
        <w:shd w:val="clear" w:color="auto" w:fill="auto"/>
        <w:tabs>
          <w:tab w:val="left" w:pos="709"/>
        </w:tabs>
        <w:spacing w:before="0" w:line="240" w:lineRule="auto"/>
        <w:ind w:right="-1" w:firstLine="709"/>
        <w:jc w:val="left"/>
        <w:rPr>
          <w:sz w:val="24"/>
          <w:szCs w:val="24"/>
        </w:rPr>
      </w:pPr>
      <w:r w:rsidRPr="00145875">
        <w:rPr>
          <w:sz w:val="24"/>
          <w:szCs w:val="24"/>
        </w:rPr>
        <w:t xml:space="preserve">руководит организацией деятельности </w:t>
      </w:r>
      <w:r>
        <w:rPr>
          <w:sz w:val="24"/>
          <w:szCs w:val="24"/>
        </w:rPr>
        <w:t>рабочей группы</w:t>
      </w:r>
      <w:r w:rsidRPr="00145875">
        <w:rPr>
          <w:sz w:val="24"/>
          <w:szCs w:val="24"/>
        </w:rPr>
        <w:t>;</w:t>
      </w:r>
    </w:p>
    <w:p w:rsidR="00A91B8B" w:rsidRPr="00145875" w:rsidRDefault="00A91B8B" w:rsidP="00A91B8B">
      <w:pPr>
        <w:pStyle w:val="1"/>
        <w:shd w:val="clear" w:color="auto" w:fill="auto"/>
        <w:tabs>
          <w:tab w:val="left" w:pos="709"/>
        </w:tabs>
        <w:spacing w:before="0" w:line="240" w:lineRule="auto"/>
        <w:ind w:right="-1" w:firstLine="709"/>
        <w:jc w:val="left"/>
        <w:rPr>
          <w:sz w:val="24"/>
          <w:szCs w:val="24"/>
        </w:rPr>
      </w:pPr>
      <w:r w:rsidRPr="00145875">
        <w:rPr>
          <w:sz w:val="24"/>
          <w:szCs w:val="24"/>
        </w:rPr>
        <w:t xml:space="preserve">распределяет обязанности между секретарем </w:t>
      </w:r>
      <w:r>
        <w:rPr>
          <w:sz w:val="24"/>
          <w:szCs w:val="24"/>
        </w:rPr>
        <w:t>рабочей группы</w:t>
      </w:r>
      <w:r w:rsidRPr="00145875">
        <w:rPr>
          <w:sz w:val="24"/>
          <w:szCs w:val="24"/>
        </w:rPr>
        <w:t xml:space="preserve"> и членами </w:t>
      </w:r>
      <w:r>
        <w:rPr>
          <w:sz w:val="24"/>
          <w:szCs w:val="24"/>
        </w:rPr>
        <w:t>рабочей группы</w:t>
      </w:r>
      <w:r w:rsidRPr="00145875">
        <w:rPr>
          <w:sz w:val="24"/>
          <w:szCs w:val="24"/>
        </w:rPr>
        <w:t xml:space="preserve"> в пределах своих полномочий;</w:t>
      </w:r>
    </w:p>
    <w:p w:rsidR="00A91B8B" w:rsidRPr="00145875" w:rsidRDefault="00A91B8B" w:rsidP="00A91B8B">
      <w:pPr>
        <w:pStyle w:val="1"/>
        <w:shd w:val="clear" w:color="auto" w:fill="auto"/>
        <w:tabs>
          <w:tab w:val="left" w:pos="709"/>
        </w:tabs>
        <w:spacing w:before="0" w:line="240" w:lineRule="auto"/>
        <w:ind w:right="-1" w:firstLine="709"/>
        <w:jc w:val="left"/>
        <w:rPr>
          <w:sz w:val="24"/>
          <w:szCs w:val="24"/>
        </w:rPr>
      </w:pPr>
      <w:r w:rsidRPr="00145875">
        <w:rPr>
          <w:sz w:val="24"/>
          <w:szCs w:val="24"/>
        </w:rPr>
        <w:t xml:space="preserve">председательствует на заседаниях </w:t>
      </w:r>
      <w:r>
        <w:rPr>
          <w:sz w:val="24"/>
          <w:szCs w:val="24"/>
        </w:rPr>
        <w:t>рабочей группы</w:t>
      </w:r>
      <w:r w:rsidRPr="00145875">
        <w:rPr>
          <w:sz w:val="24"/>
          <w:szCs w:val="24"/>
        </w:rPr>
        <w:t xml:space="preserve">; осуществляет контроль выполнения решений, принятых </w:t>
      </w:r>
      <w:r>
        <w:rPr>
          <w:sz w:val="24"/>
          <w:szCs w:val="24"/>
        </w:rPr>
        <w:t>рабочей группой</w:t>
      </w:r>
      <w:r w:rsidRPr="00145875">
        <w:rPr>
          <w:sz w:val="24"/>
          <w:szCs w:val="24"/>
        </w:rPr>
        <w:t>.</w:t>
      </w:r>
    </w:p>
    <w:p w:rsidR="00A91B8B" w:rsidRPr="00145875" w:rsidRDefault="00A91B8B" w:rsidP="00A91B8B">
      <w:pPr>
        <w:pStyle w:val="1"/>
        <w:shd w:val="clear" w:color="auto" w:fill="auto"/>
        <w:tabs>
          <w:tab w:val="left" w:pos="709"/>
        </w:tabs>
        <w:spacing w:before="0" w:line="240" w:lineRule="auto"/>
        <w:ind w:right="-1" w:firstLine="709"/>
        <w:jc w:val="both"/>
        <w:rPr>
          <w:sz w:val="24"/>
          <w:szCs w:val="24"/>
        </w:rPr>
      </w:pPr>
      <w:r w:rsidRPr="00145875">
        <w:rPr>
          <w:sz w:val="24"/>
          <w:szCs w:val="24"/>
        </w:rPr>
        <w:t xml:space="preserve">В период временного отсутствия председателя </w:t>
      </w:r>
      <w:r>
        <w:rPr>
          <w:sz w:val="24"/>
          <w:szCs w:val="24"/>
        </w:rPr>
        <w:t>рабочей группы</w:t>
      </w:r>
      <w:r w:rsidRPr="00145875">
        <w:rPr>
          <w:sz w:val="24"/>
          <w:szCs w:val="24"/>
        </w:rPr>
        <w:t xml:space="preserve"> его полномочия осуществляет </w:t>
      </w:r>
      <w:r>
        <w:rPr>
          <w:sz w:val="24"/>
          <w:szCs w:val="24"/>
        </w:rPr>
        <w:t>заместитель председателя</w:t>
      </w:r>
      <w:r w:rsidRPr="00145875">
        <w:rPr>
          <w:sz w:val="24"/>
          <w:szCs w:val="24"/>
        </w:rPr>
        <w:t xml:space="preserve"> </w:t>
      </w:r>
      <w:r>
        <w:rPr>
          <w:sz w:val="24"/>
          <w:szCs w:val="24"/>
        </w:rPr>
        <w:t>рабочей группы</w:t>
      </w:r>
      <w:r w:rsidRPr="00145875">
        <w:rPr>
          <w:sz w:val="24"/>
          <w:szCs w:val="24"/>
        </w:rPr>
        <w:t>.</w:t>
      </w:r>
    </w:p>
    <w:p w:rsidR="00A91B8B" w:rsidRPr="00145875" w:rsidRDefault="00A91B8B" w:rsidP="00A91B8B">
      <w:pPr>
        <w:pStyle w:val="1"/>
        <w:shd w:val="clear" w:color="auto" w:fill="auto"/>
        <w:tabs>
          <w:tab w:val="left" w:pos="709"/>
        </w:tabs>
        <w:spacing w:before="0" w:line="240" w:lineRule="auto"/>
        <w:ind w:right="-1" w:firstLine="709"/>
        <w:jc w:val="both"/>
        <w:rPr>
          <w:sz w:val="24"/>
          <w:szCs w:val="24"/>
        </w:rPr>
      </w:pPr>
      <w:r w:rsidRPr="00145875">
        <w:rPr>
          <w:sz w:val="24"/>
          <w:szCs w:val="24"/>
        </w:rPr>
        <w:t xml:space="preserve">9.2. Члены </w:t>
      </w:r>
      <w:r>
        <w:rPr>
          <w:sz w:val="24"/>
          <w:szCs w:val="24"/>
        </w:rPr>
        <w:t>рабочей группы</w:t>
      </w:r>
      <w:r w:rsidRPr="00145875">
        <w:rPr>
          <w:sz w:val="24"/>
          <w:szCs w:val="24"/>
        </w:rPr>
        <w:t>:</w:t>
      </w:r>
    </w:p>
    <w:p w:rsidR="00A91B8B" w:rsidRPr="00145875" w:rsidRDefault="00A91B8B" w:rsidP="00A91B8B">
      <w:pPr>
        <w:pStyle w:val="1"/>
        <w:shd w:val="clear" w:color="auto" w:fill="auto"/>
        <w:tabs>
          <w:tab w:val="left" w:pos="709"/>
        </w:tabs>
        <w:spacing w:before="0" w:line="240" w:lineRule="auto"/>
        <w:ind w:right="-1" w:firstLine="709"/>
        <w:jc w:val="both"/>
        <w:rPr>
          <w:sz w:val="24"/>
          <w:szCs w:val="24"/>
        </w:rPr>
      </w:pPr>
      <w:r w:rsidRPr="00145875">
        <w:rPr>
          <w:sz w:val="24"/>
          <w:szCs w:val="24"/>
        </w:rPr>
        <w:t xml:space="preserve">лично участвуют в заседаниях </w:t>
      </w:r>
      <w:r>
        <w:rPr>
          <w:sz w:val="24"/>
          <w:szCs w:val="24"/>
        </w:rPr>
        <w:t>рабочей группы</w:t>
      </w:r>
      <w:r w:rsidRPr="00145875">
        <w:rPr>
          <w:sz w:val="24"/>
          <w:szCs w:val="24"/>
        </w:rPr>
        <w:t xml:space="preserve"> и не вправе делегировать свои права другим лицам;</w:t>
      </w:r>
    </w:p>
    <w:p w:rsidR="00A91B8B" w:rsidRPr="00145875" w:rsidRDefault="00A91B8B" w:rsidP="00A91B8B">
      <w:pPr>
        <w:pStyle w:val="1"/>
        <w:shd w:val="clear" w:color="auto" w:fill="auto"/>
        <w:tabs>
          <w:tab w:val="left" w:pos="709"/>
        </w:tabs>
        <w:spacing w:before="0" w:line="240" w:lineRule="auto"/>
        <w:ind w:right="-1" w:firstLine="709"/>
        <w:jc w:val="both"/>
        <w:rPr>
          <w:sz w:val="24"/>
          <w:szCs w:val="24"/>
        </w:rPr>
      </w:pPr>
      <w:r w:rsidRPr="00145875">
        <w:rPr>
          <w:sz w:val="24"/>
          <w:szCs w:val="24"/>
        </w:rPr>
        <w:t xml:space="preserve">вносят на рассмотрение </w:t>
      </w:r>
      <w:r>
        <w:rPr>
          <w:sz w:val="24"/>
          <w:szCs w:val="24"/>
        </w:rPr>
        <w:t>рабочей группы</w:t>
      </w:r>
      <w:r w:rsidRPr="00145875">
        <w:rPr>
          <w:sz w:val="24"/>
          <w:szCs w:val="24"/>
        </w:rPr>
        <w:t xml:space="preserve"> предложения по реализации муниципальной программы;</w:t>
      </w:r>
    </w:p>
    <w:p w:rsidR="00A91B8B" w:rsidRPr="00145875" w:rsidRDefault="00A91B8B" w:rsidP="00A91B8B">
      <w:pPr>
        <w:pStyle w:val="1"/>
        <w:shd w:val="clear" w:color="auto" w:fill="auto"/>
        <w:tabs>
          <w:tab w:val="left" w:pos="709"/>
        </w:tabs>
        <w:spacing w:before="0" w:line="240" w:lineRule="auto"/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145875">
        <w:rPr>
          <w:sz w:val="24"/>
          <w:szCs w:val="24"/>
        </w:rPr>
        <w:t>ыполняют поручения председателя рабочей группы.</w:t>
      </w:r>
    </w:p>
    <w:p w:rsidR="00A91B8B" w:rsidRPr="00145875" w:rsidRDefault="00A91B8B" w:rsidP="00A91B8B">
      <w:pPr>
        <w:pStyle w:val="1"/>
        <w:shd w:val="clear" w:color="auto" w:fill="auto"/>
        <w:tabs>
          <w:tab w:val="left" w:pos="709"/>
        </w:tabs>
        <w:spacing w:before="0" w:line="240" w:lineRule="auto"/>
        <w:ind w:right="-1" w:firstLine="709"/>
        <w:jc w:val="both"/>
        <w:rPr>
          <w:sz w:val="24"/>
          <w:szCs w:val="24"/>
        </w:rPr>
      </w:pPr>
      <w:r w:rsidRPr="00145875">
        <w:rPr>
          <w:sz w:val="24"/>
          <w:szCs w:val="24"/>
        </w:rPr>
        <w:t xml:space="preserve">В случае невозможности присутствовать на заседании </w:t>
      </w:r>
      <w:r>
        <w:rPr>
          <w:sz w:val="24"/>
          <w:szCs w:val="24"/>
        </w:rPr>
        <w:t>рабочей группы</w:t>
      </w:r>
      <w:r w:rsidRPr="00145875">
        <w:rPr>
          <w:sz w:val="24"/>
          <w:szCs w:val="24"/>
        </w:rPr>
        <w:t xml:space="preserve"> члены </w:t>
      </w:r>
      <w:r>
        <w:rPr>
          <w:sz w:val="24"/>
          <w:szCs w:val="24"/>
        </w:rPr>
        <w:t>рабочей группы</w:t>
      </w:r>
      <w:r w:rsidRPr="00145875">
        <w:rPr>
          <w:sz w:val="24"/>
          <w:szCs w:val="24"/>
        </w:rPr>
        <w:t xml:space="preserve"> вправе представить свое мнение по рассматриваемым вопросам в письменной форме.</w:t>
      </w:r>
    </w:p>
    <w:p w:rsidR="00A91B8B" w:rsidRPr="00145875" w:rsidRDefault="00A91B8B" w:rsidP="00A91B8B">
      <w:pPr>
        <w:pStyle w:val="1"/>
        <w:numPr>
          <w:ilvl w:val="1"/>
          <w:numId w:val="5"/>
        </w:numPr>
        <w:shd w:val="clear" w:color="auto" w:fill="auto"/>
        <w:tabs>
          <w:tab w:val="left" w:pos="709"/>
          <w:tab w:val="left" w:pos="1134"/>
        </w:tabs>
        <w:spacing w:before="0" w:line="240" w:lineRule="auto"/>
        <w:ind w:left="0"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145875">
        <w:rPr>
          <w:sz w:val="24"/>
          <w:szCs w:val="24"/>
        </w:rPr>
        <w:t xml:space="preserve">Секретарь </w:t>
      </w:r>
      <w:r>
        <w:rPr>
          <w:sz w:val="24"/>
          <w:szCs w:val="24"/>
        </w:rPr>
        <w:t>рабочей группы</w:t>
      </w:r>
      <w:r w:rsidRPr="00145875">
        <w:rPr>
          <w:sz w:val="24"/>
          <w:szCs w:val="24"/>
        </w:rPr>
        <w:t>:</w:t>
      </w:r>
    </w:p>
    <w:p w:rsidR="00A91B8B" w:rsidRPr="00145875" w:rsidRDefault="00A91B8B" w:rsidP="00A91B8B">
      <w:pPr>
        <w:pStyle w:val="1"/>
        <w:shd w:val="clear" w:color="auto" w:fill="auto"/>
        <w:tabs>
          <w:tab w:val="left" w:pos="709"/>
        </w:tabs>
        <w:spacing w:before="0" w:line="240" w:lineRule="auto"/>
        <w:ind w:right="-1" w:firstLine="709"/>
        <w:jc w:val="both"/>
        <w:rPr>
          <w:sz w:val="24"/>
          <w:szCs w:val="24"/>
        </w:rPr>
      </w:pPr>
      <w:r w:rsidRPr="00145875">
        <w:rPr>
          <w:sz w:val="24"/>
          <w:szCs w:val="24"/>
        </w:rPr>
        <w:t>формирует повестк</w:t>
      </w:r>
      <w:r>
        <w:rPr>
          <w:sz w:val="24"/>
          <w:szCs w:val="24"/>
        </w:rPr>
        <w:t>у</w:t>
      </w:r>
      <w:r w:rsidRPr="00145875">
        <w:rPr>
          <w:sz w:val="24"/>
          <w:szCs w:val="24"/>
        </w:rPr>
        <w:t xml:space="preserve"> заседания </w:t>
      </w:r>
      <w:r>
        <w:rPr>
          <w:sz w:val="24"/>
          <w:szCs w:val="24"/>
        </w:rPr>
        <w:t>рабочей группы</w:t>
      </w:r>
      <w:r w:rsidRPr="00145875">
        <w:rPr>
          <w:sz w:val="24"/>
          <w:szCs w:val="24"/>
        </w:rPr>
        <w:t>;</w:t>
      </w:r>
    </w:p>
    <w:p w:rsidR="00A91B8B" w:rsidRPr="00145875" w:rsidRDefault="00A91B8B" w:rsidP="00A91B8B">
      <w:pPr>
        <w:pStyle w:val="1"/>
        <w:shd w:val="clear" w:color="auto" w:fill="auto"/>
        <w:tabs>
          <w:tab w:val="left" w:pos="709"/>
        </w:tabs>
        <w:spacing w:before="0" w:line="240" w:lineRule="auto"/>
        <w:ind w:right="-1" w:firstLine="709"/>
        <w:jc w:val="both"/>
        <w:rPr>
          <w:sz w:val="24"/>
          <w:szCs w:val="24"/>
        </w:rPr>
      </w:pPr>
      <w:r w:rsidRPr="00145875">
        <w:rPr>
          <w:sz w:val="24"/>
          <w:szCs w:val="24"/>
        </w:rPr>
        <w:t xml:space="preserve">обеспечивает ведение делопроизводства </w:t>
      </w:r>
      <w:r>
        <w:rPr>
          <w:sz w:val="24"/>
          <w:szCs w:val="24"/>
        </w:rPr>
        <w:t>рабочей группы</w:t>
      </w:r>
      <w:r w:rsidRPr="00145875">
        <w:rPr>
          <w:sz w:val="24"/>
          <w:szCs w:val="24"/>
        </w:rPr>
        <w:t>;</w:t>
      </w:r>
    </w:p>
    <w:p w:rsidR="00A91B8B" w:rsidRPr="00145875" w:rsidRDefault="00A91B8B" w:rsidP="00A91B8B">
      <w:pPr>
        <w:pStyle w:val="1"/>
        <w:shd w:val="clear" w:color="auto" w:fill="auto"/>
        <w:tabs>
          <w:tab w:val="left" w:pos="709"/>
        </w:tabs>
        <w:spacing w:before="0" w:line="240" w:lineRule="auto"/>
        <w:ind w:right="-1" w:firstLine="709"/>
        <w:jc w:val="both"/>
        <w:rPr>
          <w:sz w:val="24"/>
          <w:szCs w:val="24"/>
        </w:rPr>
      </w:pPr>
      <w:r w:rsidRPr="00145875">
        <w:rPr>
          <w:sz w:val="24"/>
          <w:szCs w:val="24"/>
        </w:rPr>
        <w:t xml:space="preserve">подготавливает и подписывает выписки из протоколов заседаний </w:t>
      </w:r>
      <w:r>
        <w:rPr>
          <w:sz w:val="24"/>
          <w:szCs w:val="24"/>
        </w:rPr>
        <w:t>рабочей группы</w:t>
      </w:r>
      <w:r w:rsidRPr="00145875">
        <w:rPr>
          <w:sz w:val="24"/>
          <w:szCs w:val="24"/>
        </w:rPr>
        <w:t>;</w:t>
      </w:r>
    </w:p>
    <w:p w:rsidR="00A91B8B" w:rsidRPr="00145875" w:rsidRDefault="00A91B8B" w:rsidP="00A91B8B">
      <w:pPr>
        <w:pStyle w:val="1"/>
        <w:shd w:val="clear" w:color="auto" w:fill="auto"/>
        <w:tabs>
          <w:tab w:val="left" w:pos="709"/>
        </w:tabs>
        <w:spacing w:before="0" w:line="240" w:lineRule="auto"/>
        <w:ind w:right="-1" w:firstLine="709"/>
        <w:jc w:val="both"/>
        <w:rPr>
          <w:sz w:val="24"/>
          <w:szCs w:val="24"/>
        </w:rPr>
      </w:pPr>
      <w:r w:rsidRPr="00145875">
        <w:rPr>
          <w:sz w:val="24"/>
          <w:szCs w:val="24"/>
        </w:rPr>
        <w:t xml:space="preserve">выполняет в рамках своей компетенции поручения председателя </w:t>
      </w:r>
      <w:r>
        <w:rPr>
          <w:sz w:val="24"/>
          <w:szCs w:val="24"/>
        </w:rPr>
        <w:t>рабочей группы</w:t>
      </w:r>
      <w:r w:rsidRPr="00145875">
        <w:rPr>
          <w:sz w:val="24"/>
          <w:szCs w:val="24"/>
        </w:rPr>
        <w:t>;</w:t>
      </w:r>
    </w:p>
    <w:p w:rsidR="00A91B8B" w:rsidRPr="00145875" w:rsidRDefault="00A91B8B" w:rsidP="00A91B8B">
      <w:pPr>
        <w:pStyle w:val="1"/>
        <w:shd w:val="clear" w:color="auto" w:fill="auto"/>
        <w:tabs>
          <w:tab w:val="left" w:pos="709"/>
        </w:tabs>
        <w:spacing w:before="0" w:line="240" w:lineRule="auto"/>
        <w:ind w:right="-1" w:firstLine="709"/>
        <w:jc w:val="both"/>
        <w:rPr>
          <w:sz w:val="24"/>
          <w:szCs w:val="24"/>
        </w:rPr>
      </w:pPr>
      <w:r w:rsidRPr="00145875">
        <w:rPr>
          <w:sz w:val="24"/>
          <w:szCs w:val="24"/>
        </w:rPr>
        <w:t xml:space="preserve">уведомляет членов </w:t>
      </w:r>
      <w:r>
        <w:rPr>
          <w:sz w:val="24"/>
          <w:szCs w:val="24"/>
        </w:rPr>
        <w:t>рабочей группы</w:t>
      </w:r>
      <w:r w:rsidRPr="00145875">
        <w:rPr>
          <w:sz w:val="24"/>
          <w:szCs w:val="24"/>
        </w:rPr>
        <w:t xml:space="preserve"> о дате, месте и времени проведения заседания </w:t>
      </w:r>
      <w:r>
        <w:rPr>
          <w:sz w:val="24"/>
          <w:szCs w:val="24"/>
        </w:rPr>
        <w:t>рабочей группы</w:t>
      </w:r>
      <w:r w:rsidRPr="00145875">
        <w:rPr>
          <w:sz w:val="24"/>
          <w:szCs w:val="24"/>
        </w:rPr>
        <w:t xml:space="preserve"> и повестке заседания </w:t>
      </w:r>
      <w:r>
        <w:rPr>
          <w:sz w:val="24"/>
          <w:szCs w:val="24"/>
        </w:rPr>
        <w:t>рабочей группы</w:t>
      </w:r>
      <w:r w:rsidRPr="00145875">
        <w:rPr>
          <w:sz w:val="24"/>
          <w:szCs w:val="24"/>
        </w:rPr>
        <w:t>.</w:t>
      </w:r>
    </w:p>
    <w:p w:rsidR="00A91B8B" w:rsidRPr="004B3B01" w:rsidRDefault="00A91B8B" w:rsidP="00A91B8B">
      <w:pPr>
        <w:pStyle w:val="1"/>
        <w:numPr>
          <w:ilvl w:val="0"/>
          <w:numId w:val="5"/>
        </w:numPr>
        <w:shd w:val="clear" w:color="auto" w:fill="auto"/>
        <w:tabs>
          <w:tab w:val="center" w:pos="-284"/>
          <w:tab w:val="left" w:pos="709"/>
        </w:tabs>
        <w:spacing w:before="0" w:line="240" w:lineRule="auto"/>
        <w:ind w:left="0" w:right="-1" w:firstLine="709"/>
        <w:jc w:val="both"/>
        <w:rPr>
          <w:sz w:val="24"/>
          <w:szCs w:val="24"/>
        </w:rPr>
      </w:pPr>
      <w:r w:rsidRPr="004B3B01">
        <w:rPr>
          <w:sz w:val="24"/>
          <w:szCs w:val="24"/>
        </w:rPr>
        <w:t xml:space="preserve">Заседания </w:t>
      </w:r>
      <w:r w:rsidRPr="004B3B01">
        <w:rPr>
          <w:sz w:val="24"/>
          <w:szCs w:val="24"/>
        </w:rPr>
        <w:tab/>
        <w:t xml:space="preserve">рабочей группы проводятся по мере необходимости, но не реже одного раза в </w:t>
      </w:r>
      <w:r w:rsidRPr="004B3B01">
        <w:rPr>
          <w:sz w:val="24"/>
          <w:szCs w:val="24"/>
        </w:rPr>
        <w:tab/>
        <w:t xml:space="preserve">полугодие. </w:t>
      </w:r>
    </w:p>
    <w:p w:rsidR="00A91B8B" w:rsidRPr="00145875" w:rsidRDefault="00A91B8B" w:rsidP="00A91B8B">
      <w:pPr>
        <w:pStyle w:val="1"/>
        <w:numPr>
          <w:ilvl w:val="0"/>
          <w:numId w:val="5"/>
        </w:numPr>
        <w:shd w:val="clear" w:color="auto" w:fill="auto"/>
        <w:tabs>
          <w:tab w:val="left" w:pos="709"/>
        </w:tabs>
        <w:spacing w:before="0" w:line="240" w:lineRule="auto"/>
        <w:ind w:left="0" w:right="-1" w:firstLine="709"/>
        <w:jc w:val="both"/>
        <w:rPr>
          <w:sz w:val="24"/>
          <w:szCs w:val="24"/>
        </w:rPr>
      </w:pPr>
      <w:r w:rsidRPr="004B3B01">
        <w:rPr>
          <w:sz w:val="24"/>
          <w:szCs w:val="24"/>
        </w:rPr>
        <w:t xml:space="preserve"> Заседание рабочей группы является правомочным, если на нем присутствуют не менее половины общего числа членов рабочей группы.</w:t>
      </w:r>
    </w:p>
    <w:p w:rsidR="00A91B8B" w:rsidRPr="00145875" w:rsidRDefault="00A91B8B" w:rsidP="00A91B8B">
      <w:pPr>
        <w:pStyle w:val="1"/>
        <w:numPr>
          <w:ilvl w:val="0"/>
          <w:numId w:val="5"/>
        </w:numPr>
        <w:shd w:val="clear" w:color="auto" w:fill="auto"/>
        <w:tabs>
          <w:tab w:val="center" w:pos="-284"/>
          <w:tab w:val="right" w:pos="-142"/>
          <w:tab w:val="left" w:pos="709"/>
        </w:tabs>
        <w:spacing w:before="0" w:line="240" w:lineRule="auto"/>
        <w:ind w:left="0" w:right="-1" w:firstLine="709"/>
        <w:jc w:val="both"/>
        <w:rPr>
          <w:sz w:val="24"/>
          <w:szCs w:val="24"/>
        </w:rPr>
      </w:pPr>
      <w:r w:rsidRPr="00145875">
        <w:rPr>
          <w:sz w:val="24"/>
          <w:szCs w:val="24"/>
        </w:rPr>
        <w:t>Решения</w:t>
      </w:r>
      <w:r w:rsidRPr="00145875">
        <w:rPr>
          <w:sz w:val="24"/>
          <w:szCs w:val="24"/>
        </w:rPr>
        <w:tab/>
      </w:r>
      <w:r>
        <w:rPr>
          <w:sz w:val="24"/>
          <w:szCs w:val="24"/>
        </w:rPr>
        <w:t xml:space="preserve"> рабочей группы </w:t>
      </w:r>
      <w:r w:rsidRPr="00145875">
        <w:rPr>
          <w:sz w:val="24"/>
          <w:szCs w:val="24"/>
        </w:rPr>
        <w:tab/>
        <w:t xml:space="preserve">принимаются путем голосования простым большинством голосов от числа присутствующих членов </w:t>
      </w:r>
      <w:r>
        <w:rPr>
          <w:sz w:val="24"/>
          <w:szCs w:val="24"/>
        </w:rPr>
        <w:t>рабочей группы</w:t>
      </w:r>
      <w:r w:rsidRPr="00145875">
        <w:rPr>
          <w:sz w:val="24"/>
          <w:szCs w:val="24"/>
        </w:rPr>
        <w:t xml:space="preserve">. При равенстве голосов решающим является голос председательствующего на заседании </w:t>
      </w:r>
      <w:r>
        <w:rPr>
          <w:sz w:val="24"/>
          <w:szCs w:val="24"/>
        </w:rPr>
        <w:t>рабочей группы</w:t>
      </w:r>
      <w:r w:rsidRPr="00145875">
        <w:rPr>
          <w:sz w:val="24"/>
          <w:szCs w:val="24"/>
        </w:rPr>
        <w:t>.</w:t>
      </w:r>
    </w:p>
    <w:p w:rsidR="00A91B8B" w:rsidRPr="00145875" w:rsidRDefault="00A91B8B" w:rsidP="00A91B8B">
      <w:pPr>
        <w:pStyle w:val="1"/>
        <w:numPr>
          <w:ilvl w:val="0"/>
          <w:numId w:val="5"/>
        </w:numPr>
        <w:shd w:val="clear" w:color="auto" w:fill="auto"/>
        <w:tabs>
          <w:tab w:val="left" w:pos="709"/>
        </w:tabs>
        <w:spacing w:before="0" w:line="240" w:lineRule="auto"/>
        <w:ind w:left="0" w:right="-1" w:firstLine="709"/>
        <w:jc w:val="both"/>
        <w:rPr>
          <w:sz w:val="24"/>
          <w:szCs w:val="24"/>
        </w:rPr>
      </w:pPr>
      <w:r w:rsidRPr="00145875">
        <w:rPr>
          <w:sz w:val="24"/>
          <w:szCs w:val="24"/>
        </w:rPr>
        <w:t xml:space="preserve"> Решения </w:t>
      </w:r>
      <w:r>
        <w:rPr>
          <w:sz w:val="24"/>
          <w:szCs w:val="24"/>
        </w:rPr>
        <w:t>рабочей группы</w:t>
      </w:r>
      <w:r w:rsidRPr="00145875">
        <w:rPr>
          <w:sz w:val="24"/>
          <w:szCs w:val="24"/>
        </w:rPr>
        <w:t xml:space="preserve"> носят рекомендательный характер и оформляются протоколом, который подписыва</w:t>
      </w:r>
      <w:r>
        <w:rPr>
          <w:sz w:val="24"/>
          <w:szCs w:val="24"/>
        </w:rPr>
        <w:t>е</w:t>
      </w:r>
      <w:r w:rsidRPr="00145875">
        <w:rPr>
          <w:sz w:val="24"/>
          <w:szCs w:val="24"/>
        </w:rPr>
        <w:t xml:space="preserve">т председатель </w:t>
      </w:r>
      <w:r>
        <w:rPr>
          <w:sz w:val="24"/>
          <w:szCs w:val="24"/>
        </w:rPr>
        <w:t>рабочей группы</w:t>
      </w:r>
      <w:r w:rsidRPr="00145875">
        <w:rPr>
          <w:sz w:val="24"/>
          <w:szCs w:val="24"/>
        </w:rPr>
        <w:t>.</w:t>
      </w:r>
    </w:p>
    <w:p w:rsidR="00A91B8B" w:rsidRPr="00145875" w:rsidRDefault="00A91B8B" w:rsidP="00A91B8B">
      <w:pPr>
        <w:tabs>
          <w:tab w:val="left" w:pos="709"/>
        </w:tabs>
        <w:ind w:right="-1" w:firstLine="709"/>
        <w:jc w:val="both"/>
        <w:rPr>
          <w:sz w:val="24"/>
          <w:szCs w:val="24"/>
        </w:rPr>
      </w:pPr>
      <w:r w:rsidRPr="00145875">
        <w:rPr>
          <w:sz w:val="24"/>
          <w:szCs w:val="24"/>
        </w:rPr>
        <w:t xml:space="preserve"> Организационно-техническое и информационное обеспечение деятельности </w:t>
      </w:r>
      <w:r>
        <w:rPr>
          <w:sz w:val="24"/>
          <w:szCs w:val="24"/>
        </w:rPr>
        <w:t>рабочей группы</w:t>
      </w:r>
      <w:r w:rsidRPr="00145875">
        <w:rPr>
          <w:sz w:val="24"/>
          <w:szCs w:val="24"/>
        </w:rPr>
        <w:t xml:space="preserve"> осуществля</w:t>
      </w:r>
      <w:r>
        <w:rPr>
          <w:sz w:val="24"/>
          <w:szCs w:val="24"/>
        </w:rPr>
        <w:t>е</w:t>
      </w:r>
      <w:r w:rsidRPr="00145875">
        <w:rPr>
          <w:sz w:val="24"/>
          <w:szCs w:val="24"/>
        </w:rPr>
        <w:t xml:space="preserve">т Комитет финансов </w:t>
      </w:r>
      <w:r>
        <w:rPr>
          <w:sz w:val="24"/>
          <w:szCs w:val="24"/>
        </w:rPr>
        <w:t>Сосновоборского городского округа</w:t>
      </w:r>
      <w:r w:rsidRPr="00145875">
        <w:rPr>
          <w:sz w:val="24"/>
          <w:szCs w:val="24"/>
        </w:rPr>
        <w:t>.</w:t>
      </w:r>
    </w:p>
    <w:p w:rsidR="00A91B8B" w:rsidRPr="00145875" w:rsidRDefault="00A91B8B" w:rsidP="00A91B8B">
      <w:pPr>
        <w:ind w:left="-426" w:right="-383" w:firstLine="426"/>
        <w:jc w:val="both"/>
        <w:rPr>
          <w:sz w:val="24"/>
          <w:szCs w:val="24"/>
        </w:rPr>
      </w:pPr>
    </w:p>
    <w:p w:rsidR="00A91B8B" w:rsidRDefault="00A91B8B" w:rsidP="00A91B8B">
      <w:pPr>
        <w:ind w:left="-426" w:right="-383" w:firstLine="426"/>
        <w:jc w:val="both"/>
      </w:pPr>
    </w:p>
    <w:p w:rsidR="00A91B8B" w:rsidRDefault="00A91B8B" w:rsidP="00A91B8B">
      <w:pPr>
        <w:ind w:left="-426" w:right="-383" w:firstLine="426"/>
        <w:jc w:val="both"/>
      </w:pPr>
    </w:p>
    <w:p w:rsidR="00A91B8B" w:rsidRDefault="00A91B8B" w:rsidP="00A91B8B">
      <w:pPr>
        <w:ind w:left="-426" w:right="-383" w:firstLine="426"/>
        <w:jc w:val="both"/>
      </w:pPr>
    </w:p>
    <w:p w:rsidR="00A91B8B" w:rsidRDefault="00A91B8B" w:rsidP="00A91B8B">
      <w:pPr>
        <w:ind w:left="-426" w:right="-383" w:firstLine="426"/>
        <w:jc w:val="both"/>
      </w:pPr>
    </w:p>
    <w:p w:rsidR="00A91B8B" w:rsidRDefault="00A91B8B" w:rsidP="00A91B8B">
      <w:pPr>
        <w:ind w:left="-426" w:right="-383" w:firstLine="426"/>
        <w:jc w:val="both"/>
      </w:pPr>
    </w:p>
    <w:p w:rsidR="00A91B8B" w:rsidRDefault="00A91B8B" w:rsidP="00A91B8B">
      <w:pPr>
        <w:ind w:left="-426" w:right="-383" w:firstLine="426"/>
        <w:jc w:val="both"/>
      </w:pPr>
    </w:p>
    <w:p w:rsidR="00A91B8B" w:rsidRDefault="00A91B8B" w:rsidP="00A91B8B">
      <w:pPr>
        <w:ind w:left="-426" w:right="-383" w:firstLine="426"/>
        <w:jc w:val="both"/>
      </w:pPr>
    </w:p>
    <w:p w:rsidR="00A91B8B" w:rsidRDefault="00A91B8B" w:rsidP="00A91B8B">
      <w:pPr>
        <w:ind w:left="-426" w:right="-383" w:firstLine="426"/>
        <w:jc w:val="both"/>
      </w:pPr>
    </w:p>
    <w:p w:rsidR="00A91B8B" w:rsidRDefault="00A91B8B" w:rsidP="00A91B8B">
      <w:pPr>
        <w:ind w:left="-426" w:right="-383" w:firstLine="426"/>
        <w:jc w:val="both"/>
      </w:pPr>
    </w:p>
    <w:p w:rsidR="00A91B8B" w:rsidRDefault="00A91B8B" w:rsidP="00A91B8B">
      <w:pPr>
        <w:ind w:left="-426" w:right="-383" w:firstLine="426"/>
        <w:jc w:val="both"/>
      </w:pPr>
    </w:p>
    <w:p w:rsidR="00A91B8B" w:rsidRDefault="00A91B8B" w:rsidP="00A91B8B">
      <w:pPr>
        <w:ind w:left="-426" w:right="-383" w:firstLine="426"/>
        <w:jc w:val="both"/>
      </w:pPr>
    </w:p>
    <w:p w:rsidR="00A91B8B" w:rsidRDefault="00A91B8B" w:rsidP="00A91B8B">
      <w:pPr>
        <w:ind w:left="-426" w:right="-383" w:firstLine="426"/>
        <w:jc w:val="both"/>
      </w:pPr>
    </w:p>
    <w:p w:rsidR="00A91B8B" w:rsidRDefault="00A91B8B" w:rsidP="00A91B8B">
      <w:pPr>
        <w:ind w:left="-426" w:right="-383" w:firstLine="426"/>
        <w:jc w:val="both"/>
      </w:pPr>
    </w:p>
    <w:p w:rsidR="00A91B8B" w:rsidRDefault="00A91B8B" w:rsidP="00A91B8B">
      <w:pPr>
        <w:ind w:left="-426" w:right="-383" w:firstLine="426"/>
        <w:jc w:val="both"/>
      </w:pPr>
    </w:p>
    <w:p w:rsidR="00A91B8B" w:rsidRDefault="00A91B8B" w:rsidP="00A91B8B">
      <w:pPr>
        <w:pStyle w:val="2"/>
        <w:jc w:val="right"/>
        <w:rPr>
          <w:b w:val="0"/>
          <w:caps/>
          <w:szCs w:val="24"/>
        </w:rPr>
      </w:pPr>
    </w:p>
    <w:p w:rsidR="00A91B8B" w:rsidRDefault="00A91B8B" w:rsidP="00A91B8B">
      <w:pPr>
        <w:pStyle w:val="2"/>
        <w:jc w:val="right"/>
        <w:rPr>
          <w:b w:val="0"/>
          <w:caps/>
          <w:szCs w:val="24"/>
        </w:rPr>
      </w:pPr>
    </w:p>
    <w:p w:rsidR="00A91B8B" w:rsidRPr="00E1248D" w:rsidRDefault="00A91B8B" w:rsidP="00A91B8B">
      <w:pPr>
        <w:pStyle w:val="2"/>
        <w:jc w:val="right"/>
        <w:rPr>
          <w:b w:val="0"/>
          <w:i/>
          <w:caps/>
          <w:szCs w:val="24"/>
        </w:rPr>
      </w:pPr>
      <w:r w:rsidRPr="00E1248D">
        <w:rPr>
          <w:b w:val="0"/>
          <w:caps/>
          <w:szCs w:val="24"/>
        </w:rPr>
        <w:t>Утвержден</w:t>
      </w:r>
    </w:p>
    <w:p w:rsidR="00A91B8B" w:rsidRPr="008D52CD" w:rsidRDefault="00A91B8B" w:rsidP="00A91B8B">
      <w:pPr>
        <w:jc w:val="right"/>
        <w:rPr>
          <w:sz w:val="24"/>
          <w:szCs w:val="24"/>
        </w:rPr>
      </w:pPr>
      <w:r w:rsidRPr="008D52CD">
        <w:rPr>
          <w:sz w:val="24"/>
          <w:szCs w:val="24"/>
        </w:rPr>
        <w:t xml:space="preserve">                                         постановлением администрации </w:t>
      </w:r>
    </w:p>
    <w:p w:rsidR="00A91B8B" w:rsidRPr="008D52CD" w:rsidRDefault="00A91B8B" w:rsidP="00A91B8B">
      <w:pPr>
        <w:ind w:left="4320" w:firstLine="72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8D52CD">
        <w:rPr>
          <w:sz w:val="24"/>
          <w:szCs w:val="24"/>
        </w:rPr>
        <w:t xml:space="preserve">  Сосновоборского городского округа</w:t>
      </w:r>
    </w:p>
    <w:p w:rsidR="00A91B8B" w:rsidRDefault="00A91B8B" w:rsidP="00A91B8B">
      <w:pPr>
        <w:jc w:val="right"/>
        <w:rPr>
          <w:sz w:val="24"/>
          <w:szCs w:val="24"/>
        </w:rPr>
      </w:pPr>
      <w:r w:rsidRPr="008D52CD">
        <w:rPr>
          <w:sz w:val="24"/>
          <w:szCs w:val="24"/>
        </w:rPr>
        <w:t xml:space="preserve">                                              </w:t>
      </w:r>
      <w:r>
        <w:rPr>
          <w:sz w:val="24"/>
          <w:szCs w:val="24"/>
        </w:rPr>
        <w:t xml:space="preserve">                            </w:t>
      </w:r>
      <w:r w:rsidRPr="008D52CD">
        <w:rPr>
          <w:sz w:val="24"/>
          <w:szCs w:val="24"/>
        </w:rPr>
        <w:t xml:space="preserve"> от </w:t>
      </w:r>
      <w:r w:rsidR="00313613">
        <w:rPr>
          <w:sz w:val="24"/>
          <w:szCs w:val="24"/>
        </w:rPr>
        <w:t>24/04/2025 № 117</w:t>
      </w:r>
      <w:r w:rsidR="00FA61A5">
        <w:rPr>
          <w:sz w:val="24"/>
          <w:szCs w:val="24"/>
        </w:rPr>
        <w:t>6</w:t>
      </w:r>
    </w:p>
    <w:p w:rsidR="00A91B8B" w:rsidRDefault="00A91B8B" w:rsidP="00A91B8B">
      <w:pPr>
        <w:jc w:val="right"/>
        <w:rPr>
          <w:sz w:val="24"/>
          <w:szCs w:val="24"/>
        </w:rPr>
      </w:pPr>
    </w:p>
    <w:p w:rsidR="00A91B8B" w:rsidRDefault="00A91B8B" w:rsidP="00A91B8B">
      <w:pPr>
        <w:jc w:val="right"/>
        <w:rPr>
          <w:sz w:val="24"/>
          <w:szCs w:val="24"/>
        </w:rPr>
      </w:pPr>
      <w:r w:rsidRPr="008D52CD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  </w:t>
      </w:r>
      <w:r w:rsidRPr="008D52CD">
        <w:rPr>
          <w:sz w:val="24"/>
          <w:szCs w:val="24"/>
        </w:rPr>
        <w:t xml:space="preserve"> (Приложение № </w:t>
      </w:r>
      <w:r>
        <w:rPr>
          <w:sz w:val="24"/>
          <w:szCs w:val="24"/>
        </w:rPr>
        <w:t>2</w:t>
      </w:r>
      <w:r w:rsidRPr="008D52CD">
        <w:rPr>
          <w:sz w:val="24"/>
          <w:szCs w:val="24"/>
        </w:rPr>
        <w:t>)</w:t>
      </w:r>
    </w:p>
    <w:p w:rsidR="00A91B8B" w:rsidRPr="008D52CD" w:rsidRDefault="00A91B8B" w:rsidP="00A91B8B">
      <w:pPr>
        <w:ind w:left="5760"/>
        <w:rPr>
          <w:sz w:val="24"/>
          <w:szCs w:val="24"/>
        </w:rPr>
      </w:pPr>
    </w:p>
    <w:p w:rsidR="00A91B8B" w:rsidRPr="00C16F8D" w:rsidRDefault="00A91B8B" w:rsidP="00A91B8B">
      <w:pPr>
        <w:jc w:val="center"/>
        <w:rPr>
          <w:b/>
          <w:sz w:val="24"/>
          <w:szCs w:val="24"/>
        </w:rPr>
      </w:pPr>
      <w:r w:rsidRPr="000E3C11">
        <w:rPr>
          <w:b/>
          <w:bCs/>
          <w:sz w:val="24"/>
          <w:szCs w:val="24"/>
        </w:rPr>
        <w:t xml:space="preserve">Состав </w:t>
      </w:r>
      <w:r w:rsidRPr="00C16F8D">
        <w:rPr>
          <w:b/>
          <w:sz w:val="24"/>
          <w:szCs w:val="24"/>
        </w:rPr>
        <w:t>рабочей групп</w:t>
      </w:r>
      <w:r>
        <w:rPr>
          <w:b/>
          <w:sz w:val="24"/>
          <w:szCs w:val="24"/>
        </w:rPr>
        <w:t>ы</w:t>
      </w:r>
      <w:r w:rsidRPr="00C16F8D">
        <w:rPr>
          <w:b/>
          <w:sz w:val="24"/>
          <w:szCs w:val="24"/>
        </w:rPr>
        <w:t>, обеспечивающей  межведомственное взаимодействие по вопросу разработки и реализации муниципальной программы «Повышение финансовой грамотности и формирование финансовой культуры на территории Сосновоборского городского округа на 2025-2030 годы»</w:t>
      </w:r>
    </w:p>
    <w:p w:rsidR="00A91B8B" w:rsidRPr="000E3C11" w:rsidRDefault="00A91B8B" w:rsidP="00A91B8B">
      <w:pPr>
        <w:jc w:val="center"/>
        <w:rPr>
          <w:b/>
          <w:bCs/>
          <w:sz w:val="24"/>
          <w:szCs w:val="24"/>
        </w:rPr>
      </w:pPr>
    </w:p>
    <w:p w:rsidR="00A91B8B" w:rsidRDefault="00A91B8B" w:rsidP="00A91B8B">
      <w:pPr>
        <w:ind w:left="-567"/>
        <w:rPr>
          <w:sz w:val="24"/>
          <w:szCs w:val="24"/>
        </w:rPr>
      </w:pPr>
    </w:p>
    <w:p w:rsidR="00A91B8B" w:rsidRPr="00B473E2" w:rsidRDefault="00A91B8B" w:rsidP="00A91B8B">
      <w:pPr>
        <w:jc w:val="both"/>
        <w:rPr>
          <w:sz w:val="24"/>
          <w:szCs w:val="24"/>
        </w:rPr>
      </w:pPr>
      <w:r w:rsidRPr="00B473E2">
        <w:rPr>
          <w:sz w:val="24"/>
          <w:szCs w:val="24"/>
        </w:rPr>
        <w:t>Председатель рабочей группы –</w:t>
      </w:r>
      <w:r w:rsidRPr="00B473E2">
        <w:rPr>
          <w:bCs/>
          <w:sz w:val="24"/>
          <w:szCs w:val="24"/>
        </w:rPr>
        <w:t xml:space="preserve"> </w:t>
      </w:r>
      <w:r w:rsidRPr="00B473E2">
        <w:rPr>
          <w:sz w:val="24"/>
          <w:szCs w:val="24"/>
        </w:rPr>
        <w:t>председатель комитета финансов Сосновоборского городского округа</w:t>
      </w:r>
      <w:r>
        <w:rPr>
          <w:sz w:val="24"/>
          <w:szCs w:val="24"/>
        </w:rPr>
        <w:t>;</w:t>
      </w:r>
    </w:p>
    <w:p w:rsidR="00A91B8B" w:rsidRPr="00B473E2" w:rsidRDefault="00A91B8B" w:rsidP="00A91B8B">
      <w:pPr>
        <w:jc w:val="both"/>
        <w:rPr>
          <w:sz w:val="24"/>
          <w:szCs w:val="24"/>
          <w:u w:val="single"/>
        </w:rPr>
      </w:pPr>
    </w:p>
    <w:p w:rsidR="00A91B8B" w:rsidRDefault="00A91B8B" w:rsidP="00A91B8B">
      <w:pPr>
        <w:jc w:val="both"/>
        <w:rPr>
          <w:sz w:val="24"/>
          <w:szCs w:val="24"/>
        </w:rPr>
      </w:pPr>
      <w:r w:rsidRPr="00B473E2">
        <w:rPr>
          <w:sz w:val="24"/>
          <w:szCs w:val="24"/>
        </w:rPr>
        <w:t xml:space="preserve">Заместитель </w:t>
      </w:r>
      <w:r>
        <w:rPr>
          <w:sz w:val="24"/>
          <w:szCs w:val="24"/>
        </w:rPr>
        <w:t xml:space="preserve">председателя </w:t>
      </w:r>
      <w:r w:rsidRPr="00B473E2">
        <w:rPr>
          <w:sz w:val="24"/>
          <w:szCs w:val="24"/>
        </w:rPr>
        <w:t xml:space="preserve">рабочей группы - </w:t>
      </w:r>
      <w:r>
        <w:rPr>
          <w:sz w:val="24"/>
          <w:szCs w:val="24"/>
        </w:rPr>
        <w:t xml:space="preserve">Председатель комитета образования </w:t>
      </w:r>
    </w:p>
    <w:p w:rsidR="00A91B8B" w:rsidRPr="00B473E2" w:rsidRDefault="00A91B8B" w:rsidP="00A91B8B">
      <w:pPr>
        <w:jc w:val="both"/>
        <w:rPr>
          <w:sz w:val="24"/>
          <w:szCs w:val="24"/>
        </w:rPr>
      </w:pPr>
      <w:r w:rsidRPr="00B473E2">
        <w:rPr>
          <w:sz w:val="24"/>
          <w:szCs w:val="24"/>
        </w:rPr>
        <w:t>Сосновоборского городского округа</w:t>
      </w:r>
      <w:r>
        <w:rPr>
          <w:sz w:val="24"/>
          <w:szCs w:val="24"/>
        </w:rPr>
        <w:t>;</w:t>
      </w:r>
    </w:p>
    <w:p w:rsidR="00A91B8B" w:rsidRPr="00B473E2" w:rsidRDefault="00A91B8B" w:rsidP="00A91B8B">
      <w:pPr>
        <w:jc w:val="both"/>
        <w:rPr>
          <w:sz w:val="24"/>
          <w:szCs w:val="24"/>
        </w:rPr>
      </w:pPr>
    </w:p>
    <w:p w:rsidR="00A91B8B" w:rsidRDefault="00A91B8B" w:rsidP="00A91B8B">
      <w:pPr>
        <w:jc w:val="both"/>
        <w:rPr>
          <w:sz w:val="24"/>
          <w:szCs w:val="24"/>
        </w:rPr>
      </w:pPr>
      <w:r w:rsidRPr="00B473E2">
        <w:rPr>
          <w:sz w:val="24"/>
          <w:szCs w:val="24"/>
        </w:rPr>
        <w:t>Члены рабочей группы:</w:t>
      </w:r>
    </w:p>
    <w:p w:rsidR="00A91B8B" w:rsidRPr="00B473E2" w:rsidRDefault="00A91B8B" w:rsidP="00A91B8B">
      <w:pPr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председателя комитета образования</w:t>
      </w:r>
      <w:r w:rsidRPr="00CA1EEE">
        <w:rPr>
          <w:sz w:val="24"/>
          <w:szCs w:val="24"/>
        </w:rPr>
        <w:t xml:space="preserve"> </w:t>
      </w:r>
      <w:r w:rsidRPr="00B473E2">
        <w:rPr>
          <w:sz w:val="24"/>
          <w:szCs w:val="24"/>
        </w:rPr>
        <w:t>Сосновоборского городского округа</w:t>
      </w:r>
      <w:r>
        <w:rPr>
          <w:sz w:val="24"/>
          <w:szCs w:val="24"/>
        </w:rPr>
        <w:t>;</w:t>
      </w:r>
    </w:p>
    <w:p w:rsidR="00A91B8B" w:rsidRPr="00B473E2" w:rsidRDefault="00A91B8B" w:rsidP="00A91B8B">
      <w:pPr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председателя комитета, начальник бюджетного отдела комитета финансов</w:t>
      </w:r>
      <w:r w:rsidRPr="00CA1EEE">
        <w:rPr>
          <w:sz w:val="24"/>
          <w:szCs w:val="24"/>
        </w:rPr>
        <w:t xml:space="preserve"> </w:t>
      </w:r>
      <w:r w:rsidRPr="00B473E2">
        <w:rPr>
          <w:sz w:val="24"/>
          <w:szCs w:val="24"/>
        </w:rPr>
        <w:t>Сосновоборского городского округа</w:t>
      </w:r>
      <w:r>
        <w:rPr>
          <w:sz w:val="24"/>
          <w:szCs w:val="24"/>
        </w:rPr>
        <w:t>;</w:t>
      </w:r>
    </w:p>
    <w:p w:rsidR="00A91B8B" w:rsidRPr="00B473E2" w:rsidRDefault="00A91B8B" w:rsidP="00A91B8B">
      <w:pPr>
        <w:jc w:val="both"/>
        <w:rPr>
          <w:sz w:val="24"/>
          <w:szCs w:val="24"/>
        </w:rPr>
      </w:pPr>
      <w:r>
        <w:rPr>
          <w:sz w:val="24"/>
          <w:szCs w:val="24"/>
        </w:rPr>
        <w:t>Начальник отдела экономического развития</w:t>
      </w:r>
      <w:r w:rsidRPr="00CA1E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администрации </w:t>
      </w:r>
      <w:r w:rsidRPr="00B473E2">
        <w:rPr>
          <w:sz w:val="24"/>
          <w:szCs w:val="24"/>
        </w:rPr>
        <w:t>Сосновоборского городского округа</w:t>
      </w:r>
      <w:r>
        <w:rPr>
          <w:sz w:val="24"/>
          <w:szCs w:val="24"/>
        </w:rPr>
        <w:t>;</w:t>
      </w:r>
    </w:p>
    <w:p w:rsidR="00A91B8B" w:rsidRPr="00B473E2" w:rsidRDefault="00A91B8B" w:rsidP="00A91B8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</w:t>
      </w:r>
      <w:r w:rsidRPr="006C7589">
        <w:rPr>
          <w:sz w:val="24"/>
          <w:szCs w:val="24"/>
        </w:rPr>
        <w:t>отдела по связям с общественностью (пресс – центра)</w:t>
      </w:r>
      <w:r w:rsidRPr="00CA1EE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администрации </w:t>
      </w:r>
      <w:r w:rsidRPr="00B473E2">
        <w:rPr>
          <w:sz w:val="24"/>
          <w:szCs w:val="24"/>
        </w:rPr>
        <w:t>Сосновоборского городского округа</w:t>
      </w:r>
      <w:r>
        <w:rPr>
          <w:sz w:val="24"/>
          <w:szCs w:val="24"/>
        </w:rPr>
        <w:t>;</w:t>
      </w:r>
    </w:p>
    <w:p w:rsidR="00A91B8B" w:rsidRDefault="00A91B8B" w:rsidP="00A91B8B">
      <w:pPr>
        <w:rPr>
          <w:sz w:val="24"/>
          <w:szCs w:val="24"/>
        </w:rPr>
      </w:pPr>
    </w:p>
    <w:p w:rsidR="00A91B8B" w:rsidRDefault="00A91B8B" w:rsidP="00A91B8B">
      <w:pPr>
        <w:rPr>
          <w:sz w:val="24"/>
          <w:szCs w:val="24"/>
        </w:rPr>
      </w:pPr>
    </w:p>
    <w:p w:rsidR="00A91B8B" w:rsidRDefault="00A91B8B" w:rsidP="00A91B8B">
      <w:pPr>
        <w:rPr>
          <w:sz w:val="24"/>
          <w:szCs w:val="24"/>
        </w:rPr>
      </w:pPr>
      <w:r w:rsidRPr="00070A71">
        <w:rPr>
          <w:sz w:val="24"/>
          <w:szCs w:val="24"/>
        </w:rPr>
        <w:t xml:space="preserve">Секретарь комиссии </w:t>
      </w:r>
      <w:r>
        <w:rPr>
          <w:sz w:val="24"/>
          <w:szCs w:val="24"/>
        </w:rPr>
        <w:t>– экономист комитета финансов</w:t>
      </w:r>
      <w:r w:rsidRPr="002F6A2D">
        <w:rPr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 w:rsidRPr="002F6A2D">
        <w:rPr>
          <w:sz w:val="24"/>
          <w:szCs w:val="24"/>
        </w:rPr>
        <w:t>основоборского городского округа</w:t>
      </w:r>
      <w:r>
        <w:rPr>
          <w:sz w:val="24"/>
          <w:szCs w:val="24"/>
        </w:rPr>
        <w:t xml:space="preserve"> (с правом совещательного голоса).</w:t>
      </w:r>
    </w:p>
    <w:p w:rsidR="00A91B8B" w:rsidRDefault="00A91B8B" w:rsidP="00A91B8B">
      <w:pPr>
        <w:rPr>
          <w:sz w:val="24"/>
          <w:szCs w:val="24"/>
        </w:rPr>
      </w:pPr>
    </w:p>
    <w:p w:rsidR="00A91B8B" w:rsidRDefault="00A91B8B" w:rsidP="00A91B8B">
      <w:pPr>
        <w:rPr>
          <w:sz w:val="24"/>
          <w:szCs w:val="24"/>
        </w:rPr>
      </w:pPr>
    </w:p>
    <w:p w:rsidR="00A91B8B" w:rsidRDefault="00A91B8B" w:rsidP="00A91B8B">
      <w:pPr>
        <w:ind w:left="-567"/>
        <w:rPr>
          <w:sz w:val="24"/>
          <w:szCs w:val="24"/>
        </w:rPr>
      </w:pPr>
    </w:p>
    <w:p w:rsidR="00A91B8B" w:rsidRDefault="00A91B8B" w:rsidP="00A91B8B">
      <w:pPr>
        <w:ind w:left="-567"/>
        <w:rPr>
          <w:sz w:val="24"/>
          <w:szCs w:val="24"/>
        </w:rPr>
      </w:pPr>
    </w:p>
    <w:p w:rsidR="00A91B8B" w:rsidRDefault="00A91B8B" w:rsidP="00A91B8B">
      <w:pPr>
        <w:ind w:left="-567"/>
        <w:rPr>
          <w:sz w:val="24"/>
          <w:szCs w:val="24"/>
        </w:rPr>
      </w:pPr>
    </w:p>
    <w:p w:rsidR="00A91B8B" w:rsidRDefault="00A91B8B" w:rsidP="00A91B8B">
      <w:pPr>
        <w:ind w:left="-567"/>
        <w:rPr>
          <w:sz w:val="24"/>
          <w:szCs w:val="24"/>
        </w:rPr>
      </w:pPr>
    </w:p>
    <w:p w:rsidR="00A91B8B" w:rsidRDefault="00A91B8B" w:rsidP="00A91B8B">
      <w:pPr>
        <w:ind w:left="-567"/>
        <w:rPr>
          <w:sz w:val="24"/>
          <w:szCs w:val="24"/>
        </w:rPr>
      </w:pPr>
    </w:p>
    <w:p w:rsidR="00A91B8B" w:rsidRDefault="00A91B8B" w:rsidP="00A91B8B">
      <w:pPr>
        <w:ind w:left="-567"/>
        <w:rPr>
          <w:sz w:val="24"/>
          <w:szCs w:val="24"/>
        </w:rPr>
      </w:pPr>
    </w:p>
    <w:p w:rsidR="00A91B8B" w:rsidRDefault="00A91B8B" w:rsidP="00A91B8B">
      <w:pPr>
        <w:ind w:left="-567"/>
        <w:rPr>
          <w:sz w:val="24"/>
          <w:szCs w:val="24"/>
        </w:rPr>
      </w:pPr>
    </w:p>
    <w:p w:rsidR="00A91B8B" w:rsidRDefault="00A91B8B" w:rsidP="00A91B8B">
      <w:pPr>
        <w:ind w:left="-567"/>
        <w:rPr>
          <w:sz w:val="24"/>
          <w:szCs w:val="24"/>
        </w:rPr>
      </w:pPr>
    </w:p>
    <w:p w:rsidR="00A91B8B" w:rsidRDefault="00A91B8B" w:rsidP="00A91B8B">
      <w:pPr>
        <w:ind w:left="-567"/>
        <w:rPr>
          <w:sz w:val="24"/>
          <w:szCs w:val="24"/>
        </w:rPr>
      </w:pPr>
    </w:p>
    <w:p w:rsidR="00A91B8B" w:rsidRDefault="00A91B8B" w:rsidP="00A91B8B">
      <w:pPr>
        <w:ind w:left="-567"/>
        <w:rPr>
          <w:sz w:val="24"/>
          <w:szCs w:val="24"/>
        </w:rPr>
      </w:pPr>
    </w:p>
    <w:p w:rsidR="00A91B8B" w:rsidRDefault="00A91B8B" w:rsidP="00A91B8B">
      <w:pPr>
        <w:ind w:left="-567"/>
        <w:rPr>
          <w:sz w:val="24"/>
          <w:szCs w:val="24"/>
        </w:rPr>
      </w:pPr>
    </w:p>
    <w:p w:rsidR="00A91B8B" w:rsidRDefault="00A91B8B" w:rsidP="00A91B8B">
      <w:pPr>
        <w:ind w:left="-567"/>
        <w:rPr>
          <w:sz w:val="24"/>
          <w:szCs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sectPr w:rsidR="00762166" w:rsidSect="00A91B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70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B8B" w:rsidRDefault="00A91B8B" w:rsidP="00762166">
      <w:r>
        <w:separator/>
      </w:r>
    </w:p>
  </w:endnote>
  <w:endnote w:type="continuationSeparator" w:id="0">
    <w:p w:rsidR="00A91B8B" w:rsidRDefault="00A91B8B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613" w:rsidRDefault="0031361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613" w:rsidRDefault="0031361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613" w:rsidRDefault="003136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B8B" w:rsidRDefault="00A91B8B" w:rsidP="00762166">
      <w:r>
        <w:separator/>
      </w:r>
    </w:p>
  </w:footnote>
  <w:footnote w:type="continuationSeparator" w:id="0">
    <w:p w:rsidR="00A91B8B" w:rsidRDefault="00A91B8B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613" w:rsidRDefault="0031361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166" w:rsidRDefault="0076216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613" w:rsidRDefault="0031361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25E6A"/>
    <w:multiLevelType w:val="multilevel"/>
    <w:tmpl w:val="B038E3C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40" w:hanging="1800"/>
      </w:pPr>
      <w:rPr>
        <w:rFonts w:hint="default"/>
      </w:rPr>
    </w:lvl>
  </w:abstractNum>
  <w:abstractNum w:abstractNumId="1" w15:restartNumberingAfterBreak="0">
    <w:nsid w:val="2A524267"/>
    <w:multiLevelType w:val="hybridMultilevel"/>
    <w:tmpl w:val="472E2C26"/>
    <w:lvl w:ilvl="0" w:tplc="B2283F4A">
      <w:start w:val="9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BBB5F47"/>
    <w:multiLevelType w:val="multilevel"/>
    <w:tmpl w:val="DE76FC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831652E"/>
    <w:multiLevelType w:val="multilevel"/>
    <w:tmpl w:val="E5908BD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56078de2-23e1-41f3-bb12-3c5406188116"/>
  </w:docVars>
  <w:rsids>
    <w:rsidRoot w:val="00A91B8B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13613"/>
    <w:rsid w:val="00325A25"/>
    <w:rsid w:val="003266A0"/>
    <w:rsid w:val="00332BCB"/>
    <w:rsid w:val="003337D6"/>
    <w:rsid w:val="00337B59"/>
    <w:rsid w:val="0034045D"/>
    <w:rsid w:val="00370427"/>
    <w:rsid w:val="00373146"/>
    <w:rsid w:val="003C3C18"/>
    <w:rsid w:val="00425E4E"/>
    <w:rsid w:val="004442B1"/>
    <w:rsid w:val="00455CF7"/>
    <w:rsid w:val="00456157"/>
    <w:rsid w:val="00466F7B"/>
    <w:rsid w:val="00481632"/>
    <w:rsid w:val="00497C95"/>
    <w:rsid w:val="004A334F"/>
    <w:rsid w:val="004B0515"/>
    <w:rsid w:val="004C13F7"/>
    <w:rsid w:val="004C5A5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1B8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3AE4"/>
    <w:rsid w:val="00E4432D"/>
    <w:rsid w:val="00E643C2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A61A5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AB9CFFE1-1649-44E2-9297-A4DCB5CBE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caption"/>
    <w:basedOn w:val="a"/>
    <w:next w:val="a"/>
    <w:qFormat/>
    <w:rsid w:val="00A91B8B"/>
    <w:pPr>
      <w:framePr w:w="5199" w:h="1732" w:hSpace="142" w:wrap="auto" w:vAnchor="page" w:hAnchor="page" w:x="858" w:y="721"/>
      <w:spacing w:line="360" w:lineRule="auto"/>
      <w:jc w:val="center"/>
    </w:pPr>
    <w:rPr>
      <w:b/>
      <w:sz w:val="28"/>
      <w:lang w:val="en-US"/>
    </w:rPr>
  </w:style>
  <w:style w:type="character" w:customStyle="1" w:styleId="aa">
    <w:name w:val="Основной текст_"/>
    <w:link w:val="1"/>
    <w:rsid w:val="00A91B8B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a"/>
    <w:rsid w:val="00A91B8B"/>
    <w:pPr>
      <w:widowControl w:val="0"/>
      <w:shd w:val="clear" w:color="auto" w:fill="FFFFFF"/>
      <w:spacing w:before="240" w:line="994" w:lineRule="exact"/>
      <w:ind w:hanging="300"/>
      <w:jc w:val="center"/>
    </w:pPr>
    <w:rPr>
      <w:sz w:val="18"/>
      <w:szCs w:val="18"/>
    </w:rPr>
  </w:style>
  <w:style w:type="paragraph" w:customStyle="1" w:styleId="ConsPlusNormal">
    <w:name w:val="ConsPlusNormal"/>
    <w:rsid w:val="00A91B8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2.ADM\AppData\Local\Temp\bdttmp\976bbd34-1760-45fe-b3ba-801fbdcfe16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976bbd34-1760-45fe-b3ba-801fbdcfe162.dot</Template>
  <TotalTime>0</TotalTime>
  <Pages>5</Pages>
  <Words>1374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9190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 - Татищева Н.С.</dc:creator>
  <cp:keywords/>
  <cp:lastModifiedBy>  </cp:lastModifiedBy>
  <cp:revision>2</cp:revision>
  <cp:lastPrinted>2025-04-24T08:57:00Z</cp:lastPrinted>
  <dcterms:created xsi:type="dcterms:W3CDTF">2025-04-29T05:57:00Z</dcterms:created>
  <dcterms:modified xsi:type="dcterms:W3CDTF">2025-04-29T05:57:00Z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56078de2-23e1-41f3-bb12-3c5406188116</vt:lpwstr>
  </property>
</Properties>
</file>