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0" w:rsidRDefault="00E37580" w:rsidP="00E3758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37580" w:rsidRDefault="00E37580" w:rsidP="00E37580">
      <w:pPr>
        <w:rPr>
          <w:b/>
          <w:sz w:val="22"/>
        </w:rPr>
      </w:pPr>
      <w:r>
        <w:rPr>
          <w:b/>
          <w:caps/>
          <w:sz w:val="22"/>
        </w:rPr>
        <w:t xml:space="preserve">                           администрация </w:t>
      </w:r>
      <w:r>
        <w:rPr>
          <w:b/>
          <w:sz w:val="22"/>
        </w:rPr>
        <w:t xml:space="preserve">МУНИЦИПАЛЬНОГО ОБРАЗОВАНИЯ                                  </w:t>
      </w:r>
    </w:p>
    <w:p w:rsidR="00E37580" w:rsidRDefault="00E37580" w:rsidP="00E37580">
      <w:pPr>
        <w:rPr>
          <w:b/>
          <w:sz w:val="24"/>
        </w:rPr>
      </w:pPr>
      <w:r>
        <w:rPr>
          <w:b/>
          <w:sz w:val="22"/>
        </w:rPr>
        <w:t xml:space="preserve">           СОСНОВОБОРСКИЙ ГОРОДСКОЙ ОКРУГ  ЛЕНИНГРАДСКОЙ ОБЛАСТИ</w:t>
      </w:r>
    </w:p>
    <w:p w:rsidR="00E37580" w:rsidRDefault="00162472" w:rsidP="00E3758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E37580" w:rsidRDefault="00E37580" w:rsidP="00E37580">
      <w:pPr>
        <w:pStyle w:val="3"/>
        <w:jc w:val="left"/>
      </w:pPr>
      <w:r>
        <w:t xml:space="preserve">                             постановление</w:t>
      </w:r>
    </w:p>
    <w:p w:rsidR="00E37580" w:rsidRDefault="00E37580" w:rsidP="00E37580">
      <w:pPr>
        <w:jc w:val="center"/>
        <w:rPr>
          <w:sz w:val="24"/>
        </w:rPr>
      </w:pPr>
    </w:p>
    <w:p w:rsidR="00E37580" w:rsidRDefault="00E37580" w:rsidP="00E37580">
      <w:pPr>
        <w:rPr>
          <w:sz w:val="24"/>
        </w:rPr>
      </w:pPr>
      <w:r>
        <w:rPr>
          <w:sz w:val="24"/>
        </w:rPr>
        <w:t xml:space="preserve">                                                         от 17/05/2024 № 1154</w:t>
      </w:r>
    </w:p>
    <w:p w:rsidR="00E37580" w:rsidRPr="00C718EF" w:rsidRDefault="00E37580" w:rsidP="00E37580">
      <w:pPr>
        <w:jc w:val="center"/>
        <w:rPr>
          <w:sz w:val="24"/>
          <w:szCs w:val="24"/>
        </w:rPr>
      </w:pPr>
    </w:p>
    <w:p w:rsidR="00E37580" w:rsidRPr="00C718EF" w:rsidRDefault="00E37580" w:rsidP="00E37580">
      <w:pPr>
        <w:ind w:right="4109"/>
        <w:jc w:val="both"/>
        <w:rPr>
          <w:sz w:val="24"/>
          <w:szCs w:val="24"/>
        </w:rPr>
      </w:pPr>
      <w:r w:rsidRPr="00C718EF">
        <w:rPr>
          <w:rFonts w:eastAsia="Calibri"/>
          <w:sz w:val="24"/>
          <w:szCs w:val="24"/>
        </w:rPr>
        <w:t xml:space="preserve">Об утверждении административного регламента </w:t>
      </w:r>
      <w:r w:rsidRPr="00C718EF">
        <w:rPr>
          <w:rFonts w:eastAsia="Calibri"/>
          <w:bCs/>
          <w:sz w:val="24"/>
          <w:szCs w:val="24"/>
        </w:rPr>
        <w:t xml:space="preserve">предоставления муниципальной услуги </w:t>
      </w:r>
      <w:r w:rsidRPr="00C718EF">
        <w:rPr>
          <w:sz w:val="24"/>
          <w:szCs w:val="24"/>
        </w:rPr>
        <w:t>«</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 xml:space="preserve">» на территории муниципального образования </w:t>
      </w:r>
      <w:proofErr w:type="spellStart"/>
      <w:r w:rsidRPr="00C718EF">
        <w:rPr>
          <w:sz w:val="24"/>
          <w:szCs w:val="24"/>
        </w:rPr>
        <w:t>Сосновоборский</w:t>
      </w:r>
      <w:proofErr w:type="spellEnd"/>
      <w:r w:rsidRPr="00C718EF">
        <w:rPr>
          <w:sz w:val="24"/>
          <w:szCs w:val="24"/>
        </w:rPr>
        <w:t xml:space="preserve"> городской округ Ленинградской области</w:t>
      </w:r>
    </w:p>
    <w:p w:rsidR="00E37580" w:rsidRPr="00C718EF" w:rsidRDefault="00E37580" w:rsidP="00E37580">
      <w:pPr>
        <w:ind w:right="3968"/>
        <w:jc w:val="both"/>
        <w:rPr>
          <w:sz w:val="24"/>
          <w:szCs w:val="24"/>
        </w:rPr>
      </w:pPr>
    </w:p>
    <w:p w:rsidR="00E37580" w:rsidRPr="00C718EF" w:rsidRDefault="00E37580" w:rsidP="00E37580">
      <w:pPr>
        <w:jc w:val="both"/>
        <w:rPr>
          <w:b/>
          <w:bCs/>
          <w:sz w:val="24"/>
          <w:szCs w:val="24"/>
        </w:rPr>
      </w:pPr>
    </w:p>
    <w:p w:rsidR="00E37580" w:rsidRPr="00C718EF" w:rsidRDefault="00E37580" w:rsidP="00E37580">
      <w:pPr>
        <w:jc w:val="both"/>
        <w:rPr>
          <w:b/>
          <w:bCs/>
          <w:sz w:val="24"/>
          <w:szCs w:val="24"/>
        </w:rPr>
      </w:pPr>
    </w:p>
    <w:p w:rsidR="00E37580" w:rsidRPr="00C718EF" w:rsidRDefault="00E37580" w:rsidP="00E37580">
      <w:pPr>
        <w:ind w:firstLine="709"/>
        <w:jc w:val="both"/>
        <w:rPr>
          <w:sz w:val="24"/>
          <w:szCs w:val="24"/>
        </w:rPr>
      </w:pPr>
      <w:r w:rsidRPr="00C718EF">
        <w:rPr>
          <w:rFonts w:eastAsia="Calibri"/>
          <w:sz w:val="24"/>
          <w:szCs w:val="24"/>
          <w:lang w:eastAsia="en-US"/>
        </w:rPr>
        <w:t xml:space="preserve">На основании Градостроительного кодекса Российской Федерации, в соответствии с </w:t>
      </w:r>
      <w:r w:rsidRPr="00C718EF">
        <w:rPr>
          <w:sz w:val="24"/>
          <w:szCs w:val="24"/>
        </w:rPr>
        <w:t>Федеральным законом от 27.07.2010 № 210-ФЗ «Об организации предоставления государственных и муниципальных услуг», Приказом Министерства строительства и жилищно-коммунального хозяйства Российской Федерации от 19.09.2018 № 591/</w:t>
      </w:r>
      <w:proofErr w:type="spellStart"/>
      <w:proofErr w:type="gramStart"/>
      <w:r w:rsidRPr="00C718EF">
        <w:rPr>
          <w:sz w:val="24"/>
          <w:szCs w:val="24"/>
        </w:rPr>
        <w:t>пр</w:t>
      </w:r>
      <w:proofErr w:type="spellEnd"/>
      <w:proofErr w:type="gramEnd"/>
      <w:r w:rsidRPr="00C718EF">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распоряжением Правительства Ленинградской области 28.12.2015 №</w:t>
      </w:r>
      <w:r>
        <w:rPr>
          <w:sz w:val="24"/>
          <w:szCs w:val="24"/>
        </w:rPr>
        <w:t xml:space="preserve"> </w:t>
      </w:r>
      <w:r w:rsidRPr="00C718EF">
        <w:rPr>
          <w:sz w:val="24"/>
          <w:szCs w:val="24"/>
        </w:rPr>
        <w:t xml:space="preserve">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(редакция от 04.05.2023), администрация  Сосновоборского городского округа            </w:t>
      </w:r>
      <w:proofErr w:type="gramStart"/>
      <w:r w:rsidRPr="00C718EF">
        <w:rPr>
          <w:b/>
          <w:sz w:val="24"/>
          <w:szCs w:val="24"/>
        </w:rPr>
        <w:t>п</w:t>
      </w:r>
      <w:proofErr w:type="gramEnd"/>
      <w:r w:rsidRPr="00C718EF">
        <w:rPr>
          <w:b/>
          <w:sz w:val="24"/>
          <w:szCs w:val="24"/>
        </w:rPr>
        <w:t xml:space="preserve"> о с т а н о в л я е т:  </w:t>
      </w:r>
    </w:p>
    <w:p w:rsidR="00E37580" w:rsidRPr="00C718EF" w:rsidRDefault="00E37580" w:rsidP="00E37580">
      <w:pPr>
        <w:autoSpaceDE w:val="0"/>
        <w:autoSpaceDN w:val="0"/>
        <w:adjustRightInd w:val="0"/>
        <w:ind w:firstLine="709"/>
        <w:jc w:val="both"/>
        <w:rPr>
          <w:b/>
          <w:bCs/>
          <w:color w:val="000000"/>
          <w:spacing w:val="50"/>
          <w:sz w:val="24"/>
          <w:szCs w:val="24"/>
          <w:shd w:val="clear" w:color="auto" w:fill="FFFFFF"/>
          <w:lang w:bidi="ru-RU"/>
        </w:rPr>
      </w:pPr>
    </w:p>
    <w:p w:rsidR="00E37580" w:rsidRDefault="00E37580" w:rsidP="00E37580">
      <w:pPr>
        <w:tabs>
          <w:tab w:val="left" w:pos="1134"/>
        </w:tabs>
        <w:ind w:firstLine="709"/>
        <w:jc w:val="both"/>
        <w:rPr>
          <w:sz w:val="24"/>
          <w:szCs w:val="24"/>
        </w:rPr>
      </w:pPr>
      <w:r w:rsidRPr="00C718EF">
        <w:rPr>
          <w:sz w:val="24"/>
          <w:szCs w:val="24"/>
        </w:rPr>
        <w:t xml:space="preserve">1. </w:t>
      </w:r>
      <w:r w:rsidRPr="00C718EF">
        <w:rPr>
          <w:bCs/>
          <w:kern w:val="36"/>
          <w:sz w:val="24"/>
          <w:szCs w:val="24"/>
        </w:rPr>
        <w:t xml:space="preserve">Утвердить административный регламент по </w:t>
      </w:r>
      <w:r w:rsidRPr="00C718EF">
        <w:rPr>
          <w:sz w:val="24"/>
          <w:szCs w:val="24"/>
        </w:rPr>
        <w:t>предоставлению муниципальной услуги «</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 xml:space="preserve">» на территории муниципального образования </w:t>
      </w:r>
      <w:proofErr w:type="spellStart"/>
      <w:r w:rsidRPr="00C718EF">
        <w:rPr>
          <w:sz w:val="24"/>
          <w:szCs w:val="24"/>
        </w:rPr>
        <w:t>Сосновоборский</w:t>
      </w:r>
      <w:proofErr w:type="spellEnd"/>
      <w:r w:rsidRPr="00C718EF">
        <w:rPr>
          <w:sz w:val="24"/>
          <w:szCs w:val="24"/>
        </w:rPr>
        <w:t xml:space="preserve"> городской округ Ленинградской области (Приложение). </w:t>
      </w:r>
    </w:p>
    <w:p w:rsidR="00E37580" w:rsidRPr="00C718EF" w:rsidRDefault="00E37580" w:rsidP="00E37580">
      <w:pPr>
        <w:tabs>
          <w:tab w:val="left" w:pos="1134"/>
        </w:tabs>
        <w:ind w:firstLine="709"/>
        <w:jc w:val="both"/>
        <w:rPr>
          <w:sz w:val="24"/>
          <w:szCs w:val="24"/>
        </w:rPr>
      </w:pPr>
    </w:p>
    <w:p w:rsidR="00E37580" w:rsidRPr="00C718EF" w:rsidRDefault="00E37580" w:rsidP="00E37580">
      <w:pPr>
        <w:tabs>
          <w:tab w:val="left" w:pos="1134"/>
        </w:tabs>
        <w:ind w:firstLine="709"/>
        <w:jc w:val="both"/>
        <w:rPr>
          <w:sz w:val="24"/>
          <w:szCs w:val="24"/>
        </w:rPr>
      </w:pPr>
      <w:r w:rsidRPr="00C718EF">
        <w:rPr>
          <w:sz w:val="24"/>
          <w:szCs w:val="24"/>
        </w:rPr>
        <w:t>2. Признать утратившим силу:</w:t>
      </w:r>
    </w:p>
    <w:p w:rsidR="00E37580" w:rsidRPr="00C718EF" w:rsidRDefault="00E37580" w:rsidP="00E37580">
      <w:pPr>
        <w:tabs>
          <w:tab w:val="left" w:pos="1134"/>
        </w:tabs>
        <w:ind w:firstLine="709"/>
        <w:jc w:val="both"/>
        <w:rPr>
          <w:bCs/>
          <w:sz w:val="24"/>
          <w:szCs w:val="24"/>
        </w:rPr>
      </w:pPr>
      <w:r w:rsidRPr="00C718EF">
        <w:rPr>
          <w:sz w:val="24"/>
          <w:szCs w:val="24"/>
        </w:rPr>
        <w:t>2.1. Постановление администрации Сосновоборского городского округа от 28.11.2022 № 2780 «Об утверждении административного регламента по предоставлению муниципальной услуги «</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w:t>
      </w:r>
      <w:r w:rsidRPr="00C718EF">
        <w:rPr>
          <w:bCs/>
          <w:sz w:val="24"/>
          <w:szCs w:val="24"/>
        </w:rPr>
        <w:t>.</w:t>
      </w:r>
    </w:p>
    <w:p w:rsidR="00E37580" w:rsidRDefault="00E37580" w:rsidP="00E37580">
      <w:pPr>
        <w:tabs>
          <w:tab w:val="left" w:pos="1134"/>
        </w:tabs>
        <w:ind w:firstLine="709"/>
        <w:jc w:val="both"/>
        <w:rPr>
          <w:bCs/>
          <w:sz w:val="24"/>
          <w:szCs w:val="24"/>
        </w:rPr>
      </w:pPr>
      <w:r w:rsidRPr="00C718EF">
        <w:rPr>
          <w:bCs/>
          <w:sz w:val="24"/>
          <w:szCs w:val="24"/>
        </w:rPr>
        <w:lastRenderedPageBreak/>
        <w:t xml:space="preserve">2.2. </w:t>
      </w:r>
      <w:r w:rsidRPr="00C718EF">
        <w:rPr>
          <w:sz w:val="24"/>
          <w:szCs w:val="24"/>
        </w:rPr>
        <w:t>Постановление администрации Сосновоборского городского округа от 20.06.2023 № 1815 «</w:t>
      </w:r>
      <w:r w:rsidRPr="00C718EF">
        <w:rPr>
          <w:rFonts w:eastAsia="Calibri"/>
          <w:sz w:val="24"/>
          <w:szCs w:val="24"/>
        </w:rPr>
        <w:t xml:space="preserve">Об утверждении административного регламента </w:t>
      </w:r>
      <w:r w:rsidRPr="00C718EF">
        <w:rPr>
          <w:rFonts w:eastAsia="Calibri"/>
          <w:bCs/>
          <w:sz w:val="24"/>
          <w:szCs w:val="24"/>
        </w:rPr>
        <w:t xml:space="preserve">предоставления муниципальной услуги </w:t>
      </w:r>
      <w:r w:rsidRPr="00C718EF">
        <w:rPr>
          <w:sz w:val="24"/>
          <w:szCs w:val="24"/>
        </w:rPr>
        <w:t>«</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w:t>
      </w:r>
      <w:r w:rsidRPr="00C718EF">
        <w:rPr>
          <w:bCs/>
          <w:sz w:val="24"/>
          <w:szCs w:val="24"/>
        </w:rPr>
        <w:t>.</w:t>
      </w:r>
    </w:p>
    <w:p w:rsidR="00E37580" w:rsidRPr="00C718EF" w:rsidRDefault="00E37580" w:rsidP="00E37580">
      <w:pPr>
        <w:tabs>
          <w:tab w:val="left" w:pos="1134"/>
        </w:tabs>
        <w:ind w:firstLine="709"/>
        <w:jc w:val="both"/>
        <w:rPr>
          <w:sz w:val="24"/>
          <w:szCs w:val="24"/>
        </w:rPr>
      </w:pPr>
    </w:p>
    <w:p w:rsidR="00E37580" w:rsidRDefault="00E37580" w:rsidP="00E37580">
      <w:pPr>
        <w:pStyle w:val="a9"/>
        <w:tabs>
          <w:tab w:val="left" w:pos="1134"/>
        </w:tabs>
        <w:ind w:firstLine="709"/>
        <w:jc w:val="both"/>
        <w:rPr>
          <w:rFonts w:eastAsia="Calibri"/>
        </w:rPr>
      </w:pPr>
      <w:r w:rsidRPr="00C718EF">
        <w:rPr>
          <w:rFonts w:eastAsia="Calibri"/>
        </w:rPr>
        <w:t>3. Общему отделу администрации Сосновоборского городского округа обнародовать настоящее постановление на электронном сайте городской газеты «Маяк».</w:t>
      </w:r>
    </w:p>
    <w:p w:rsidR="00E37580" w:rsidRPr="00C718EF" w:rsidRDefault="00E37580" w:rsidP="00E37580">
      <w:pPr>
        <w:pStyle w:val="a9"/>
        <w:tabs>
          <w:tab w:val="left" w:pos="1134"/>
        </w:tabs>
        <w:ind w:firstLine="709"/>
        <w:jc w:val="both"/>
        <w:rPr>
          <w:rFonts w:eastAsia="Calibri"/>
        </w:rPr>
      </w:pPr>
    </w:p>
    <w:p w:rsidR="00E37580" w:rsidRDefault="00E37580" w:rsidP="00E37580">
      <w:pPr>
        <w:pStyle w:val="a9"/>
        <w:tabs>
          <w:tab w:val="left" w:pos="1134"/>
        </w:tabs>
        <w:ind w:firstLine="709"/>
        <w:jc w:val="both"/>
      </w:pPr>
      <w:r w:rsidRPr="00C718EF">
        <w:t>4. Отделу по связям с общественностью (пресс-центр) комитета по общественной безопасности и информации администрации Сосновоборского городского округа разметить настоящее постановление на официальном сайте Сосновоборского городского округа.</w:t>
      </w:r>
    </w:p>
    <w:p w:rsidR="00E37580" w:rsidRPr="00C718EF" w:rsidRDefault="00E37580" w:rsidP="00E37580">
      <w:pPr>
        <w:pStyle w:val="a9"/>
        <w:tabs>
          <w:tab w:val="left" w:pos="1134"/>
        </w:tabs>
        <w:ind w:firstLine="709"/>
        <w:jc w:val="both"/>
      </w:pPr>
    </w:p>
    <w:p w:rsidR="00E37580" w:rsidRDefault="00E37580" w:rsidP="00E37580">
      <w:pPr>
        <w:pStyle w:val="a9"/>
        <w:tabs>
          <w:tab w:val="left" w:pos="1134"/>
        </w:tabs>
        <w:ind w:firstLine="709"/>
        <w:jc w:val="both"/>
        <w:rPr>
          <w:rFonts w:eastAsia="Calibri"/>
        </w:rPr>
      </w:pPr>
      <w:r w:rsidRPr="00C718EF">
        <w:rPr>
          <w:rFonts w:eastAsia="Calibri"/>
        </w:rPr>
        <w:t>5. Настоящее постановление вступает в силу со дня официального обнародования.</w:t>
      </w:r>
    </w:p>
    <w:p w:rsidR="00E37580" w:rsidRPr="00C718EF" w:rsidRDefault="00E37580" w:rsidP="00E37580">
      <w:pPr>
        <w:pStyle w:val="a9"/>
        <w:tabs>
          <w:tab w:val="left" w:pos="1134"/>
        </w:tabs>
        <w:ind w:firstLine="709"/>
        <w:jc w:val="both"/>
        <w:rPr>
          <w:rFonts w:eastAsia="Calibri"/>
        </w:rPr>
      </w:pPr>
    </w:p>
    <w:p w:rsidR="00E37580" w:rsidRPr="00C718EF" w:rsidRDefault="00E37580" w:rsidP="00E37580">
      <w:pPr>
        <w:pStyle w:val="a9"/>
        <w:tabs>
          <w:tab w:val="left" w:pos="1134"/>
        </w:tabs>
        <w:ind w:firstLine="709"/>
        <w:jc w:val="both"/>
        <w:rPr>
          <w:rFonts w:eastAsia="Calibri"/>
        </w:rPr>
      </w:pPr>
      <w:r w:rsidRPr="00C718EF">
        <w:rPr>
          <w:rFonts w:eastAsia="Calibri"/>
        </w:rPr>
        <w:t>6. Контроль исполнения настоящего постановления оставляю за собой.</w:t>
      </w:r>
    </w:p>
    <w:p w:rsidR="00E37580" w:rsidRPr="00C718EF" w:rsidRDefault="00E37580" w:rsidP="00E37580">
      <w:pPr>
        <w:pStyle w:val="a7"/>
        <w:tabs>
          <w:tab w:val="left" w:pos="1134"/>
        </w:tabs>
        <w:spacing w:after="0"/>
        <w:ind w:left="0"/>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r w:rsidRPr="00C718EF">
        <w:rPr>
          <w:sz w:val="24"/>
          <w:szCs w:val="24"/>
        </w:rPr>
        <w:t xml:space="preserve">Глава Сосновоборского городского округа                                                      </w:t>
      </w:r>
      <w:r>
        <w:rPr>
          <w:sz w:val="24"/>
          <w:szCs w:val="24"/>
        </w:rPr>
        <w:t xml:space="preserve"> </w:t>
      </w:r>
      <w:r w:rsidRPr="00C718EF">
        <w:rPr>
          <w:sz w:val="24"/>
          <w:szCs w:val="24"/>
        </w:rPr>
        <w:t xml:space="preserve">  </w:t>
      </w:r>
      <w:r>
        <w:rPr>
          <w:sz w:val="24"/>
          <w:szCs w:val="24"/>
        </w:rPr>
        <w:t xml:space="preserve"> </w:t>
      </w:r>
      <w:r w:rsidRPr="00C718EF">
        <w:rPr>
          <w:sz w:val="24"/>
          <w:szCs w:val="24"/>
        </w:rPr>
        <w:t xml:space="preserve">   М.В. Воронков</w:t>
      </w: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Default="00E37580" w:rsidP="00E37580">
      <w:pPr>
        <w:jc w:val="both"/>
        <w:rPr>
          <w:sz w:val="24"/>
          <w:szCs w:val="24"/>
        </w:rPr>
      </w:pPr>
    </w:p>
    <w:p w:rsidR="00E37580" w:rsidRDefault="00E37580" w:rsidP="00E37580">
      <w:pPr>
        <w:jc w:val="both"/>
        <w:rPr>
          <w:sz w:val="24"/>
          <w:szCs w:val="24"/>
        </w:rPr>
      </w:pPr>
    </w:p>
    <w:p w:rsidR="00E37580" w:rsidRPr="00C718EF" w:rsidRDefault="00E37580" w:rsidP="00E37580">
      <w:pPr>
        <w:jc w:val="both"/>
        <w:rPr>
          <w:sz w:val="24"/>
          <w:szCs w:val="24"/>
        </w:rPr>
      </w:pPr>
    </w:p>
    <w:p w:rsidR="00D01DBD" w:rsidRDefault="00D01DBD" w:rsidP="00E37580">
      <w:pPr>
        <w:pStyle w:val="Heading"/>
        <w:jc w:val="right"/>
        <w:rPr>
          <w:rFonts w:ascii="Times New Roman" w:hAnsi="Times New Roman" w:cs="Times New Roman"/>
          <w:b w:val="0"/>
          <w:sz w:val="24"/>
          <w:szCs w:val="24"/>
        </w:rPr>
      </w:pPr>
    </w:p>
    <w:p w:rsidR="00E37580" w:rsidRPr="00C718EF" w:rsidRDefault="00E37580" w:rsidP="00E37580">
      <w:pPr>
        <w:pStyle w:val="Heading"/>
        <w:jc w:val="right"/>
        <w:rPr>
          <w:rFonts w:ascii="Times New Roman" w:hAnsi="Times New Roman" w:cs="Times New Roman"/>
          <w:b w:val="0"/>
          <w:sz w:val="24"/>
          <w:szCs w:val="24"/>
        </w:rPr>
      </w:pPr>
      <w:bookmarkStart w:id="0" w:name="_GoBack"/>
      <w:bookmarkEnd w:id="0"/>
      <w:r w:rsidRPr="00C718EF">
        <w:rPr>
          <w:rFonts w:ascii="Times New Roman" w:hAnsi="Times New Roman" w:cs="Times New Roman"/>
          <w:b w:val="0"/>
          <w:sz w:val="24"/>
          <w:szCs w:val="24"/>
        </w:rPr>
        <w:lastRenderedPageBreak/>
        <w:t>УТВЕРЖДЕН</w:t>
      </w:r>
    </w:p>
    <w:p w:rsidR="00E37580" w:rsidRPr="00C718EF" w:rsidRDefault="00E37580" w:rsidP="00E37580">
      <w:pPr>
        <w:pStyle w:val="Heading"/>
        <w:jc w:val="right"/>
        <w:rPr>
          <w:rFonts w:ascii="Times New Roman" w:hAnsi="Times New Roman" w:cs="Times New Roman"/>
          <w:b w:val="0"/>
          <w:sz w:val="24"/>
          <w:szCs w:val="24"/>
        </w:rPr>
      </w:pPr>
      <w:r w:rsidRPr="00C718EF">
        <w:rPr>
          <w:rFonts w:ascii="Times New Roman" w:hAnsi="Times New Roman" w:cs="Times New Roman"/>
          <w:b w:val="0"/>
          <w:sz w:val="24"/>
          <w:szCs w:val="24"/>
        </w:rPr>
        <w:t xml:space="preserve">                                                                                              постановлением администрации </w:t>
      </w:r>
    </w:p>
    <w:p w:rsidR="00E37580" w:rsidRPr="00C718EF" w:rsidRDefault="00E37580" w:rsidP="00E37580">
      <w:pPr>
        <w:pStyle w:val="Heading"/>
        <w:jc w:val="right"/>
        <w:rPr>
          <w:rFonts w:ascii="Times New Roman" w:hAnsi="Times New Roman" w:cs="Times New Roman"/>
          <w:b w:val="0"/>
          <w:sz w:val="24"/>
          <w:szCs w:val="24"/>
        </w:rPr>
      </w:pPr>
      <w:r w:rsidRPr="00C718EF">
        <w:rPr>
          <w:rFonts w:ascii="Times New Roman" w:hAnsi="Times New Roman" w:cs="Times New Roman"/>
          <w:b w:val="0"/>
          <w:sz w:val="24"/>
          <w:szCs w:val="24"/>
        </w:rPr>
        <w:t xml:space="preserve">                                                                                      Сосновоборского городского округа </w:t>
      </w:r>
    </w:p>
    <w:p w:rsidR="00E37580" w:rsidRPr="00C718EF" w:rsidRDefault="00E37580" w:rsidP="00E37580">
      <w:pPr>
        <w:jc w:val="right"/>
        <w:rPr>
          <w:sz w:val="24"/>
          <w:szCs w:val="24"/>
        </w:rPr>
      </w:pPr>
      <w:r w:rsidRPr="00C718EF">
        <w:rPr>
          <w:sz w:val="24"/>
          <w:szCs w:val="24"/>
        </w:rPr>
        <w:t xml:space="preserve">от </w:t>
      </w:r>
      <w:r>
        <w:rPr>
          <w:sz w:val="24"/>
          <w:szCs w:val="24"/>
        </w:rPr>
        <w:t>17/05/2024 № 1154</w:t>
      </w:r>
    </w:p>
    <w:p w:rsidR="00E37580" w:rsidRPr="00C718EF" w:rsidRDefault="00E37580" w:rsidP="00E37580">
      <w:pPr>
        <w:jc w:val="right"/>
        <w:rPr>
          <w:sz w:val="24"/>
          <w:szCs w:val="24"/>
        </w:rPr>
      </w:pPr>
      <w:r w:rsidRPr="00C718EF">
        <w:rPr>
          <w:sz w:val="24"/>
          <w:szCs w:val="24"/>
        </w:rPr>
        <w:t xml:space="preserve">                                                                                              </w:t>
      </w:r>
    </w:p>
    <w:p w:rsidR="00E37580" w:rsidRPr="00C718EF" w:rsidRDefault="00E37580" w:rsidP="00E37580">
      <w:pPr>
        <w:jc w:val="right"/>
        <w:rPr>
          <w:sz w:val="24"/>
          <w:szCs w:val="24"/>
        </w:rPr>
      </w:pPr>
      <w:r w:rsidRPr="00C718EF">
        <w:rPr>
          <w:sz w:val="24"/>
          <w:szCs w:val="24"/>
        </w:rPr>
        <w:t xml:space="preserve"> (Приложение)</w:t>
      </w:r>
    </w:p>
    <w:p w:rsidR="00E37580" w:rsidRPr="00C718EF" w:rsidRDefault="00E37580" w:rsidP="00E37580">
      <w:pPr>
        <w:widowControl w:val="0"/>
        <w:tabs>
          <w:tab w:val="left" w:pos="142"/>
          <w:tab w:val="left" w:pos="284"/>
        </w:tabs>
        <w:autoSpaceDE w:val="0"/>
        <w:autoSpaceDN w:val="0"/>
        <w:adjustRightInd w:val="0"/>
        <w:ind w:left="-567" w:firstLine="340"/>
        <w:jc w:val="center"/>
        <w:outlineLvl w:val="0"/>
        <w:rPr>
          <w:b/>
          <w:bCs/>
          <w:sz w:val="24"/>
          <w:szCs w:val="24"/>
        </w:rPr>
      </w:pPr>
    </w:p>
    <w:p w:rsidR="00E37580" w:rsidRPr="00C718EF" w:rsidRDefault="00E37580" w:rsidP="00E37580">
      <w:pPr>
        <w:pStyle w:val="ConsPlusTitle"/>
        <w:jc w:val="center"/>
        <w:outlineLvl w:val="0"/>
      </w:pPr>
      <w:r w:rsidRPr="00C718EF">
        <w:t>Административный регламент</w:t>
      </w:r>
    </w:p>
    <w:p w:rsidR="00E37580" w:rsidRPr="00C718EF" w:rsidRDefault="00E37580" w:rsidP="00E37580">
      <w:pPr>
        <w:widowControl w:val="0"/>
        <w:tabs>
          <w:tab w:val="left" w:pos="142"/>
          <w:tab w:val="left" w:pos="284"/>
        </w:tabs>
        <w:autoSpaceDE w:val="0"/>
        <w:autoSpaceDN w:val="0"/>
        <w:adjustRightInd w:val="0"/>
        <w:jc w:val="center"/>
        <w:outlineLvl w:val="0"/>
        <w:rPr>
          <w:b/>
          <w:sz w:val="24"/>
          <w:szCs w:val="24"/>
        </w:rPr>
      </w:pPr>
      <w:r w:rsidRPr="00C718EF">
        <w:rPr>
          <w:b/>
          <w:sz w:val="24"/>
          <w:szCs w:val="24"/>
        </w:rPr>
        <w:t xml:space="preserve">предоставления муниципальной услуги </w:t>
      </w:r>
      <w:r w:rsidRPr="00C718EF">
        <w:rPr>
          <w:b/>
          <w:bCs/>
          <w:sz w:val="24"/>
          <w:szCs w:val="24"/>
        </w:rPr>
        <w:t>«</w:t>
      </w:r>
      <w:r w:rsidRPr="00C718EF">
        <w:rPr>
          <w:b/>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b/>
          <w:bCs/>
          <w:sz w:val="24"/>
          <w:szCs w:val="24"/>
        </w:rPr>
        <w:t xml:space="preserve">» на территории муниципального образования </w:t>
      </w:r>
      <w:proofErr w:type="spellStart"/>
      <w:r w:rsidRPr="00C718EF">
        <w:rPr>
          <w:b/>
          <w:bCs/>
          <w:sz w:val="24"/>
          <w:szCs w:val="24"/>
        </w:rPr>
        <w:t>Сосновоборский</w:t>
      </w:r>
      <w:proofErr w:type="spellEnd"/>
      <w:r w:rsidRPr="00C718EF">
        <w:rPr>
          <w:b/>
          <w:bCs/>
          <w:sz w:val="24"/>
          <w:szCs w:val="24"/>
        </w:rPr>
        <w:t xml:space="preserve"> городской округ Ленинградской области</w:t>
      </w:r>
    </w:p>
    <w:p w:rsidR="00E37580" w:rsidRPr="00C718EF" w:rsidRDefault="00E37580" w:rsidP="00E37580">
      <w:pPr>
        <w:widowControl w:val="0"/>
        <w:tabs>
          <w:tab w:val="left" w:pos="8640"/>
        </w:tabs>
        <w:contextualSpacing/>
        <w:jc w:val="center"/>
        <w:rPr>
          <w:i/>
          <w:iCs/>
          <w:color w:val="000000"/>
          <w:sz w:val="24"/>
          <w:szCs w:val="24"/>
        </w:rPr>
      </w:pPr>
    </w:p>
    <w:p w:rsidR="00E37580" w:rsidRPr="00C718EF" w:rsidRDefault="00E37580" w:rsidP="00E37580">
      <w:pPr>
        <w:widowControl w:val="0"/>
        <w:tabs>
          <w:tab w:val="left" w:pos="142"/>
        </w:tabs>
        <w:contextualSpacing/>
        <w:jc w:val="center"/>
        <w:rPr>
          <w:b/>
          <w:color w:val="000000"/>
          <w:sz w:val="24"/>
          <w:szCs w:val="24"/>
        </w:rPr>
      </w:pPr>
      <w:r w:rsidRPr="00C718EF">
        <w:rPr>
          <w:b/>
          <w:color w:val="000000"/>
          <w:sz w:val="24"/>
          <w:szCs w:val="24"/>
        </w:rPr>
        <w:t>1. Общие положения</w:t>
      </w:r>
    </w:p>
    <w:p w:rsidR="00E37580" w:rsidRPr="00C718EF" w:rsidRDefault="00E37580" w:rsidP="00E37580">
      <w:pPr>
        <w:widowControl w:val="0"/>
        <w:tabs>
          <w:tab w:val="left" w:pos="567"/>
        </w:tabs>
        <w:contextualSpacing/>
        <w:rPr>
          <w:color w:val="000000"/>
          <w:sz w:val="24"/>
          <w:szCs w:val="24"/>
        </w:rPr>
      </w:pPr>
    </w:p>
    <w:p w:rsidR="00E37580" w:rsidRPr="00C718EF" w:rsidRDefault="00E37580" w:rsidP="00E37580">
      <w:pPr>
        <w:autoSpaceDE w:val="0"/>
        <w:autoSpaceDN w:val="0"/>
        <w:adjustRightInd w:val="0"/>
        <w:ind w:firstLine="709"/>
        <w:jc w:val="both"/>
        <w:rPr>
          <w:color w:val="000000"/>
          <w:sz w:val="24"/>
          <w:szCs w:val="24"/>
        </w:rPr>
      </w:pPr>
      <w:r w:rsidRPr="00C718EF">
        <w:rPr>
          <w:sz w:val="24"/>
          <w:szCs w:val="24"/>
        </w:rPr>
        <w:t>1.1. Административный регламент предоставления  муниципальной услуги «</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b/>
          <w:bCs/>
          <w:sz w:val="24"/>
          <w:szCs w:val="24"/>
        </w:rPr>
        <w:t xml:space="preserve"> </w:t>
      </w:r>
      <w:r w:rsidRPr="00C718EF">
        <w:rPr>
          <w:bCs/>
          <w:sz w:val="24"/>
          <w:szCs w:val="24"/>
        </w:rPr>
        <w:t xml:space="preserve">на территории муниципального образования </w:t>
      </w:r>
      <w:proofErr w:type="spellStart"/>
      <w:r w:rsidRPr="00C718EF">
        <w:rPr>
          <w:bCs/>
          <w:sz w:val="24"/>
          <w:szCs w:val="24"/>
        </w:rPr>
        <w:t>Сосновоборский</w:t>
      </w:r>
      <w:proofErr w:type="spellEnd"/>
      <w:r w:rsidRPr="00C718EF">
        <w:rPr>
          <w:bCs/>
          <w:sz w:val="24"/>
          <w:szCs w:val="24"/>
        </w:rPr>
        <w:t xml:space="preserve"> городской округ Ленинградской области</w:t>
      </w:r>
      <w:r w:rsidRPr="00C718EF">
        <w:rPr>
          <w:bCs/>
          <w:color w:val="000000"/>
          <w:sz w:val="24"/>
          <w:szCs w:val="24"/>
        </w:rPr>
        <w:t xml:space="preserve"> </w:t>
      </w:r>
      <w:r w:rsidRPr="00C718EF">
        <w:rPr>
          <w:sz w:val="24"/>
          <w:szCs w:val="24"/>
        </w:rPr>
        <w:t>(далее – Административный регламент, муниципальная услуга) устанавливает порядок и стандарт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1.2. Заявителями, имеющими право на получение муниципальной услуги, являются физические и юридические лица, индивидуальные предприниматели – застройщики, завершившие строительство или реконструкцию объекта индивидуального жилищного строительства или садового дома (далее – заявитель).</w:t>
      </w:r>
    </w:p>
    <w:p w:rsidR="00E37580" w:rsidRPr="00C718EF" w:rsidRDefault="00E37580" w:rsidP="00E37580">
      <w:pPr>
        <w:widowControl w:val="0"/>
        <w:autoSpaceDE w:val="0"/>
        <w:autoSpaceDN w:val="0"/>
        <w:ind w:firstLine="709"/>
        <w:jc w:val="both"/>
        <w:rPr>
          <w:sz w:val="24"/>
          <w:szCs w:val="24"/>
        </w:rPr>
      </w:pPr>
      <w:r w:rsidRPr="00C718EF">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37580" w:rsidRPr="00C718EF" w:rsidRDefault="00E37580" w:rsidP="00E37580">
      <w:pPr>
        <w:tabs>
          <w:tab w:val="left" w:pos="-2694"/>
          <w:tab w:val="left" w:pos="1134"/>
        </w:tabs>
        <w:ind w:firstLine="709"/>
        <w:jc w:val="both"/>
        <w:rPr>
          <w:sz w:val="24"/>
          <w:szCs w:val="24"/>
        </w:rPr>
      </w:pPr>
      <w:r w:rsidRPr="00C718EF">
        <w:rPr>
          <w:sz w:val="24"/>
          <w:szCs w:val="24"/>
        </w:rPr>
        <w:t xml:space="preserve">1.3. Информация о месте нахождения администрации муниципального образования </w:t>
      </w:r>
      <w:proofErr w:type="spellStart"/>
      <w:r w:rsidRPr="00C718EF">
        <w:rPr>
          <w:rFonts w:eastAsia="Calibri"/>
          <w:sz w:val="24"/>
          <w:szCs w:val="24"/>
        </w:rPr>
        <w:t>Сосновоборский</w:t>
      </w:r>
      <w:proofErr w:type="spellEnd"/>
      <w:r w:rsidRPr="00C718EF">
        <w:rPr>
          <w:rFonts w:eastAsia="Calibri"/>
          <w:sz w:val="24"/>
          <w:szCs w:val="24"/>
        </w:rPr>
        <w:t xml:space="preserve"> городской округа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C718EF">
        <w:rPr>
          <w:sz w:val="24"/>
          <w:szCs w:val="24"/>
        </w:rPr>
        <w:t>графиках работы, контактных телефонах, адресах электронной почты размещается:</w:t>
      </w:r>
    </w:p>
    <w:p w:rsidR="00E37580" w:rsidRPr="00C718EF" w:rsidRDefault="00E37580" w:rsidP="00E37580">
      <w:pPr>
        <w:widowControl w:val="0"/>
        <w:tabs>
          <w:tab w:val="left" w:pos="-2694"/>
          <w:tab w:val="left" w:pos="1134"/>
        </w:tabs>
        <w:autoSpaceDE w:val="0"/>
        <w:autoSpaceDN w:val="0"/>
        <w:adjustRightInd w:val="0"/>
        <w:ind w:firstLine="709"/>
        <w:jc w:val="both"/>
        <w:rPr>
          <w:sz w:val="24"/>
          <w:szCs w:val="24"/>
        </w:rPr>
      </w:pPr>
      <w:r w:rsidRPr="00C718EF">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37580" w:rsidRPr="00C718EF" w:rsidRDefault="00E37580" w:rsidP="00E37580">
      <w:pPr>
        <w:widowControl w:val="0"/>
        <w:tabs>
          <w:tab w:val="left" w:pos="-2694"/>
          <w:tab w:val="left" w:pos="1134"/>
        </w:tabs>
        <w:autoSpaceDE w:val="0"/>
        <w:autoSpaceDN w:val="0"/>
        <w:adjustRightInd w:val="0"/>
        <w:ind w:firstLine="709"/>
        <w:jc w:val="both"/>
        <w:rPr>
          <w:sz w:val="24"/>
          <w:szCs w:val="24"/>
        </w:rPr>
      </w:pPr>
      <w:r w:rsidRPr="00C718EF">
        <w:rPr>
          <w:sz w:val="24"/>
          <w:szCs w:val="24"/>
        </w:rPr>
        <w:t xml:space="preserve">на сайте администрации муниципального образования </w:t>
      </w:r>
      <w:proofErr w:type="spellStart"/>
      <w:r w:rsidRPr="00C718EF">
        <w:rPr>
          <w:sz w:val="24"/>
          <w:szCs w:val="24"/>
        </w:rPr>
        <w:t>Сосновоборский</w:t>
      </w:r>
      <w:proofErr w:type="spellEnd"/>
      <w:r w:rsidRPr="00C718EF">
        <w:rPr>
          <w:sz w:val="24"/>
          <w:szCs w:val="24"/>
        </w:rPr>
        <w:t xml:space="preserve"> городской округ Ленинградской области:</w:t>
      </w:r>
      <w:r w:rsidRPr="00C718EF">
        <w:rPr>
          <w:color w:val="000000"/>
          <w:sz w:val="24"/>
          <w:szCs w:val="24"/>
        </w:rPr>
        <w:t xml:space="preserve"> </w:t>
      </w:r>
      <w:r w:rsidRPr="00C718EF">
        <w:rPr>
          <w:color w:val="000000"/>
          <w:sz w:val="24"/>
          <w:szCs w:val="24"/>
          <w:lang w:val="en-US"/>
        </w:rPr>
        <w:t>www</w:t>
      </w:r>
      <w:r w:rsidRPr="00C718EF">
        <w:rPr>
          <w:color w:val="000000"/>
          <w:sz w:val="24"/>
          <w:szCs w:val="24"/>
        </w:rPr>
        <w:t>.</w:t>
      </w:r>
      <w:proofErr w:type="spellStart"/>
      <w:r w:rsidRPr="00C718EF">
        <w:rPr>
          <w:color w:val="000000"/>
          <w:sz w:val="24"/>
          <w:szCs w:val="24"/>
          <w:lang w:val="en-US"/>
        </w:rPr>
        <w:t>sbor</w:t>
      </w:r>
      <w:proofErr w:type="spellEnd"/>
      <w:r w:rsidRPr="00C718EF">
        <w:rPr>
          <w:color w:val="000000"/>
          <w:sz w:val="24"/>
          <w:szCs w:val="24"/>
        </w:rPr>
        <w:t>.</w:t>
      </w:r>
      <w:proofErr w:type="spellStart"/>
      <w:r w:rsidRPr="00C718EF">
        <w:rPr>
          <w:color w:val="000000"/>
          <w:sz w:val="24"/>
          <w:szCs w:val="24"/>
          <w:lang w:val="en-US"/>
        </w:rPr>
        <w:t>ru</w:t>
      </w:r>
      <w:proofErr w:type="spellEnd"/>
      <w:r w:rsidRPr="00C718EF">
        <w:rPr>
          <w:sz w:val="24"/>
          <w:szCs w:val="24"/>
        </w:rPr>
        <w:t>;</w:t>
      </w:r>
    </w:p>
    <w:p w:rsidR="00E37580" w:rsidRPr="00C718EF" w:rsidRDefault="00E37580" w:rsidP="00E37580">
      <w:pPr>
        <w:widowControl w:val="0"/>
        <w:tabs>
          <w:tab w:val="left" w:pos="-2694"/>
          <w:tab w:val="left" w:pos="1134"/>
        </w:tabs>
        <w:autoSpaceDE w:val="0"/>
        <w:autoSpaceDN w:val="0"/>
        <w:adjustRightInd w:val="0"/>
        <w:ind w:firstLine="709"/>
        <w:jc w:val="both"/>
        <w:rPr>
          <w:sz w:val="24"/>
          <w:szCs w:val="24"/>
        </w:rPr>
      </w:pPr>
      <w:r w:rsidRPr="00C718E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37580" w:rsidRPr="00C718EF" w:rsidRDefault="00E37580" w:rsidP="00E37580">
      <w:pPr>
        <w:widowControl w:val="0"/>
        <w:autoSpaceDE w:val="0"/>
        <w:autoSpaceDN w:val="0"/>
        <w:ind w:firstLine="709"/>
        <w:jc w:val="both"/>
        <w:rPr>
          <w:sz w:val="24"/>
          <w:szCs w:val="24"/>
        </w:rPr>
      </w:pPr>
      <w:r w:rsidRPr="00C718EF">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718EF">
        <w:rPr>
          <w:sz w:val="24"/>
          <w:szCs w:val="24"/>
          <w:lang w:val="en-US"/>
        </w:rPr>
        <w:t>n</w:t>
      </w:r>
      <w:r w:rsidRPr="00C718EF">
        <w:rPr>
          <w:sz w:val="24"/>
          <w:szCs w:val="24"/>
        </w:rPr>
        <w:t>obl.ru / www.gosuslugi.ru;</w:t>
      </w:r>
    </w:p>
    <w:p w:rsidR="00E37580" w:rsidRPr="00C718EF" w:rsidRDefault="00E37580" w:rsidP="00E37580">
      <w:pPr>
        <w:widowControl w:val="0"/>
        <w:autoSpaceDE w:val="0"/>
        <w:autoSpaceDN w:val="0"/>
        <w:ind w:firstLine="709"/>
        <w:jc w:val="both"/>
        <w:rPr>
          <w:sz w:val="24"/>
          <w:szCs w:val="24"/>
        </w:rPr>
      </w:pPr>
      <w:r w:rsidRPr="00C718EF">
        <w:rPr>
          <w:sz w:val="24"/>
          <w:szCs w:val="24"/>
        </w:rPr>
        <w:t>в государственной информационной системе «Реестр государственных и муниципальных услуг (функций) Ленинградской области», если данная муниципальная услуга размещается в этом реестре.</w:t>
      </w:r>
    </w:p>
    <w:p w:rsidR="00E37580" w:rsidRPr="00C718EF" w:rsidRDefault="00E37580" w:rsidP="00E37580">
      <w:pPr>
        <w:widowControl w:val="0"/>
        <w:autoSpaceDE w:val="0"/>
        <w:autoSpaceDN w:val="0"/>
        <w:ind w:firstLine="709"/>
        <w:jc w:val="both"/>
        <w:rPr>
          <w:b/>
          <w:sz w:val="24"/>
          <w:szCs w:val="24"/>
        </w:rPr>
      </w:pPr>
    </w:p>
    <w:p w:rsidR="00E37580" w:rsidRPr="00C718EF" w:rsidRDefault="00E37580" w:rsidP="00E37580">
      <w:pPr>
        <w:widowControl w:val="0"/>
        <w:autoSpaceDE w:val="0"/>
        <w:autoSpaceDN w:val="0"/>
        <w:jc w:val="center"/>
        <w:outlineLvl w:val="1"/>
        <w:rPr>
          <w:b/>
          <w:sz w:val="24"/>
          <w:szCs w:val="24"/>
        </w:rPr>
      </w:pPr>
      <w:r w:rsidRPr="00C718EF">
        <w:rPr>
          <w:b/>
          <w:sz w:val="24"/>
          <w:szCs w:val="24"/>
        </w:rPr>
        <w:t>2. Стандарт предоставления муниципальной услуги</w:t>
      </w:r>
    </w:p>
    <w:p w:rsidR="00E37580" w:rsidRPr="00C718EF" w:rsidRDefault="00E37580" w:rsidP="00E37580">
      <w:pPr>
        <w:widowControl w:val="0"/>
        <w:autoSpaceDE w:val="0"/>
        <w:autoSpaceDN w:val="0"/>
        <w:ind w:firstLine="709"/>
        <w:jc w:val="center"/>
        <w:outlineLvl w:val="1"/>
        <w:rPr>
          <w:b/>
          <w:sz w:val="24"/>
          <w:szCs w:val="24"/>
        </w:rPr>
      </w:pPr>
    </w:p>
    <w:p w:rsidR="00E37580" w:rsidRPr="00C718EF" w:rsidRDefault="00E37580" w:rsidP="00E37580">
      <w:pPr>
        <w:widowControl w:val="0"/>
        <w:autoSpaceDE w:val="0"/>
        <w:autoSpaceDN w:val="0"/>
        <w:ind w:firstLine="709"/>
        <w:jc w:val="both"/>
        <w:rPr>
          <w:sz w:val="24"/>
          <w:szCs w:val="24"/>
        </w:rPr>
      </w:pPr>
      <w:r w:rsidRPr="00C718EF">
        <w:rPr>
          <w:sz w:val="24"/>
          <w:szCs w:val="24"/>
        </w:rPr>
        <w:lastRenderedPageBreak/>
        <w:t>2.1. Полное наименование муниципальной услуги: «</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b/>
          <w:bCs/>
          <w:sz w:val="24"/>
          <w:szCs w:val="24"/>
        </w:rPr>
        <w:t xml:space="preserve"> </w:t>
      </w:r>
      <w:r w:rsidRPr="00C718EF">
        <w:rPr>
          <w:bCs/>
          <w:sz w:val="24"/>
          <w:szCs w:val="24"/>
        </w:rPr>
        <w:t xml:space="preserve">на территории муниципального образования </w:t>
      </w:r>
      <w:proofErr w:type="spellStart"/>
      <w:r w:rsidRPr="00C718EF">
        <w:rPr>
          <w:bCs/>
          <w:sz w:val="24"/>
          <w:szCs w:val="24"/>
        </w:rPr>
        <w:t>Сосновоборский</w:t>
      </w:r>
      <w:proofErr w:type="spellEnd"/>
      <w:r w:rsidRPr="00C718EF">
        <w:rPr>
          <w:bCs/>
          <w:sz w:val="24"/>
          <w:szCs w:val="24"/>
        </w:rPr>
        <w:t xml:space="preserve"> городской округ Ленинградской области</w:t>
      </w:r>
      <w:r w:rsidRPr="00C718EF">
        <w:rPr>
          <w:sz w:val="24"/>
          <w:szCs w:val="24"/>
        </w:rPr>
        <w:t>.</w:t>
      </w:r>
    </w:p>
    <w:p w:rsidR="00E37580" w:rsidRPr="00C718EF" w:rsidRDefault="00E37580" w:rsidP="00E37580">
      <w:pPr>
        <w:widowControl w:val="0"/>
        <w:autoSpaceDE w:val="0"/>
        <w:autoSpaceDN w:val="0"/>
        <w:ind w:firstLine="709"/>
        <w:jc w:val="both"/>
        <w:rPr>
          <w:sz w:val="24"/>
          <w:szCs w:val="24"/>
        </w:rPr>
      </w:pPr>
      <w:r w:rsidRPr="00C718EF">
        <w:rPr>
          <w:sz w:val="24"/>
          <w:szCs w:val="24"/>
        </w:rPr>
        <w:t>Сокращенное наименование муниципальной услуги отсутствует.</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2.2. Муниципальную услугу предоставляет: </w:t>
      </w:r>
      <w:r w:rsidRPr="00C718EF">
        <w:rPr>
          <w:rFonts w:eastAsia="Calibri"/>
          <w:sz w:val="24"/>
          <w:szCs w:val="24"/>
        </w:rPr>
        <w:t>Администрация</w:t>
      </w:r>
      <w:r w:rsidRPr="00C718EF">
        <w:rPr>
          <w:bCs/>
          <w:sz w:val="24"/>
          <w:szCs w:val="24"/>
        </w:rPr>
        <w:t xml:space="preserve">. </w:t>
      </w:r>
    </w:p>
    <w:p w:rsidR="00E37580" w:rsidRPr="00C718EF" w:rsidRDefault="00E37580" w:rsidP="00E37580">
      <w:pPr>
        <w:widowControl w:val="0"/>
        <w:autoSpaceDE w:val="0"/>
        <w:autoSpaceDN w:val="0"/>
        <w:ind w:firstLine="709"/>
        <w:jc w:val="both"/>
        <w:rPr>
          <w:sz w:val="24"/>
          <w:szCs w:val="24"/>
        </w:rPr>
      </w:pPr>
      <w:r w:rsidRPr="00C718EF">
        <w:rPr>
          <w:bCs/>
          <w:sz w:val="24"/>
          <w:szCs w:val="24"/>
        </w:rPr>
        <w:t xml:space="preserve">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муниципального образования </w:t>
      </w:r>
      <w:proofErr w:type="spellStart"/>
      <w:r w:rsidRPr="00C718EF">
        <w:rPr>
          <w:bCs/>
          <w:sz w:val="24"/>
          <w:szCs w:val="24"/>
        </w:rPr>
        <w:t>Сосновоборский</w:t>
      </w:r>
      <w:proofErr w:type="spellEnd"/>
      <w:r w:rsidRPr="00C718EF">
        <w:rPr>
          <w:bCs/>
          <w:sz w:val="24"/>
          <w:szCs w:val="24"/>
        </w:rPr>
        <w:t xml:space="preserve"> городской округ Ленинградской области (далее – КАГиЗ).</w:t>
      </w:r>
    </w:p>
    <w:p w:rsidR="00E37580" w:rsidRPr="00C718EF" w:rsidRDefault="00E37580" w:rsidP="00E37580">
      <w:pPr>
        <w:autoSpaceDE w:val="0"/>
        <w:autoSpaceDN w:val="0"/>
        <w:adjustRightInd w:val="0"/>
        <w:ind w:firstLine="709"/>
        <w:jc w:val="both"/>
        <w:rPr>
          <w:sz w:val="24"/>
          <w:szCs w:val="24"/>
        </w:rPr>
      </w:pPr>
      <w:r w:rsidRPr="00C718EF">
        <w:rPr>
          <w:sz w:val="24"/>
          <w:szCs w:val="24"/>
        </w:rPr>
        <w:t xml:space="preserve">В предоставлении муниципальной услуги могут участвовать действующие филиалы, отделы и удаленные рабочие места ГБУ ЛО «МФЦ», расположенные на территории Сосновоборского городского округа. </w:t>
      </w:r>
    </w:p>
    <w:p w:rsidR="00E37580" w:rsidRPr="00C718EF" w:rsidRDefault="00E37580" w:rsidP="00E37580">
      <w:pPr>
        <w:widowControl w:val="0"/>
        <w:autoSpaceDE w:val="0"/>
        <w:autoSpaceDN w:val="0"/>
        <w:ind w:firstLine="709"/>
        <w:jc w:val="both"/>
        <w:rPr>
          <w:sz w:val="24"/>
          <w:szCs w:val="24"/>
        </w:rPr>
      </w:pPr>
      <w:r w:rsidRPr="00C718EF">
        <w:rPr>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Заявление на получение муниципальной услуги с комплектом документов принимаются:</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1) при личной явке:</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в филиалах, отделах, удаленных рабочих местах ГБУ ЛО «МФЦ»;</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2) без личной явки:</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в электронной форме через личный кабинет заявителя на ПГУ ЛО/ЕПГУ.</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Заявитель имеет право записаться на прием для подачи заявления о предоставлении услуги следующими способами:</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1) посредством ПГУ ЛО/ЕПГУ – в МФЦ;</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2) по телефону – в МФЦ;</w:t>
      </w:r>
    </w:p>
    <w:p w:rsidR="00E37580" w:rsidRPr="00C718EF" w:rsidRDefault="00E37580" w:rsidP="00E37580">
      <w:pPr>
        <w:autoSpaceDE w:val="0"/>
        <w:autoSpaceDN w:val="0"/>
        <w:adjustRightInd w:val="0"/>
        <w:ind w:firstLine="709"/>
        <w:jc w:val="both"/>
        <w:rPr>
          <w:sz w:val="24"/>
          <w:szCs w:val="24"/>
        </w:rPr>
      </w:pPr>
      <w:r w:rsidRPr="00C718EF">
        <w:rPr>
          <w:sz w:val="24"/>
          <w:szCs w:val="24"/>
        </w:rPr>
        <w:t>3) посредством сайта ГБУ ЛО «МФЦ» - в МФЦ.</w:t>
      </w:r>
    </w:p>
    <w:p w:rsidR="00E37580" w:rsidRPr="00C718EF" w:rsidRDefault="00E37580" w:rsidP="00E37580">
      <w:pPr>
        <w:widowControl w:val="0"/>
        <w:autoSpaceDE w:val="0"/>
        <w:autoSpaceDN w:val="0"/>
        <w:adjustRightInd w:val="0"/>
        <w:ind w:firstLine="709"/>
        <w:jc w:val="both"/>
        <w:rPr>
          <w:iCs/>
          <w:sz w:val="24"/>
          <w:szCs w:val="24"/>
        </w:rPr>
      </w:pPr>
      <w:r w:rsidRPr="00C718EF">
        <w:rPr>
          <w:sz w:val="24"/>
          <w:szCs w:val="24"/>
        </w:rPr>
        <w:t xml:space="preserve">Для записи заявитель выбирает любую </w:t>
      </w:r>
      <w:r w:rsidRPr="00C718EF">
        <w:rPr>
          <w:iCs/>
          <w:sz w:val="24"/>
          <w:szCs w:val="24"/>
        </w:rPr>
        <w:t>свободную для приема дату и время в пределах установленного в МФЦ графика приема заявителей.</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2.2.1. </w:t>
      </w:r>
      <w:proofErr w:type="gramStart"/>
      <w:r w:rsidRPr="00C718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действующим законодательством (при технической реализации).</w:t>
      </w:r>
      <w:proofErr w:type="gramEnd"/>
    </w:p>
    <w:p w:rsidR="00E37580" w:rsidRPr="00C718EF" w:rsidRDefault="00E37580" w:rsidP="00E37580">
      <w:pPr>
        <w:widowControl w:val="0"/>
        <w:autoSpaceDE w:val="0"/>
        <w:autoSpaceDN w:val="0"/>
        <w:adjustRightInd w:val="0"/>
        <w:ind w:firstLine="709"/>
        <w:jc w:val="both"/>
        <w:rPr>
          <w:iCs/>
          <w:sz w:val="24"/>
          <w:szCs w:val="24"/>
        </w:rPr>
      </w:pPr>
      <w:r w:rsidRPr="00C718EF">
        <w:rPr>
          <w:sz w:val="24"/>
          <w:szCs w:val="24"/>
        </w:rPr>
        <w:t xml:space="preserve">2.2.2. </w:t>
      </w:r>
      <w:r w:rsidRPr="00C718EF">
        <w:rPr>
          <w:i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37580" w:rsidRPr="00C718EF" w:rsidRDefault="00E37580" w:rsidP="00E37580">
      <w:pPr>
        <w:widowControl w:val="0"/>
        <w:autoSpaceDE w:val="0"/>
        <w:autoSpaceDN w:val="0"/>
        <w:adjustRightInd w:val="0"/>
        <w:ind w:firstLine="709"/>
        <w:jc w:val="both"/>
        <w:rPr>
          <w:iCs/>
          <w:sz w:val="24"/>
          <w:szCs w:val="24"/>
        </w:rPr>
      </w:pPr>
      <w:proofErr w:type="gramStart"/>
      <w:r w:rsidRPr="00C718EF">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iCs/>
          <w:sz w:val="24"/>
          <w:szCs w:val="24"/>
        </w:rPr>
        <w:t>2) единой системы идентификац</w:t>
      </w:r>
      <w:proofErr w:type="gramStart"/>
      <w:r w:rsidRPr="00C718EF">
        <w:rPr>
          <w:rFonts w:ascii="Times New Roman" w:hAnsi="Times New Roman" w:cs="Times New Roman"/>
          <w:iCs/>
          <w:sz w:val="24"/>
          <w:szCs w:val="24"/>
        </w:rPr>
        <w:t>ии и ау</w:t>
      </w:r>
      <w:proofErr w:type="gramEnd"/>
      <w:r w:rsidRPr="00C718EF">
        <w:rPr>
          <w:rFonts w:ascii="Times New Roman" w:hAnsi="Times New Roman" w:cs="Times New Roman"/>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2.3. Результатом предоставления муниципальной услуги является:</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1) уведомление о соответствии </w:t>
      </w:r>
      <w:proofErr w:type="gramStart"/>
      <w:r w:rsidRPr="00C718EF">
        <w:rPr>
          <w:sz w:val="24"/>
          <w:szCs w:val="24"/>
        </w:rPr>
        <w:t>построенных</w:t>
      </w:r>
      <w:proofErr w:type="gramEnd"/>
      <w:r w:rsidRPr="00C718EF">
        <w:rPr>
          <w:sz w:val="24"/>
          <w:szCs w:val="24"/>
        </w:rPr>
        <w:t xml:space="preserve"> или реконструированных объекта индивидуального жилищного строительства или садового дома требованиям </w:t>
      </w:r>
      <w:r w:rsidRPr="00C718EF">
        <w:rPr>
          <w:sz w:val="24"/>
          <w:szCs w:val="24"/>
        </w:rPr>
        <w:lastRenderedPageBreak/>
        <w:t>законодательства о градостроительной деятельности;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 уведомление о несоответствии </w:t>
      </w:r>
      <w:proofErr w:type="gramStart"/>
      <w:r w:rsidRPr="00C718EF">
        <w:rPr>
          <w:sz w:val="24"/>
          <w:szCs w:val="24"/>
        </w:rPr>
        <w:t>построенных</w:t>
      </w:r>
      <w:proofErr w:type="gramEnd"/>
      <w:r w:rsidRPr="00C718EF">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580" w:rsidRPr="00C718EF" w:rsidRDefault="00E37580" w:rsidP="00E37580">
      <w:pPr>
        <w:tabs>
          <w:tab w:val="left" w:pos="142"/>
          <w:tab w:val="left" w:pos="284"/>
        </w:tabs>
        <w:ind w:firstLine="709"/>
        <w:jc w:val="both"/>
        <w:rPr>
          <w:sz w:val="24"/>
          <w:szCs w:val="24"/>
        </w:rPr>
      </w:pPr>
      <w:r w:rsidRPr="00C718EF">
        <w:rPr>
          <w:sz w:val="24"/>
          <w:szCs w:val="24"/>
        </w:rPr>
        <w:t>3) возврат уведомления и документов на получение муниципальной услуги без рассмотрения.</w:t>
      </w:r>
    </w:p>
    <w:p w:rsidR="00E37580" w:rsidRPr="00C718EF" w:rsidRDefault="00E37580" w:rsidP="00E37580">
      <w:pPr>
        <w:widowControl w:val="0"/>
        <w:autoSpaceDE w:val="0"/>
        <w:autoSpaceDN w:val="0"/>
        <w:ind w:firstLine="709"/>
        <w:jc w:val="both"/>
        <w:rPr>
          <w:sz w:val="24"/>
          <w:szCs w:val="24"/>
        </w:rPr>
      </w:pPr>
      <w:r w:rsidRPr="00C718E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1) при личной явке:</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в филиалах, отделах, удаленных рабочих местах ГБУ ЛО "МФЦ";</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2) без личной явки:</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в электронной форме через личный кабинет заявителя на ПГУ ЛО/ЕПГУ;</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2.4. Срок предоставления муниципальной услуги составляет 7 рабочих дней </w:t>
      </w:r>
      <w:proofErr w:type="gramStart"/>
      <w:r w:rsidRPr="00C718EF">
        <w:rPr>
          <w:sz w:val="24"/>
          <w:szCs w:val="24"/>
        </w:rPr>
        <w:t>с даты поступления</w:t>
      </w:r>
      <w:proofErr w:type="gramEnd"/>
      <w:r w:rsidRPr="00C718EF">
        <w:rPr>
          <w:sz w:val="24"/>
          <w:szCs w:val="24"/>
        </w:rPr>
        <w:t xml:space="preserve"> заявления в Администрацию.</w:t>
      </w:r>
    </w:p>
    <w:p w:rsidR="00E37580" w:rsidRPr="00C718EF" w:rsidRDefault="00E37580" w:rsidP="00E37580">
      <w:pPr>
        <w:widowControl w:val="0"/>
        <w:autoSpaceDE w:val="0"/>
        <w:autoSpaceDN w:val="0"/>
        <w:ind w:firstLine="709"/>
        <w:jc w:val="both"/>
        <w:rPr>
          <w:sz w:val="24"/>
          <w:szCs w:val="24"/>
        </w:rPr>
      </w:pPr>
      <w:r w:rsidRPr="00C718EF">
        <w:rPr>
          <w:sz w:val="24"/>
          <w:szCs w:val="24"/>
        </w:rPr>
        <w:t>2.5. Правовые основания для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1) Градостроительный кодекс Российской Федерации;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2) Водный кодекс Российской Федерации;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3) Земельный кодекс Российской Федерации;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4) Лесной кодекс Российской Федерации;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5) Федеральный закон от 30.12.2009 № 384-ФЗ «Технический регламент о безопасности зданий и сооружений»;</w:t>
      </w:r>
    </w:p>
    <w:p w:rsidR="00E37580" w:rsidRPr="00C718EF" w:rsidRDefault="00E37580" w:rsidP="00E37580">
      <w:pPr>
        <w:widowControl w:val="0"/>
        <w:autoSpaceDE w:val="0"/>
        <w:autoSpaceDN w:val="0"/>
        <w:ind w:firstLine="709"/>
        <w:jc w:val="both"/>
        <w:rPr>
          <w:sz w:val="24"/>
          <w:szCs w:val="24"/>
        </w:rPr>
      </w:pPr>
      <w:r w:rsidRPr="00C718EF">
        <w:rPr>
          <w:sz w:val="24"/>
          <w:szCs w:val="24"/>
        </w:rPr>
        <w:t>6) Федеральный закон от 30.03.1999 № 52-ФЗ «О санитарно-эпидемиологическом благополучии населения»;</w:t>
      </w:r>
    </w:p>
    <w:p w:rsidR="00E37580" w:rsidRPr="00C718EF" w:rsidRDefault="00E37580" w:rsidP="00E37580">
      <w:pPr>
        <w:widowControl w:val="0"/>
        <w:autoSpaceDE w:val="0"/>
        <w:autoSpaceDN w:val="0"/>
        <w:ind w:firstLine="709"/>
        <w:jc w:val="both"/>
        <w:rPr>
          <w:rFonts w:eastAsia="Calibri"/>
          <w:sz w:val="24"/>
          <w:szCs w:val="24"/>
          <w:lang w:eastAsia="en-US"/>
        </w:rPr>
      </w:pPr>
      <w:r w:rsidRPr="00C718EF">
        <w:rPr>
          <w:rFonts w:eastAsia="Calibri"/>
          <w:sz w:val="24"/>
          <w:szCs w:val="24"/>
          <w:lang w:eastAsia="en-US"/>
        </w:rPr>
        <w:t>7) Федеральный закон от 10.01.2002 № 7-ФЗ «Об охране окружающей среды»;</w:t>
      </w:r>
    </w:p>
    <w:p w:rsidR="00E37580" w:rsidRPr="00C718EF" w:rsidRDefault="00E37580" w:rsidP="00E37580">
      <w:pPr>
        <w:widowControl w:val="0"/>
        <w:autoSpaceDE w:val="0"/>
        <w:autoSpaceDN w:val="0"/>
        <w:ind w:firstLine="709"/>
        <w:jc w:val="both"/>
        <w:rPr>
          <w:sz w:val="24"/>
          <w:szCs w:val="24"/>
        </w:rPr>
      </w:pPr>
      <w:r w:rsidRPr="00C718EF">
        <w:rPr>
          <w:sz w:val="24"/>
          <w:szCs w:val="24"/>
        </w:rPr>
        <w:t>8) Федеральный закон от 25.06.2002 № 73-ФЗ «Об объектах культурного наследия (памятниках истории и культуры) народов Российской Федерации»;</w:t>
      </w:r>
    </w:p>
    <w:p w:rsidR="00E37580" w:rsidRPr="00C718EF" w:rsidRDefault="00E37580" w:rsidP="00E37580">
      <w:pPr>
        <w:widowControl w:val="0"/>
        <w:autoSpaceDE w:val="0"/>
        <w:autoSpaceDN w:val="0"/>
        <w:ind w:firstLine="709"/>
        <w:jc w:val="both"/>
        <w:rPr>
          <w:sz w:val="24"/>
          <w:szCs w:val="24"/>
        </w:rPr>
      </w:pPr>
      <w:bookmarkStart w:id="1" w:name="sub_10276"/>
      <w:proofErr w:type="gramStart"/>
      <w:r w:rsidRPr="00C718EF">
        <w:rPr>
          <w:sz w:val="24"/>
          <w:szCs w:val="24"/>
        </w:rPr>
        <w:t>9) </w:t>
      </w:r>
      <w:bookmarkEnd w:id="1"/>
      <w:r w:rsidRPr="00C718EF">
        <w:rPr>
          <w:bCs/>
          <w:color w:val="000000"/>
          <w:sz w:val="24"/>
          <w:szCs w:val="24"/>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 985";</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10) Приказ Министерства строительства и жилищно-коммунального хозяйства Российской Федерации от 19.09.2018 № 591/</w:t>
      </w:r>
      <w:proofErr w:type="spellStart"/>
      <w:proofErr w:type="gramStart"/>
      <w:r w:rsidRPr="00C718EF">
        <w:rPr>
          <w:sz w:val="24"/>
          <w:szCs w:val="24"/>
        </w:rPr>
        <w:t>пр</w:t>
      </w:r>
      <w:proofErr w:type="spellEnd"/>
      <w:proofErr w:type="gramEnd"/>
      <w:r w:rsidRPr="00C718EF">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37580" w:rsidRPr="00C718EF" w:rsidRDefault="00E37580" w:rsidP="00E37580">
      <w:pPr>
        <w:widowControl w:val="0"/>
        <w:autoSpaceDE w:val="0"/>
        <w:autoSpaceDN w:val="0"/>
        <w:ind w:firstLine="709"/>
        <w:jc w:val="both"/>
        <w:rPr>
          <w:sz w:val="24"/>
          <w:szCs w:val="24"/>
        </w:rPr>
      </w:pPr>
      <w:r w:rsidRPr="00C718EF">
        <w:rPr>
          <w:sz w:val="24"/>
          <w:szCs w:val="24"/>
        </w:rPr>
        <w:t>11) Устав Администрации.</w:t>
      </w:r>
    </w:p>
    <w:p w:rsidR="00E37580" w:rsidRPr="00C718EF" w:rsidRDefault="00E37580" w:rsidP="00E37580">
      <w:pPr>
        <w:widowControl w:val="0"/>
        <w:autoSpaceDE w:val="0"/>
        <w:autoSpaceDN w:val="0"/>
        <w:ind w:firstLine="709"/>
        <w:jc w:val="both"/>
        <w:rPr>
          <w:sz w:val="24"/>
          <w:szCs w:val="24"/>
        </w:rPr>
      </w:pPr>
      <w:bookmarkStart w:id="2" w:name="P141"/>
      <w:bookmarkEnd w:id="2"/>
      <w:r w:rsidRPr="00C718E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7580" w:rsidRPr="00C718EF" w:rsidRDefault="00E37580" w:rsidP="00E37580">
      <w:pPr>
        <w:widowControl w:val="0"/>
        <w:autoSpaceDE w:val="0"/>
        <w:autoSpaceDN w:val="0"/>
        <w:ind w:firstLine="709"/>
        <w:jc w:val="both"/>
        <w:rPr>
          <w:sz w:val="24"/>
          <w:szCs w:val="24"/>
        </w:rPr>
      </w:pPr>
      <w:r w:rsidRPr="00C718EF">
        <w:rPr>
          <w:sz w:val="24"/>
          <w:szCs w:val="24"/>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E37580" w:rsidRPr="00C718EF" w:rsidRDefault="00E37580" w:rsidP="00E37580">
      <w:pPr>
        <w:widowControl w:val="0"/>
        <w:autoSpaceDE w:val="0"/>
        <w:autoSpaceDN w:val="0"/>
        <w:ind w:firstLine="709"/>
        <w:jc w:val="both"/>
        <w:rPr>
          <w:sz w:val="24"/>
          <w:szCs w:val="24"/>
        </w:rPr>
      </w:pPr>
      <w:r w:rsidRPr="00C718EF">
        <w:rPr>
          <w:sz w:val="24"/>
          <w:szCs w:val="24"/>
        </w:rPr>
        <w:t>2) документы, прилагаемые к уведомлению об окончании строительства:</w:t>
      </w:r>
    </w:p>
    <w:p w:rsidR="00E37580" w:rsidRPr="00C718EF" w:rsidRDefault="00E37580" w:rsidP="00E37580">
      <w:pPr>
        <w:widowControl w:val="0"/>
        <w:autoSpaceDE w:val="0"/>
        <w:autoSpaceDN w:val="0"/>
        <w:ind w:firstLine="709"/>
        <w:jc w:val="both"/>
        <w:rPr>
          <w:sz w:val="24"/>
          <w:szCs w:val="24"/>
        </w:rPr>
      </w:pPr>
      <w:r w:rsidRPr="00C718EF">
        <w:rPr>
          <w:sz w:val="24"/>
          <w:szCs w:val="24"/>
        </w:rPr>
        <w:t>- документ, подтверждающий полномочия представителя застройщика, в случае, если уведомление об окончании строительстве направлено представителем застройщика;</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 заверенный перевод </w:t>
      </w:r>
      <w:proofErr w:type="gramStart"/>
      <w:r w:rsidRPr="00C718EF">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718EF">
        <w:rPr>
          <w:sz w:val="24"/>
          <w:szCs w:val="24"/>
        </w:rPr>
        <w:t>, если застройщиком является иностранное юридическое лицо;</w:t>
      </w:r>
    </w:p>
    <w:p w:rsidR="00E37580" w:rsidRPr="00C718EF" w:rsidRDefault="00E37580" w:rsidP="00E37580">
      <w:pPr>
        <w:widowControl w:val="0"/>
        <w:autoSpaceDE w:val="0"/>
        <w:autoSpaceDN w:val="0"/>
        <w:ind w:firstLine="709"/>
        <w:jc w:val="both"/>
        <w:rPr>
          <w:sz w:val="24"/>
          <w:szCs w:val="24"/>
        </w:rPr>
      </w:pPr>
      <w:r w:rsidRPr="00C718EF">
        <w:rPr>
          <w:sz w:val="24"/>
          <w:szCs w:val="24"/>
        </w:rPr>
        <w:t>- технический план объекта индивидуального жилищного строительства или садового дома;</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 заключенное между правообладателями земельного участка соглашение об </w:t>
      </w:r>
      <w:r w:rsidRPr="00C718EF">
        <w:rPr>
          <w:sz w:val="24"/>
          <w:szCs w:val="24"/>
        </w:rPr>
        <w:lastRenderedPageBreak/>
        <w:t xml:space="preserve">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718EF">
        <w:rPr>
          <w:sz w:val="24"/>
          <w:szCs w:val="24"/>
        </w:rPr>
        <w:t>со</w:t>
      </w:r>
      <w:proofErr w:type="gramEnd"/>
      <w:r w:rsidRPr="00C718EF">
        <w:rPr>
          <w:sz w:val="24"/>
          <w:szCs w:val="24"/>
        </w:rPr>
        <w:t xml:space="preserve"> множественностью лиц на стороне арендатора.</w:t>
      </w:r>
    </w:p>
    <w:p w:rsidR="00E37580" w:rsidRPr="00C718EF" w:rsidRDefault="00E37580" w:rsidP="00E37580">
      <w:pPr>
        <w:widowControl w:val="0"/>
        <w:autoSpaceDE w:val="0"/>
        <w:autoSpaceDN w:val="0"/>
        <w:ind w:firstLine="709"/>
        <w:jc w:val="both"/>
        <w:rPr>
          <w:sz w:val="24"/>
          <w:szCs w:val="24"/>
        </w:rPr>
      </w:pPr>
      <w:bookmarkStart w:id="3" w:name="P155"/>
      <w:bookmarkEnd w:id="3"/>
      <w:r w:rsidRPr="00C718EF">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7580" w:rsidRPr="00C718EF" w:rsidRDefault="00E37580" w:rsidP="00E37580">
      <w:pPr>
        <w:widowControl w:val="0"/>
        <w:autoSpaceDE w:val="0"/>
        <w:autoSpaceDN w:val="0"/>
        <w:ind w:firstLine="709"/>
        <w:jc w:val="both"/>
        <w:rPr>
          <w:bCs/>
          <w:color w:val="000000"/>
          <w:sz w:val="24"/>
          <w:szCs w:val="24"/>
        </w:rPr>
      </w:pPr>
      <w:r w:rsidRPr="00C718EF">
        <w:rPr>
          <w:bCs/>
          <w:color w:val="000000"/>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 </w:t>
      </w:r>
      <w:r w:rsidRPr="00C718EF">
        <w:rPr>
          <w:bCs/>
          <w:color w:val="000000"/>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2.7.1. Заявитель вправе представить документы (сведения), указанные в пункте 2.7 настоящего Административного регламента, по собственной инициативе. </w:t>
      </w:r>
    </w:p>
    <w:p w:rsidR="00E37580" w:rsidRPr="00C718EF" w:rsidRDefault="00E37580" w:rsidP="00E37580">
      <w:pPr>
        <w:widowControl w:val="0"/>
        <w:autoSpaceDE w:val="0"/>
        <w:autoSpaceDN w:val="0"/>
        <w:ind w:firstLine="709"/>
        <w:jc w:val="both"/>
        <w:rPr>
          <w:sz w:val="24"/>
          <w:szCs w:val="24"/>
        </w:rPr>
      </w:pPr>
      <w:r w:rsidRPr="00C718EF">
        <w:rPr>
          <w:sz w:val="24"/>
          <w:szCs w:val="24"/>
        </w:rPr>
        <w:t>2.7.2. При предоставлении муниципальной услуги запрещается требовать от заявителя:</w:t>
      </w:r>
    </w:p>
    <w:p w:rsidR="00E37580" w:rsidRPr="00C718EF" w:rsidRDefault="00E37580" w:rsidP="00E37580">
      <w:pPr>
        <w:widowControl w:val="0"/>
        <w:autoSpaceDE w:val="0"/>
        <w:autoSpaceDN w:val="0"/>
        <w:ind w:firstLine="709"/>
        <w:jc w:val="both"/>
        <w:rPr>
          <w:sz w:val="24"/>
          <w:szCs w:val="24"/>
        </w:rPr>
      </w:pPr>
      <w:r w:rsidRPr="00C718E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718EF">
          <w:rPr>
            <w:rFonts w:ascii="Times New Roman" w:hAnsi="Times New Roman" w:cs="Times New Roman"/>
            <w:sz w:val="24"/>
            <w:szCs w:val="24"/>
          </w:rPr>
          <w:t>части 6 статьи 7</w:t>
        </w:r>
      </w:hyperlink>
      <w:r w:rsidRPr="00C718E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C718EF">
          <w:rPr>
            <w:rFonts w:ascii="Times New Roman" w:hAnsi="Times New Roman" w:cs="Times New Roman"/>
            <w:sz w:val="24"/>
            <w:szCs w:val="24"/>
          </w:rPr>
          <w:t>части 1 статьи 9</w:t>
        </w:r>
      </w:hyperlink>
      <w:r w:rsidRPr="00C718EF">
        <w:rPr>
          <w:rFonts w:ascii="Times New Roman" w:hAnsi="Times New Roman" w:cs="Times New Roman"/>
          <w:sz w:val="24"/>
          <w:szCs w:val="24"/>
        </w:rPr>
        <w:t xml:space="preserve"> Федерального закона № 210-ФЗ;</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 представления документов и информации, отсутствие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C718EF">
          <w:rPr>
            <w:rFonts w:ascii="Times New Roman" w:hAnsi="Times New Roman" w:cs="Times New Roman"/>
            <w:sz w:val="24"/>
            <w:szCs w:val="24"/>
          </w:rPr>
          <w:t>пунктом 4 части 1 статьи 7</w:t>
        </w:r>
      </w:hyperlink>
      <w:r w:rsidRPr="00C718EF">
        <w:rPr>
          <w:rFonts w:ascii="Times New Roman" w:hAnsi="Times New Roman" w:cs="Times New Roman"/>
          <w:sz w:val="24"/>
          <w:szCs w:val="24"/>
        </w:rPr>
        <w:t xml:space="preserve"> Федерального закона № 210-ФЗ;</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C718EF">
          <w:rPr>
            <w:rFonts w:ascii="Times New Roman" w:hAnsi="Times New Roman" w:cs="Times New Roman"/>
            <w:sz w:val="24"/>
            <w:szCs w:val="24"/>
          </w:rPr>
          <w:t>пунктом 7.2 части 1 статьи 16</w:t>
        </w:r>
      </w:hyperlink>
      <w:r w:rsidRPr="00C718E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2.8. Исчерпывающий перечень оснований для приостановления предоставления </w:t>
      </w:r>
      <w:r w:rsidRPr="00C718EF">
        <w:rPr>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7580" w:rsidRPr="00C718EF" w:rsidRDefault="00E37580" w:rsidP="00E37580">
      <w:pPr>
        <w:widowControl w:val="0"/>
        <w:autoSpaceDE w:val="0"/>
        <w:autoSpaceDN w:val="0"/>
        <w:ind w:firstLine="709"/>
        <w:jc w:val="both"/>
        <w:rPr>
          <w:sz w:val="24"/>
          <w:szCs w:val="24"/>
        </w:rPr>
      </w:pPr>
      <w:r w:rsidRPr="00C718EF">
        <w:rPr>
          <w:sz w:val="24"/>
          <w:szCs w:val="24"/>
        </w:rPr>
        <w:t>Основания для приостановления предоставления муниципальной услуги не предусмотрены.</w:t>
      </w:r>
    </w:p>
    <w:p w:rsidR="00E37580" w:rsidRPr="00C718EF" w:rsidRDefault="00E37580" w:rsidP="00E37580">
      <w:pPr>
        <w:widowControl w:val="0"/>
        <w:autoSpaceDE w:val="0"/>
        <w:autoSpaceDN w:val="0"/>
        <w:ind w:firstLine="709"/>
        <w:jc w:val="both"/>
        <w:rPr>
          <w:sz w:val="24"/>
          <w:szCs w:val="24"/>
        </w:rPr>
      </w:pPr>
      <w:r w:rsidRPr="00C718EF">
        <w:rPr>
          <w:sz w:val="24"/>
          <w:szCs w:val="24"/>
        </w:rPr>
        <w:t>2.9. Исчерпывающий перечень оснований для отказа в приеме документов, необходимых для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1) Представленные заявителем документы не отвечают требованиям, установленным настоящим Административным регламентом:</w:t>
      </w:r>
    </w:p>
    <w:p w:rsidR="00E37580" w:rsidRPr="00C718EF" w:rsidRDefault="00E37580" w:rsidP="00E37580">
      <w:pPr>
        <w:widowControl w:val="0"/>
        <w:autoSpaceDE w:val="0"/>
        <w:autoSpaceDN w:val="0"/>
        <w:ind w:firstLine="709"/>
        <w:jc w:val="both"/>
        <w:rPr>
          <w:sz w:val="24"/>
          <w:szCs w:val="24"/>
        </w:rPr>
      </w:pPr>
      <w:r w:rsidRPr="00C718EF">
        <w:rPr>
          <w:bCs/>
          <w:color w:val="000000"/>
          <w:sz w:val="24"/>
          <w:szCs w:val="24"/>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E37580" w:rsidRPr="00C718EF" w:rsidRDefault="00E37580" w:rsidP="00E37580">
      <w:pPr>
        <w:widowControl w:val="0"/>
        <w:autoSpaceDE w:val="0"/>
        <w:autoSpaceDN w:val="0"/>
        <w:ind w:firstLine="709"/>
        <w:jc w:val="both"/>
        <w:rPr>
          <w:sz w:val="24"/>
          <w:szCs w:val="24"/>
        </w:rPr>
      </w:pPr>
      <w:r w:rsidRPr="00C718EF">
        <w:rPr>
          <w:bCs/>
          <w:color w:val="000000"/>
          <w:sz w:val="24"/>
          <w:szCs w:val="24"/>
        </w:rPr>
        <w:t>б) представленные документы содержат подчистки и исправления текста;</w:t>
      </w:r>
    </w:p>
    <w:p w:rsidR="00E37580" w:rsidRPr="00C718EF" w:rsidRDefault="00E37580" w:rsidP="00E37580">
      <w:pPr>
        <w:widowControl w:val="0"/>
        <w:autoSpaceDE w:val="0"/>
        <w:autoSpaceDN w:val="0"/>
        <w:ind w:firstLine="709"/>
        <w:jc w:val="both"/>
        <w:rPr>
          <w:bCs/>
          <w:color w:val="000000"/>
          <w:sz w:val="24"/>
          <w:szCs w:val="24"/>
        </w:rPr>
      </w:pPr>
      <w:r w:rsidRPr="00C718EF">
        <w:rPr>
          <w:bCs/>
          <w:color w:val="000000"/>
          <w:sz w:val="24"/>
          <w:szCs w:val="24"/>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37580" w:rsidRPr="00C718EF" w:rsidRDefault="00E37580" w:rsidP="00E37580">
      <w:pPr>
        <w:widowControl w:val="0"/>
        <w:autoSpaceDE w:val="0"/>
        <w:autoSpaceDN w:val="0"/>
        <w:ind w:firstLine="709"/>
        <w:jc w:val="both"/>
        <w:rPr>
          <w:bCs/>
          <w:color w:val="000000"/>
          <w:sz w:val="24"/>
          <w:szCs w:val="24"/>
        </w:rPr>
      </w:pPr>
      <w:r w:rsidRPr="00C718EF">
        <w:rPr>
          <w:bCs/>
          <w:color w:val="000000"/>
          <w:sz w:val="24"/>
          <w:szCs w:val="24"/>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E37580" w:rsidRPr="00C718EF" w:rsidRDefault="00E37580" w:rsidP="00E37580">
      <w:pPr>
        <w:widowControl w:val="0"/>
        <w:autoSpaceDE w:val="0"/>
        <w:autoSpaceDN w:val="0"/>
        <w:ind w:firstLine="709"/>
        <w:jc w:val="both"/>
        <w:rPr>
          <w:sz w:val="24"/>
          <w:szCs w:val="24"/>
        </w:rPr>
      </w:pPr>
      <w:r w:rsidRPr="00C718EF">
        <w:rPr>
          <w:sz w:val="24"/>
          <w:szCs w:val="24"/>
        </w:rPr>
        <w:t>2) Предмет запроса не регламентируется законодательством в рамках муниципальной услуги:</w:t>
      </w:r>
    </w:p>
    <w:p w:rsidR="00E37580" w:rsidRPr="00C718EF" w:rsidRDefault="00E37580" w:rsidP="00E37580">
      <w:pPr>
        <w:widowControl w:val="0"/>
        <w:autoSpaceDE w:val="0"/>
        <w:autoSpaceDN w:val="0"/>
        <w:ind w:firstLine="709"/>
        <w:jc w:val="both"/>
        <w:rPr>
          <w:bCs/>
          <w:color w:val="000000"/>
          <w:sz w:val="24"/>
          <w:szCs w:val="24"/>
        </w:rPr>
      </w:pPr>
      <w:r w:rsidRPr="00C718EF">
        <w:rPr>
          <w:bCs/>
          <w:color w:val="000000"/>
          <w:sz w:val="24"/>
          <w:szCs w:val="24"/>
        </w:rPr>
        <w:t>уведомление об окончании строительства представлено в орган местного самоуправления, в полномочия которых не входит предоставление муниципальной услуги.</w:t>
      </w:r>
    </w:p>
    <w:p w:rsidR="00E37580" w:rsidRPr="00C718EF" w:rsidRDefault="00E37580" w:rsidP="00E37580">
      <w:pPr>
        <w:widowControl w:val="0"/>
        <w:autoSpaceDE w:val="0"/>
        <w:autoSpaceDN w:val="0"/>
        <w:ind w:firstLine="709"/>
        <w:jc w:val="both"/>
        <w:rPr>
          <w:rFonts w:eastAsia="Calibri"/>
          <w:sz w:val="24"/>
          <w:szCs w:val="24"/>
          <w:lang w:eastAsia="en-US"/>
        </w:rPr>
      </w:pPr>
      <w:bookmarkStart w:id="4" w:name="P180"/>
      <w:bookmarkEnd w:id="4"/>
      <w:r w:rsidRPr="00C718EF">
        <w:rPr>
          <w:rFonts w:eastAsia="Calibri"/>
          <w:sz w:val="24"/>
          <w:szCs w:val="24"/>
          <w:lang w:eastAsia="en-US"/>
        </w:rPr>
        <w:t>2.10. Исчерпывающий перечень оснований для отказа в предоставлении муниципальной услуги:</w:t>
      </w:r>
    </w:p>
    <w:p w:rsidR="00E37580" w:rsidRPr="00C718EF" w:rsidRDefault="00E37580" w:rsidP="00E37580">
      <w:pPr>
        <w:autoSpaceDE w:val="0"/>
        <w:autoSpaceDN w:val="0"/>
        <w:adjustRightInd w:val="0"/>
        <w:ind w:firstLine="709"/>
        <w:jc w:val="both"/>
        <w:rPr>
          <w:bCs/>
          <w:sz w:val="24"/>
          <w:szCs w:val="24"/>
        </w:rPr>
      </w:pPr>
      <w:r w:rsidRPr="00C718EF">
        <w:rPr>
          <w:bCs/>
          <w:sz w:val="24"/>
          <w:szCs w:val="24"/>
        </w:rPr>
        <w:t>2.10.1. Исчерпывающий перечень оснований для направления заявителю уведомления о несоответствии:</w:t>
      </w:r>
    </w:p>
    <w:p w:rsidR="00E37580" w:rsidRPr="00C718EF" w:rsidRDefault="00E37580" w:rsidP="00E37580">
      <w:pPr>
        <w:widowControl w:val="0"/>
        <w:autoSpaceDE w:val="0"/>
        <w:autoSpaceDN w:val="0"/>
        <w:ind w:firstLine="709"/>
        <w:jc w:val="both"/>
        <w:rPr>
          <w:rFonts w:eastAsia="Calibri"/>
          <w:sz w:val="24"/>
          <w:szCs w:val="24"/>
          <w:lang w:eastAsia="en-US"/>
        </w:rPr>
      </w:pPr>
      <w:r w:rsidRPr="00C718EF">
        <w:rPr>
          <w:bCs/>
          <w:sz w:val="24"/>
          <w:szCs w:val="24"/>
        </w:rPr>
        <w:t>Представленные заявителем документы не отвечают требованиям, установленным настоящим Административным регламентом:</w:t>
      </w:r>
    </w:p>
    <w:p w:rsidR="00E37580" w:rsidRPr="00C718EF" w:rsidRDefault="00E37580" w:rsidP="00E37580">
      <w:pPr>
        <w:autoSpaceDE w:val="0"/>
        <w:autoSpaceDN w:val="0"/>
        <w:adjustRightInd w:val="0"/>
        <w:ind w:firstLine="709"/>
        <w:jc w:val="both"/>
        <w:rPr>
          <w:bCs/>
          <w:color w:val="000000"/>
          <w:sz w:val="24"/>
          <w:szCs w:val="24"/>
        </w:rPr>
      </w:pPr>
      <w:proofErr w:type="gramStart"/>
      <w:r w:rsidRPr="00C718EF">
        <w:rPr>
          <w:bCs/>
          <w:color w:val="000000"/>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37580" w:rsidRPr="00C718EF" w:rsidRDefault="00E37580" w:rsidP="00E37580">
      <w:pPr>
        <w:autoSpaceDE w:val="0"/>
        <w:autoSpaceDN w:val="0"/>
        <w:adjustRightInd w:val="0"/>
        <w:ind w:firstLine="709"/>
        <w:jc w:val="both"/>
        <w:rPr>
          <w:bCs/>
          <w:sz w:val="24"/>
          <w:szCs w:val="24"/>
        </w:rPr>
      </w:pPr>
      <w:r w:rsidRPr="00C718EF">
        <w:rPr>
          <w:bCs/>
          <w:sz w:val="24"/>
          <w:szCs w:val="24"/>
        </w:rPr>
        <w:t xml:space="preserve">Представленные заявителем документы </w:t>
      </w:r>
      <w:proofErr w:type="gramStart"/>
      <w:r w:rsidRPr="00C718EF">
        <w:rPr>
          <w:bCs/>
          <w:sz w:val="24"/>
          <w:szCs w:val="24"/>
        </w:rPr>
        <w:t>недействительны/указанные в заявлении сведения недостоверны</w:t>
      </w:r>
      <w:proofErr w:type="gramEnd"/>
      <w:r w:rsidRPr="00C718EF">
        <w:rPr>
          <w:bCs/>
          <w:sz w:val="24"/>
          <w:szCs w:val="24"/>
        </w:rPr>
        <w:t>:</w:t>
      </w:r>
    </w:p>
    <w:p w:rsidR="00E37580" w:rsidRPr="00C718EF" w:rsidRDefault="00E37580" w:rsidP="00E37580">
      <w:pPr>
        <w:autoSpaceDE w:val="0"/>
        <w:autoSpaceDN w:val="0"/>
        <w:adjustRightInd w:val="0"/>
        <w:ind w:firstLine="709"/>
        <w:jc w:val="both"/>
        <w:rPr>
          <w:bCs/>
          <w:color w:val="000000"/>
          <w:sz w:val="24"/>
          <w:szCs w:val="24"/>
        </w:rPr>
      </w:pPr>
      <w:proofErr w:type="gramStart"/>
      <w:r w:rsidRPr="00C718EF">
        <w:rPr>
          <w:bCs/>
          <w:color w:val="000000"/>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718EF">
        <w:rPr>
          <w:bCs/>
          <w:color w:val="000000"/>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Российской Федерации, в случае строительства или реконструкции объекта индивидуального </w:t>
      </w:r>
      <w:r w:rsidRPr="00C718EF">
        <w:rPr>
          <w:bCs/>
          <w:color w:val="000000"/>
          <w:sz w:val="24"/>
          <w:szCs w:val="24"/>
        </w:rPr>
        <w:lastRenderedPageBreak/>
        <w:t>жилищного строительства или садового дома в границах исторического поселения федерального или регионального значения;</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7580" w:rsidRPr="00C718EF" w:rsidRDefault="00E37580" w:rsidP="00E37580">
      <w:pPr>
        <w:autoSpaceDE w:val="0"/>
        <w:autoSpaceDN w:val="0"/>
        <w:adjustRightInd w:val="0"/>
        <w:ind w:firstLine="709"/>
        <w:jc w:val="both"/>
        <w:rPr>
          <w:bCs/>
          <w:sz w:val="24"/>
          <w:szCs w:val="24"/>
        </w:rPr>
      </w:pPr>
      <w:r w:rsidRPr="00C718EF">
        <w:rPr>
          <w:bCs/>
          <w:sz w:val="24"/>
          <w:szCs w:val="24"/>
        </w:rPr>
        <w:t>Отсутствие права на предоставление муниципальной услуги:</w:t>
      </w:r>
    </w:p>
    <w:p w:rsidR="00E37580" w:rsidRPr="00C718EF" w:rsidRDefault="00E37580" w:rsidP="00E37580">
      <w:pPr>
        <w:autoSpaceDE w:val="0"/>
        <w:autoSpaceDN w:val="0"/>
        <w:adjustRightInd w:val="0"/>
        <w:ind w:firstLine="709"/>
        <w:jc w:val="both"/>
        <w:rPr>
          <w:bCs/>
          <w:color w:val="000000"/>
          <w:sz w:val="24"/>
          <w:szCs w:val="24"/>
        </w:rPr>
      </w:pPr>
      <w:proofErr w:type="gramStart"/>
      <w:r w:rsidRPr="00C718EF">
        <w:rPr>
          <w:bCs/>
          <w:color w:val="000000"/>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718EF">
        <w:rPr>
          <w:bCs/>
          <w:color w:val="000000"/>
          <w:sz w:val="24"/>
          <w:szCs w:val="24"/>
        </w:rPr>
        <w:t>, и такой объект капитального строительства не введен в эксплуатацию.</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2.10.2.</w:t>
      </w:r>
      <w:r w:rsidRPr="00C718EF">
        <w:rPr>
          <w:sz w:val="24"/>
          <w:szCs w:val="24"/>
        </w:rPr>
        <w:t xml:space="preserve"> Возврат заявителю уведомления и прилагаемые к нему документы без рассмотрения:</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Администрация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E37580" w:rsidRPr="00C718EF" w:rsidRDefault="00E37580" w:rsidP="00E37580">
      <w:pPr>
        <w:widowControl w:val="0"/>
        <w:autoSpaceDE w:val="0"/>
        <w:autoSpaceDN w:val="0"/>
        <w:ind w:firstLine="709"/>
        <w:jc w:val="both"/>
        <w:rPr>
          <w:sz w:val="24"/>
          <w:szCs w:val="24"/>
        </w:rPr>
      </w:pPr>
      <w:r w:rsidRPr="00C718EF">
        <w:rPr>
          <w:sz w:val="24"/>
          <w:szCs w:val="24"/>
        </w:rPr>
        <w:t>1) Заявление на получение муниципальной услуги оформлено не в соответствии с настоящим Административным регламентом:</w:t>
      </w:r>
    </w:p>
    <w:p w:rsidR="00E37580" w:rsidRPr="00C718EF" w:rsidRDefault="00E37580" w:rsidP="00E37580">
      <w:pPr>
        <w:widowControl w:val="0"/>
        <w:autoSpaceDE w:val="0"/>
        <w:autoSpaceDN w:val="0"/>
        <w:ind w:firstLine="709"/>
        <w:jc w:val="both"/>
        <w:rPr>
          <w:sz w:val="24"/>
          <w:szCs w:val="24"/>
        </w:rPr>
      </w:pPr>
      <w:r w:rsidRPr="00C718EF">
        <w:rPr>
          <w:sz w:val="24"/>
          <w:szCs w:val="24"/>
        </w:rPr>
        <w:t>отсутствие в уведомлении об окончании строительства следующих сведений:</w:t>
      </w:r>
    </w:p>
    <w:p w:rsidR="00E37580" w:rsidRPr="00C718EF" w:rsidRDefault="00E37580" w:rsidP="00E37580">
      <w:pPr>
        <w:widowControl w:val="0"/>
        <w:autoSpaceDE w:val="0"/>
        <w:autoSpaceDN w:val="0"/>
        <w:ind w:firstLine="709"/>
        <w:jc w:val="both"/>
        <w:rPr>
          <w:sz w:val="24"/>
          <w:szCs w:val="24"/>
        </w:rPr>
      </w:pPr>
      <w:proofErr w:type="gramStart"/>
      <w:r w:rsidRPr="00C718EF">
        <w:rPr>
          <w:rFonts w:eastAsia="Calibri"/>
          <w:sz w:val="24"/>
          <w:szCs w:val="24"/>
          <w:lang w:eastAsia="en-US"/>
        </w:rPr>
        <w:t xml:space="preserve">- </w:t>
      </w:r>
      <w:r w:rsidRPr="00C718EF">
        <w:rPr>
          <w:sz w:val="24"/>
          <w:szCs w:val="24"/>
        </w:rPr>
        <w:t>фамилия, имя, отчество (последнее – при наличии), место жительства застройщика, реквизиты документа, удостоверяющего личность (для физического лица);</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37580" w:rsidRPr="00C718EF" w:rsidRDefault="00E37580" w:rsidP="00E37580">
      <w:pPr>
        <w:widowControl w:val="0"/>
        <w:autoSpaceDE w:val="0"/>
        <w:autoSpaceDN w:val="0"/>
        <w:ind w:firstLine="709"/>
        <w:jc w:val="both"/>
        <w:rPr>
          <w:sz w:val="24"/>
          <w:szCs w:val="24"/>
        </w:rPr>
      </w:pPr>
      <w:r w:rsidRPr="00C718EF">
        <w:rPr>
          <w:sz w:val="24"/>
          <w:szCs w:val="24"/>
        </w:rPr>
        <w:t>- кадастровый номер земельного участка (при его наличии), адрес или описание местоположения земельного участка;</w:t>
      </w:r>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37580" w:rsidRPr="00C718EF" w:rsidRDefault="00E37580" w:rsidP="00E37580">
      <w:pPr>
        <w:widowControl w:val="0"/>
        <w:autoSpaceDE w:val="0"/>
        <w:autoSpaceDN w:val="0"/>
        <w:ind w:firstLine="709"/>
        <w:jc w:val="both"/>
        <w:rPr>
          <w:rFonts w:eastAsia="Calibri"/>
          <w:sz w:val="24"/>
          <w:szCs w:val="24"/>
          <w:lang w:eastAsia="en-US"/>
        </w:rPr>
      </w:pPr>
      <w:r w:rsidRPr="00C718EF">
        <w:rPr>
          <w:sz w:val="24"/>
          <w:szCs w:val="24"/>
        </w:rPr>
        <w:t>- почтовый адрес и (или) адрес электронной почты для связи с застройщиком;</w:t>
      </w:r>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об оплате государственной пошлины за осуществление государственной регистрации прав;</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 сведения о способе направления застройщику уведомления о соответствии </w:t>
      </w:r>
      <w:proofErr w:type="gramStart"/>
      <w:r w:rsidRPr="00C718EF">
        <w:rPr>
          <w:sz w:val="24"/>
          <w:szCs w:val="24"/>
        </w:rPr>
        <w:t>построенных</w:t>
      </w:r>
      <w:proofErr w:type="gramEnd"/>
      <w:r w:rsidRPr="00C718EF">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C718EF">
        <w:rPr>
          <w:sz w:val="24"/>
          <w:szCs w:val="24"/>
        </w:rPr>
        <w:lastRenderedPageBreak/>
        <w:t>муниципальной услуги, подлежащих представлению заявителем:</w:t>
      </w:r>
    </w:p>
    <w:p w:rsidR="00E37580" w:rsidRPr="00C718EF" w:rsidRDefault="00E37580" w:rsidP="00E37580">
      <w:pPr>
        <w:widowControl w:val="0"/>
        <w:autoSpaceDE w:val="0"/>
        <w:autoSpaceDN w:val="0"/>
        <w:ind w:firstLine="709"/>
        <w:jc w:val="both"/>
        <w:rPr>
          <w:sz w:val="24"/>
          <w:szCs w:val="24"/>
        </w:rPr>
      </w:pPr>
      <w:r w:rsidRPr="00C718EF">
        <w:rPr>
          <w:sz w:val="24"/>
          <w:szCs w:val="24"/>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3) Представленные заявителем документы </w:t>
      </w:r>
      <w:proofErr w:type="gramStart"/>
      <w:r w:rsidRPr="00C718EF">
        <w:rPr>
          <w:sz w:val="24"/>
          <w:szCs w:val="24"/>
        </w:rPr>
        <w:t>недействительны/указанные в заявлении сведения недостоверны</w:t>
      </w:r>
      <w:proofErr w:type="gramEnd"/>
      <w:r w:rsidRPr="00C718EF">
        <w:rPr>
          <w:sz w:val="24"/>
          <w:szCs w:val="24"/>
        </w:rPr>
        <w:t>:</w:t>
      </w:r>
    </w:p>
    <w:p w:rsidR="00E37580" w:rsidRPr="00C718EF" w:rsidRDefault="00E37580" w:rsidP="00E37580">
      <w:pPr>
        <w:widowControl w:val="0"/>
        <w:autoSpaceDE w:val="0"/>
        <w:autoSpaceDN w:val="0"/>
        <w:ind w:firstLine="709"/>
        <w:jc w:val="both"/>
        <w:rPr>
          <w:sz w:val="24"/>
          <w:szCs w:val="24"/>
        </w:rPr>
      </w:pPr>
      <w:r w:rsidRPr="00C718EF">
        <w:rPr>
          <w:sz w:val="24"/>
          <w:szCs w:val="24"/>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37580" w:rsidRPr="00C718EF" w:rsidRDefault="00E37580" w:rsidP="00E37580">
      <w:pPr>
        <w:widowControl w:val="0"/>
        <w:autoSpaceDE w:val="0"/>
        <w:autoSpaceDN w:val="0"/>
        <w:ind w:firstLine="709"/>
        <w:jc w:val="both"/>
        <w:rPr>
          <w:sz w:val="24"/>
          <w:szCs w:val="24"/>
        </w:rPr>
      </w:pPr>
      <w:r w:rsidRPr="00C718EF">
        <w:rPr>
          <w:sz w:val="24"/>
          <w:szCs w:val="24"/>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В этом случае уведомление об окончании строительства считается ненаправленными. </w:t>
      </w:r>
    </w:p>
    <w:p w:rsidR="00E37580" w:rsidRPr="00C718EF" w:rsidRDefault="00E37580" w:rsidP="00E37580">
      <w:pPr>
        <w:widowControl w:val="0"/>
        <w:autoSpaceDE w:val="0"/>
        <w:autoSpaceDN w:val="0"/>
        <w:ind w:firstLine="709"/>
        <w:jc w:val="both"/>
        <w:rPr>
          <w:sz w:val="24"/>
          <w:szCs w:val="24"/>
        </w:rPr>
      </w:pPr>
      <w:r w:rsidRPr="00C718EF">
        <w:rPr>
          <w:sz w:val="24"/>
          <w:szCs w:val="24"/>
        </w:rPr>
        <w:t>2.11. Муниципальная услуга предоставляется бесплатно.</w:t>
      </w:r>
    </w:p>
    <w:p w:rsidR="00E37580" w:rsidRPr="00C718EF" w:rsidRDefault="00E37580" w:rsidP="00E37580">
      <w:pPr>
        <w:widowControl w:val="0"/>
        <w:autoSpaceDE w:val="0"/>
        <w:autoSpaceDN w:val="0"/>
        <w:ind w:firstLine="709"/>
        <w:jc w:val="both"/>
        <w:rPr>
          <w:sz w:val="24"/>
          <w:szCs w:val="24"/>
        </w:rPr>
      </w:pPr>
      <w:r w:rsidRPr="00C718E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37580" w:rsidRPr="00C718EF" w:rsidRDefault="00E37580" w:rsidP="00E37580">
      <w:pPr>
        <w:widowControl w:val="0"/>
        <w:autoSpaceDE w:val="0"/>
        <w:autoSpaceDN w:val="0"/>
        <w:ind w:firstLine="709"/>
        <w:jc w:val="both"/>
        <w:rPr>
          <w:sz w:val="24"/>
          <w:szCs w:val="24"/>
        </w:rPr>
      </w:pPr>
      <w:r w:rsidRPr="00C718EF">
        <w:rPr>
          <w:sz w:val="24"/>
          <w:szCs w:val="24"/>
        </w:rPr>
        <w:t>2.13. Срок регистрации запроса заявителя о предоставлении муниципальной услуги составляет в Администрации: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при направлении запроса на бумажном носителе из МФЦ в Администрацию – в день передачи документов из МФЦ в Администрацию;</w:t>
      </w:r>
    </w:p>
    <w:p w:rsidR="00E37580" w:rsidRPr="00C718EF" w:rsidRDefault="00E37580" w:rsidP="00E37580">
      <w:pPr>
        <w:widowControl w:val="0"/>
        <w:autoSpaceDE w:val="0"/>
        <w:autoSpaceDN w:val="0"/>
        <w:ind w:firstLine="709"/>
        <w:jc w:val="both"/>
        <w:rPr>
          <w:sz w:val="24"/>
          <w:szCs w:val="24"/>
        </w:rPr>
      </w:pPr>
      <w:r w:rsidRPr="00C718E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7580" w:rsidRPr="00C718EF" w:rsidRDefault="00E37580" w:rsidP="00E37580">
      <w:pPr>
        <w:widowControl w:val="0"/>
        <w:autoSpaceDE w:val="0"/>
        <w:autoSpaceDN w:val="0"/>
        <w:ind w:firstLine="709"/>
        <w:jc w:val="both"/>
        <w:rPr>
          <w:sz w:val="24"/>
          <w:szCs w:val="24"/>
        </w:rPr>
      </w:pPr>
      <w:bookmarkStart w:id="5" w:name="P212"/>
      <w:bookmarkEnd w:id="5"/>
      <w:r w:rsidRPr="00C718EF">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2.14.1. Предоставление муниципальной услуги осуществляется в специально выделенных для этих целей помещениях МФЦ.</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18EF">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7580" w:rsidRPr="00C718EF" w:rsidRDefault="00E37580" w:rsidP="00E37580">
      <w:pPr>
        <w:widowControl w:val="0"/>
        <w:autoSpaceDE w:val="0"/>
        <w:autoSpaceDN w:val="0"/>
        <w:ind w:firstLine="709"/>
        <w:jc w:val="both"/>
        <w:rPr>
          <w:sz w:val="24"/>
          <w:szCs w:val="24"/>
        </w:rPr>
      </w:pPr>
      <w:r w:rsidRPr="00C718EF">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37580" w:rsidRPr="00C718EF" w:rsidRDefault="00E37580" w:rsidP="00E37580">
      <w:pPr>
        <w:widowControl w:val="0"/>
        <w:autoSpaceDE w:val="0"/>
        <w:autoSpaceDN w:val="0"/>
        <w:ind w:firstLine="709"/>
        <w:jc w:val="both"/>
        <w:rPr>
          <w:sz w:val="24"/>
          <w:szCs w:val="24"/>
        </w:rPr>
      </w:pPr>
      <w:r w:rsidRPr="00C718E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7580" w:rsidRPr="00C718EF" w:rsidRDefault="00E37580" w:rsidP="00E37580">
      <w:pPr>
        <w:widowControl w:val="0"/>
        <w:autoSpaceDE w:val="0"/>
        <w:autoSpaceDN w:val="0"/>
        <w:ind w:firstLine="709"/>
        <w:jc w:val="both"/>
        <w:rPr>
          <w:sz w:val="24"/>
          <w:szCs w:val="24"/>
        </w:rPr>
      </w:pPr>
      <w:r w:rsidRPr="00C718EF">
        <w:rPr>
          <w:sz w:val="24"/>
          <w:szCs w:val="24"/>
        </w:rPr>
        <w:t>2.14.6. В помещении организуется бесплатный туалет для посетителей, в том числе туалет, предназначенный для инвалидов.</w:t>
      </w:r>
    </w:p>
    <w:p w:rsidR="00E37580" w:rsidRPr="00C718EF" w:rsidRDefault="00E37580" w:rsidP="00E37580">
      <w:pPr>
        <w:widowControl w:val="0"/>
        <w:autoSpaceDE w:val="0"/>
        <w:autoSpaceDN w:val="0"/>
        <w:ind w:firstLine="709"/>
        <w:jc w:val="both"/>
        <w:rPr>
          <w:sz w:val="24"/>
          <w:szCs w:val="24"/>
        </w:rPr>
      </w:pPr>
      <w:r w:rsidRPr="00C718EF">
        <w:rPr>
          <w:sz w:val="24"/>
          <w:szCs w:val="24"/>
        </w:rPr>
        <w:t>2.14.7. При необходимости работником МФЦ инвалиду оказывается помощь в преодолении барьеров, мешающих получению ими муниципальных услуг наравне с другими лицами.</w:t>
      </w:r>
    </w:p>
    <w:p w:rsidR="00E37580" w:rsidRPr="00C718EF" w:rsidRDefault="00E37580" w:rsidP="00E37580">
      <w:pPr>
        <w:widowControl w:val="0"/>
        <w:autoSpaceDE w:val="0"/>
        <w:autoSpaceDN w:val="0"/>
        <w:ind w:firstLine="709"/>
        <w:jc w:val="both"/>
        <w:rPr>
          <w:sz w:val="24"/>
          <w:szCs w:val="24"/>
        </w:rPr>
      </w:pPr>
      <w:r w:rsidRPr="00C718E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7580" w:rsidRPr="00C718EF" w:rsidRDefault="00E37580" w:rsidP="00E37580">
      <w:pPr>
        <w:widowControl w:val="0"/>
        <w:autoSpaceDE w:val="0"/>
        <w:autoSpaceDN w:val="0"/>
        <w:ind w:firstLine="709"/>
        <w:jc w:val="both"/>
        <w:rPr>
          <w:sz w:val="24"/>
          <w:szCs w:val="24"/>
        </w:rPr>
      </w:pPr>
      <w:r w:rsidRPr="00C718EF">
        <w:rPr>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18EF">
        <w:rPr>
          <w:sz w:val="24"/>
          <w:szCs w:val="24"/>
        </w:rPr>
        <w:t>сурдопереводчика</w:t>
      </w:r>
      <w:proofErr w:type="spellEnd"/>
      <w:r w:rsidRPr="00C718EF">
        <w:rPr>
          <w:sz w:val="24"/>
          <w:szCs w:val="24"/>
        </w:rPr>
        <w:t xml:space="preserve"> и </w:t>
      </w:r>
      <w:proofErr w:type="spellStart"/>
      <w:r w:rsidRPr="00C718EF">
        <w:rPr>
          <w:sz w:val="24"/>
          <w:szCs w:val="24"/>
        </w:rPr>
        <w:t>тифлосурдопереводчика</w:t>
      </w:r>
      <w:proofErr w:type="spellEnd"/>
      <w:r w:rsidRPr="00C718EF">
        <w:rPr>
          <w:sz w:val="24"/>
          <w:szCs w:val="24"/>
        </w:rPr>
        <w:t>.</w:t>
      </w:r>
    </w:p>
    <w:p w:rsidR="00E37580" w:rsidRPr="00C718EF" w:rsidRDefault="00E37580" w:rsidP="00E37580">
      <w:pPr>
        <w:widowControl w:val="0"/>
        <w:autoSpaceDE w:val="0"/>
        <w:autoSpaceDN w:val="0"/>
        <w:ind w:firstLine="709"/>
        <w:jc w:val="both"/>
        <w:rPr>
          <w:sz w:val="24"/>
          <w:szCs w:val="24"/>
        </w:rPr>
      </w:pPr>
      <w:r w:rsidRPr="00C718EF">
        <w:rPr>
          <w:sz w:val="24"/>
          <w:szCs w:val="24"/>
        </w:rPr>
        <w:t>2.14.10. Оборудование мест повышенного удобства с дополнительным местом для собаки-проводника и устрой</w:t>
      </w:r>
      <w:proofErr w:type="gramStart"/>
      <w:r w:rsidRPr="00C718EF">
        <w:rPr>
          <w:sz w:val="24"/>
          <w:szCs w:val="24"/>
        </w:rPr>
        <w:t>ств дл</w:t>
      </w:r>
      <w:proofErr w:type="gramEnd"/>
      <w:r w:rsidRPr="00C718EF">
        <w:rPr>
          <w:sz w:val="24"/>
          <w:szCs w:val="24"/>
        </w:rPr>
        <w:t>я передвижения инвалида (костылей, ходунков).</w:t>
      </w:r>
    </w:p>
    <w:p w:rsidR="00E37580" w:rsidRPr="00C718EF" w:rsidRDefault="00E37580" w:rsidP="00E37580">
      <w:pPr>
        <w:widowControl w:val="0"/>
        <w:autoSpaceDE w:val="0"/>
        <w:autoSpaceDN w:val="0"/>
        <w:ind w:firstLine="709"/>
        <w:jc w:val="both"/>
        <w:rPr>
          <w:sz w:val="24"/>
          <w:szCs w:val="24"/>
        </w:rPr>
      </w:pPr>
      <w:r w:rsidRPr="00C718E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2.14.12. Помещения приема и выдачи документов должны предусматривать места для ожидания, информирования и приема заявителей.</w:t>
      </w:r>
    </w:p>
    <w:p w:rsidR="00E37580" w:rsidRPr="00C718EF" w:rsidRDefault="00E37580" w:rsidP="00E37580">
      <w:pPr>
        <w:widowControl w:val="0"/>
        <w:autoSpaceDE w:val="0"/>
        <w:autoSpaceDN w:val="0"/>
        <w:ind w:firstLine="709"/>
        <w:jc w:val="both"/>
        <w:rPr>
          <w:sz w:val="24"/>
          <w:szCs w:val="24"/>
        </w:rPr>
      </w:pPr>
      <w:r w:rsidRPr="00C718E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7580" w:rsidRPr="00C718EF" w:rsidRDefault="00E37580" w:rsidP="00E37580">
      <w:pPr>
        <w:widowControl w:val="0"/>
        <w:autoSpaceDE w:val="0"/>
        <w:autoSpaceDN w:val="0"/>
        <w:ind w:firstLine="709"/>
        <w:jc w:val="both"/>
        <w:rPr>
          <w:sz w:val="24"/>
          <w:szCs w:val="24"/>
        </w:rPr>
      </w:pPr>
      <w:r w:rsidRPr="00C718E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7580" w:rsidRPr="00C718EF" w:rsidRDefault="00E37580" w:rsidP="00E37580">
      <w:pPr>
        <w:widowControl w:val="0"/>
        <w:autoSpaceDE w:val="0"/>
        <w:autoSpaceDN w:val="0"/>
        <w:ind w:firstLine="709"/>
        <w:jc w:val="both"/>
        <w:rPr>
          <w:sz w:val="24"/>
          <w:szCs w:val="24"/>
        </w:rPr>
      </w:pPr>
      <w:r w:rsidRPr="00C718EF">
        <w:rPr>
          <w:sz w:val="24"/>
          <w:szCs w:val="24"/>
        </w:rPr>
        <w:t>2.15. Показатели доступности и качества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2.15.1. Показатели доступности муниципальной услуги (общие, применимые в отношении всех заявителей):</w:t>
      </w:r>
    </w:p>
    <w:p w:rsidR="00E37580" w:rsidRPr="00C718EF" w:rsidRDefault="00E37580" w:rsidP="00E37580">
      <w:pPr>
        <w:widowControl w:val="0"/>
        <w:autoSpaceDE w:val="0"/>
        <w:autoSpaceDN w:val="0"/>
        <w:ind w:firstLine="709"/>
        <w:jc w:val="both"/>
        <w:rPr>
          <w:sz w:val="24"/>
          <w:szCs w:val="24"/>
        </w:rPr>
      </w:pPr>
      <w:r w:rsidRPr="00C718EF">
        <w:rPr>
          <w:sz w:val="24"/>
          <w:szCs w:val="24"/>
        </w:rPr>
        <w:t>1) транспортная доступность к месту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3) возможность получения полной и достоверной информации о муниципальной услуге в МФЦ, по телефону, на официальном сайте Администрации </w:t>
      </w:r>
      <w:r w:rsidRPr="00C718EF">
        <w:rPr>
          <w:color w:val="000000"/>
          <w:sz w:val="24"/>
          <w:szCs w:val="24"/>
          <w:lang w:val="en-US"/>
        </w:rPr>
        <w:t>www</w:t>
      </w:r>
      <w:r w:rsidRPr="00C718EF">
        <w:rPr>
          <w:color w:val="000000"/>
          <w:sz w:val="24"/>
          <w:szCs w:val="24"/>
        </w:rPr>
        <w:t>.</w:t>
      </w:r>
      <w:proofErr w:type="spellStart"/>
      <w:r w:rsidRPr="00C718EF">
        <w:rPr>
          <w:color w:val="000000"/>
          <w:sz w:val="24"/>
          <w:szCs w:val="24"/>
          <w:lang w:val="en-US"/>
        </w:rPr>
        <w:t>sbor</w:t>
      </w:r>
      <w:proofErr w:type="spellEnd"/>
      <w:r w:rsidRPr="00C718EF">
        <w:rPr>
          <w:color w:val="000000"/>
          <w:sz w:val="24"/>
          <w:szCs w:val="24"/>
        </w:rPr>
        <w:t>.</w:t>
      </w:r>
      <w:proofErr w:type="spellStart"/>
      <w:r w:rsidRPr="00C718EF">
        <w:rPr>
          <w:color w:val="000000"/>
          <w:sz w:val="24"/>
          <w:szCs w:val="24"/>
          <w:lang w:val="en-US"/>
        </w:rPr>
        <w:t>ru</w:t>
      </w:r>
      <w:proofErr w:type="spellEnd"/>
      <w:r w:rsidRPr="00C718EF">
        <w:rPr>
          <w:sz w:val="24"/>
          <w:szCs w:val="24"/>
        </w:rPr>
        <w:t>, посредством ЕПГУ либо ПГУ ЛО;</w:t>
      </w:r>
    </w:p>
    <w:p w:rsidR="00E37580" w:rsidRPr="00C718EF" w:rsidRDefault="00E37580" w:rsidP="00E37580">
      <w:pPr>
        <w:widowControl w:val="0"/>
        <w:autoSpaceDE w:val="0"/>
        <w:autoSpaceDN w:val="0"/>
        <w:ind w:firstLine="709"/>
        <w:jc w:val="both"/>
        <w:rPr>
          <w:sz w:val="24"/>
          <w:szCs w:val="24"/>
        </w:rPr>
      </w:pPr>
      <w:r w:rsidRPr="00C718EF">
        <w:rPr>
          <w:sz w:val="24"/>
          <w:szCs w:val="24"/>
        </w:rPr>
        <w:t>4) предоставление муниципальной услуги любым доступным способом, предусмотренным действующим законодательством;</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718EF">
        <w:rPr>
          <w:sz w:val="24"/>
          <w:szCs w:val="24"/>
        </w:rPr>
        <w:t>и(</w:t>
      </w:r>
      <w:proofErr w:type="gramEnd"/>
      <w:r w:rsidRPr="00C718EF">
        <w:rPr>
          <w:sz w:val="24"/>
          <w:szCs w:val="24"/>
        </w:rPr>
        <w:t>или) ПГУ ЛО.</w:t>
      </w:r>
    </w:p>
    <w:p w:rsidR="00E37580" w:rsidRPr="00C718EF" w:rsidRDefault="00E37580" w:rsidP="00E37580">
      <w:pPr>
        <w:widowControl w:val="0"/>
        <w:autoSpaceDE w:val="0"/>
        <w:autoSpaceDN w:val="0"/>
        <w:ind w:firstLine="709"/>
        <w:jc w:val="both"/>
        <w:rPr>
          <w:sz w:val="24"/>
          <w:szCs w:val="24"/>
        </w:rPr>
      </w:pPr>
      <w:r w:rsidRPr="00C718EF">
        <w:rPr>
          <w:sz w:val="24"/>
          <w:szCs w:val="24"/>
        </w:rPr>
        <w:t>2.15.2. Показатели доступности муниципальной услуги (специальные, применимые в отношении инвалидов):</w:t>
      </w:r>
    </w:p>
    <w:p w:rsidR="00E37580" w:rsidRPr="00C718EF" w:rsidRDefault="00E37580" w:rsidP="00E37580">
      <w:pPr>
        <w:widowControl w:val="0"/>
        <w:autoSpaceDE w:val="0"/>
        <w:autoSpaceDN w:val="0"/>
        <w:ind w:firstLine="709"/>
        <w:jc w:val="both"/>
        <w:rPr>
          <w:sz w:val="24"/>
          <w:szCs w:val="24"/>
        </w:rPr>
      </w:pPr>
      <w:r w:rsidRPr="00C718EF">
        <w:rPr>
          <w:sz w:val="24"/>
          <w:szCs w:val="24"/>
        </w:rPr>
        <w:t>1) наличие инфраструктуры, указанной в пункте 2.14 настоящего Административного регламента;</w:t>
      </w:r>
    </w:p>
    <w:p w:rsidR="00E37580" w:rsidRPr="00C718EF" w:rsidRDefault="00E37580" w:rsidP="00E37580">
      <w:pPr>
        <w:widowControl w:val="0"/>
        <w:autoSpaceDE w:val="0"/>
        <w:autoSpaceDN w:val="0"/>
        <w:ind w:firstLine="709"/>
        <w:jc w:val="both"/>
        <w:rPr>
          <w:sz w:val="24"/>
          <w:szCs w:val="24"/>
        </w:rPr>
      </w:pPr>
      <w:r w:rsidRPr="00C718EF">
        <w:rPr>
          <w:sz w:val="24"/>
          <w:szCs w:val="24"/>
        </w:rPr>
        <w:t>2) исполнение требований доступности муниципальных услуг для инвалидов;</w:t>
      </w:r>
    </w:p>
    <w:p w:rsidR="00E37580" w:rsidRPr="00C718EF" w:rsidRDefault="00E37580" w:rsidP="00E37580">
      <w:pPr>
        <w:widowControl w:val="0"/>
        <w:autoSpaceDE w:val="0"/>
        <w:autoSpaceDN w:val="0"/>
        <w:ind w:firstLine="709"/>
        <w:jc w:val="both"/>
        <w:rPr>
          <w:sz w:val="24"/>
          <w:szCs w:val="24"/>
        </w:rPr>
      </w:pPr>
      <w:r w:rsidRPr="00C718EF">
        <w:rPr>
          <w:sz w:val="24"/>
          <w:szCs w:val="24"/>
        </w:rPr>
        <w:t>3) обеспечение беспрепятственного доступа инвалидов к помещениям, в которых предоставляется муниципальная услуга.</w:t>
      </w:r>
    </w:p>
    <w:p w:rsidR="00E37580" w:rsidRPr="00C718EF" w:rsidRDefault="00E37580" w:rsidP="00E37580">
      <w:pPr>
        <w:widowControl w:val="0"/>
        <w:autoSpaceDE w:val="0"/>
        <w:autoSpaceDN w:val="0"/>
        <w:ind w:firstLine="709"/>
        <w:jc w:val="both"/>
        <w:rPr>
          <w:sz w:val="24"/>
          <w:szCs w:val="24"/>
        </w:rPr>
      </w:pPr>
      <w:r w:rsidRPr="00C718EF">
        <w:rPr>
          <w:sz w:val="24"/>
          <w:szCs w:val="24"/>
        </w:rPr>
        <w:t>2.15.3. Показатели качества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1) соблюдение срока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2) соблюдение времени ожидания в очереди при подаче запроса и получении результата;</w:t>
      </w:r>
    </w:p>
    <w:p w:rsidR="00E37580" w:rsidRPr="00C718EF" w:rsidRDefault="00E37580" w:rsidP="00E37580">
      <w:pPr>
        <w:widowControl w:val="0"/>
        <w:autoSpaceDE w:val="0"/>
        <w:autoSpaceDN w:val="0"/>
        <w:ind w:firstLine="709"/>
        <w:jc w:val="both"/>
        <w:rPr>
          <w:sz w:val="24"/>
          <w:szCs w:val="24"/>
        </w:rPr>
      </w:pPr>
      <w:r w:rsidRPr="00C718EF">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E37580" w:rsidRPr="00C718EF" w:rsidRDefault="00E37580" w:rsidP="00E37580">
      <w:pPr>
        <w:widowControl w:val="0"/>
        <w:autoSpaceDE w:val="0"/>
        <w:autoSpaceDN w:val="0"/>
        <w:ind w:firstLine="709"/>
        <w:jc w:val="both"/>
        <w:rPr>
          <w:sz w:val="24"/>
          <w:szCs w:val="24"/>
        </w:rPr>
      </w:pPr>
      <w:r w:rsidRPr="00C718EF">
        <w:rPr>
          <w:sz w:val="24"/>
          <w:szCs w:val="24"/>
        </w:rPr>
        <w:t>4) отсутствие жалоб на действия или бездействие должностных лиц Администрации, поданных в установленном порядке.</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w:t>
      </w:r>
      <w:r w:rsidRPr="00C718EF">
        <w:rPr>
          <w:sz w:val="24"/>
          <w:szCs w:val="24"/>
        </w:rPr>
        <w:lastRenderedPageBreak/>
        <w:t>заявителю обеспечивается возможность оценки качества оказания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2.16. Получение услуг, которые являются необходимыми и обязательными для предоставления муниципальной услуги, не требуется. </w:t>
      </w:r>
    </w:p>
    <w:p w:rsidR="00E37580" w:rsidRPr="00C718EF" w:rsidRDefault="00E37580" w:rsidP="00E37580">
      <w:pPr>
        <w:widowControl w:val="0"/>
        <w:autoSpaceDE w:val="0"/>
        <w:autoSpaceDN w:val="0"/>
        <w:ind w:firstLine="709"/>
        <w:jc w:val="both"/>
        <w:rPr>
          <w:sz w:val="24"/>
          <w:szCs w:val="24"/>
        </w:rPr>
      </w:pPr>
      <w:r w:rsidRPr="00C718EF">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37580" w:rsidRPr="00C718EF" w:rsidRDefault="00E37580" w:rsidP="00E37580">
      <w:pPr>
        <w:autoSpaceDE w:val="0"/>
        <w:autoSpaceDN w:val="0"/>
        <w:adjustRightInd w:val="0"/>
        <w:ind w:firstLine="709"/>
        <w:jc w:val="both"/>
        <w:rPr>
          <w:sz w:val="24"/>
          <w:szCs w:val="24"/>
        </w:rPr>
      </w:pPr>
      <w:r w:rsidRPr="00C718EF">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7580" w:rsidRPr="00C718EF" w:rsidRDefault="00E37580" w:rsidP="00E37580">
      <w:pPr>
        <w:autoSpaceDE w:val="0"/>
        <w:autoSpaceDN w:val="0"/>
        <w:adjustRightInd w:val="0"/>
        <w:ind w:firstLine="709"/>
        <w:jc w:val="both"/>
        <w:rPr>
          <w:sz w:val="24"/>
          <w:szCs w:val="24"/>
        </w:rPr>
      </w:pPr>
      <w:r w:rsidRPr="00C718EF">
        <w:rPr>
          <w:sz w:val="24"/>
          <w:szCs w:val="24"/>
        </w:rPr>
        <w:t>2.17.1. Предоставление муниципальной услуги по экстерриториальному принципу не предусмотрено.</w:t>
      </w:r>
    </w:p>
    <w:p w:rsidR="00E37580" w:rsidRPr="00C718EF" w:rsidRDefault="00E37580" w:rsidP="00E37580">
      <w:pPr>
        <w:autoSpaceDE w:val="0"/>
        <w:autoSpaceDN w:val="0"/>
        <w:adjustRightInd w:val="0"/>
        <w:ind w:firstLine="709"/>
        <w:jc w:val="both"/>
        <w:rPr>
          <w:sz w:val="24"/>
          <w:szCs w:val="24"/>
        </w:rPr>
      </w:pPr>
      <w:r w:rsidRPr="00C718EF">
        <w:rPr>
          <w:sz w:val="24"/>
          <w:szCs w:val="24"/>
        </w:rPr>
        <w:t>2.17.2. Предоставление муниципальной услуги в электронной форме осуществляется при технической реализации муниципальной услуги посредством ПГУ ЛО и/или ЕПГУ.</w:t>
      </w:r>
    </w:p>
    <w:p w:rsidR="00E37580" w:rsidRPr="00C718EF" w:rsidRDefault="00E37580" w:rsidP="00E37580">
      <w:pPr>
        <w:widowControl w:val="0"/>
        <w:autoSpaceDE w:val="0"/>
        <w:autoSpaceDN w:val="0"/>
        <w:ind w:firstLine="709"/>
        <w:jc w:val="both"/>
        <w:rPr>
          <w:sz w:val="24"/>
          <w:szCs w:val="24"/>
        </w:rPr>
      </w:pPr>
    </w:p>
    <w:p w:rsidR="00E37580" w:rsidRPr="00C718EF" w:rsidRDefault="00E37580" w:rsidP="00E37580">
      <w:pPr>
        <w:widowControl w:val="0"/>
        <w:autoSpaceDE w:val="0"/>
        <w:autoSpaceDN w:val="0"/>
        <w:jc w:val="center"/>
        <w:outlineLvl w:val="1"/>
        <w:rPr>
          <w:b/>
          <w:sz w:val="24"/>
          <w:szCs w:val="24"/>
        </w:rPr>
      </w:pPr>
      <w:r w:rsidRPr="00C718EF">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7580" w:rsidRPr="00C718EF" w:rsidRDefault="00E37580" w:rsidP="00E37580">
      <w:pPr>
        <w:widowControl w:val="0"/>
        <w:autoSpaceDE w:val="0"/>
        <w:autoSpaceDN w:val="0"/>
        <w:ind w:firstLine="709"/>
        <w:jc w:val="center"/>
        <w:outlineLvl w:val="1"/>
        <w:rPr>
          <w:b/>
          <w:sz w:val="24"/>
          <w:szCs w:val="24"/>
        </w:rPr>
      </w:pPr>
    </w:p>
    <w:p w:rsidR="00E37580" w:rsidRPr="00C718EF" w:rsidRDefault="00E37580" w:rsidP="00E37580">
      <w:pPr>
        <w:widowControl w:val="0"/>
        <w:autoSpaceDE w:val="0"/>
        <w:autoSpaceDN w:val="0"/>
        <w:ind w:firstLine="709"/>
        <w:jc w:val="both"/>
        <w:rPr>
          <w:sz w:val="24"/>
          <w:szCs w:val="24"/>
        </w:rPr>
      </w:pPr>
      <w:r w:rsidRPr="00C718EF">
        <w:rPr>
          <w:sz w:val="24"/>
          <w:szCs w:val="24"/>
        </w:rPr>
        <w:t>3.1. Состав, последовательность и сроки выполнения административных процедур, требования к порядку их выполнения.</w:t>
      </w:r>
    </w:p>
    <w:p w:rsidR="00E37580" w:rsidRPr="00C718EF" w:rsidRDefault="00E37580" w:rsidP="00E37580">
      <w:pPr>
        <w:widowControl w:val="0"/>
        <w:autoSpaceDE w:val="0"/>
        <w:autoSpaceDN w:val="0"/>
        <w:ind w:firstLine="709"/>
        <w:jc w:val="both"/>
        <w:rPr>
          <w:sz w:val="24"/>
          <w:szCs w:val="24"/>
        </w:rPr>
      </w:pPr>
      <w:r w:rsidRPr="00C718EF">
        <w:rPr>
          <w:sz w:val="24"/>
          <w:szCs w:val="24"/>
        </w:rPr>
        <w:t>3.1.1. Предоставление муниципальной услуги включает в себя следующие административные процедуры:</w:t>
      </w:r>
    </w:p>
    <w:p w:rsidR="00E37580" w:rsidRPr="00C718EF" w:rsidRDefault="00E37580" w:rsidP="00E37580">
      <w:pPr>
        <w:widowControl w:val="0"/>
        <w:autoSpaceDE w:val="0"/>
        <w:autoSpaceDN w:val="0"/>
        <w:adjustRightInd w:val="0"/>
        <w:ind w:firstLine="709"/>
        <w:jc w:val="both"/>
        <w:rPr>
          <w:sz w:val="24"/>
          <w:szCs w:val="24"/>
        </w:rPr>
      </w:pPr>
      <w:r w:rsidRPr="00C718EF">
        <w:rPr>
          <w:sz w:val="24"/>
          <w:szCs w:val="24"/>
        </w:rPr>
        <w:t>- прием и регистрация заявления о предоставлении муниципальной услуги – 1 рабочий день;</w:t>
      </w:r>
    </w:p>
    <w:p w:rsidR="00E37580" w:rsidRPr="00C718EF" w:rsidRDefault="00E37580" w:rsidP="00E37580">
      <w:pPr>
        <w:widowControl w:val="0"/>
        <w:ind w:firstLine="709"/>
        <w:contextualSpacing/>
        <w:jc w:val="both"/>
        <w:rPr>
          <w:sz w:val="24"/>
          <w:szCs w:val="24"/>
        </w:rPr>
      </w:pPr>
      <w:r w:rsidRPr="00C718EF">
        <w:rPr>
          <w:sz w:val="24"/>
          <w:szCs w:val="24"/>
        </w:rPr>
        <w:t>- рассмотрение документов о предоставлении муниципальной услуги – 5 рабочих дней;</w:t>
      </w:r>
    </w:p>
    <w:p w:rsidR="00E37580" w:rsidRPr="00C718EF" w:rsidRDefault="00E37580" w:rsidP="00E37580">
      <w:pPr>
        <w:widowControl w:val="0"/>
        <w:ind w:firstLine="709"/>
        <w:contextualSpacing/>
        <w:jc w:val="both"/>
        <w:rPr>
          <w:sz w:val="24"/>
          <w:szCs w:val="24"/>
        </w:rPr>
      </w:pPr>
      <w:r w:rsidRPr="00C718EF">
        <w:rPr>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rsidR="00E37580" w:rsidRPr="00C718EF" w:rsidRDefault="00E37580" w:rsidP="00E37580">
      <w:pPr>
        <w:widowControl w:val="0"/>
        <w:autoSpaceDE w:val="0"/>
        <w:autoSpaceDN w:val="0"/>
        <w:ind w:firstLine="709"/>
        <w:jc w:val="both"/>
        <w:rPr>
          <w:sz w:val="24"/>
          <w:szCs w:val="24"/>
        </w:rPr>
      </w:pPr>
      <w:r w:rsidRPr="00C718EF">
        <w:rPr>
          <w:sz w:val="24"/>
          <w:szCs w:val="24"/>
        </w:rPr>
        <w:t>3.1.2. Прием и регистрация заявления о предоставлении муниципальной услуги.</w:t>
      </w:r>
    </w:p>
    <w:p w:rsidR="00E37580" w:rsidRPr="00C718EF" w:rsidRDefault="00E37580" w:rsidP="00E37580">
      <w:pPr>
        <w:tabs>
          <w:tab w:val="left" w:pos="142"/>
          <w:tab w:val="left" w:pos="284"/>
        </w:tabs>
        <w:ind w:firstLine="709"/>
        <w:jc w:val="both"/>
        <w:rPr>
          <w:bCs/>
          <w:sz w:val="24"/>
          <w:szCs w:val="24"/>
        </w:rPr>
      </w:pPr>
      <w:r w:rsidRPr="00C718EF">
        <w:rPr>
          <w:sz w:val="24"/>
          <w:szCs w:val="24"/>
        </w:rPr>
        <w:t>3.1.2.1. Основание для начала административной процедуры: поступление в Администрацию уведомления об окончании строительства</w:t>
      </w:r>
      <w:r w:rsidRPr="00C718EF">
        <w:rPr>
          <w:bCs/>
          <w:sz w:val="24"/>
          <w:szCs w:val="24"/>
        </w:rPr>
        <w:t xml:space="preserve"> и документов, предусмотренных пунктом 2.6. настоящего Административного регламента.</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об окончании строительства и документы, регистрирует их в соответствии с правилами делопроизводства, установленными в Администрации.</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bookmarkStart w:id="6" w:name="sub_6001"/>
      <w:r w:rsidRPr="00C718EF">
        <w:rPr>
          <w:sz w:val="24"/>
          <w:szCs w:val="24"/>
        </w:rPr>
        <w:t>3.1.2.3. Лицо, ответственное за выполнение административной процедуры: специалист КАГиЗ, ответственный за делопроизводство.</w:t>
      </w:r>
      <w:bookmarkStart w:id="7" w:name="sub_121061"/>
      <w:bookmarkEnd w:id="6"/>
    </w:p>
    <w:bookmarkEnd w:id="7"/>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3.1.2.5. Результат выполнения административной процедуры: регистрация уведомления об окончании строительства и прилагаемых к ним документов.</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3.1.3. Рассмотрение документов о предоставлении муниципальной услуги.</w:t>
      </w:r>
    </w:p>
    <w:p w:rsidR="00E37580" w:rsidRPr="00C718EF" w:rsidRDefault="00E37580" w:rsidP="00E37580">
      <w:pPr>
        <w:widowControl w:val="0"/>
        <w:tabs>
          <w:tab w:val="left" w:pos="142"/>
          <w:tab w:val="left" w:pos="284"/>
        </w:tabs>
        <w:autoSpaceDE w:val="0"/>
        <w:autoSpaceDN w:val="0"/>
        <w:adjustRightInd w:val="0"/>
        <w:ind w:firstLine="709"/>
        <w:jc w:val="both"/>
        <w:rPr>
          <w:bCs/>
          <w:sz w:val="24"/>
          <w:szCs w:val="24"/>
        </w:rPr>
      </w:pPr>
      <w:r w:rsidRPr="00C718EF">
        <w:rPr>
          <w:sz w:val="24"/>
          <w:szCs w:val="24"/>
        </w:rPr>
        <w:t>3.1.3.1. Основание для начала административной процедуры: поступление уведомления об окончании строительства и прилагаемых к ним документов должностному лицу, ответственному за формирование проекта решения.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proofErr w:type="gramStart"/>
      <w:r w:rsidRPr="00C718EF">
        <w:rPr>
          <w:sz w:val="24"/>
          <w:szCs w:val="24"/>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C718EF">
        <w:rPr>
          <w:sz w:val="24"/>
          <w:szCs w:val="24"/>
        </w:rPr>
        <w:lastRenderedPageBreak/>
        <w:t xml:space="preserve">уведомления о </w:t>
      </w:r>
      <w:r w:rsidRPr="00C718EF">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 xml:space="preserve"> и документов в течение 1 дня с даты окончания первой</w:t>
      </w:r>
      <w:proofErr w:type="gramEnd"/>
      <w:r w:rsidRPr="00C718EF">
        <w:rPr>
          <w:sz w:val="24"/>
          <w:szCs w:val="24"/>
        </w:rPr>
        <w:t xml:space="preserve"> административной процедуры.</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C718EF">
        <w:rPr>
          <w:sz w:val="24"/>
          <w:szCs w:val="24"/>
        </w:rPr>
        <w:t>с даты окончания</w:t>
      </w:r>
      <w:proofErr w:type="gramEnd"/>
      <w:r w:rsidRPr="00C718EF">
        <w:rPr>
          <w:sz w:val="24"/>
          <w:szCs w:val="24"/>
        </w:rPr>
        <w:t xml:space="preserve"> первой административной процедуры.</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3.1.3.3. Лицо, ответственное за выполнение административной процедуры: специалист КАГиЗ, ответственное за формирование проекта решения.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3.1.3.4. Критерий принятия решения: </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определение соответствия документов и сведений установленным требованиям в пункте 2.10 настоящего Административного регламента;</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наличие/отсутствие оснований для возврата документов без рассмотрения, установленных подпунктом 2.10.1 настоящего Административного регламента</w:t>
      </w:r>
    </w:p>
    <w:p w:rsidR="00E37580" w:rsidRPr="00C718EF" w:rsidRDefault="00E37580" w:rsidP="00E37580">
      <w:pPr>
        <w:widowControl w:val="0"/>
        <w:tabs>
          <w:tab w:val="left" w:pos="142"/>
          <w:tab w:val="left" w:pos="284"/>
        </w:tabs>
        <w:autoSpaceDE w:val="0"/>
        <w:autoSpaceDN w:val="0"/>
        <w:adjustRightInd w:val="0"/>
        <w:ind w:firstLine="709"/>
        <w:jc w:val="both"/>
        <w:rPr>
          <w:strike/>
          <w:sz w:val="24"/>
          <w:szCs w:val="24"/>
        </w:rPr>
      </w:pPr>
      <w:r w:rsidRPr="00C718EF">
        <w:rPr>
          <w:sz w:val="24"/>
          <w:szCs w:val="24"/>
        </w:rPr>
        <w:t>3.1.3.5. Результат выполнения административной процедуры: подготовка проекта решения о предоставлении муниципальной услуги или возврат документов заявителю без рассмотрения.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3.1.4. Принятие решения о соответствии или несоответствии объекта необходимым требованиям и выдача результата.</w:t>
      </w:r>
    </w:p>
    <w:p w:rsidR="00E37580" w:rsidRPr="00C718EF" w:rsidRDefault="00E37580" w:rsidP="00E37580">
      <w:pPr>
        <w:widowControl w:val="0"/>
        <w:tabs>
          <w:tab w:val="left" w:pos="142"/>
          <w:tab w:val="left" w:pos="284"/>
        </w:tabs>
        <w:autoSpaceDE w:val="0"/>
        <w:autoSpaceDN w:val="0"/>
        <w:adjustRightInd w:val="0"/>
        <w:ind w:firstLine="709"/>
        <w:jc w:val="both"/>
        <w:rPr>
          <w:bCs/>
          <w:strike/>
          <w:sz w:val="24"/>
          <w:szCs w:val="24"/>
        </w:rPr>
      </w:pPr>
      <w:r w:rsidRPr="00C718EF">
        <w:rPr>
          <w:sz w:val="24"/>
          <w:szCs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1 действие: рассмотрение проекта решения, а также уведомления о </w:t>
      </w:r>
      <w:r w:rsidRPr="00C718EF">
        <w:rPr>
          <w:bCs/>
          <w:color w:val="000000"/>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sz w:val="24"/>
          <w:szCs w:val="24"/>
        </w:rPr>
        <w:t xml:space="preserve">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2 действие: специалист КАГиЗ, ответственный за делопроизводство, регистрирует результат предоставления муниципальной услуги: уведомление о соответствии или </w:t>
      </w:r>
      <w:proofErr w:type="gramStart"/>
      <w:r w:rsidRPr="00C718EF">
        <w:rPr>
          <w:sz w:val="24"/>
          <w:szCs w:val="24"/>
        </w:rPr>
        <w:t>уведомление</w:t>
      </w:r>
      <w:proofErr w:type="gramEnd"/>
      <w:r w:rsidRPr="00C718EF">
        <w:rPr>
          <w:sz w:val="24"/>
          <w:szCs w:val="24"/>
        </w:rPr>
        <w:t xml:space="preserve"> о несоответствии.</w:t>
      </w:r>
    </w:p>
    <w:p w:rsidR="00E37580" w:rsidRPr="00C718EF" w:rsidRDefault="00E37580" w:rsidP="00E37580">
      <w:pPr>
        <w:autoSpaceDE w:val="0"/>
        <w:autoSpaceDN w:val="0"/>
        <w:adjustRightInd w:val="0"/>
        <w:ind w:firstLine="709"/>
        <w:jc w:val="both"/>
        <w:rPr>
          <w:sz w:val="24"/>
          <w:szCs w:val="24"/>
        </w:rPr>
      </w:pPr>
      <w:r w:rsidRPr="00C718EF">
        <w:rPr>
          <w:sz w:val="24"/>
          <w:szCs w:val="24"/>
        </w:rPr>
        <w:t xml:space="preserve">3 действие: специалист КАГиЗ, ответственный за делопроизводство, направляет результат предоставления муниципальной услуги способом, указанным в заявлении. </w:t>
      </w:r>
    </w:p>
    <w:p w:rsidR="00E37580" w:rsidRPr="00C718EF" w:rsidRDefault="00E37580" w:rsidP="00E37580">
      <w:pPr>
        <w:autoSpaceDE w:val="0"/>
        <w:autoSpaceDN w:val="0"/>
        <w:adjustRightInd w:val="0"/>
        <w:ind w:firstLine="709"/>
        <w:jc w:val="both"/>
        <w:rPr>
          <w:rFonts w:eastAsia="Calibri"/>
          <w:sz w:val="24"/>
          <w:szCs w:val="24"/>
          <w:lang w:eastAsia="en-US"/>
        </w:rPr>
      </w:pPr>
      <w:proofErr w:type="gramStart"/>
      <w:r w:rsidRPr="00C718EF">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E37580" w:rsidRPr="00C718EF" w:rsidRDefault="00E37580" w:rsidP="00E37580">
      <w:pPr>
        <w:autoSpaceDE w:val="0"/>
        <w:autoSpaceDN w:val="0"/>
        <w:adjustRightInd w:val="0"/>
        <w:ind w:firstLine="709"/>
        <w:jc w:val="both"/>
        <w:rPr>
          <w:rFonts w:eastAsia="Calibri"/>
          <w:sz w:val="24"/>
          <w:szCs w:val="24"/>
          <w:lang w:eastAsia="en-US"/>
        </w:rPr>
      </w:pPr>
      <w:r w:rsidRPr="00C718EF">
        <w:rPr>
          <w:rFonts w:eastAsia="Calibri"/>
          <w:sz w:val="24"/>
          <w:szCs w:val="24"/>
          <w:lang w:eastAsia="en-US"/>
        </w:rPr>
        <w:t xml:space="preserve">В случае подготовки проекта уведомления о несоответствии </w:t>
      </w:r>
      <w:proofErr w:type="gramStart"/>
      <w:r w:rsidRPr="00C718EF">
        <w:rPr>
          <w:rFonts w:eastAsia="Calibri"/>
          <w:sz w:val="24"/>
          <w:szCs w:val="24"/>
          <w:lang w:eastAsia="en-US"/>
        </w:rPr>
        <w:t>построенных</w:t>
      </w:r>
      <w:proofErr w:type="gramEnd"/>
      <w:r w:rsidRPr="00C718EF">
        <w:rPr>
          <w:rFonts w:eastAsia="Calibri"/>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E37580" w:rsidRPr="00C718EF" w:rsidRDefault="00E37580" w:rsidP="00E37580">
      <w:pPr>
        <w:autoSpaceDE w:val="0"/>
        <w:autoSpaceDN w:val="0"/>
        <w:adjustRightInd w:val="0"/>
        <w:ind w:firstLine="709"/>
        <w:jc w:val="both"/>
        <w:rPr>
          <w:rFonts w:eastAsia="Calibri"/>
          <w:sz w:val="24"/>
          <w:szCs w:val="24"/>
          <w:lang w:eastAsia="en-US"/>
        </w:rPr>
      </w:pPr>
      <w:proofErr w:type="gramStart"/>
      <w:r w:rsidRPr="00C718EF">
        <w:rPr>
          <w:rFonts w:eastAsia="Calibri"/>
          <w:sz w:val="24"/>
          <w:szCs w:val="24"/>
          <w:lang w:eastAsia="en-US"/>
        </w:rPr>
        <w:lastRenderedPageBreak/>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C718EF">
        <w:rPr>
          <w:rFonts w:eastAsia="Calibri"/>
          <w:sz w:val="24"/>
          <w:szCs w:val="24"/>
          <w:lang w:eastAsia="en-US"/>
        </w:rPr>
        <w:t xml:space="preserve"> муниципальный земельный контроль.</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3.1.4.3. Лицо, ответственное за выполнение административной процедуры: председатель КАГиЗ, ответственный за принятие и подписание соответствующего решения.</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u w:val="single"/>
        </w:rPr>
      </w:pPr>
      <w:r w:rsidRPr="00C718EF">
        <w:rPr>
          <w:sz w:val="24"/>
          <w:szCs w:val="24"/>
        </w:rPr>
        <w:t>3.1.4.4. Критерий принятия решения: наличие/отсутствие у заявителя права на получение муниципальной услуги.</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xml:space="preserve">3.1.4.5. Результат выполнения административной процедуры: </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подписание уведомления о соответствии или уведомления о несоответствии.</w:t>
      </w:r>
    </w:p>
    <w:p w:rsidR="00E37580" w:rsidRPr="00C718EF" w:rsidRDefault="00E37580" w:rsidP="00E37580">
      <w:pPr>
        <w:widowControl w:val="0"/>
        <w:tabs>
          <w:tab w:val="left" w:pos="142"/>
          <w:tab w:val="left" w:pos="284"/>
        </w:tabs>
        <w:autoSpaceDE w:val="0"/>
        <w:autoSpaceDN w:val="0"/>
        <w:adjustRightInd w:val="0"/>
        <w:ind w:firstLine="709"/>
        <w:jc w:val="both"/>
        <w:rPr>
          <w:sz w:val="24"/>
          <w:szCs w:val="24"/>
        </w:rPr>
      </w:pPr>
      <w:r w:rsidRPr="00C718EF">
        <w:rPr>
          <w:sz w:val="24"/>
          <w:szCs w:val="24"/>
        </w:rPr>
        <w:t>- направление заявителю результата предоставления муниципальной услуги способом, указанным в заявлении.</w:t>
      </w:r>
    </w:p>
    <w:p w:rsidR="00E37580" w:rsidRPr="00C718EF" w:rsidRDefault="00E37580" w:rsidP="00E37580">
      <w:pPr>
        <w:pStyle w:val="ConsPlusNormal"/>
        <w:ind w:firstLine="709"/>
        <w:jc w:val="both"/>
        <w:outlineLvl w:val="2"/>
        <w:rPr>
          <w:rFonts w:ascii="Times New Roman" w:hAnsi="Times New Roman" w:cs="Times New Roman"/>
          <w:sz w:val="24"/>
          <w:szCs w:val="24"/>
        </w:rPr>
      </w:pPr>
      <w:bookmarkStart w:id="8" w:name="P329"/>
      <w:bookmarkEnd w:id="8"/>
      <w:r w:rsidRPr="00C718EF">
        <w:rPr>
          <w:rFonts w:ascii="Times New Roman" w:hAnsi="Times New Roman" w:cs="Times New Roman"/>
          <w:sz w:val="24"/>
          <w:szCs w:val="24"/>
        </w:rPr>
        <w:t>3.2. Особенности выполнения административных процедур в электронной форме.</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C718EF">
          <w:rPr>
            <w:rFonts w:ascii="Times New Roman" w:hAnsi="Times New Roman" w:cs="Times New Roman"/>
            <w:sz w:val="24"/>
            <w:szCs w:val="24"/>
          </w:rPr>
          <w:t>законом</w:t>
        </w:r>
      </w:hyperlink>
      <w:r w:rsidRPr="00C718EF">
        <w:rPr>
          <w:rFonts w:ascii="Times New Roman" w:hAnsi="Times New Roman" w:cs="Times New Roman"/>
          <w:sz w:val="24"/>
          <w:szCs w:val="24"/>
        </w:rPr>
        <w:t xml:space="preserve"> № 210-ФЗ, Федеральным </w:t>
      </w:r>
      <w:hyperlink r:id="rId13" w:history="1">
        <w:r w:rsidRPr="00C718EF">
          <w:rPr>
            <w:rFonts w:ascii="Times New Roman" w:hAnsi="Times New Roman" w:cs="Times New Roman"/>
            <w:sz w:val="24"/>
            <w:szCs w:val="24"/>
          </w:rPr>
          <w:t>законом</w:t>
        </w:r>
      </w:hyperlink>
      <w:r w:rsidRPr="00C718E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C718EF">
          <w:rPr>
            <w:rFonts w:ascii="Times New Roman" w:hAnsi="Times New Roman" w:cs="Times New Roman"/>
            <w:sz w:val="24"/>
            <w:szCs w:val="24"/>
          </w:rPr>
          <w:t>постановлением</w:t>
        </w:r>
      </w:hyperlink>
      <w:r w:rsidRPr="00C718E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18EF">
        <w:rPr>
          <w:rFonts w:ascii="Times New Roman" w:hAnsi="Times New Roman" w:cs="Times New Roman"/>
          <w:sz w:val="24"/>
          <w:szCs w:val="24"/>
        </w:rPr>
        <w:t>ии и ау</w:t>
      </w:r>
      <w:proofErr w:type="gramEnd"/>
      <w:r w:rsidRPr="00C718EF">
        <w:rPr>
          <w:rFonts w:ascii="Times New Roman" w:hAnsi="Times New Roman" w:cs="Times New Roman"/>
          <w:sz w:val="24"/>
          <w:szCs w:val="24"/>
        </w:rPr>
        <w:t>тентификации (далее - ЕСИА).</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пройти идентификацию и аутентификацию в ЕСИА;</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718EF">
        <w:rPr>
          <w:rFonts w:ascii="Times New Roman" w:hAnsi="Times New Roman" w:cs="Times New Roman"/>
          <w:sz w:val="24"/>
          <w:szCs w:val="24"/>
        </w:rPr>
        <w:t>Межвед</w:t>
      </w:r>
      <w:proofErr w:type="spellEnd"/>
      <w:r w:rsidRPr="00C718E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или) ЕПГУ.</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3.2.6. При предоставлении муниципальной услуги через ПГУ ЛО либо через ЕПГУ специалист КАГиЗ выполняет следующие действия:</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председателю КАГиЗ, наделенному функциями по принятию решения;</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18EF">
        <w:rPr>
          <w:rFonts w:ascii="Times New Roman" w:hAnsi="Times New Roman" w:cs="Times New Roman"/>
          <w:sz w:val="24"/>
          <w:szCs w:val="24"/>
        </w:rPr>
        <w:t>Межвед</w:t>
      </w:r>
      <w:proofErr w:type="spellEnd"/>
      <w:r w:rsidRPr="00C718EF">
        <w:rPr>
          <w:rFonts w:ascii="Times New Roman" w:hAnsi="Times New Roman" w:cs="Times New Roman"/>
          <w:sz w:val="24"/>
          <w:szCs w:val="24"/>
        </w:rPr>
        <w:t xml:space="preserve"> ЛО" формы о принятом решении и переводит дело в архив АИС "</w:t>
      </w:r>
      <w:proofErr w:type="spellStart"/>
      <w:r w:rsidRPr="00C718EF">
        <w:rPr>
          <w:rFonts w:ascii="Times New Roman" w:hAnsi="Times New Roman" w:cs="Times New Roman"/>
          <w:sz w:val="24"/>
          <w:szCs w:val="24"/>
        </w:rPr>
        <w:t>Межвед</w:t>
      </w:r>
      <w:proofErr w:type="spellEnd"/>
      <w:r w:rsidRPr="00C718EF">
        <w:rPr>
          <w:rFonts w:ascii="Times New Roman" w:hAnsi="Times New Roman" w:cs="Times New Roman"/>
          <w:sz w:val="24"/>
          <w:szCs w:val="24"/>
        </w:rPr>
        <w:t xml:space="preserve"> ЛО";</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C718EF">
        <w:rPr>
          <w:rFonts w:ascii="Times New Roman" w:hAnsi="Times New Roman" w:cs="Times New Roman"/>
          <w:sz w:val="24"/>
          <w:szCs w:val="24"/>
        </w:rPr>
        <w:t>дств св</w:t>
      </w:r>
      <w:proofErr w:type="gramEnd"/>
      <w:r w:rsidRPr="00C718E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председателя КАГиЗ, принявшего решение, в личный кабинет ПГУ ЛО или ЕПГУ.</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3.2.7. В случае поступления всех документов, указанных в </w:t>
      </w:r>
      <w:hyperlink w:anchor="P183" w:history="1">
        <w:r w:rsidRPr="00C718EF">
          <w:rPr>
            <w:rFonts w:ascii="Times New Roman" w:hAnsi="Times New Roman" w:cs="Times New Roman"/>
            <w:sz w:val="24"/>
            <w:szCs w:val="24"/>
          </w:rPr>
          <w:t>пункте 2.6</w:t>
        </w:r>
      </w:hyperlink>
      <w:r w:rsidRPr="00C718EF">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председателя КАГиЗ,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C718EF">
        <w:rPr>
          <w:rFonts w:ascii="Times New Roman" w:hAnsi="Times New Roman" w:cs="Times New Roman"/>
          <w:sz w:val="24"/>
          <w:szCs w:val="24"/>
        </w:rPr>
        <w:t>регистрации результата предоставления муниципальной услуги Администрации</w:t>
      </w:r>
      <w:proofErr w:type="gramEnd"/>
      <w:r w:rsidRPr="00C718EF">
        <w:rPr>
          <w:rFonts w:ascii="Times New Roman" w:hAnsi="Times New Roman" w:cs="Times New Roman"/>
          <w:sz w:val="24"/>
          <w:szCs w:val="24"/>
        </w:rPr>
        <w:t>.</w:t>
      </w:r>
    </w:p>
    <w:p w:rsidR="00E37580" w:rsidRPr="00C718EF" w:rsidRDefault="00E37580" w:rsidP="00E37580">
      <w:pPr>
        <w:pStyle w:val="ConsPlusNormal"/>
        <w:ind w:firstLine="709"/>
        <w:jc w:val="both"/>
        <w:outlineLvl w:val="2"/>
        <w:rPr>
          <w:rFonts w:ascii="Times New Roman" w:hAnsi="Times New Roman" w:cs="Times New Roman"/>
          <w:sz w:val="24"/>
          <w:szCs w:val="24"/>
        </w:rPr>
      </w:pPr>
      <w:r w:rsidRPr="00C718E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 xml:space="preserve">или) ошибок с изложением сути допущенных опечаток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или) ошибок и приложением копии документа, содержащего опечатки и(или) ошибки.</w:t>
      </w:r>
    </w:p>
    <w:p w:rsidR="00E37580" w:rsidRPr="00C718EF" w:rsidRDefault="00E37580" w:rsidP="00E37580">
      <w:pPr>
        <w:pStyle w:val="ConsPlusNormal"/>
        <w:ind w:firstLine="709"/>
        <w:jc w:val="both"/>
        <w:rPr>
          <w:rFonts w:ascii="Times New Roman" w:hAnsi="Times New Roman" w:cs="Times New Roman"/>
          <w:sz w:val="24"/>
          <w:szCs w:val="24"/>
        </w:rPr>
      </w:pPr>
      <w:r w:rsidRPr="00C718EF">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КАГиЗ направляет способом, указанным в заявлении о необходимости исправления допущенных опечаток </w:t>
      </w:r>
      <w:proofErr w:type="gramStart"/>
      <w:r w:rsidRPr="00C718EF">
        <w:rPr>
          <w:rFonts w:ascii="Times New Roman" w:hAnsi="Times New Roman" w:cs="Times New Roman"/>
          <w:sz w:val="24"/>
          <w:szCs w:val="24"/>
        </w:rPr>
        <w:t>и(</w:t>
      </w:r>
      <w:proofErr w:type="gramEnd"/>
      <w:r w:rsidRPr="00C718EF">
        <w:rPr>
          <w:rFonts w:ascii="Times New Roman" w:hAnsi="Times New Roman" w:cs="Times New Roman"/>
          <w:sz w:val="24"/>
          <w:szCs w:val="24"/>
        </w:rPr>
        <w:t>или) ошибок.</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3.4. Документы, прилагаемые к уведомлению об окончании строительства, представляемые в электронной форме, направляются в следующих форматах:</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а) </w:t>
      </w:r>
      <w:proofErr w:type="spellStart"/>
      <w:r w:rsidRPr="00C718EF">
        <w:rPr>
          <w:bCs/>
          <w:color w:val="000000"/>
          <w:sz w:val="24"/>
          <w:szCs w:val="24"/>
        </w:rPr>
        <w:t>xml</w:t>
      </w:r>
      <w:proofErr w:type="spellEnd"/>
      <w:r w:rsidRPr="00C718EF">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718EF">
        <w:rPr>
          <w:bCs/>
          <w:color w:val="000000"/>
          <w:sz w:val="24"/>
          <w:szCs w:val="24"/>
        </w:rPr>
        <w:t>xml</w:t>
      </w:r>
      <w:proofErr w:type="spellEnd"/>
      <w:r w:rsidRPr="00C718EF">
        <w:rPr>
          <w:bCs/>
          <w:color w:val="000000"/>
          <w:sz w:val="24"/>
          <w:szCs w:val="24"/>
        </w:rPr>
        <w:t>;</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б) </w:t>
      </w:r>
      <w:proofErr w:type="spellStart"/>
      <w:r w:rsidRPr="00C718EF">
        <w:rPr>
          <w:bCs/>
          <w:color w:val="000000"/>
          <w:sz w:val="24"/>
          <w:szCs w:val="24"/>
        </w:rPr>
        <w:t>doc</w:t>
      </w:r>
      <w:proofErr w:type="spellEnd"/>
      <w:r w:rsidRPr="00C718EF">
        <w:rPr>
          <w:bCs/>
          <w:color w:val="000000"/>
          <w:sz w:val="24"/>
          <w:szCs w:val="24"/>
        </w:rPr>
        <w:t xml:space="preserve">, </w:t>
      </w:r>
      <w:proofErr w:type="spellStart"/>
      <w:r w:rsidRPr="00C718EF">
        <w:rPr>
          <w:bCs/>
          <w:color w:val="000000"/>
          <w:sz w:val="24"/>
          <w:szCs w:val="24"/>
        </w:rPr>
        <w:t>docx</w:t>
      </w:r>
      <w:proofErr w:type="spellEnd"/>
      <w:r w:rsidRPr="00C718EF">
        <w:rPr>
          <w:bCs/>
          <w:color w:val="000000"/>
          <w:sz w:val="24"/>
          <w:szCs w:val="24"/>
        </w:rPr>
        <w:t xml:space="preserve">, </w:t>
      </w:r>
      <w:proofErr w:type="spellStart"/>
      <w:r w:rsidRPr="00C718EF">
        <w:rPr>
          <w:bCs/>
          <w:color w:val="000000"/>
          <w:sz w:val="24"/>
          <w:szCs w:val="24"/>
        </w:rPr>
        <w:t>odt</w:t>
      </w:r>
      <w:proofErr w:type="spellEnd"/>
      <w:r w:rsidRPr="00C718EF">
        <w:rPr>
          <w:bCs/>
          <w:color w:val="000000"/>
          <w:sz w:val="24"/>
          <w:szCs w:val="24"/>
        </w:rPr>
        <w:t xml:space="preserve"> – для документов с текстовым содержанием, </w:t>
      </w:r>
      <w:r w:rsidRPr="00C718EF">
        <w:rPr>
          <w:bCs/>
          <w:color w:val="000000"/>
          <w:sz w:val="24"/>
          <w:szCs w:val="24"/>
        </w:rPr>
        <w:br/>
        <w:t>не включающим формулы;</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в) </w:t>
      </w:r>
      <w:proofErr w:type="spellStart"/>
      <w:r w:rsidRPr="00C718EF">
        <w:rPr>
          <w:bCs/>
          <w:color w:val="000000"/>
          <w:sz w:val="24"/>
          <w:szCs w:val="24"/>
        </w:rPr>
        <w:t>pdf</w:t>
      </w:r>
      <w:proofErr w:type="spellEnd"/>
      <w:r w:rsidRPr="00C718EF">
        <w:rPr>
          <w:bCs/>
          <w:color w:val="000000"/>
          <w:sz w:val="24"/>
          <w:szCs w:val="24"/>
        </w:rPr>
        <w:t xml:space="preserve">, </w:t>
      </w:r>
      <w:proofErr w:type="spellStart"/>
      <w:r w:rsidRPr="00C718EF">
        <w:rPr>
          <w:bCs/>
          <w:color w:val="000000"/>
          <w:sz w:val="24"/>
          <w:szCs w:val="24"/>
        </w:rPr>
        <w:t>jpg</w:t>
      </w:r>
      <w:proofErr w:type="spellEnd"/>
      <w:r w:rsidRPr="00C718EF">
        <w:rPr>
          <w:bCs/>
          <w:color w:val="000000"/>
          <w:sz w:val="24"/>
          <w:szCs w:val="24"/>
        </w:rPr>
        <w:t xml:space="preserve">, </w:t>
      </w:r>
      <w:proofErr w:type="spellStart"/>
      <w:r w:rsidRPr="00C718EF">
        <w:rPr>
          <w:bCs/>
          <w:color w:val="000000"/>
          <w:sz w:val="24"/>
          <w:szCs w:val="24"/>
        </w:rPr>
        <w:t>jpeg</w:t>
      </w:r>
      <w:proofErr w:type="spellEnd"/>
      <w:r w:rsidRPr="00C718EF">
        <w:rPr>
          <w:bCs/>
          <w:color w:val="000000"/>
          <w:sz w:val="24"/>
          <w:szCs w:val="24"/>
        </w:rPr>
        <w:t xml:space="preserve">, </w:t>
      </w:r>
      <w:proofErr w:type="spellStart"/>
      <w:r w:rsidRPr="00C718EF">
        <w:rPr>
          <w:bCs/>
          <w:color w:val="000000"/>
          <w:sz w:val="24"/>
          <w:szCs w:val="24"/>
          <w:lang w:val="en-US"/>
        </w:rPr>
        <w:t>png</w:t>
      </w:r>
      <w:proofErr w:type="spellEnd"/>
      <w:r w:rsidRPr="00C718EF">
        <w:rPr>
          <w:bCs/>
          <w:color w:val="000000"/>
          <w:sz w:val="24"/>
          <w:szCs w:val="24"/>
        </w:rPr>
        <w:t xml:space="preserve">, </w:t>
      </w:r>
      <w:r w:rsidRPr="00C718EF">
        <w:rPr>
          <w:bCs/>
          <w:color w:val="000000"/>
          <w:sz w:val="24"/>
          <w:szCs w:val="24"/>
          <w:lang w:val="en-US"/>
        </w:rPr>
        <w:t>bmp</w:t>
      </w:r>
      <w:r w:rsidRPr="00C718EF">
        <w:rPr>
          <w:bCs/>
          <w:color w:val="000000"/>
          <w:sz w:val="24"/>
          <w:szCs w:val="24"/>
        </w:rPr>
        <w:t xml:space="preserve">, </w:t>
      </w:r>
      <w:r w:rsidRPr="00C718EF">
        <w:rPr>
          <w:bCs/>
          <w:color w:val="000000"/>
          <w:sz w:val="24"/>
          <w:szCs w:val="24"/>
          <w:lang w:val="en-US"/>
        </w:rPr>
        <w:t>tiff</w:t>
      </w:r>
      <w:r w:rsidRPr="00C718EF">
        <w:rPr>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г) </w:t>
      </w:r>
      <w:r w:rsidRPr="00C718EF">
        <w:rPr>
          <w:bCs/>
          <w:color w:val="000000"/>
          <w:sz w:val="24"/>
          <w:szCs w:val="24"/>
          <w:lang w:val="en-US"/>
        </w:rPr>
        <w:t>zip</w:t>
      </w:r>
      <w:r w:rsidRPr="00C718EF">
        <w:rPr>
          <w:bCs/>
          <w:color w:val="000000"/>
          <w:sz w:val="24"/>
          <w:szCs w:val="24"/>
        </w:rPr>
        <w:t xml:space="preserve">, </w:t>
      </w:r>
      <w:proofErr w:type="spellStart"/>
      <w:r w:rsidRPr="00C718EF">
        <w:rPr>
          <w:bCs/>
          <w:color w:val="000000"/>
          <w:sz w:val="24"/>
          <w:szCs w:val="24"/>
          <w:lang w:val="en-US"/>
        </w:rPr>
        <w:t>rar</w:t>
      </w:r>
      <w:proofErr w:type="spellEnd"/>
      <w:r w:rsidRPr="00C718EF">
        <w:rPr>
          <w:bCs/>
          <w:color w:val="000000"/>
          <w:sz w:val="24"/>
          <w:szCs w:val="24"/>
        </w:rPr>
        <w:t xml:space="preserve"> – для сжатых документов в один файл;</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д) </w:t>
      </w:r>
      <w:r w:rsidRPr="00C718EF">
        <w:rPr>
          <w:bCs/>
          <w:color w:val="000000"/>
          <w:sz w:val="24"/>
          <w:szCs w:val="24"/>
          <w:lang w:val="en-US"/>
        </w:rPr>
        <w:t>sig</w:t>
      </w:r>
      <w:r w:rsidRPr="00C718EF">
        <w:rPr>
          <w:bCs/>
          <w:color w:val="000000"/>
          <w:sz w:val="24"/>
          <w:szCs w:val="24"/>
        </w:rPr>
        <w:t xml:space="preserve"> – для открепленной усиленной квалифицированной электронной подписи.</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3.5. </w:t>
      </w:r>
      <w:proofErr w:type="gramStart"/>
      <w:r w:rsidRPr="00C718EF">
        <w:rPr>
          <w:bCs/>
          <w:color w:val="000000"/>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w:t>
      </w:r>
      <w:r w:rsidRPr="00C718EF">
        <w:rPr>
          <w:bCs/>
          <w:color w:val="000000"/>
          <w:sz w:val="24"/>
          <w:szCs w:val="24"/>
        </w:rPr>
        <w:lastRenderedPageBreak/>
        <w:t xml:space="preserve">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718EF">
        <w:rPr>
          <w:bCs/>
          <w:color w:val="000000"/>
          <w:sz w:val="24"/>
          <w:szCs w:val="24"/>
        </w:rPr>
        <w:t>dpi</w:t>
      </w:r>
      <w:proofErr w:type="spellEnd"/>
      <w:r w:rsidRPr="00C718EF">
        <w:rPr>
          <w:bCs/>
          <w:color w:val="000000"/>
          <w:sz w:val="24"/>
          <w:szCs w:val="24"/>
        </w:rPr>
        <w:t xml:space="preserve"> (масштаб 1:1) и всех аутентичных признаков подлинности (графической подписи лица, печати</w:t>
      </w:r>
      <w:proofErr w:type="gramEnd"/>
      <w:r w:rsidRPr="00C718EF">
        <w:rPr>
          <w:bCs/>
          <w:color w:val="000000"/>
          <w:sz w:val="24"/>
          <w:szCs w:val="24"/>
        </w:rPr>
        <w:t>, углового штампа бланка), с использованием следующих режимов:</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"черно-белый" (при отсутствии в документе графических изображений и (или) цветного текста);</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 xml:space="preserve">"цветной" или "режим полной цветопередачи" (при наличии </w:t>
      </w:r>
      <w:r w:rsidRPr="00C718EF">
        <w:rPr>
          <w:bCs/>
          <w:color w:val="000000"/>
          <w:sz w:val="24"/>
          <w:szCs w:val="24"/>
        </w:rPr>
        <w:br/>
        <w:t>в документе цветных графических изображений либо цветного текста).</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37580" w:rsidRPr="00C718EF" w:rsidRDefault="00E37580" w:rsidP="00E37580">
      <w:pPr>
        <w:autoSpaceDE w:val="0"/>
        <w:autoSpaceDN w:val="0"/>
        <w:adjustRightInd w:val="0"/>
        <w:ind w:firstLine="709"/>
        <w:jc w:val="both"/>
        <w:rPr>
          <w:bCs/>
          <w:color w:val="000000"/>
          <w:sz w:val="24"/>
          <w:szCs w:val="24"/>
        </w:rPr>
      </w:pPr>
      <w:r w:rsidRPr="00C718EF">
        <w:rPr>
          <w:bCs/>
          <w:color w:val="000000"/>
          <w:sz w:val="24"/>
          <w:szCs w:val="24"/>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37580" w:rsidRPr="00C718EF" w:rsidRDefault="00E37580" w:rsidP="00E37580">
      <w:pPr>
        <w:widowControl w:val="0"/>
        <w:autoSpaceDE w:val="0"/>
        <w:autoSpaceDN w:val="0"/>
        <w:ind w:firstLine="709"/>
        <w:jc w:val="both"/>
        <w:rPr>
          <w:b/>
          <w:strike/>
          <w:sz w:val="24"/>
          <w:szCs w:val="24"/>
        </w:rPr>
      </w:pPr>
    </w:p>
    <w:p w:rsidR="00E37580" w:rsidRPr="00C718EF" w:rsidRDefault="00E37580" w:rsidP="00E37580">
      <w:pPr>
        <w:widowControl w:val="0"/>
        <w:autoSpaceDE w:val="0"/>
        <w:autoSpaceDN w:val="0"/>
        <w:ind w:firstLine="709"/>
        <w:jc w:val="center"/>
        <w:rPr>
          <w:b/>
          <w:sz w:val="24"/>
          <w:szCs w:val="24"/>
        </w:rPr>
      </w:pPr>
      <w:r w:rsidRPr="00C718EF">
        <w:rPr>
          <w:b/>
          <w:sz w:val="24"/>
          <w:szCs w:val="24"/>
        </w:rPr>
        <w:t xml:space="preserve">4. Формы </w:t>
      </w:r>
      <w:proofErr w:type="gramStart"/>
      <w:r w:rsidRPr="00C718EF">
        <w:rPr>
          <w:b/>
          <w:sz w:val="24"/>
          <w:szCs w:val="24"/>
        </w:rPr>
        <w:t>контроля за</w:t>
      </w:r>
      <w:proofErr w:type="gramEnd"/>
      <w:r w:rsidRPr="00C718EF">
        <w:rPr>
          <w:b/>
          <w:sz w:val="24"/>
          <w:szCs w:val="24"/>
        </w:rPr>
        <w:t xml:space="preserve"> исполнением Административного регламента</w:t>
      </w:r>
    </w:p>
    <w:p w:rsidR="00E37580" w:rsidRPr="00C718EF" w:rsidRDefault="00E37580" w:rsidP="00E37580">
      <w:pPr>
        <w:widowControl w:val="0"/>
        <w:autoSpaceDE w:val="0"/>
        <w:autoSpaceDN w:val="0"/>
        <w:ind w:firstLine="709"/>
        <w:jc w:val="center"/>
        <w:rPr>
          <w:b/>
          <w:sz w:val="24"/>
          <w:szCs w:val="24"/>
        </w:rPr>
      </w:pP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4.1. Порядок осуществления текущего </w:t>
      </w:r>
      <w:proofErr w:type="gramStart"/>
      <w:r w:rsidRPr="00C718EF">
        <w:rPr>
          <w:sz w:val="24"/>
          <w:szCs w:val="24"/>
        </w:rPr>
        <w:t>контроля за</w:t>
      </w:r>
      <w:proofErr w:type="gramEnd"/>
      <w:r w:rsidRPr="00C718EF">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7580" w:rsidRPr="00C718EF" w:rsidRDefault="00E37580" w:rsidP="00E37580">
      <w:pPr>
        <w:widowControl w:val="0"/>
        <w:ind w:firstLine="709"/>
        <w:jc w:val="both"/>
        <w:rPr>
          <w:sz w:val="24"/>
        </w:rPr>
      </w:pPr>
      <w:proofErr w:type="gramStart"/>
      <w:r w:rsidRPr="00C718EF">
        <w:rPr>
          <w:sz w:val="24"/>
        </w:rPr>
        <w:t>Текущий контроль осуществляется ответственными специалистами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Административного регламента, иных нормативных правовых актов.</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В целях осуществления </w:t>
      </w:r>
      <w:proofErr w:type="gramStart"/>
      <w:r w:rsidRPr="00C718EF">
        <w:rPr>
          <w:sz w:val="24"/>
          <w:szCs w:val="24"/>
        </w:rPr>
        <w:t>контроля за</w:t>
      </w:r>
      <w:proofErr w:type="gramEnd"/>
      <w:r w:rsidRPr="00C718EF">
        <w:rPr>
          <w:sz w:val="24"/>
          <w:szCs w:val="24"/>
        </w:rPr>
        <w:t xml:space="preserve"> полнотой и качеством предоставления муниципальной услуги проводятся плановые и внеплановые проверки.</w:t>
      </w:r>
    </w:p>
    <w:p w:rsidR="00E37580" w:rsidRPr="00C718EF" w:rsidRDefault="00E37580" w:rsidP="00E37580">
      <w:pPr>
        <w:widowControl w:val="0"/>
        <w:autoSpaceDE w:val="0"/>
        <w:autoSpaceDN w:val="0"/>
        <w:ind w:firstLine="709"/>
        <w:jc w:val="both"/>
        <w:rPr>
          <w:sz w:val="24"/>
          <w:szCs w:val="24"/>
        </w:rPr>
      </w:pPr>
      <w:r w:rsidRPr="00C718EF">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Сосновоборского городского округа.</w:t>
      </w:r>
    </w:p>
    <w:p w:rsidR="00E37580" w:rsidRPr="00C718EF" w:rsidRDefault="00E37580" w:rsidP="00E37580">
      <w:pPr>
        <w:widowControl w:val="0"/>
        <w:autoSpaceDE w:val="0"/>
        <w:autoSpaceDN w:val="0"/>
        <w:ind w:firstLine="709"/>
        <w:jc w:val="both"/>
        <w:rPr>
          <w:sz w:val="24"/>
          <w:szCs w:val="24"/>
        </w:rPr>
      </w:pPr>
      <w:r w:rsidRPr="00C718E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Внеплановые проверки предоставления </w:t>
      </w:r>
      <w:r w:rsidRPr="00C718EF">
        <w:rPr>
          <w:rFonts w:eastAsia="Calibri"/>
          <w:sz w:val="24"/>
          <w:szCs w:val="24"/>
        </w:rPr>
        <w:t>муниципальной</w:t>
      </w:r>
      <w:r w:rsidRPr="00C718EF">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37580" w:rsidRPr="00C718EF" w:rsidRDefault="00E37580" w:rsidP="00E37580">
      <w:pPr>
        <w:tabs>
          <w:tab w:val="left" w:pos="-3686"/>
          <w:tab w:val="left" w:pos="709"/>
          <w:tab w:val="left" w:pos="1134"/>
        </w:tabs>
        <w:autoSpaceDE w:val="0"/>
        <w:autoSpaceDN w:val="0"/>
        <w:adjustRightInd w:val="0"/>
        <w:ind w:firstLine="709"/>
        <w:contextualSpacing/>
        <w:jc w:val="both"/>
        <w:rPr>
          <w:sz w:val="24"/>
          <w:szCs w:val="24"/>
        </w:rPr>
      </w:pPr>
      <w:r w:rsidRPr="00C718EF">
        <w:rPr>
          <w:sz w:val="24"/>
          <w:szCs w:val="24"/>
        </w:rPr>
        <w:t xml:space="preserve">О проведении проверки издается правовой акт Администрации о проведении проверки исполнения настоящего Административного регламента по предоставлению </w:t>
      </w:r>
      <w:r w:rsidRPr="00C718EF">
        <w:rPr>
          <w:rFonts w:eastAsia="Calibri"/>
          <w:sz w:val="24"/>
          <w:szCs w:val="24"/>
        </w:rPr>
        <w:t>муниципальной</w:t>
      </w:r>
      <w:r w:rsidRPr="00C718EF">
        <w:rPr>
          <w:sz w:val="24"/>
          <w:szCs w:val="24"/>
        </w:rPr>
        <w:t xml:space="preserve"> услуги.</w:t>
      </w:r>
    </w:p>
    <w:p w:rsidR="00E37580" w:rsidRPr="00C718EF" w:rsidRDefault="00E37580" w:rsidP="00E37580">
      <w:pPr>
        <w:tabs>
          <w:tab w:val="left" w:pos="-3686"/>
          <w:tab w:val="left" w:pos="709"/>
          <w:tab w:val="left" w:pos="1134"/>
        </w:tabs>
        <w:autoSpaceDE w:val="0"/>
        <w:autoSpaceDN w:val="0"/>
        <w:adjustRightInd w:val="0"/>
        <w:ind w:firstLine="709"/>
        <w:contextualSpacing/>
        <w:jc w:val="both"/>
        <w:rPr>
          <w:sz w:val="24"/>
          <w:szCs w:val="24"/>
        </w:rPr>
      </w:pPr>
      <w:r w:rsidRPr="00C718EF">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718EF">
        <w:rPr>
          <w:rFonts w:eastAsia="Calibri"/>
          <w:sz w:val="24"/>
          <w:szCs w:val="24"/>
        </w:rPr>
        <w:t>муниципальной</w:t>
      </w:r>
      <w:r w:rsidRPr="00C718EF">
        <w:rPr>
          <w:sz w:val="24"/>
          <w:szCs w:val="24"/>
        </w:rPr>
        <w:t xml:space="preserve"> услуги и предложения по устранению выявленных при </w:t>
      </w:r>
      <w:r w:rsidRPr="00C718EF">
        <w:rPr>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7580" w:rsidRPr="00C718EF" w:rsidRDefault="00E37580" w:rsidP="00E37580">
      <w:pPr>
        <w:tabs>
          <w:tab w:val="left" w:pos="-3686"/>
          <w:tab w:val="left" w:pos="709"/>
          <w:tab w:val="left" w:pos="1134"/>
        </w:tabs>
        <w:ind w:firstLine="709"/>
        <w:jc w:val="both"/>
        <w:rPr>
          <w:sz w:val="24"/>
          <w:szCs w:val="24"/>
        </w:rPr>
      </w:pPr>
      <w:r w:rsidRPr="00C718EF">
        <w:rPr>
          <w:sz w:val="24"/>
          <w:szCs w:val="24"/>
        </w:rPr>
        <w:t>По результатам рассмотрения обращений дается письменный ответ.</w:t>
      </w:r>
    </w:p>
    <w:p w:rsidR="00E37580" w:rsidRPr="00C718EF" w:rsidRDefault="00E37580" w:rsidP="00E37580">
      <w:pPr>
        <w:tabs>
          <w:tab w:val="left" w:pos="-3686"/>
          <w:tab w:val="left" w:pos="709"/>
          <w:tab w:val="left" w:pos="1134"/>
        </w:tabs>
        <w:ind w:firstLine="709"/>
        <w:jc w:val="both"/>
        <w:rPr>
          <w:sz w:val="24"/>
          <w:szCs w:val="24"/>
        </w:rPr>
      </w:pPr>
      <w:r w:rsidRPr="00C718EF">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C718EF">
        <w:rPr>
          <w:rFonts w:eastAsia="Calibri"/>
          <w:sz w:val="24"/>
          <w:szCs w:val="24"/>
        </w:rPr>
        <w:t>муниципальной</w:t>
      </w:r>
      <w:r w:rsidRPr="00C718EF">
        <w:rPr>
          <w:sz w:val="24"/>
          <w:szCs w:val="24"/>
        </w:rPr>
        <w:t xml:space="preserve"> услуги.</w:t>
      </w:r>
    </w:p>
    <w:p w:rsidR="00E37580" w:rsidRPr="00C718EF" w:rsidRDefault="00E37580" w:rsidP="00E37580">
      <w:pPr>
        <w:shd w:val="clear" w:color="auto" w:fill="FFFFFF"/>
        <w:tabs>
          <w:tab w:val="left" w:pos="-3686"/>
          <w:tab w:val="left" w:pos="1134"/>
        </w:tabs>
        <w:ind w:firstLine="709"/>
        <w:jc w:val="both"/>
        <w:rPr>
          <w:sz w:val="24"/>
          <w:szCs w:val="24"/>
        </w:rPr>
      </w:pPr>
      <w:r w:rsidRPr="00C718E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7580" w:rsidRPr="00C718EF" w:rsidRDefault="00E37580" w:rsidP="00E37580">
      <w:pPr>
        <w:shd w:val="clear" w:color="auto" w:fill="FFFFFF"/>
        <w:tabs>
          <w:tab w:val="left" w:pos="-3686"/>
          <w:tab w:val="left" w:pos="1134"/>
        </w:tabs>
        <w:ind w:firstLine="709"/>
        <w:jc w:val="both"/>
        <w:rPr>
          <w:sz w:val="24"/>
          <w:szCs w:val="24"/>
        </w:rPr>
      </w:pPr>
      <w:r w:rsidRPr="00C718EF">
        <w:rPr>
          <w:sz w:val="24"/>
          <w:szCs w:val="24"/>
        </w:rPr>
        <w:t xml:space="preserve">Глава Сосновоборского городского округа несет персональную ответственность за обеспечение предоставления </w:t>
      </w:r>
      <w:r w:rsidRPr="00C718EF">
        <w:rPr>
          <w:rFonts w:eastAsia="Calibri"/>
          <w:sz w:val="24"/>
          <w:szCs w:val="24"/>
        </w:rPr>
        <w:t>муниципальной</w:t>
      </w:r>
      <w:r w:rsidRPr="00C718EF">
        <w:rPr>
          <w:sz w:val="24"/>
          <w:szCs w:val="24"/>
        </w:rPr>
        <w:t xml:space="preserve"> услуги.</w:t>
      </w:r>
    </w:p>
    <w:p w:rsidR="00E37580" w:rsidRPr="00C718EF" w:rsidRDefault="00E37580" w:rsidP="00E37580">
      <w:pPr>
        <w:shd w:val="clear" w:color="auto" w:fill="FFFFFF"/>
        <w:tabs>
          <w:tab w:val="left" w:pos="-3686"/>
          <w:tab w:val="left" w:pos="1134"/>
        </w:tabs>
        <w:ind w:firstLine="709"/>
        <w:jc w:val="both"/>
        <w:rPr>
          <w:sz w:val="24"/>
          <w:szCs w:val="24"/>
        </w:rPr>
      </w:pPr>
      <w:r w:rsidRPr="00C718EF">
        <w:rPr>
          <w:sz w:val="24"/>
          <w:szCs w:val="24"/>
        </w:rPr>
        <w:t xml:space="preserve">Сотрудники Администрации при предоставлении </w:t>
      </w:r>
      <w:r w:rsidRPr="00C718EF">
        <w:rPr>
          <w:rFonts w:eastAsia="Calibri"/>
          <w:sz w:val="24"/>
          <w:szCs w:val="24"/>
        </w:rPr>
        <w:t>муниципальной</w:t>
      </w:r>
      <w:r w:rsidRPr="00C718EF">
        <w:rPr>
          <w:sz w:val="24"/>
          <w:szCs w:val="24"/>
        </w:rPr>
        <w:t xml:space="preserve"> услуги несут персональную ответственность:</w:t>
      </w:r>
    </w:p>
    <w:p w:rsidR="00E37580" w:rsidRPr="00C718EF" w:rsidRDefault="00E37580" w:rsidP="00E37580">
      <w:pPr>
        <w:shd w:val="clear" w:color="auto" w:fill="FFFFFF"/>
        <w:tabs>
          <w:tab w:val="left" w:pos="-3686"/>
          <w:tab w:val="left" w:pos="1134"/>
        </w:tabs>
        <w:ind w:firstLine="709"/>
        <w:jc w:val="both"/>
        <w:rPr>
          <w:sz w:val="24"/>
          <w:szCs w:val="24"/>
        </w:rPr>
      </w:pPr>
      <w:r w:rsidRPr="00C718EF">
        <w:rPr>
          <w:sz w:val="24"/>
          <w:szCs w:val="24"/>
        </w:rPr>
        <w:t xml:space="preserve">- за неисполнение или ненадлежащее исполнение административных процедур при предоставлении </w:t>
      </w:r>
      <w:r w:rsidRPr="00C718EF">
        <w:rPr>
          <w:rFonts w:eastAsia="Calibri"/>
          <w:sz w:val="24"/>
          <w:szCs w:val="24"/>
        </w:rPr>
        <w:t>муниципальной</w:t>
      </w:r>
      <w:r w:rsidRPr="00C718EF">
        <w:rPr>
          <w:sz w:val="24"/>
          <w:szCs w:val="24"/>
        </w:rPr>
        <w:t xml:space="preserve"> услуги;</w:t>
      </w:r>
    </w:p>
    <w:p w:rsidR="00E37580" w:rsidRPr="00C718EF" w:rsidRDefault="00E37580" w:rsidP="00E37580">
      <w:pPr>
        <w:shd w:val="clear" w:color="auto" w:fill="FFFFFF"/>
        <w:tabs>
          <w:tab w:val="left" w:pos="-3686"/>
          <w:tab w:val="left" w:pos="1134"/>
        </w:tabs>
        <w:ind w:firstLine="709"/>
        <w:jc w:val="both"/>
        <w:rPr>
          <w:sz w:val="24"/>
          <w:szCs w:val="24"/>
        </w:rPr>
      </w:pPr>
      <w:r w:rsidRPr="00C718E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37580" w:rsidRPr="00C718EF" w:rsidRDefault="00E37580" w:rsidP="00E37580">
      <w:pPr>
        <w:widowControl w:val="0"/>
        <w:autoSpaceDE w:val="0"/>
        <w:autoSpaceDN w:val="0"/>
        <w:ind w:firstLine="709"/>
        <w:jc w:val="both"/>
        <w:rPr>
          <w:sz w:val="24"/>
          <w:szCs w:val="24"/>
        </w:rPr>
      </w:pPr>
      <w:r w:rsidRPr="00C718E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37580" w:rsidRPr="00C718EF" w:rsidRDefault="00E37580" w:rsidP="00E37580">
      <w:pPr>
        <w:widowControl w:val="0"/>
        <w:autoSpaceDE w:val="0"/>
        <w:autoSpaceDN w:val="0"/>
        <w:ind w:firstLine="709"/>
        <w:jc w:val="both"/>
        <w:rPr>
          <w:sz w:val="24"/>
          <w:szCs w:val="24"/>
        </w:rPr>
      </w:pPr>
    </w:p>
    <w:p w:rsidR="00E37580" w:rsidRPr="00C718EF" w:rsidRDefault="00E37580" w:rsidP="00E37580">
      <w:pPr>
        <w:widowControl w:val="0"/>
        <w:autoSpaceDE w:val="0"/>
        <w:autoSpaceDN w:val="0"/>
        <w:jc w:val="center"/>
        <w:rPr>
          <w:b/>
          <w:sz w:val="24"/>
          <w:szCs w:val="24"/>
        </w:rPr>
      </w:pPr>
      <w:r w:rsidRPr="00C718EF">
        <w:rPr>
          <w:b/>
          <w:sz w:val="24"/>
          <w:szCs w:val="24"/>
        </w:rPr>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E37580" w:rsidRPr="00C718EF" w:rsidRDefault="00E37580" w:rsidP="00E37580">
      <w:pPr>
        <w:widowControl w:val="0"/>
        <w:autoSpaceDE w:val="0"/>
        <w:autoSpaceDN w:val="0"/>
        <w:jc w:val="center"/>
        <w:rPr>
          <w:sz w:val="24"/>
          <w:szCs w:val="24"/>
        </w:rPr>
      </w:pPr>
    </w:p>
    <w:p w:rsidR="00E37580" w:rsidRPr="00C718EF" w:rsidRDefault="00E37580" w:rsidP="00E37580">
      <w:pPr>
        <w:widowControl w:val="0"/>
        <w:autoSpaceDE w:val="0"/>
        <w:autoSpaceDN w:val="0"/>
        <w:ind w:firstLine="709"/>
        <w:jc w:val="both"/>
        <w:rPr>
          <w:sz w:val="24"/>
          <w:szCs w:val="24"/>
        </w:rPr>
      </w:pPr>
      <w:r w:rsidRPr="00C718E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E37580" w:rsidRPr="00C718EF" w:rsidRDefault="00E37580" w:rsidP="00E37580">
      <w:pPr>
        <w:widowControl w:val="0"/>
        <w:autoSpaceDE w:val="0"/>
        <w:autoSpaceDN w:val="0"/>
        <w:ind w:firstLine="709"/>
        <w:jc w:val="both"/>
        <w:rPr>
          <w:sz w:val="24"/>
          <w:szCs w:val="24"/>
        </w:rPr>
      </w:pPr>
      <w:r w:rsidRPr="00C718E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2) нарушение срока предоставления муниципальной услуги. </w:t>
      </w:r>
      <w:proofErr w:type="gramStart"/>
      <w:r w:rsidRPr="00C718E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C718EF">
        <w:rPr>
          <w:sz w:val="24"/>
          <w:szCs w:val="24"/>
        </w:rPr>
        <w:lastRenderedPageBreak/>
        <w:t>муниципальной услуги, у заявителя;</w:t>
      </w:r>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18EF">
        <w:rPr>
          <w:sz w:val="24"/>
          <w:szCs w:val="24"/>
        </w:rPr>
        <w:t xml:space="preserve"> </w:t>
      </w:r>
      <w:proofErr w:type="gramStart"/>
      <w:r w:rsidRPr="00C718E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18EF">
        <w:rPr>
          <w:sz w:val="24"/>
          <w:szCs w:val="24"/>
        </w:rPr>
        <w:t xml:space="preserve"> </w:t>
      </w:r>
      <w:proofErr w:type="gramStart"/>
      <w:r w:rsidRPr="00C718E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8) нарушение срока или порядка выдачи документов по результатам предоставления муниципальной услуги;</w:t>
      </w:r>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718EF">
        <w:rPr>
          <w:sz w:val="24"/>
          <w:szCs w:val="24"/>
        </w:rPr>
        <w:t xml:space="preserve"> </w:t>
      </w:r>
      <w:proofErr w:type="gramStart"/>
      <w:r w:rsidRPr="00C718E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718E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7580" w:rsidRPr="00C718EF" w:rsidRDefault="00E37580" w:rsidP="00E37580">
      <w:pPr>
        <w:tabs>
          <w:tab w:val="left" w:pos="-3686"/>
          <w:tab w:val="left" w:pos="1134"/>
        </w:tabs>
        <w:autoSpaceDN w:val="0"/>
        <w:ind w:firstLine="709"/>
        <w:jc w:val="both"/>
        <w:rPr>
          <w:sz w:val="24"/>
          <w:szCs w:val="24"/>
        </w:rPr>
      </w:pPr>
      <w:r w:rsidRPr="00C718EF">
        <w:rPr>
          <w:sz w:val="24"/>
          <w:szCs w:val="24"/>
        </w:rPr>
        <w:t xml:space="preserve">5.3. Жалоба подается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w:t>
      </w:r>
      <w:r w:rsidRPr="00C718EF">
        <w:rPr>
          <w:sz w:val="24"/>
          <w:szCs w:val="24"/>
        </w:rPr>
        <w:lastRenderedPageBreak/>
        <w:t xml:space="preserve">Жалобы на решения и действия (бездействие) ГБУ ЛО «МФЦ» подаются учредителю ГБУ ЛО «МФЦ». </w:t>
      </w:r>
    </w:p>
    <w:p w:rsidR="00E37580" w:rsidRPr="00C718EF" w:rsidRDefault="00E37580" w:rsidP="00E37580">
      <w:pPr>
        <w:autoSpaceDN w:val="0"/>
        <w:ind w:firstLine="709"/>
        <w:jc w:val="both"/>
        <w:rPr>
          <w:sz w:val="24"/>
          <w:szCs w:val="24"/>
        </w:rPr>
      </w:pPr>
      <w:r w:rsidRPr="00C718EF">
        <w:rPr>
          <w:sz w:val="24"/>
          <w:szCs w:val="24"/>
        </w:rPr>
        <w:t xml:space="preserve">Жалоба на решения и действия (бездействие) Администрации, должностного лица Администрации, муниципального служащего, главы Сосновоборского городского округа,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37580" w:rsidRPr="00C718EF" w:rsidRDefault="00E37580" w:rsidP="00E37580">
      <w:pPr>
        <w:widowControl w:val="0"/>
        <w:autoSpaceDE w:val="0"/>
        <w:autoSpaceDN w:val="0"/>
        <w:ind w:firstLine="709"/>
        <w:jc w:val="both"/>
        <w:rPr>
          <w:sz w:val="24"/>
          <w:szCs w:val="24"/>
        </w:rPr>
      </w:pPr>
      <w:r w:rsidRPr="00C718EF">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37580" w:rsidRPr="00C718EF" w:rsidRDefault="00E37580" w:rsidP="00E37580">
      <w:pPr>
        <w:widowControl w:val="0"/>
        <w:autoSpaceDE w:val="0"/>
        <w:autoSpaceDN w:val="0"/>
        <w:ind w:firstLine="709"/>
        <w:jc w:val="both"/>
        <w:rPr>
          <w:sz w:val="24"/>
          <w:szCs w:val="24"/>
        </w:rPr>
      </w:pPr>
      <w:r w:rsidRPr="00C718EF">
        <w:rPr>
          <w:sz w:val="24"/>
          <w:szCs w:val="24"/>
        </w:rPr>
        <w:t>В письменной жалобе в обязательном порядке указываются:</w:t>
      </w:r>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 наименование Администрации, должностного лица Администрации,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E37580" w:rsidRPr="00C718EF" w:rsidRDefault="00E37580" w:rsidP="00E37580">
      <w:pPr>
        <w:widowControl w:val="0"/>
        <w:autoSpaceDE w:val="0"/>
        <w:autoSpaceDN w:val="0"/>
        <w:ind w:firstLine="709"/>
        <w:jc w:val="both"/>
        <w:rPr>
          <w:sz w:val="24"/>
          <w:szCs w:val="24"/>
        </w:rPr>
      </w:pPr>
      <w:r w:rsidRPr="00C718EF">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7580" w:rsidRPr="00C718EF" w:rsidRDefault="00E37580" w:rsidP="00E37580">
      <w:pPr>
        <w:widowControl w:val="0"/>
        <w:autoSpaceDE w:val="0"/>
        <w:autoSpaceDN w:val="0"/>
        <w:ind w:firstLine="709"/>
        <w:jc w:val="both"/>
        <w:rPr>
          <w:sz w:val="24"/>
          <w:szCs w:val="24"/>
        </w:rPr>
      </w:pPr>
      <w:r w:rsidRPr="00C718EF">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5.6. </w:t>
      </w:r>
      <w:proofErr w:type="gramStart"/>
      <w:r w:rsidRPr="00C718EF">
        <w:rPr>
          <w:sz w:val="24"/>
          <w:szCs w:val="24"/>
        </w:rPr>
        <w:t>Жалоба, поступившая в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718EF">
        <w:rPr>
          <w:sz w:val="24"/>
          <w:szCs w:val="24"/>
        </w:rPr>
        <w:t xml:space="preserve"> пяти рабочих дней со дня ее регистрации.</w:t>
      </w:r>
    </w:p>
    <w:p w:rsidR="00E37580" w:rsidRPr="00C718EF" w:rsidRDefault="00E37580" w:rsidP="00E37580">
      <w:pPr>
        <w:widowControl w:val="0"/>
        <w:autoSpaceDE w:val="0"/>
        <w:autoSpaceDN w:val="0"/>
        <w:ind w:firstLine="709"/>
        <w:jc w:val="both"/>
        <w:rPr>
          <w:sz w:val="24"/>
          <w:szCs w:val="24"/>
        </w:rPr>
      </w:pPr>
      <w:r w:rsidRPr="00C718EF">
        <w:rPr>
          <w:sz w:val="24"/>
          <w:szCs w:val="24"/>
        </w:rPr>
        <w:t>5.7. По результатам рассмотрения жалобы принимается одно из следующих решений:</w:t>
      </w:r>
    </w:p>
    <w:p w:rsidR="00E37580" w:rsidRPr="00C718EF" w:rsidRDefault="00E37580" w:rsidP="00E37580">
      <w:pPr>
        <w:widowControl w:val="0"/>
        <w:autoSpaceDE w:val="0"/>
        <w:autoSpaceDN w:val="0"/>
        <w:ind w:firstLine="709"/>
        <w:jc w:val="both"/>
        <w:rPr>
          <w:sz w:val="24"/>
          <w:szCs w:val="24"/>
        </w:rPr>
      </w:pPr>
      <w:proofErr w:type="gramStart"/>
      <w:r w:rsidRPr="00C718E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580" w:rsidRPr="00C718EF" w:rsidRDefault="00E37580" w:rsidP="00E37580">
      <w:pPr>
        <w:widowControl w:val="0"/>
        <w:autoSpaceDE w:val="0"/>
        <w:autoSpaceDN w:val="0"/>
        <w:ind w:firstLine="709"/>
        <w:jc w:val="both"/>
        <w:rPr>
          <w:sz w:val="24"/>
          <w:szCs w:val="24"/>
        </w:rPr>
      </w:pPr>
      <w:r w:rsidRPr="00C718EF">
        <w:rPr>
          <w:sz w:val="24"/>
          <w:szCs w:val="24"/>
        </w:rPr>
        <w:t>2) в удовлетворении жалобы отказывается.</w:t>
      </w:r>
    </w:p>
    <w:p w:rsidR="00E37580" w:rsidRPr="00C718EF" w:rsidRDefault="00E37580" w:rsidP="00E37580">
      <w:pPr>
        <w:widowControl w:val="0"/>
        <w:autoSpaceDE w:val="0"/>
        <w:autoSpaceDN w:val="0"/>
        <w:ind w:firstLine="709"/>
        <w:jc w:val="both"/>
        <w:rPr>
          <w:sz w:val="24"/>
          <w:szCs w:val="24"/>
        </w:rPr>
      </w:pPr>
      <w:r w:rsidRPr="00C718E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580" w:rsidRPr="00C718EF" w:rsidRDefault="00E37580" w:rsidP="00E37580">
      <w:pPr>
        <w:widowControl w:val="0"/>
        <w:autoSpaceDE w:val="0"/>
        <w:autoSpaceDN w:val="0"/>
        <w:ind w:firstLine="709"/>
        <w:jc w:val="both"/>
        <w:rPr>
          <w:sz w:val="24"/>
          <w:szCs w:val="24"/>
        </w:rPr>
      </w:pPr>
      <w:r w:rsidRPr="00C718EF">
        <w:rPr>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18EF">
        <w:rPr>
          <w:sz w:val="24"/>
          <w:szCs w:val="24"/>
        </w:rPr>
        <w:t>неудобства</w:t>
      </w:r>
      <w:proofErr w:type="gramEnd"/>
      <w:r w:rsidRPr="00C718E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В случае признания </w:t>
      </w:r>
      <w:proofErr w:type="gramStart"/>
      <w:r w:rsidRPr="00C718EF">
        <w:rPr>
          <w:sz w:val="24"/>
          <w:szCs w:val="24"/>
        </w:rPr>
        <w:t>жалобы</w:t>
      </w:r>
      <w:proofErr w:type="gramEnd"/>
      <w:r w:rsidRPr="00C718E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В случае установления в ходе или по результатам </w:t>
      </w:r>
      <w:proofErr w:type="gramStart"/>
      <w:r w:rsidRPr="00C718EF">
        <w:rPr>
          <w:sz w:val="24"/>
          <w:szCs w:val="24"/>
        </w:rPr>
        <w:t>рассмотрения жалобы признаков состава административного правонарушения</w:t>
      </w:r>
      <w:proofErr w:type="gramEnd"/>
      <w:r w:rsidRPr="00C718EF">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7580" w:rsidRPr="00C718EF" w:rsidRDefault="00E37580" w:rsidP="00E37580">
      <w:pPr>
        <w:widowControl w:val="0"/>
        <w:autoSpaceDE w:val="0"/>
        <w:autoSpaceDN w:val="0"/>
        <w:ind w:firstLine="709"/>
        <w:jc w:val="both"/>
        <w:rPr>
          <w:sz w:val="24"/>
          <w:szCs w:val="24"/>
        </w:rPr>
      </w:pPr>
    </w:p>
    <w:p w:rsidR="00E37580" w:rsidRPr="00C718EF" w:rsidRDefault="00E37580" w:rsidP="00E37580">
      <w:pPr>
        <w:widowControl w:val="0"/>
        <w:autoSpaceDE w:val="0"/>
        <w:autoSpaceDN w:val="0"/>
        <w:jc w:val="center"/>
        <w:rPr>
          <w:b/>
          <w:sz w:val="24"/>
          <w:szCs w:val="24"/>
        </w:rPr>
      </w:pPr>
      <w:r w:rsidRPr="00C718EF">
        <w:rPr>
          <w:b/>
          <w:sz w:val="24"/>
          <w:szCs w:val="24"/>
        </w:rPr>
        <w:t xml:space="preserve">6. Особенности выполнения административных процедур </w:t>
      </w:r>
    </w:p>
    <w:p w:rsidR="00E37580" w:rsidRPr="00C718EF" w:rsidRDefault="00E37580" w:rsidP="00E37580">
      <w:pPr>
        <w:widowControl w:val="0"/>
        <w:autoSpaceDE w:val="0"/>
        <w:autoSpaceDN w:val="0"/>
        <w:jc w:val="center"/>
        <w:rPr>
          <w:b/>
          <w:sz w:val="24"/>
          <w:szCs w:val="24"/>
        </w:rPr>
      </w:pPr>
      <w:r w:rsidRPr="00C718EF">
        <w:rPr>
          <w:b/>
          <w:sz w:val="24"/>
          <w:szCs w:val="24"/>
        </w:rPr>
        <w:t>в многофункциональных центрах</w:t>
      </w:r>
    </w:p>
    <w:p w:rsidR="00E37580" w:rsidRPr="00C718EF" w:rsidRDefault="00E37580" w:rsidP="00E37580">
      <w:pPr>
        <w:widowControl w:val="0"/>
        <w:autoSpaceDE w:val="0"/>
        <w:autoSpaceDN w:val="0"/>
        <w:jc w:val="center"/>
        <w:rPr>
          <w:b/>
          <w:sz w:val="24"/>
          <w:szCs w:val="24"/>
        </w:rPr>
      </w:pPr>
    </w:p>
    <w:p w:rsidR="00E37580" w:rsidRPr="00C718EF" w:rsidRDefault="00E37580" w:rsidP="00E37580">
      <w:pPr>
        <w:widowControl w:val="0"/>
        <w:autoSpaceDE w:val="0"/>
        <w:autoSpaceDN w:val="0"/>
        <w:ind w:firstLine="709"/>
        <w:jc w:val="both"/>
        <w:rPr>
          <w:sz w:val="24"/>
          <w:szCs w:val="24"/>
        </w:rPr>
      </w:pPr>
      <w:r w:rsidRPr="00C718EF">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7580" w:rsidRPr="00C718EF" w:rsidRDefault="00E37580" w:rsidP="00E37580">
      <w:pPr>
        <w:widowControl w:val="0"/>
        <w:autoSpaceDE w:val="0"/>
        <w:autoSpaceDN w:val="0"/>
        <w:ind w:firstLine="709"/>
        <w:jc w:val="both"/>
        <w:rPr>
          <w:sz w:val="24"/>
          <w:szCs w:val="24"/>
        </w:rPr>
      </w:pPr>
      <w:r w:rsidRPr="00C718E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7580" w:rsidRPr="00C718EF" w:rsidRDefault="00E37580" w:rsidP="00E37580">
      <w:pPr>
        <w:widowControl w:val="0"/>
        <w:autoSpaceDE w:val="0"/>
        <w:autoSpaceDN w:val="0"/>
        <w:ind w:firstLine="709"/>
        <w:jc w:val="both"/>
        <w:rPr>
          <w:sz w:val="24"/>
          <w:szCs w:val="24"/>
        </w:rPr>
      </w:pPr>
      <w:r w:rsidRPr="00C718E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37580" w:rsidRPr="00C718EF" w:rsidRDefault="00E37580" w:rsidP="00E37580">
      <w:pPr>
        <w:widowControl w:val="0"/>
        <w:autoSpaceDE w:val="0"/>
        <w:autoSpaceDN w:val="0"/>
        <w:ind w:firstLine="709"/>
        <w:jc w:val="both"/>
        <w:rPr>
          <w:sz w:val="24"/>
          <w:szCs w:val="24"/>
        </w:rPr>
      </w:pPr>
      <w:r w:rsidRPr="00C718E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7580" w:rsidRPr="00C718EF" w:rsidRDefault="00E37580" w:rsidP="00E37580">
      <w:pPr>
        <w:widowControl w:val="0"/>
        <w:autoSpaceDE w:val="0"/>
        <w:autoSpaceDN w:val="0"/>
        <w:ind w:firstLine="709"/>
        <w:jc w:val="both"/>
        <w:rPr>
          <w:sz w:val="24"/>
          <w:szCs w:val="24"/>
        </w:rPr>
      </w:pPr>
      <w:r w:rsidRPr="00C718EF">
        <w:rPr>
          <w:sz w:val="24"/>
          <w:szCs w:val="24"/>
        </w:rPr>
        <w:t>б) определяет предмет обращения;</w:t>
      </w:r>
    </w:p>
    <w:p w:rsidR="00E37580" w:rsidRPr="00C718EF" w:rsidRDefault="00E37580" w:rsidP="00E37580">
      <w:pPr>
        <w:widowControl w:val="0"/>
        <w:autoSpaceDE w:val="0"/>
        <w:autoSpaceDN w:val="0"/>
        <w:ind w:firstLine="709"/>
        <w:jc w:val="both"/>
        <w:rPr>
          <w:sz w:val="24"/>
          <w:szCs w:val="24"/>
        </w:rPr>
      </w:pPr>
      <w:r w:rsidRPr="00C718EF">
        <w:rPr>
          <w:sz w:val="24"/>
          <w:szCs w:val="24"/>
        </w:rPr>
        <w:t>в) проводит проверку правильности заполнения обращения;</w:t>
      </w:r>
    </w:p>
    <w:p w:rsidR="00E37580" w:rsidRPr="00C718EF" w:rsidRDefault="00E37580" w:rsidP="00E37580">
      <w:pPr>
        <w:widowControl w:val="0"/>
        <w:autoSpaceDE w:val="0"/>
        <w:autoSpaceDN w:val="0"/>
        <w:ind w:firstLine="709"/>
        <w:jc w:val="both"/>
        <w:rPr>
          <w:sz w:val="24"/>
          <w:szCs w:val="24"/>
        </w:rPr>
      </w:pPr>
      <w:r w:rsidRPr="00C718EF">
        <w:rPr>
          <w:sz w:val="24"/>
          <w:szCs w:val="24"/>
        </w:rPr>
        <w:t>г) проводит проверку укомплектованности пакета документов;</w:t>
      </w:r>
    </w:p>
    <w:p w:rsidR="00E37580" w:rsidRPr="00C718EF" w:rsidRDefault="00E37580" w:rsidP="00E37580">
      <w:pPr>
        <w:widowControl w:val="0"/>
        <w:autoSpaceDE w:val="0"/>
        <w:autoSpaceDN w:val="0"/>
        <w:ind w:firstLine="709"/>
        <w:jc w:val="both"/>
        <w:rPr>
          <w:sz w:val="24"/>
          <w:szCs w:val="24"/>
        </w:rPr>
      </w:pPr>
      <w:r w:rsidRPr="00C718E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7580" w:rsidRPr="00C718EF" w:rsidRDefault="00E37580" w:rsidP="00E37580">
      <w:pPr>
        <w:widowControl w:val="0"/>
        <w:autoSpaceDE w:val="0"/>
        <w:autoSpaceDN w:val="0"/>
        <w:ind w:firstLine="709"/>
        <w:jc w:val="both"/>
        <w:rPr>
          <w:sz w:val="24"/>
          <w:szCs w:val="24"/>
        </w:rPr>
      </w:pPr>
      <w:r w:rsidRPr="00C718EF">
        <w:rPr>
          <w:sz w:val="24"/>
          <w:szCs w:val="24"/>
        </w:rPr>
        <w:t>е) заверяет каждый документ дела своей электронной подписью;</w:t>
      </w:r>
    </w:p>
    <w:p w:rsidR="00E37580" w:rsidRPr="00C718EF" w:rsidRDefault="00E37580" w:rsidP="00E37580">
      <w:pPr>
        <w:widowControl w:val="0"/>
        <w:autoSpaceDE w:val="0"/>
        <w:autoSpaceDN w:val="0"/>
        <w:ind w:firstLine="709"/>
        <w:jc w:val="both"/>
        <w:rPr>
          <w:sz w:val="24"/>
          <w:szCs w:val="24"/>
        </w:rPr>
      </w:pPr>
      <w:r w:rsidRPr="00C718EF">
        <w:rPr>
          <w:sz w:val="24"/>
          <w:szCs w:val="24"/>
        </w:rPr>
        <w:t>ж) направляет копии документов и реестр документов в Администрацию:</w:t>
      </w:r>
    </w:p>
    <w:p w:rsidR="00E37580" w:rsidRPr="00C718EF" w:rsidRDefault="00E37580" w:rsidP="00E37580">
      <w:pPr>
        <w:widowControl w:val="0"/>
        <w:autoSpaceDE w:val="0"/>
        <w:autoSpaceDN w:val="0"/>
        <w:ind w:firstLine="709"/>
        <w:jc w:val="both"/>
        <w:rPr>
          <w:sz w:val="24"/>
          <w:szCs w:val="24"/>
        </w:rPr>
      </w:pPr>
      <w:r w:rsidRPr="00C718EF">
        <w:rPr>
          <w:sz w:val="24"/>
          <w:szCs w:val="24"/>
        </w:rPr>
        <w:t>- в электронной форме (в составе пакетов электронных дел) – в день обращения заявителя в МФЦ;</w:t>
      </w:r>
    </w:p>
    <w:p w:rsidR="00E37580" w:rsidRPr="00C718EF" w:rsidRDefault="00E37580" w:rsidP="00E37580">
      <w:pPr>
        <w:widowControl w:val="0"/>
        <w:autoSpaceDE w:val="0"/>
        <w:autoSpaceDN w:val="0"/>
        <w:ind w:firstLine="709"/>
        <w:jc w:val="both"/>
        <w:rPr>
          <w:sz w:val="24"/>
          <w:szCs w:val="24"/>
        </w:rPr>
      </w:pPr>
      <w:r w:rsidRPr="00C718E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7580" w:rsidRPr="00C718EF" w:rsidRDefault="00E37580" w:rsidP="00E37580">
      <w:pPr>
        <w:widowControl w:val="0"/>
        <w:autoSpaceDE w:val="0"/>
        <w:autoSpaceDN w:val="0"/>
        <w:ind w:firstLine="709"/>
        <w:jc w:val="both"/>
        <w:rPr>
          <w:sz w:val="24"/>
          <w:szCs w:val="24"/>
        </w:rPr>
      </w:pPr>
      <w:r w:rsidRPr="00C718EF">
        <w:rPr>
          <w:sz w:val="24"/>
          <w:szCs w:val="24"/>
        </w:rPr>
        <w:t>По окончании приема документов специалист МФЦ выдает заявителю расписку в приеме документов.</w:t>
      </w:r>
    </w:p>
    <w:p w:rsidR="00E37580" w:rsidRPr="00C718EF" w:rsidRDefault="00E37580" w:rsidP="00E37580">
      <w:pPr>
        <w:widowControl w:val="0"/>
        <w:autoSpaceDE w:val="0"/>
        <w:autoSpaceDN w:val="0"/>
        <w:ind w:firstLine="709"/>
        <w:jc w:val="both"/>
        <w:rPr>
          <w:sz w:val="24"/>
          <w:szCs w:val="24"/>
        </w:rPr>
      </w:pPr>
      <w:r w:rsidRPr="00C718EF">
        <w:rPr>
          <w:sz w:val="24"/>
          <w:szCs w:val="24"/>
        </w:rPr>
        <w:t>6.3. При установлении работником МФЦ следующих фактов:</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а) представление заявителем неполного комплекта документов, указанных в пункте 2.6 настоящего Административного регламента, и наличие соответствующего основания для отказа в приеме документов, указанного в пункте 2.9 настоящего Административного </w:t>
      </w:r>
      <w:r w:rsidRPr="00C718EF">
        <w:rPr>
          <w:sz w:val="24"/>
          <w:szCs w:val="24"/>
        </w:rPr>
        <w:lastRenderedPageBreak/>
        <w:t>регламента, специалист МФЦ выполняет в соответствии с настоящим регламентом следующие действия:</w:t>
      </w:r>
    </w:p>
    <w:p w:rsidR="00E37580" w:rsidRPr="00C718EF" w:rsidRDefault="00E37580" w:rsidP="00E37580">
      <w:pPr>
        <w:widowControl w:val="0"/>
        <w:autoSpaceDE w:val="0"/>
        <w:autoSpaceDN w:val="0"/>
        <w:ind w:firstLine="709"/>
        <w:jc w:val="both"/>
        <w:rPr>
          <w:sz w:val="24"/>
          <w:szCs w:val="24"/>
        </w:rPr>
      </w:pPr>
      <w:r w:rsidRPr="00C718EF">
        <w:rPr>
          <w:sz w:val="24"/>
          <w:szCs w:val="24"/>
        </w:rPr>
        <w:t>- сообщает заявителю, какие необходимые документы им не представлены;</w:t>
      </w:r>
    </w:p>
    <w:p w:rsidR="00E37580" w:rsidRPr="00C718EF" w:rsidRDefault="00E37580" w:rsidP="00E37580">
      <w:pPr>
        <w:widowControl w:val="0"/>
        <w:autoSpaceDE w:val="0"/>
        <w:autoSpaceDN w:val="0"/>
        <w:ind w:firstLine="709"/>
        <w:jc w:val="both"/>
        <w:rPr>
          <w:sz w:val="24"/>
          <w:szCs w:val="24"/>
        </w:rPr>
      </w:pPr>
      <w:r w:rsidRPr="00C718EF">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37580" w:rsidRPr="00C718EF" w:rsidRDefault="00E37580" w:rsidP="00E37580">
      <w:pPr>
        <w:widowControl w:val="0"/>
        <w:autoSpaceDE w:val="0"/>
        <w:autoSpaceDN w:val="0"/>
        <w:ind w:firstLine="709"/>
        <w:jc w:val="both"/>
        <w:rPr>
          <w:sz w:val="24"/>
          <w:szCs w:val="24"/>
        </w:rPr>
      </w:pPr>
      <w:r w:rsidRPr="00C718EF">
        <w:rPr>
          <w:sz w:val="24"/>
          <w:szCs w:val="24"/>
        </w:rPr>
        <w:t>б) несоответствие категории заявителя кругу лиц, имеющих право на получение муниципальной услуги, указанных в пункте 1.2 настоящего Административного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37580" w:rsidRPr="00C718EF" w:rsidRDefault="00E37580" w:rsidP="00E37580">
      <w:pPr>
        <w:widowControl w:val="0"/>
        <w:autoSpaceDE w:val="0"/>
        <w:autoSpaceDN w:val="0"/>
        <w:ind w:firstLine="709"/>
        <w:jc w:val="both"/>
        <w:rPr>
          <w:sz w:val="24"/>
          <w:szCs w:val="24"/>
        </w:rPr>
      </w:pPr>
      <w:r w:rsidRPr="00C718EF">
        <w:rPr>
          <w:sz w:val="24"/>
          <w:szCs w:val="24"/>
        </w:rPr>
        <w:t>- сообщает заявителю об отсутствии у него права на получение муниципальной услуги;</w:t>
      </w:r>
    </w:p>
    <w:p w:rsidR="00E37580" w:rsidRPr="00C718EF" w:rsidRDefault="00E37580" w:rsidP="00E37580">
      <w:pPr>
        <w:widowControl w:val="0"/>
        <w:autoSpaceDE w:val="0"/>
        <w:autoSpaceDN w:val="0"/>
        <w:ind w:firstLine="709"/>
        <w:jc w:val="both"/>
        <w:rPr>
          <w:sz w:val="24"/>
          <w:szCs w:val="24"/>
        </w:rPr>
      </w:pPr>
      <w:r w:rsidRPr="00C718EF">
        <w:rPr>
          <w:sz w:val="24"/>
          <w:szCs w:val="24"/>
        </w:rPr>
        <w:t>- распечатывает расписку о предоставлении консультации.</w:t>
      </w:r>
    </w:p>
    <w:p w:rsidR="00E37580" w:rsidRPr="00C718EF" w:rsidRDefault="00E37580" w:rsidP="00E37580">
      <w:pPr>
        <w:widowControl w:val="0"/>
        <w:autoSpaceDE w:val="0"/>
        <w:autoSpaceDN w:val="0"/>
        <w:ind w:firstLine="709"/>
        <w:jc w:val="both"/>
        <w:rPr>
          <w:sz w:val="24"/>
          <w:szCs w:val="24"/>
        </w:rPr>
      </w:pPr>
      <w:r w:rsidRPr="00C718EF">
        <w:rPr>
          <w:sz w:val="24"/>
          <w:szCs w:val="24"/>
        </w:rPr>
        <w:t>6.4. При указании заявителем места получения ответа (результата предоставления муниципальной услуги) посредством МФЦ специалист КАГиЗ, ответственный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E37580" w:rsidRPr="00C718EF" w:rsidRDefault="00E37580" w:rsidP="00E37580">
      <w:pPr>
        <w:widowControl w:val="0"/>
        <w:autoSpaceDE w:val="0"/>
        <w:autoSpaceDN w:val="0"/>
        <w:ind w:firstLine="709"/>
        <w:jc w:val="both"/>
        <w:rPr>
          <w:sz w:val="24"/>
          <w:szCs w:val="24"/>
        </w:rPr>
      </w:pPr>
      <w:r w:rsidRPr="00C718E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37580" w:rsidRPr="00C718EF" w:rsidRDefault="00E37580" w:rsidP="00E37580">
      <w:pPr>
        <w:widowControl w:val="0"/>
        <w:autoSpaceDE w:val="0"/>
        <w:autoSpaceDN w:val="0"/>
        <w:ind w:firstLine="709"/>
        <w:jc w:val="both"/>
        <w:rPr>
          <w:sz w:val="24"/>
          <w:szCs w:val="24"/>
        </w:rPr>
      </w:pPr>
      <w:r w:rsidRPr="00C718E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37580" w:rsidRPr="00C718EF" w:rsidRDefault="00E37580" w:rsidP="00E37580">
      <w:pPr>
        <w:widowControl w:val="0"/>
        <w:autoSpaceDE w:val="0"/>
        <w:autoSpaceDN w:val="0"/>
        <w:ind w:firstLine="709"/>
        <w:jc w:val="both"/>
        <w:rPr>
          <w:sz w:val="24"/>
          <w:szCs w:val="24"/>
        </w:rPr>
      </w:pPr>
      <w:r w:rsidRPr="00C718E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7580" w:rsidRPr="00C718EF" w:rsidRDefault="00E37580" w:rsidP="00E37580">
      <w:pPr>
        <w:widowControl w:val="0"/>
        <w:autoSpaceDE w:val="0"/>
        <w:autoSpaceDN w:val="0"/>
        <w:ind w:firstLine="709"/>
        <w:jc w:val="both"/>
        <w:rPr>
          <w:sz w:val="24"/>
          <w:szCs w:val="24"/>
        </w:rPr>
      </w:pPr>
      <w:r w:rsidRPr="00C718EF">
        <w:rPr>
          <w:sz w:val="24"/>
          <w:szCs w:val="24"/>
        </w:rPr>
        <w:t xml:space="preserve">6.5. При обращении заявителя в МФЦ за получением нескольких муниципальных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C718EF">
        <w:rPr>
          <w:sz w:val="24"/>
          <w:szCs w:val="24"/>
        </w:rPr>
        <w:t>и(</w:t>
      </w:r>
      <w:proofErr w:type="gramEnd"/>
      <w:r w:rsidRPr="00C718EF">
        <w:rPr>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E37580" w:rsidRPr="00C718EF" w:rsidRDefault="00E37580" w:rsidP="00E37580">
      <w:pPr>
        <w:widowControl w:val="0"/>
        <w:autoSpaceDE w:val="0"/>
        <w:autoSpaceDN w:val="0"/>
        <w:ind w:firstLine="709"/>
        <w:jc w:val="both"/>
        <w:rPr>
          <w:sz w:val="24"/>
          <w:szCs w:val="24"/>
        </w:rPr>
      </w:pPr>
      <w:r w:rsidRPr="00C718EF">
        <w:rPr>
          <w:sz w:val="24"/>
          <w:szCs w:val="24"/>
        </w:rPr>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rsidR="00E37580" w:rsidRPr="00C718EF" w:rsidRDefault="00E37580" w:rsidP="00E37580">
      <w:pPr>
        <w:widowControl w:val="0"/>
        <w:autoSpaceDE w:val="0"/>
        <w:autoSpaceDN w:val="0"/>
        <w:ind w:firstLine="709"/>
        <w:jc w:val="both"/>
        <w:rPr>
          <w:sz w:val="24"/>
          <w:szCs w:val="24"/>
        </w:rPr>
      </w:pPr>
    </w:p>
    <w:p w:rsidR="00E37580" w:rsidRPr="00C718EF" w:rsidRDefault="00E37580" w:rsidP="00E37580">
      <w:pPr>
        <w:widowControl w:val="0"/>
        <w:autoSpaceDE w:val="0"/>
        <w:autoSpaceDN w:val="0"/>
        <w:ind w:firstLine="709"/>
        <w:jc w:val="both"/>
        <w:rPr>
          <w:sz w:val="24"/>
          <w:szCs w:val="24"/>
        </w:rPr>
      </w:pPr>
    </w:p>
    <w:p w:rsidR="00E37580" w:rsidRPr="00C718EF" w:rsidRDefault="00E37580" w:rsidP="00E37580">
      <w:pPr>
        <w:tabs>
          <w:tab w:val="left" w:pos="142"/>
          <w:tab w:val="left" w:pos="284"/>
        </w:tabs>
        <w:ind w:firstLine="709"/>
        <w:jc w:val="right"/>
        <w:rPr>
          <w:bCs/>
          <w:sz w:val="24"/>
          <w:szCs w:val="24"/>
        </w:rPr>
      </w:pPr>
      <w:r w:rsidRPr="00C718EF">
        <w:rPr>
          <w:rFonts w:eastAsia="Calibri"/>
          <w:b/>
          <w:color w:val="000000"/>
          <w:sz w:val="24"/>
          <w:szCs w:val="24"/>
        </w:rPr>
        <w:br w:type="column"/>
      </w:r>
      <w:r w:rsidRPr="00C718EF">
        <w:rPr>
          <w:bCs/>
          <w:sz w:val="24"/>
          <w:szCs w:val="24"/>
        </w:rPr>
        <w:lastRenderedPageBreak/>
        <w:t xml:space="preserve">Приложение 1 </w:t>
      </w:r>
    </w:p>
    <w:p w:rsidR="00E37580" w:rsidRPr="00C718EF" w:rsidRDefault="00E37580" w:rsidP="00E37580">
      <w:pPr>
        <w:widowControl w:val="0"/>
        <w:autoSpaceDE w:val="0"/>
        <w:autoSpaceDN w:val="0"/>
        <w:adjustRightInd w:val="0"/>
        <w:jc w:val="right"/>
        <w:outlineLvl w:val="2"/>
        <w:rPr>
          <w:sz w:val="24"/>
          <w:szCs w:val="24"/>
        </w:rPr>
      </w:pPr>
      <w:r w:rsidRPr="00C718EF">
        <w:rPr>
          <w:sz w:val="24"/>
          <w:szCs w:val="24"/>
        </w:rPr>
        <w:t>к Административному регламенту</w:t>
      </w:r>
    </w:p>
    <w:p w:rsidR="00E37580" w:rsidRPr="00C718EF" w:rsidRDefault="00E37580" w:rsidP="00E37580">
      <w:pPr>
        <w:spacing w:before="120" w:after="120"/>
        <w:jc w:val="right"/>
        <w:rPr>
          <w:b/>
          <w:sz w:val="24"/>
          <w:szCs w:val="24"/>
        </w:rPr>
      </w:pPr>
    </w:p>
    <w:p w:rsidR="00E37580" w:rsidRPr="00C718EF" w:rsidRDefault="00E37580" w:rsidP="00E37580">
      <w:pPr>
        <w:spacing w:before="120" w:after="120"/>
        <w:jc w:val="right"/>
        <w:rPr>
          <w:sz w:val="24"/>
          <w:szCs w:val="24"/>
        </w:rPr>
      </w:pPr>
      <w:r w:rsidRPr="00C718EF">
        <w:rPr>
          <w:sz w:val="24"/>
          <w:szCs w:val="24"/>
        </w:rPr>
        <w:t>ФОРМА</w:t>
      </w:r>
    </w:p>
    <w:p w:rsidR="00E37580" w:rsidRPr="00C718EF" w:rsidRDefault="00E37580" w:rsidP="00E37580">
      <w:pPr>
        <w:jc w:val="center"/>
        <w:rPr>
          <w:b/>
          <w:sz w:val="24"/>
          <w:szCs w:val="24"/>
        </w:rPr>
      </w:pPr>
    </w:p>
    <w:p w:rsidR="00E37580" w:rsidRPr="00C718EF" w:rsidRDefault="00E37580" w:rsidP="00E37580">
      <w:pPr>
        <w:jc w:val="center"/>
        <w:rPr>
          <w:b/>
          <w:sz w:val="24"/>
          <w:szCs w:val="24"/>
        </w:rPr>
      </w:pPr>
      <w:r w:rsidRPr="00C718EF">
        <w:rPr>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E37580" w:rsidRPr="00C718EF" w:rsidRDefault="00E37580" w:rsidP="00E37580">
      <w:pPr>
        <w:jc w:val="center"/>
        <w:rPr>
          <w:b/>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37580" w:rsidRPr="00C718EF" w:rsidTr="00667BF7">
        <w:trPr>
          <w:jc w:val="right"/>
        </w:trPr>
        <w:tc>
          <w:tcPr>
            <w:tcW w:w="198" w:type="dxa"/>
            <w:tcBorders>
              <w:top w:val="nil"/>
              <w:left w:val="nil"/>
              <w:bottom w:val="nil"/>
              <w:right w:val="nil"/>
            </w:tcBorders>
            <w:vAlign w:val="bottom"/>
          </w:tcPr>
          <w:p w:rsidR="00E37580" w:rsidRPr="00C718EF" w:rsidRDefault="00E37580" w:rsidP="00667BF7">
            <w:pPr>
              <w:jc w:val="right"/>
              <w:rPr>
                <w:sz w:val="24"/>
                <w:szCs w:val="24"/>
              </w:rPr>
            </w:pPr>
            <w:r w:rsidRPr="00C718EF">
              <w:rPr>
                <w:sz w:val="24"/>
                <w:szCs w:val="24"/>
              </w:rPr>
              <w:t>«</w:t>
            </w:r>
          </w:p>
        </w:tc>
        <w:tc>
          <w:tcPr>
            <w:tcW w:w="397"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255" w:type="dxa"/>
            <w:tcBorders>
              <w:top w:val="nil"/>
              <w:left w:val="nil"/>
              <w:bottom w:val="nil"/>
              <w:right w:val="nil"/>
            </w:tcBorders>
            <w:vAlign w:val="bottom"/>
          </w:tcPr>
          <w:p w:rsidR="00E37580" w:rsidRPr="00C718EF" w:rsidRDefault="00E37580" w:rsidP="00667BF7">
            <w:pPr>
              <w:rPr>
                <w:sz w:val="24"/>
                <w:szCs w:val="24"/>
              </w:rPr>
            </w:pPr>
            <w:r w:rsidRPr="00C718EF">
              <w:rPr>
                <w:sz w:val="24"/>
                <w:szCs w:val="24"/>
              </w:rPr>
              <w:t>»</w:t>
            </w:r>
          </w:p>
        </w:tc>
        <w:tc>
          <w:tcPr>
            <w:tcW w:w="1418"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369" w:type="dxa"/>
            <w:tcBorders>
              <w:top w:val="nil"/>
              <w:left w:val="nil"/>
              <w:bottom w:val="nil"/>
              <w:right w:val="nil"/>
            </w:tcBorders>
            <w:vAlign w:val="bottom"/>
          </w:tcPr>
          <w:p w:rsidR="00E37580" w:rsidRPr="00C718EF" w:rsidRDefault="00E37580" w:rsidP="00667BF7">
            <w:pPr>
              <w:jc w:val="right"/>
              <w:rPr>
                <w:sz w:val="24"/>
                <w:szCs w:val="24"/>
              </w:rPr>
            </w:pPr>
            <w:r w:rsidRPr="00C718EF">
              <w:rPr>
                <w:sz w:val="24"/>
                <w:szCs w:val="24"/>
              </w:rPr>
              <w:t>20</w:t>
            </w:r>
          </w:p>
        </w:tc>
        <w:tc>
          <w:tcPr>
            <w:tcW w:w="369" w:type="dxa"/>
            <w:tcBorders>
              <w:top w:val="nil"/>
              <w:left w:val="nil"/>
              <w:bottom w:val="single" w:sz="4" w:space="0" w:color="auto"/>
              <w:right w:val="nil"/>
            </w:tcBorders>
            <w:vAlign w:val="bottom"/>
          </w:tcPr>
          <w:p w:rsidR="00E37580" w:rsidRPr="00C718EF" w:rsidRDefault="00E37580" w:rsidP="00667BF7">
            <w:pPr>
              <w:rPr>
                <w:sz w:val="24"/>
                <w:szCs w:val="24"/>
              </w:rPr>
            </w:pPr>
          </w:p>
        </w:tc>
        <w:tc>
          <w:tcPr>
            <w:tcW w:w="312" w:type="dxa"/>
            <w:tcBorders>
              <w:top w:val="nil"/>
              <w:left w:val="nil"/>
              <w:bottom w:val="nil"/>
              <w:right w:val="nil"/>
            </w:tcBorders>
            <w:vAlign w:val="bottom"/>
          </w:tcPr>
          <w:p w:rsidR="00E37580" w:rsidRPr="00C718EF" w:rsidRDefault="00E37580" w:rsidP="00667BF7">
            <w:pPr>
              <w:ind w:left="57"/>
              <w:rPr>
                <w:sz w:val="24"/>
                <w:szCs w:val="24"/>
              </w:rPr>
            </w:pPr>
            <w:proofErr w:type="gramStart"/>
            <w:r w:rsidRPr="00C718EF">
              <w:rPr>
                <w:sz w:val="24"/>
                <w:szCs w:val="24"/>
              </w:rPr>
              <w:t>г</w:t>
            </w:r>
            <w:proofErr w:type="gramEnd"/>
            <w:r w:rsidRPr="00C718EF">
              <w:rPr>
                <w:sz w:val="24"/>
                <w:szCs w:val="24"/>
              </w:rPr>
              <w:t>.</w:t>
            </w:r>
          </w:p>
        </w:tc>
      </w:tr>
    </w:tbl>
    <w:p w:rsidR="00E37580" w:rsidRPr="00C718EF" w:rsidRDefault="00E37580" w:rsidP="00E37580">
      <w:pPr>
        <w:spacing w:before="240"/>
        <w:jc w:val="center"/>
        <w:rPr>
          <w:sz w:val="24"/>
          <w:szCs w:val="24"/>
        </w:rPr>
      </w:pPr>
      <w:r w:rsidRPr="00C718EF">
        <w:rPr>
          <w:sz w:val="24"/>
          <w:szCs w:val="24"/>
        </w:rPr>
        <w:t>Председателю комитета архитектуры, градостроительства и землепользования</w:t>
      </w:r>
    </w:p>
    <w:p w:rsidR="00E37580" w:rsidRPr="00C718EF" w:rsidRDefault="00E37580" w:rsidP="00E37580">
      <w:pPr>
        <w:pBdr>
          <w:top w:val="single" w:sz="4" w:space="1" w:color="auto"/>
        </w:pBdr>
        <w:rPr>
          <w:sz w:val="24"/>
          <w:szCs w:val="24"/>
        </w:rPr>
      </w:pPr>
    </w:p>
    <w:p w:rsidR="00E37580" w:rsidRPr="00C718EF" w:rsidRDefault="00E37580" w:rsidP="00E37580">
      <w:pPr>
        <w:jc w:val="center"/>
        <w:rPr>
          <w:sz w:val="24"/>
          <w:szCs w:val="24"/>
        </w:rPr>
      </w:pPr>
      <w:r w:rsidRPr="00C718EF">
        <w:rPr>
          <w:sz w:val="24"/>
          <w:szCs w:val="24"/>
        </w:rPr>
        <w:t>администрации Сосновоборского городского округа</w:t>
      </w:r>
    </w:p>
    <w:p w:rsidR="00E37580" w:rsidRPr="00C718EF" w:rsidRDefault="00E37580" w:rsidP="00E37580">
      <w:pPr>
        <w:pBdr>
          <w:top w:val="single" w:sz="4" w:space="1" w:color="auto"/>
        </w:pBdr>
        <w:spacing w:after="360"/>
        <w:jc w:val="center"/>
      </w:pPr>
      <w:r w:rsidRPr="00C718EF">
        <w:rPr>
          <w:sz w:val="24"/>
          <w:szCs w:val="24"/>
        </w:rPr>
        <w:t xml:space="preserve"> </w:t>
      </w:r>
      <w:r w:rsidRPr="00C718EF">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7580" w:rsidRPr="00C718EF" w:rsidRDefault="00E37580" w:rsidP="00E37580">
      <w:pPr>
        <w:spacing w:after="240"/>
        <w:jc w:val="center"/>
        <w:rPr>
          <w:b/>
          <w:sz w:val="24"/>
          <w:szCs w:val="24"/>
        </w:rPr>
      </w:pPr>
      <w:r w:rsidRPr="00C718EF">
        <w:rPr>
          <w:b/>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E37580" w:rsidRPr="00C718EF" w:rsidTr="00667BF7">
        <w:tc>
          <w:tcPr>
            <w:tcW w:w="850" w:type="dxa"/>
          </w:tcPr>
          <w:p w:rsidR="00E37580" w:rsidRPr="00C718EF" w:rsidRDefault="00E37580" w:rsidP="00667BF7">
            <w:pPr>
              <w:jc w:val="center"/>
              <w:rPr>
                <w:sz w:val="24"/>
                <w:szCs w:val="24"/>
              </w:rPr>
            </w:pPr>
            <w:r w:rsidRPr="00C718EF">
              <w:rPr>
                <w:sz w:val="24"/>
                <w:szCs w:val="24"/>
              </w:rPr>
              <w:t>1.1</w:t>
            </w:r>
          </w:p>
        </w:tc>
        <w:tc>
          <w:tcPr>
            <w:tcW w:w="4848" w:type="dxa"/>
          </w:tcPr>
          <w:p w:rsidR="00E37580" w:rsidRPr="00C718EF" w:rsidRDefault="00E37580" w:rsidP="00667BF7">
            <w:pPr>
              <w:ind w:left="57" w:right="57"/>
              <w:rPr>
                <w:sz w:val="24"/>
                <w:szCs w:val="24"/>
              </w:rPr>
            </w:pPr>
            <w:r w:rsidRPr="00C718EF">
              <w:rPr>
                <w:sz w:val="24"/>
                <w:szCs w:val="24"/>
              </w:rPr>
              <w:t>Сведения о физическом лице, в случае если застройщиком является физическое лицо:</w:t>
            </w:r>
          </w:p>
        </w:tc>
        <w:tc>
          <w:tcPr>
            <w:tcW w:w="3969"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1.1.1</w:t>
            </w:r>
          </w:p>
        </w:tc>
        <w:tc>
          <w:tcPr>
            <w:tcW w:w="4848" w:type="dxa"/>
          </w:tcPr>
          <w:p w:rsidR="00E37580" w:rsidRPr="00C718EF" w:rsidRDefault="00E37580" w:rsidP="00667BF7">
            <w:pPr>
              <w:ind w:left="57" w:right="57"/>
              <w:rPr>
                <w:sz w:val="24"/>
                <w:szCs w:val="24"/>
              </w:rPr>
            </w:pPr>
            <w:r w:rsidRPr="00C718EF">
              <w:rPr>
                <w:sz w:val="24"/>
                <w:szCs w:val="24"/>
              </w:rPr>
              <w:t>Фамилия, имя, отчество (при наличии)</w:t>
            </w:r>
          </w:p>
        </w:tc>
        <w:tc>
          <w:tcPr>
            <w:tcW w:w="3969" w:type="dxa"/>
          </w:tcPr>
          <w:p w:rsidR="00E37580" w:rsidRPr="00C718EF" w:rsidRDefault="00E37580" w:rsidP="00667BF7">
            <w:pPr>
              <w:ind w:left="57" w:right="57"/>
              <w:rPr>
                <w:sz w:val="24"/>
                <w:szCs w:val="24"/>
              </w:rPr>
            </w:pPr>
          </w:p>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1.1.2</w:t>
            </w:r>
          </w:p>
        </w:tc>
        <w:tc>
          <w:tcPr>
            <w:tcW w:w="4848" w:type="dxa"/>
          </w:tcPr>
          <w:p w:rsidR="00E37580" w:rsidRPr="00C718EF" w:rsidRDefault="00E37580" w:rsidP="00667BF7">
            <w:pPr>
              <w:ind w:left="57" w:right="57"/>
              <w:rPr>
                <w:sz w:val="24"/>
                <w:szCs w:val="24"/>
              </w:rPr>
            </w:pPr>
            <w:r w:rsidRPr="00C718EF">
              <w:rPr>
                <w:sz w:val="24"/>
                <w:szCs w:val="24"/>
              </w:rPr>
              <w:t>Место жительства</w:t>
            </w:r>
          </w:p>
        </w:tc>
        <w:tc>
          <w:tcPr>
            <w:tcW w:w="3969" w:type="dxa"/>
          </w:tcPr>
          <w:p w:rsidR="00E37580" w:rsidRPr="00C718EF" w:rsidRDefault="00E37580" w:rsidP="00667BF7">
            <w:pPr>
              <w:ind w:left="57" w:right="57"/>
              <w:rPr>
                <w:sz w:val="24"/>
                <w:szCs w:val="24"/>
              </w:rPr>
            </w:pPr>
          </w:p>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1.1.3</w:t>
            </w:r>
          </w:p>
        </w:tc>
        <w:tc>
          <w:tcPr>
            <w:tcW w:w="4848" w:type="dxa"/>
          </w:tcPr>
          <w:p w:rsidR="00E37580" w:rsidRPr="00C718EF" w:rsidRDefault="00E37580" w:rsidP="00667BF7">
            <w:pPr>
              <w:ind w:left="57" w:right="57"/>
              <w:rPr>
                <w:sz w:val="24"/>
                <w:szCs w:val="24"/>
              </w:rPr>
            </w:pPr>
            <w:r w:rsidRPr="00C718EF">
              <w:rPr>
                <w:sz w:val="24"/>
                <w:szCs w:val="24"/>
              </w:rPr>
              <w:t>Реквизиты документа, удостоверяющего личность</w:t>
            </w:r>
          </w:p>
        </w:tc>
        <w:tc>
          <w:tcPr>
            <w:tcW w:w="3969"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1.2</w:t>
            </w:r>
          </w:p>
        </w:tc>
        <w:tc>
          <w:tcPr>
            <w:tcW w:w="4848" w:type="dxa"/>
          </w:tcPr>
          <w:p w:rsidR="00E37580" w:rsidRPr="00C718EF" w:rsidRDefault="00E37580" w:rsidP="00667BF7">
            <w:pPr>
              <w:ind w:left="57" w:right="57"/>
              <w:rPr>
                <w:sz w:val="24"/>
                <w:szCs w:val="24"/>
              </w:rPr>
            </w:pPr>
            <w:r w:rsidRPr="00C718EF">
              <w:rPr>
                <w:sz w:val="24"/>
                <w:szCs w:val="24"/>
              </w:rPr>
              <w:t>Сведения о юридическом лице, в случае если застройщиком является юридическое лицо:</w:t>
            </w:r>
          </w:p>
        </w:tc>
        <w:tc>
          <w:tcPr>
            <w:tcW w:w="3969"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1.2.1</w:t>
            </w:r>
          </w:p>
        </w:tc>
        <w:tc>
          <w:tcPr>
            <w:tcW w:w="4848" w:type="dxa"/>
          </w:tcPr>
          <w:p w:rsidR="00E37580" w:rsidRPr="00C718EF" w:rsidRDefault="00E37580" w:rsidP="00667BF7">
            <w:pPr>
              <w:ind w:left="57" w:right="57"/>
              <w:rPr>
                <w:sz w:val="24"/>
                <w:szCs w:val="24"/>
              </w:rPr>
            </w:pPr>
            <w:r w:rsidRPr="00C718EF">
              <w:rPr>
                <w:sz w:val="24"/>
                <w:szCs w:val="24"/>
              </w:rPr>
              <w:t>Наименование</w:t>
            </w:r>
          </w:p>
        </w:tc>
        <w:tc>
          <w:tcPr>
            <w:tcW w:w="3969"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1.2.2</w:t>
            </w:r>
          </w:p>
        </w:tc>
        <w:tc>
          <w:tcPr>
            <w:tcW w:w="4848" w:type="dxa"/>
          </w:tcPr>
          <w:p w:rsidR="00E37580" w:rsidRPr="00C718EF" w:rsidRDefault="00E37580" w:rsidP="00667BF7">
            <w:pPr>
              <w:ind w:left="57" w:right="57"/>
              <w:rPr>
                <w:sz w:val="24"/>
                <w:szCs w:val="24"/>
              </w:rPr>
            </w:pPr>
            <w:r w:rsidRPr="00C718EF">
              <w:rPr>
                <w:sz w:val="24"/>
                <w:szCs w:val="24"/>
              </w:rPr>
              <w:t>Место нахождения</w:t>
            </w:r>
          </w:p>
        </w:tc>
        <w:tc>
          <w:tcPr>
            <w:tcW w:w="3969" w:type="dxa"/>
          </w:tcPr>
          <w:p w:rsidR="00E37580" w:rsidRPr="00C718EF" w:rsidRDefault="00E37580" w:rsidP="00667BF7">
            <w:pPr>
              <w:ind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1.2.3</w:t>
            </w:r>
          </w:p>
        </w:tc>
        <w:tc>
          <w:tcPr>
            <w:tcW w:w="4848" w:type="dxa"/>
          </w:tcPr>
          <w:p w:rsidR="00E37580" w:rsidRPr="00C718EF" w:rsidRDefault="00E37580" w:rsidP="00667BF7">
            <w:pPr>
              <w:ind w:left="57" w:right="57"/>
              <w:rPr>
                <w:sz w:val="24"/>
                <w:szCs w:val="24"/>
              </w:rPr>
            </w:pPr>
            <w:r w:rsidRPr="00C718EF">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1.2.4</w:t>
            </w:r>
          </w:p>
        </w:tc>
        <w:tc>
          <w:tcPr>
            <w:tcW w:w="4848" w:type="dxa"/>
          </w:tcPr>
          <w:p w:rsidR="00E37580" w:rsidRPr="00C718EF" w:rsidRDefault="00E37580" w:rsidP="00667BF7">
            <w:pPr>
              <w:ind w:left="57" w:right="57"/>
              <w:rPr>
                <w:sz w:val="24"/>
                <w:szCs w:val="24"/>
              </w:rPr>
            </w:pPr>
            <w:r w:rsidRPr="00C718EF">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E37580" w:rsidRPr="00C718EF" w:rsidRDefault="00E37580" w:rsidP="00667BF7">
            <w:pPr>
              <w:ind w:left="57" w:right="57"/>
              <w:rPr>
                <w:sz w:val="24"/>
                <w:szCs w:val="24"/>
              </w:rPr>
            </w:pPr>
          </w:p>
        </w:tc>
      </w:tr>
    </w:tbl>
    <w:p w:rsidR="00E37580" w:rsidRPr="00C718EF" w:rsidRDefault="00E37580" w:rsidP="00E37580">
      <w:pPr>
        <w:pageBreakBefore/>
        <w:spacing w:after="240"/>
        <w:jc w:val="center"/>
        <w:rPr>
          <w:b/>
          <w:sz w:val="24"/>
          <w:szCs w:val="24"/>
        </w:rPr>
      </w:pPr>
      <w:r w:rsidRPr="00C718EF">
        <w:rPr>
          <w:b/>
          <w:sz w:val="24"/>
          <w:szCs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E37580" w:rsidRPr="00C718EF" w:rsidTr="00667BF7">
        <w:tc>
          <w:tcPr>
            <w:tcW w:w="850" w:type="dxa"/>
          </w:tcPr>
          <w:p w:rsidR="00E37580" w:rsidRPr="00C718EF" w:rsidRDefault="00E37580" w:rsidP="00667BF7">
            <w:pPr>
              <w:jc w:val="center"/>
              <w:rPr>
                <w:sz w:val="24"/>
                <w:szCs w:val="24"/>
              </w:rPr>
            </w:pPr>
            <w:r w:rsidRPr="00C718EF">
              <w:rPr>
                <w:sz w:val="24"/>
                <w:szCs w:val="24"/>
              </w:rPr>
              <w:t>2.1</w:t>
            </w:r>
          </w:p>
        </w:tc>
        <w:tc>
          <w:tcPr>
            <w:tcW w:w="4423" w:type="dxa"/>
          </w:tcPr>
          <w:p w:rsidR="00E37580" w:rsidRPr="00C718EF" w:rsidRDefault="00E37580" w:rsidP="00667BF7">
            <w:pPr>
              <w:ind w:left="57" w:right="57"/>
              <w:rPr>
                <w:sz w:val="24"/>
                <w:szCs w:val="24"/>
              </w:rPr>
            </w:pPr>
            <w:r w:rsidRPr="00C718EF">
              <w:rPr>
                <w:sz w:val="24"/>
                <w:szCs w:val="24"/>
              </w:rPr>
              <w:t>Кадастровый номер земельного участка (при наличии)</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2.2</w:t>
            </w:r>
          </w:p>
        </w:tc>
        <w:tc>
          <w:tcPr>
            <w:tcW w:w="4423" w:type="dxa"/>
          </w:tcPr>
          <w:p w:rsidR="00E37580" w:rsidRPr="00C718EF" w:rsidRDefault="00E37580" w:rsidP="00667BF7">
            <w:pPr>
              <w:ind w:left="57" w:right="57"/>
              <w:rPr>
                <w:sz w:val="24"/>
                <w:szCs w:val="24"/>
              </w:rPr>
            </w:pPr>
            <w:r w:rsidRPr="00C718EF">
              <w:rPr>
                <w:sz w:val="24"/>
                <w:szCs w:val="24"/>
              </w:rPr>
              <w:t>Адрес или описание местоположения земельного участка</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2.3</w:t>
            </w:r>
          </w:p>
        </w:tc>
        <w:tc>
          <w:tcPr>
            <w:tcW w:w="4423" w:type="dxa"/>
          </w:tcPr>
          <w:p w:rsidR="00E37580" w:rsidRPr="00C718EF" w:rsidRDefault="00E37580" w:rsidP="00667BF7">
            <w:pPr>
              <w:ind w:left="57" w:right="57"/>
              <w:rPr>
                <w:sz w:val="24"/>
                <w:szCs w:val="24"/>
              </w:rPr>
            </w:pPr>
            <w:r w:rsidRPr="00C718EF">
              <w:rPr>
                <w:sz w:val="24"/>
                <w:szCs w:val="24"/>
              </w:rPr>
              <w:t>Сведения о праве застройщика на земельный участок (правоустанавливающие документы)</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2.4</w:t>
            </w:r>
          </w:p>
        </w:tc>
        <w:tc>
          <w:tcPr>
            <w:tcW w:w="4423" w:type="dxa"/>
          </w:tcPr>
          <w:p w:rsidR="00E37580" w:rsidRPr="00C718EF" w:rsidRDefault="00E37580" w:rsidP="00667BF7">
            <w:pPr>
              <w:ind w:left="57" w:right="57"/>
              <w:rPr>
                <w:sz w:val="24"/>
                <w:szCs w:val="24"/>
              </w:rPr>
            </w:pPr>
            <w:r w:rsidRPr="00C718EF">
              <w:rPr>
                <w:sz w:val="24"/>
                <w:szCs w:val="24"/>
              </w:rPr>
              <w:t>Сведения о наличии прав иных лиц на земельный участок (при наличии)</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2.5</w:t>
            </w:r>
          </w:p>
        </w:tc>
        <w:tc>
          <w:tcPr>
            <w:tcW w:w="4423" w:type="dxa"/>
          </w:tcPr>
          <w:p w:rsidR="00E37580" w:rsidRPr="00C718EF" w:rsidRDefault="00E37580" w:rsidP="00667BF7">
            <w:pPr>
              <w:ind w:left="57" w:right="57"/>
              <w:rPr>
                <w:sz w:val="24"/>
                <w:szCs w:val="24"/>
              </w:rPr>
            </w:pPr>
            <w:r w:rsidRPr="00C718EF">
              <w:rPr>
                <w:sz w:val="24"/>
                <w:szCs w:val="24"/>
              </w:rPr>
              <w:t>Сведения о виде разрешенного использования земельного участка</w:t>
            </w:r>
          </w:p>
        </w:tc>
        <w:tc>
          <w:tcPr>
            <w:tcW w:w="4253" w:type="dxa"/>
          </w:tcPr>
          <w:p w:rsidR="00E37580" w:rsidRPr="00C718EF" w:rsidRDefault="00E37580" w:rsidP="00667BF7">
            <w:pPr>
              <w:ind w:left="57" w:right="57"/>
              <w:rPr>
                <w:sz w:val="24"/>
                <w:szCs w:val="24"/>
              </w:rPr>
            </w:pPr>
          </w:p>
        </w:tc>
      </w:tr>
    </w:tbl>
    <w:p w:rsidR="00E37580" w:rsidRPr="00C718EF" w:rsidRDefault="00E37580" w:rsidP="00E37580">
      <w:pPr>
        <w:spacing w:before="240" w:after="240"/>
        <w:jc w:val="center"/>
        <w:rPr>
          <w:b/>
          <w:sz w:val="24"/>
          <w:szCs w:val="24"/>
        </w:rPr>
      </w:pPr>
      <w:r w:rsidRPr="00C718EF">
        <w:rPr>
          <w:b/>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E37580" w:rsidRPr="00C718EF" w:rsidTr="00667BF7">
        <w:tc>
          <w:tcPr>
            <w:tcW w:w="850" w:type="dxa"/>
          </w:tcPr>
          <w:p w:rsidR="00E37580" w:rsidRPr="00C718EF" w:rsidRDefault="00E37580" w:rsidP="00667BF7">
            <w:pPr>
              <w:jc w:val="center"/>
              <w:rPr>
                <w:sz w:val="24"/>
                <w:szCs w:val="24"/>
              </w:rPr>
            </w:pPr>
            <w:r w:rsidRPr="00C718EF">
              <w:rPr>
                <w:sz w:val="24"/>
                <w:szCs w:val="24"/>
              </w:rPr>
              <w:t>3.1</w:t>
            </w:r>
          </w:p>
        </w:tc>
        <w:tc>
          <w:tcPr>
            <w:tcW w:w="4423" w:type="dxa"/>
          </w:tcPr>
          <w:p w:rsidR="00E37580" w:rsidRPr="00C718EF" w:rsidRDefault="00E37580" w:rsidP="00667BF7">
            <w:pPr>
              <w:ind w:left="57" w:right="57"/>
              <w:rPr>
                <w:sz w:val="24"/>
                <w:szCs w:val="24"/>
              </w:rPr>
            </w:pPr>
            <w:r w:rsidRPr="00C718EF">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3.2</w:t>
            </w:r>
          </w:p>
        </w:tc>
        <w:tc>
          <w:tcPr>
            <w:tcW w:w="4423" w:type="dxa"/>
          </w:tcPr>
          <w:p w:rsidR="00E37580" w:rsidRPr="00C718EF" w:rsidRDefault="00E37580" w:rsidP="00667BF7">
            <w:pPr>
              <w:ind w:left="57" w:right="57"/>
              <w:rPr>
                <w:sz w:val="24"/>
                <w:szCs w:val="24"/>
              </w:rPr>
            </w:pPr>
            <w:r w:rsidRPr="00C718EF">
              <w:rPr>
                <w:sz w:val="24"/>
                <w:szCs w:val="24"/>
              </w:rPr>
              <w:t>Цель подачи уведомления (строительство или реконструкция)</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3.3</w:t>
            </w:r>
          </w:p>
        </w:tc>
        <w:tc>
          <w:tcPr>
            <w:tcW w:w="4423" w:type="dxa"/>
          </w:tcPr>
          <w:p w:rsidR="00E37580" w:rsidRPr="00C718EF" w:rsidRDefault="00E37580" w:rsidP="00667BF7">
            <w:pPr>
              <w:ind w:left="57" w:right="57"/>
              <w:rPr>
                <w:sz w:val="24"/>
                <w:szCs w:val="24"/>
              </w:rPr>
            </w:pPr>
            <w:r w:rsidRPr="00C718EF">
              <w:rPr>
                <w:sz w:val="24"/>
                <w:szCs w:val="24"/>
              </w:rPr>
              <w:t>Сведения о параметрах:</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3.3.1</w:t>
            </w:r>
          </w:p>
        </w:tc>
        <w:tc>
          <w:tcPr>
            <w:tcW w:w="4423" w:type="dxa"/>
          </w:tcPr>
          <w:p w:rsidR="00E37580" w:rsidRPr="00C718EF" w:rsidRDefault="00E37580" w:rsidP="00667BF7">
            <w:pPr>
              <w:ind w:left="57"/>
              <w:rPr>
                <w:sz w:val="24"/>
                <w:szCs w:val="24"/>
              </w:rPr>
            </w:pPr>
            <w:r w:rsidRPr="00C718EF">
              <w:rPr>
                <w:sz w:val="24"/>
                <w:szCs w:val="24"/>
              </w:rPr>
              <w:t>Количество надземных этажей</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3.3.2</w:t>
            </w:r>
          </w:p>
        </w:tc>
        <w:tc>
          <w:tcPr>
            <w:tcW w:w="4423" w:type="dxa"/>
          </w:tcPr>
          <w:p w:rsidR="00E37580" w:rsidRPr="00C718EF" w:rsidRDefault="00E37580" w:rsidP="00667BF7">
            <w:pPr>
              <w:ind w:left="57" w:right="57"/>
              <w:rPr>
                <w:sz w:val="24"/>
                <w:szCs w:val="24"/>
              </w:rPr>
            </w:pPr>
            <w:r w:rsidRPr="00C718EF">
              <w:rPr>
                <w:sz w:val="24"/>
                <w:szCs w:val="24"/>
              </w:rPr>
              <w:t>Высота</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3.3.3</w:t>
            </w:r>
          </w:p>
        </w:tc>
        <w:tc>
          <w:tcPr>
            <w:tcW w:w="4423" w:type="dxa"/>
          </w:tcPr>
          <w:p w:rsidR="00E37580" w:rsidRPr="00C718EF" w:rsidRDefault="00E37580" w:rsidP="00667BF7">
            <w:pPr>
              <w:ind w:left="57" w:right="57"/>
              <w:rPr>
                <w:sz w:val="24"/>
                <w:szCs w:val="24"/>
              </w:rPr>
            </w:pPr>
            <w:r w:rsidRPr="00C718EF">
              <w:rPr>
                <w:sz w:val="24"/>
                <w:szCs w:val="24"/>
              </w:rPr>
              <w:t>Сведения об отступах от границ земельного участка</w:t>
            </w:r>
          </w:p>
        </w:tc>
        <w:tc>
          <w:tcPr>
            <w:tcW w:w="4253" w:type="dxa"/>
          </w:tcPr>
          <w:p w:rsidR="00E37580" w:rsidRPr="00C718EF" w:rsidRDefault="00E37580" w:rsidP="00667BF7">
            <w:pPr>
              <w:ind w:left="57" w:right="57"/>
              <w:rPr>
                <w:sz w:val="24"/>
                <w:szCs w:val="24"/>
              </w:rPr>
            </w:pPr>
          </w:p>
        </w:tc>
      </w:tr>
      <w:tr w:rsidR="00E37580" w:rsidRPr="00C718EF" w:rsidTr="00667BF7">
        <w:tc>
          <w:tcPr>
            <w:tcW w:w="850" w:type="dxa"/>
          </w:tcPr>
          <w:p w:rsidR="00E37580" w:rsidRPr="00C718EF" w:rsidRDefault="00E37580" w:rsidP="00667BF7">
            <w:pPr>
              <w:jc w:val="center"/>
              <w:rPr>
                <w:sz w:val="24"/>
                <w:szCs w:val="24"/>
              </w:rPr>
            </w:pPr>
            <w:r w:rsidRPr="00C718EF">
              <w:rPr>
                <w:sz w:val="24"/>
                <w:szCs w:val="24"/>
              </w:rPr>
              <w:t>3.3.4</w:t>
            </w:r>
          </w:p>
        </w:tc>
        <w:tc>
          <w:tcPr>
            <w:tcW w:w="4423" w:type="dxa"/>
          </w:tcPr>
          <w:p w:rsidR="00E37580" w:rsidRPr="00C718EF" w:rsidRDefault="00E37580" w:rsidP="00667BF7">
            <w:pPr>
              <w:ind w:left="57" w:right="57"/>
              <w:rPr>
                <w:sz w:val="24"/>
                <w:szCs w:val="24"/>
              </w:rPr>
            </w:pPr>
            <w:r w:rsidRPr="00C718EF">
              <w:rPr>
                <w:sz w:val="24"/>
                <w:szCs w:val="24"/>
              </w:rPr>
              <w:t>Площадь застройки</w:t>
            </w:r>
          </w:p>
        </w:tc>
        <w:tc>
          <w:tcPr>
            <w:tcW w:w="4253" w:type="dxa"/>
          </w:tcPr>
          <w:p w:rsidR="00E37580" w:rsidRPr="00C718EF" w:rsidRDefault="00E37580" w:rsidP="00667BF7">
            <w:pPr>
              <w:ind w:left="57" w:right="57"/>
              <w:rPr>
                <w:sz w:val="24"/>
                <w:szCs w:val="24"/>
              </w:rPr>
            </w:pPr>
          </w:p>
        </w:tc>
      </w:tr>
    </w:tbl>
    <w:p w:rsidR="00E37580" w:rsidRPr="00C718EF" w:rsidRDefault="00E37580" w:rsidP="00E37580">
      <w:pPr>
        <w:pageBreakBefore/>
        <w:spacing w:after="240"/>
        <w:jc w:val="center"/>
        <w:rPr>
          <w:b/>
          <w:sz w:val="24"/>
          <w:szCs w:val="24"/>
        </w:rPr>
      </w:pPr>
      <w:r w:rsidRPr="00C718EF">
        <w:rPr>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E37580" w:rsidRPr="00C718EF" w:rsidTr="00667BF7">
        <w:trPr>
          <w:trHeight w:val="12474"/>
        </w:trPr>
        <w:tc>
          <w:tcPr>
            <w:tcW w:w="9667" w:type="dxa"/>
            <w:shd w:val="clear" w:color="auto" w:fill="auto"/>
          </w:tcPr>
          <w:p w:rsidR="00E37580" w:rsidRPr="00C718EF" w:rsidRDefault="00E37580" w:rsidP="00667BF7">
            <w:pPr>
              <w:autoSpaceDE w:val="0"/>
              <w:autoSpaceDN w:val="0"/>
              <w:jc w:val="center"/>
              <w:rPr>
                <w:sz w:val="24"/>
                <w:szCs w:val="24"/>
              </w:rPr>
            </w:pPr>
          </w:p>
        </w:tc>
      </w:tr>
    </w:tbl>
    <w:p w:rsidR="00E37580" w:rsidRPr="00C718EF" w:rsidRDefault="00E37580" w:rsidP="00E37580">
      <w:pPr>
        <w:pageBreakBefore/>
        <w:ind w:firstLine="567"/>
        <w:rPr>
          <w:sz w:val="24"/>
          <w:szCs w:val="24"/>
        </w:rPr>
      </w:pPr>
      <w:r w:rsidRPr="00C718EF">
        <w:rPr>
          <w:sz w:val="24"/>
          <w:szCs w:val="24"/>
        </w:rPr>
        <w:lastRenderedPageBreak/>
        <w:t>Почтовый адрес и (или) адрес электронной почты для связи:</w:t>
      </w:r>
    </w:p>
    <w:p w:rsidR="00E37580" w:rsidRPr="00C718EF" w:rsidRDefault="00E37580" w:rsidP="00E37580">
      <w:pPr>
        <w:rPr>
          <w:sz w:val="24"/>
          <w:szCs w:val="24"/>
        </w:rPr>
      </w:pPr>
    </w:p>
    <w:p w:rsidR="00E37580" w:rsidRPr="00C718EF" w:rsidRDefault="00E37580" w:rsidP="00E37580">
      <w:pPr>
        <w:pBdr>
          <w:top w:val="single" w:sz="4" w:space="1" w:color="auto"/>
        </w:pBdr>
        <w:rPr>
          <w:sz w:val="24"/>
          <w:szCs w:val="24"/>
        </w:rPr>
      </w:pPr>
    </w:p>
    <w:p w:rsidR="00E37580" w:rsidRPr="00C718EF" w:rsidRDefault="00E37580" w:rsidP="00E37580">
      <w:pPr>
        <w:spacing w:before="240"/>
        <w:ind w:firstLine="567"/>
        <w:jc w:val="both"/>
        <w:rPr>
          <w:sz w:val="24"/>
          <w:szCs w:val="24"/>
        </w:rPr>
      </w:pPr>
      <w:r w:rsidRPr="00C718EF">
        <w:rPr>
          <w:sz w:val="24"/>
          <w:szCs w:val="24"/>
        </w:rPr>
        <w:t xml:space="preserve">Уведомление о соответствии </w:t>
      </w:r>
      <w:proofErr w:type="gramStart"/>
      <w:r w:rsidRPr="00C718EF">
        <w:rPr>
          <w:sz w:val="24"/>
          <w:szCs w:val="24"/>
        </w:rPr>
        <w:t>построенных</w:t>
      </w:r>
      <w:proofErr w:type="gramEnd"/>
      <w:r w:rsidRPr="00C718EF">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37580" w:rsidRPr="00C718EF" w:rsidRDefault="00E37580" w:rsidP="00E37580">
      <w:pPr>
        <w:rPr>
          <w:sz w:val="24"/>
          <w:szCs w:val="24"/>
        </w:rPr>
      </w:pPr>
    </w:p>
    <w:p w:rsidR="00E37580" w:rsidRPr="00C718EF" w:rsidRDefault="00E37580" w:rsidP="00E37580">
      <w:pPr>
        <w:pBdr>
          <w:top w:val="single" w:sz="4" w:space="1" w:color="auto"/>
        </w:pBdr>
        <w:spacing w:after="480"/>
        <w:jc w:val="center"/>
        <w:rPr>
          <w:spacing w:val="-2"/>
        </w:rPr>
      </w:pPr>
      <w:r w:rsidRPr="00C718EF">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37580" w:rsidRPr="00C718EF" w:rsidRDefault="00E37580" w:rsidP="00E37580">
      <w:pPr>
        <w:ind w:left="567"/>
        <w:rPr>
          <w:b/>
          <w:sz w:val="24"/>
          <w:szCs w:val="24"/>
        </w:rPr>
      </w:pPr>
      <w:r w:rsidRPr="00C718EF">
        <w:rPr>
          <w:b/>
          <w:sz w:val="24"/>
          <w:szCs w:val="24"/>
        </w:rPr>
        <w:t xml:space="preserve">Настоящим уведомлением подтверждаю, что  </w:t>
      </w:r>
    </w:p>
    <w:p w:rsidR="00E37580" w:rsidRPr="00C718EF" w:rsidRDefault="00E37580" w:rsidP="00E37580">
      <w:pPr>
        <w:pBdr>
          <w:top w:val="single" w:sz="4" w:space="1" w:color="auto"/>
        </w:pBdr>
        <w:spacing w:line="24" w:lineRule="auto"/>
        <w:ind w:left="5585"/>
        <w:rPr>
          <w:sz w:val="24"/>
          <w:szCs w:val="24"/>
        </w:rPr>
      </w:pPr>
    </w:p>
    <w:p w:rsidR="00E37580" w:rsidRPr="00C718EF" w:rsidRDefault="00E37580" w:rsidP="00E37580">
      <w:pPr>
        <w:jc w:val="right"/>
      </w:pPr>
      <w:r w:rsidRPr="00C718EF">
        <w:t>(объект индивидуального жилищного строительства или садовый дом)</w:t>
      </w:r>
    </w:p>
    <w:p w:rsidR="00E37580" w:rsidRPr="00C718EF" w:rsidRDefault="00E37580" w:rsidP="00E37580">
      <w:pPr>
        <w:jc w:val="both"/>
        <w:rPr>
          <w:b/>
          <w:sz w:val="24"/>
          <w:szCs w:val="24"/>
        </w:rPr>
      </w:pPr>
      <w:r w:rsidRPr="00C718EF">
        <w:rPr>
          <w:b/>
          <w:sz w:val="24"/>
          <w:szCs w:val="24"/>
        </w:rPr>
        <w:t xml:space="preserve">не </w:t>
      </w:r>
      <w:proofErr w:type="gramStart"/>
      <w:r w:rsidRPr="00C718EF">
        <w:rPr>
          <w:b/>
          <w:sz w:val="24"/>
          <w:szCs w:val="24"/>
        </w:rPr>
        <w:t>предназначен</w:t>
      </w:r>
      <w:proofErr w:type="gramEnd"/>
      <w:r w:rsidRPr="00C718EF">
        <w:rPr>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C718EF">
        <w:rPr>
          <w:b/>
          <w:sz w:val="24"/>
          <w:szCs w:val="24"/>
        </w:rPr>
        <w:br/>
      </w:r>
    </w:p>
    <w:p w:rsidR="00E37580" w:rsidRPr="00C718EF" w:rsidRDefault="00E37580" w:rsidP="00E37580">
      <w:pPr>
        <w:tabs>
          <w:tab w:val="right" w:pos="9923"/>
        </w:tabs>
        <w:rPr>
          <w:b/>
          <w:sz w:val="24"/>
          <w:szCs w:val="24"/>
        </w:rPr>
      </w:pPr>
      <w:r w:rsidRPr="00C718EF">
        <w:rPr>
          <w:b/>
          <w:sz w:val="24"/>
          <w:szCs w:val="24"/>
        </w:rPr>
        <w:tab/>
        <w:t>.</w:t>
      </w:r>
    </w:p>
    <w:p w:rsidR="00E37580" w:rsidRPr="00C718EF" w:rsidRDefault="00E37580" w:rsidP="00E37580">
      <w:pPr>
        <w:pBdr>
          <w:top w:val="single" w:sz="4" w:space="1" w:color="auto"/>
        </w:pBdr>
        <w:spacing w:after="480"/>
        <w:ind w:right="113"/>
        <w:jc w:val="center"/>
      </w:pPr>
      <w:r w:rsidRPr="00C718EF">
        <w:t>(реквизиты платежного документа)</w:t>
      </w:r>
    </w:p>
    <w:p w:rsidR="00E37580" w:rsidRPr="00C718EF" w:rsidRDefault="00E37580" w:rsidP="00E37580">
      <w:pPr>
        <w:ind w:left="567"/>
        <w:rPr>
          <w:b/>
          <w:sz w:val="24"/>
          <w:szCs w:val="24"/>
        </w:rPr>
      </w:pPr>
      <w:r w:rsidRPr="00C718EF">
        <w:rPr>
          <w:b/>
          <w:sz w:val="24"/>
          <w:szCs w:val="24"/>
        </w:rPr>
        <w:t xml:space="preserve">Настоящим уведомлением я  </w:t>
      </w:r>
    </w:p>
    <w:p w:rsidR="00E37580" w:rsidRPr="00C718EF" w:rsidRDefault="00E37580" w:rsidP="00E37580">
      <w:pPr>
        <w:pBdr>
          <w:top w:val="single" w:sz="4" w:space="1" w:color="auto"/>
        </w:pBdr>
        <w:ind w:left="3765"/>
        <w:rPr>
          <w:sz w:val="24"/>
          <w:szCs w:val="24"/>
        </w:rPr>
      </w:pPr>
    </w:p>
    <w:p w:rsidR="00E37580" w:rsidRPr="00C718EF" w:rsidRDefault="00E37580" w:rsidP="00E37580">
      <w:pPr>
        <w:rPr>
          <w:b/>
          <w:sz w:val="24"/>
          <w:szCs w:val="24"/>
        </w:rPr>
      </w:pPr>
    </w:p>
    <w:p w:rsidR="00E37580" w:rsidRPr="00C718EF" w:rsidRDefault="00E37580" w:rsidP="00E37580">
      <w:pPr>
        <w:pBdr>
          <w:top w:val="single" w:sz="4" w:space="1" w:color="auto"/>
        </w:pBdr>
        <w:jc w:val="center"/>
      </w:pPr>
      <w:proofErr w:type="gramStart"/>
      <w:r w:rsidRPr="00C718EF">
        <w:t>(фамилия, имя, отчество (при наличии)</w:t>
      </w:r>
      <w:proofErr w:type="gramEnd"/>
    </w:p>
    <w:p w:rsidR="00E37580" w:rsidRPr="00C718EF" w:rsidRDefault="00E37580" w:rsidP="00E37580">
      <w:pPr>
        <w:spacing w:after="720"/>
        <w:jc w:val="both"/>
        <w:rPr>
          <w:b/>
          <w:sz w:val="24"/>
          <w:szCs w:val="24"/>
        </w:rPr>
      </w:pPr>
      <w:r w:rsidRPr="00C718EF">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37580" w:rsidRPr="00C718EF" w:rsidTr="00667BF7">
        <w:trPr>
          <w:cantSplit/>
        </w:trPr>
        <w:tc>
          <w:tcPr>
            <w:tcW w:w="3119"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680" w:type="dxa"/>
            <w:tcBorders>
              <w:top w:val="nil"/>
              <w:left w:val="nil"/>
              <w:bottom w:val="nil"/>
              <w:right w:val="nil"/>
            </w:tcBorders>
            <w:vAlign w:val="bottom"/>
          </w:tcPr>
          <w:p w:rsidR="00E37580" w:rsidRPr="00C718EF" w:rsidRDefault="00E37580" w:rsidP="00667BF7">
            <w:pPr>
              <w:rPr>
                <w:sz w:val="24"/>
                <w:szCs w:val="24"/>
              </w:rPr>
            </w:pPr>
          </w:p>
        </w:tc>
        <w:tc>
          <w:tcPr>
            <w:tcW w:w="1985"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680" w:type="dxa"/>
            <w:tcBorders>
              <w:top w:val="nil"/>
              <w:left w:val="nil"/>
              <w:bottom w:val="nil"/>
              <w:right w:val="nil"/>
            </w:tcBorders>
            <w:vAlign w:val="bottom"/>
          </w:tcPr>
          <w:p w:rsidR="00E37580" w:rsidRPr="00C718EF" w:rsidRDefault="00E37580" w:rsidP="00667BF7">
            <w:pPr>
              <w:jc w:val="center"/>
              <w:rPr>
                <w:sz w:val="24"/>
                <w:szCs w:val="24"/>
              </w:rPr>
            </w:pPr>
          </w:p>
        </w:tc>
        <w:tc>
          <w:tcPr>
            <w:tcW w:w="2892"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r>
      <w:tr w:rsidR="00E37580" w:rsidRPr="00C718EF" w:rsidTr="00667BF7">
        <w:trPr>
          <w:cantSplit/>
        </w:trPr>
        <w:tc>
          <w:tcPr>
            <w:tcW w:w="3119" w:type="dxa"/>
            <w:tcBorders>
              <w:top w:val="nil"/>
              <w:left w:val="nil"/>
              <w:bottom w:val="nil"/>
              <w:right w:val="nil"/>
            </w:tcBorders>
          </w:tcPr>
          <w:p w:rsidR="00E37580" w:rsidRPr="00C718EF" w:rsidRDefault="00E37580" w:rsidP="00667BF7">
            <w:pPr>
              <w:jc w:val="center"/>
            </w:pPr>
            <w:r w:rsidRPr="00C718EF">
              <w:t>(должность, в случае если застройщиком является юридическое лицо)</w:t>
            </w:r>
          </w:p>
        </w:tc>
        <w:tc>
          <w:tcPr>
            <w:tcW w:w="680" w:type="dxa"/>
            <w:tcBorders>
              <w:top w:val="nil"/>
              <w:left w:val="nil"/>
              <w:bottom w:val="nil"/>
              <w:right w:val="nil"/>
            </w:tcBorders>
          </w:tcPr>
          <w:p w:rsidR="00E37580" w:rsidRPr="00C718EF" w:rsidRDefault="00E37580" w:rsidP="00667BF7"/>
        </w:tc>
        <w:tc>
          <w:tcPr>
            <w:tcW w:w="1985" w:type="dxa"/>
            <w:tcBorders>
              <w:top w:val="nil"/>
              <w:left w:val="nil"/>
              <w:bottom w:val="nil"/>
              <w:right w:val="nil"/>
            </w:tcBorders>
          </w:tcPr>
          <w:p w:rsidR="00E37580" w:rsidRPr="00C718EF" w:rsidRDefault="00E37580" w:rsidP="00667BF7">
            <w:pPr>
              <w:jc w:val="center"/>
            </w:pPr>
            <w:r w:rsidRPr="00C718EF">
              <w:t>(подпись)</w:t>
            </w:r>
          </w:p>
        </w:tc>
        <w:tc>
          <w:tcPr>
            <w:tcW w:w="680" w:type="dxa"/>
            <w:tcBorders>
              <w:top w:val="nil"/>
              <w:left w:val="nil"/>
              <w:bottom w:val="nil"/>
              <w:right w:val="nil"/>
            </w:tcBorders>
          </w:tcPr>
          <w:p w:rsidR="00E37580" w:rsidRPr="00C718EF" w:rsidRDefault="00E37580" w:rsidP="00667BF7">
            <w:pPr>
              <w:jc w:val="center"/>
            </w:pPr>
          </w:p>
        </w:tc>
        <w:tc>
          <w:tcPr>
            <w:tcW w:w="2892" w:type="dxa"/>
            <w:tcBorders>
              <w:top w:val="nil"/>
              <w:left w:val="nil"/>
              <w:bottom w:val="nil"/>
              <w:right w:val="nil"/>
            </w:tcBorders>
          </w:tcPr>
          <w:p w:rsidR="00E37580" w:rsidRPr="00C718EF" w:rsidRDefault="00E37580" w:rsidP="00667BF7">
            <w:pPr>
              <w:jc w:val="center"/>
            </w:pPr>
            <w:r w:rsidRPr="00C718EF">
              <w:t>(расшифровка подписи)</w:t>
            </w:r>
          </w:p>
        </w:tc>
      </w:tr>
    </w:tbl>
    <w:p w:rsidR="00E37580" w:rsidRPr="00C718EF" w:rsidRDefault="00E37580" w:rsidP="00E37580">
      <w:pPr>
        <w:spacing w:before="360" w:after="480"/>
        <w:ind w:left="567" w:right="6237"/>
        <w:jc w:val="center"/>
      </w:pPr>
      <w:r w:rsidRPr="00C718EF">
        <w:t>М.П.</w:t>
      </w:r>
      <w:r w:rsidRPr="00C718EF">
        <w:br/>
        <w:t>(при наличии)</w:t>
      </w:r>
    </w:p>
    <w:p w:rsidR="00E37580" w:rsidRPr="00C718EF" w:rsidRDefault="00E37580" w:rsidP="00E37580">
      <w:pPr>
        <w:rPr>
          <w:sz w:val="24"/>
          <w:szCs w:val="24"/>
        </w:rPr>
      </w:pPr>
      <w:r w:rsidRPr="00C718EF">
        <w:rPr>
          <w:sz w:val="24"/>
          <w:szCs w:val="24"/>
        </w:rPr>
        <w:t>К настоящему уведомлению прилагается:</w:t>
      </w:r>
    </w:p>
    <w:p w:rsidR="00E37580" w:rsidRPr="00C718EF" w:rsidRDefault="00E37580" w:rsidP="00E37580">
      <w:pPr>
        <w:rPr>
          <w:sz w:val="24"/>
          <w:szCs w:val="24"/>
        </w:rPr>
      </w:pP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C718EF" w:rsidRDefault="00E37580" w:rsidP="00E37580">
      <w:pPr>
        <w:pBdr>
          <w:top w:val="single" w:sz="4" w:space="1" w:color="auto"/>
        </w:pBdr>
        <w:jc w:val="center"/>
      </w:pPr>
      <w:proofErr w:type="gramStart"/>
      <w:r w:rsidRPr="00C718EF">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C718EF">
        <w:t xml:space="preserve"> № </w:t>
      </w:r>
      <w:proofErr w:type="gramStart"/>
      <w:r w:rsidRPr="00C718EF">
        <w:t>49, ст. 7015; 2012, № 26, ст. 3446; 2014, № 43, ст. 5799; 2015, № 29, ст. 4342, 4378; 2016, № 1, ст. 79; 2016, № 26, ст. 3867; 2016, № 27, ст. 4294, 4303, 4305, 4306; 2016, № 52, ст. 7494; 2018, № 32, ст. 5133, 5134, 5135)</w:t>
      </w:r>
      <w:proofErr w:type="gramEnd"/>
    </w:p>
    <w:p w:rsidR="00E37580" w:rsidRPr="00C718EF" w:rsidRDefault="00E37580" w:rsidP="00E37580">
      <w:pPr>
        <w:pStyle w:val="ConsPlusNormal"/>
        <w:ind w:left="6379"/>
        <w:jc w:val="center"/>
        <w:rPr>
          <w:sz w:val="24"/>
          <w:szCs w:val="24"/>
        </w:rPr>
      </w:pPr>
    </w:p>
    <w:p w:rsidR="00E37580" w:rsidRPr="00C718EF" w:rsidRDefault="00E37580" w:rsidP="00E37580">
      <w:pPr>
        <w:pStyle w:val="ConsPlusNormal"/>
        <w:ind w:left="6379"/>
        <w:jc w:val="center"/>
        <w:rPr>
          <w:sz w:val="24"/>
          <w:szCs w:val="24"/>
        </w:rPr>
        <w:sectPr w:rsidR="00E37580" w:rsidRPr="00C718EF" w:rsidSect="00F758B9">
          <w:headerReference w:type="even" r:id="rId15"/>
          <w:headerReference w:type="default" r:id="rId16"/>
          <w:footerReference w:type="even" r:id="rId17"/>
          <w:footerReference w:type="default" r:id="rId18"/>
          <w:headerReference w:type="first" r:id="rId19"/>
          <w:footerReference w:type="first" r:id="rId20"/>
          <w:pgSz w:w="11907" w:h="16839" w:code="9"/>
          <w:pgMar w:top="1134" w:right="567" w:bottom="1134" w:left="1701" w:header="720" w:footer="720" w:gutter="0"/>
          <w:cols w:space="708"/>
          <w:noEndnote/>
          <w:docGrid w:linePitch="381"/>
        </w:sectPr>
      </w:pPr>
    </w:p>
    <w:p w:rsidR="00E37580" w:rsidRPr="00C718EF" w:rsidRDefault="00E37580" w:rsidP="00E37580">
      <w:pPr>
        <w:tabs>
          <w:tab w:val="left" w:pos="142"/>
          <w:tab w:val="left" w:pos="284"/>
        </w:tabs>
        <w:ind w:firstLine="709"/>
        <w:jc w:val="right"/>
        <w:rPr>
          <w:bCs/>
          <w:sz w:val="24"/>
          <w:szCs w:val="24"/>
        </w:rPr>
      </w:pPr>
      <w:r w:rsidRPr="00C718EF">
        <w:rPr>
          <w:bCs/>
          <w:sz w:val="24"/>
          <w:szCs w:val="24"/>
        </w:rPr>
        <w:lastRenderedPageBreak/>
        <w:t xml:space="preserve">Приложение 2 </w:t>
      </w:r>
    </w:p>
    <w:p w:rsidR="00E37580" w:rsidRPr="00C718EF" w:rsidRDefault="00E37580" w:rsidP="00E37580">
      <w:pPr>
        <w:pStyle w:val="ConsPlusNormal"/>
        <w:jc w:val="right"/>
        <w:outlineLvl w:val="1"/>
        <w:rPr>
          <w:rFonts w:ascii="Times New Roman" w:hAnsi="Times New Roman" w:cs="Times New Roman"/>
          <w:sz w:val="24"/>
          <w:szCs w:val="24"/>
        </w:rPr>
      </w:pPr>
      <w:r w:rsidRPr="00C718EF">
        <w:rPr>
          <w:rFonts w:ascii="Times New Roman" w:hAnsi="Times New Roman" w:cs="Times New Roman"/>
          <w:sz w:val="24"/>
          <w:szCs w:val="24"/>
        </w:rPr>
        <w:t>к Административному регламенту</w:t>
      </w:r>
    </w:p>
    <w:p w:rsidR="00E37580" w:rsidRPr="00C718EF" w:rsidRDefault="00E37580" w:rsidP="00E37580">
      <w:pPr>
        <w:pStyle w:val="ConsPlusNormal"/>
        <w:jc w:val="right"/>
        <w:outlineLvl w:val="1"/>
        <w:rPr>
          <w:rFonts w:ascii="Times New Roman" w:hAnsi="Times New Roman" w:cs="Times New Roman"/>
          <w:sz w:val="24"/>
          <w:szCs w:val="24"/>
        </w:rPr>
      </w:pPr>
    </w:p>
    <w:p w:rsidR="00E37580" w:rsidRPr="00C718EF" w:rsidRDefault="00E37580" w:rsidP="00E37580">
      <w:pPr>
        <w:spacing w:after="240"/>
        <w:jc w:val="right"/>
        <w:rPr>
          <w:sz w:val="24"/>
          <w:szCs w:val="24"/>
        </w:rPr>
      </w:pPr>
      <w:r w:rsidRPr="00C718EF">
        <w:rPr>
          <w:sz w:val="24"/>
          <w:szCs w:val="24"/>
        </w:rPr>
        <w:t>ФОРМА</w:t>
      </w:r>
    </w:p>
    <w:p w:rsidR="00E37580" w:rsidRPr="00C718EF" w:rsidRDefault="00E37580" w:rsidP="00E37580">
      <w:pPr>
        <w:pBdr>
          <w:top w:val="single" w:sz="4" w:space="1" w:color="auto"/>
        </w:pBdr>
        <w:spacing w:after="240"/>
        <w:jc w:val="center"/>
      </w:pPr>
      <w:r w:rsidRPr="00C718EF">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7580" w:rsidRDefault="00E37580" w:rsidP="00E37580">
      <w:pPr>
        <w:ind w:left="5670"/>
        <w:rPr>
          <w:sz w:val="24"/>
          <w:szCs w:val="24"/>
        </w:rPr>
      </w:pPr>
      <w:r w:rsidRPr="00C718EF">
        <w:rPr>
          <w:sz w:val="24"/>
          <w:szCs w:val="24"/>
        </w:rPr>
        <w:t>Кому:</w:t>
      </w:r>
    </w:p>
    <w:p w:rsidR="00E37580" w:rsidRPr="001C6BAD" w:rsidRDefault="00E37580" w:rsidP="00E37580">
      <w:pPr>
        <w:ind w:left="5670"/>
      </w:pPr>
    </w:p>
    <w:p w:rsidR="00E37580" w:rsidRPr="001C6BAD" w:rsidRDefault="00E37580" w:rsidP="00E37580">
      <w:pPr>
        <w:pBdr>
          <w:top w:val="single" w:sz="4" w:space="0" w:color="auto"/>
        </w:pBdr>
        <w:ind w:left="5670"/>
      </w:pPr>
    </w:p>
    <w:p w:rsidR="00E37580" w:rsidRPr="001C6BAD" w:rsidRDefault="00E37580" w:rsidP="00E37580">
      <w:pPr>
        <w:ind w:left="5670"/>
        <w:rPr>
          <w:sz w:val="10"/>
          <w:szCs w:val="10"/>
        </w:rPr>
      </w:pPr>
    </w:p>
    <w:p w:rsidR="00E37580" w:rsidRPr="001C6BAD" w:rsidRDefault="00E37580" w:rsidP="00E37580">
      <w:pPr>
        <w:pBdr>
          <w:top w:val="single" w:sz="4" w:space="1" w:color="auto"/>
        </w:pBdr>
        <w:ind w:left="5670"/>
      </w:pPr>
    </w:p>
    <w:p w:rsidR="00E37580" w:rsidRPr="001C6BAD" w:rsidRDefault="00E37580" w:rsidP="00E37580">
      <w:pPr>
        <w:ind w:left="5670"/>
        <w:rPr>
          <w:sz w:val="10"/>
          <w:szCs w:val="10"/>
        </w:rPr>
      </w:pPr>
    </w:p>
    <w:p w:rsidR="00E37580" w:rsidRPr="001C6BAD" w:rsidRDefault="00E37580" w:rsidP="00E37580">
      <w:pPr>
        <w:pBdr>
          <w:top w:val="single" w:sz="4" w:space="1" w:color="auto"/>
        </w:pBdr>
        <w:ind w:left="5670"/>
      </w:pPr>
    </w:p>
    <w:p w:rsidR="00E37580" w:rsidRPr="00C718EF" w:rsidRDefault="00E37580" w:rsidP="00E37580">
      <w:pPr>
        <w:ind w:left="5670"/>
        <w:rPr>
          <w:sz w:val="24"/>
          <w:szCs w:val="24"/>
        </w:rPr>
      </w:pPr>
      <w:r w:rsidRPr="00C718EF">
        <w:rPr>
          <w:sz w:val="24"/>
          <w:szCs w:val="24"/>
        </w:rPr>
        <w:t xml:space="preserve">Почтовый адрес: </w:t>
      </w:r>
    </w:p>
    <w:p w:rsidR="00E37580" w:rsidRPr="001C6BAD" w:rsidRDefault="00E37580" w:rsidP="00E37580">
      <w:pPr>
        <w:ind w:left="5670"/>
      </w:pPr>
    </w:p>
    <w:p w:rsidR="00E37580" w:rsidRPr="001C6BAD" w:rsidRDefault="00E37580" w:rsidP="00E37580">
      <w:pPr>
        <w:pBdr>
          <w:top w:val="single" w:sz="4" w:space="1" w:color="auto"/>
        </w:pBdr>
        <w:ind w:left="5670"/>
      </w:pPr>
    </w:p>
    <w:p w:rsidR="00E37580" w:rsidRPr="001C6BAD" w:rsidRDefault="00E37580" w:rsidP="00E37580">
      <w:pPr>
        <w:ind w:left="5670"/>
        <w:rPr>
          <w:sz w:val="10"/>
          <w:szCs w:val="10"/>
        </w:rPr>
      </w:pPr>
    </w:p>
    <w:p w:rsidR="00E37580" w:rsidRPr="001C6BAD" w:rsidRDefault="00E37580" w:rsidP="00E37580">
      <w:pPr>
        <w:pBdr>
          <w:top w:val="single" w:sz="4" w:space="1" w:color="auto"/>
        </w:pBdr>
        <w:ind w:left="5670"/>
      </w:pPr>
    </w:p>
    <w:p w:rsidR="00E37580" w:rsidRPr="00C718EF" w:rsidRDefault="00E37580" w:rsidP="00E37580">
      <w:pPr>
        <w:ind w:left="5670"/>
        <w:rPr>
          <w:sz w:val="24"/>
          <w:szCs w:val="24"/>
        </w:rPr>
      </w:pPr>
      <w:r w:rsidRPr="00C718EF">
        <w:rPr>
          <w:sz w:val="24"/>
          <w:szCs w:val="24"/>
        </w:rPr>
        <w:t xml:space="preserve">Адрес электронной почты (при наличии): </w:t>
      </w:r>
    </w:p>
    <w:p w:rsidR="00E37580" w:rsidRPr="00C718EF" w:rsidRDefault="00E37580" w:rsidP="00E37580">
      <w:pPr>
        <w:ind w:left="5670"/>
        <w:rPr>
          <w:sz w:val="24"/>
          <w:szCs w:val="24"/>
        </w:rPr>
      </w:pPr>
    </w:p>
    <w:p w:rsidR="00E37580" w:rsidRPr="001C6BAD" w:rsidRDefault="00E37580" w:rsidP="00E37580">
      <w:pPr>
        <w:pBdr>
          <w:top w:val="single" w:sz="4" w:space="1" w:color="auto"/>
        </w:pBdr>
        <w:ind w:left="5670"/>
      </w:pPr>
    </w:p>
    <w:p w:rsidR="00E37580" w:rsidRPr="00C718EF" w:rsidRDefault="00E37580" w:rsidP="00E37580">
      <w:pPr>
        <w:spacing w:after="240"/>
        <w:contextualSpacing/>
        <w:jc w:val="center"/>
        <w:rPr>
          <w:b/>
          <w:sz w:val="24"/>
          <w:szCs w:val="24"/>
        </w:rPr>
      </w:pPr>
      <w:r w:rsidRPr="00C718EF">
        <w:rPr>
          <w:b/>
          <w:sz w:val="24"/>
          <w:szCs w:val="24"/>
        </w:rPr>
        <w:t xml:space="preserve">Уведомление о соответствии </w:t>
      </w:r>
      <w:proofErr w:type="gramStart"/>
      <w:r w:rsidRPr="00C718EF">
        <w:rPr>
          <w:b/>
          <w:sz w:val="24"/>
          <w:szCs w:val="24"/>
        </w:rPr>
        <w:t>построенных</w:t>
      </w:r>
      <w:proofErr w:type="gramEnd"/>
      <w:r w:rsidRPr="00C718EF">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580" w:rsidRDefault="00E37580" w:rsidP="00E37580">
      <w:pPr>
        <w:spacing w:before="360" w:after="200"/>
        <w:ind w:firstLine="567"/>
        <w:contextualSpacing/>
        <w:jc w:val="both"/>
      </w:pPr>
    </w:p>
    <w:p w:rsidR="00E37580" w:rsidRPr="00C718EF" w:rsidRDefault="00E37580" w:rsidP="00E37580">
      <w:pPr>
        <w:spacing w:before="360" w:after="200"/>
        <w:ind w:firstLine="567"/>
        <w:contextualSpacing/>
        <w:jc w:val="both"/>
        <w:rPr>
          <w:sz w:val="24"/>
          <w:szCs w:val="24"/>
        </w:rPr>
      </w:pPr>
      <w:r w:rsidRPr="00C718EF">
        <w:rPr>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10093" w:type="dxa"/>
        <w:tblLayout w:type="fixed"/>
        <w:tblCellMar>
          <w:left w:w="28" w:type="dxa"/>
          <w:right w:w="28" w:type="dxa"/>
        </w:tblCellMar>
        <w:tblLook w:val="0000" w:firstRow="0" w:lastRow="0" w:firstColumn="0" w:lastColumn="0" w:noHBand="0" w:noVBand="0"/>
      </w:tblPr>
      <w:tblGrid>
        <w:gridCol w:w="4820"/>
        <w:gridCol w:w="5273"/>
      </w:tblGrid>
      <w:tr w:rsidR="00E37580" w:rsidRPr="00C718EF" w:rsidTr="00667BF7">
        <w:tc>
          <w:tcPr>
            <w:tcW w:w="4820" w:type="dxa"/>
            <w:tcBorders>
              <w:top w:val="nil"/>
              <w:left w:val="nil"/>
              <w:bottom w:val="nil"/>
              <w:right w:val="nil"/>
            </w:tcBorders>
            <w:vAlign w:val="bottom"/>
          </w:tcPr>
          <w:p w:rsidR="00E37580" w:rsidRPr="00C718EF" w:rsidRDefault="00E37580" w:rsidP="00667BF7">
            <w:pPr>
              <w:rPr>
                <w:sz w:val="24"/>
                <w:szCs w:val="24"/>
              </w:rPr>
            </w:pPr>
            <w:r w:rsidRPr="00C718EF">
              <w:rPr>
                <w:sz w:val="24"/>
                <w:szCs w:val="24"/>
              </w:rPr>
              <w:t>направленного</w:t>
            </w:r>
          </w:p>
          <w:p w:rsidR="00E37580" w:rsidRPr="00C718EF" w:rsidRDefault="00E37580" w:rsidP="00667BF7">
            <w:pPr>
              <w:rPr>
                <w:sz w:val="24"/>
                <w:szCs w:val="24"/>
              </w:rPr>
            </w:pPr>
            <w:r w:rsidRPr="00C718EF">
              <w:rPr>
                <w:sz w:val="24"/>
                <w:szCs w:val="24"/>
              </w:rPr>
              <w:t>(дата направления уведомления)</w:t>
            </w:r>
          </w:p>
        </w:tc>
        <w:tc>
          <w:tcPr>
            <w:tcW w:w="5273" w:type="dxa"/>
            <w:tcBorders>
              <w:top w:val="nil"/>
              <w:left w:val="nil"/>
              <w:bottom w:val="single" w:sz="4" w:space="0" w:color="auto"/>
              <w:right w:val="nil"/>
            </w:tcBorders>
            <w:vAlign w:val="bottom"/>
          </w:tcPr>
          <w:p w:rsidR="00E37580" w:rsidRPr="001C6BAD" w:rsidRDefault="00E37580" w:rsidP="00667BF7">
            <w:pPr>
              <w:jc w:val="center"/>
            </w:pPr>
          </w:p>
        </w:tc>
      </w:tr>
      <w:tr w:rsidR="00E37580" w:rsidRPr="00C718EF" w:rsidTr="00667BF7">
        <w:tc>
          <w:tcPr>
            <w:tcW w:w="4820" w:type="dxa"/>
            <w:tcBorders>
              <w:top w:val="nil"/>
              <w:left w:val="nil"/>
              <w:bottom w:val="nil"/>
              <w:right w:val="nil"/>
            </w:tcBorders>
            <w:vAlign w:val="bottom"/>
          </w:tcPr>
          <w:p w:rsidR="00E37580" w:rsidRPr="00C718EF" w:rsidRDefault="00E37580" w:rsidP="00667BF7">
            <w:pPr>
              <w:spacing w:before="80"/>
              <w:rPr>
                <w:sz w:val="24"/>
                <w:szCs w:val="24"/>
              </w:rPr>
            </w:pPr>
            <w:r w:rsidRPr="00C718EF">
              <w:rPr>
                <w:sz w:val="24"/>
                <w:szCs w:val="24"/>
              </w:rPr>
              <w:t>зарегистрированного</w:t>
            </w:r>
          </w:p>
          <w:p w:rsidR="00E37580" w:rsidRPr="00C718EF" w:rsidRDefault="00E37580" w:rsidP="00667BF7">
            <w:pPr>
              <w:rPr>
                <w:sz w:val="24"/>
                <w:szCs w:val="24"/>
              </w:rPr>
            </w:pPr>
            <w:r w:rsidRPr="00C718EF">
              <w:rPr>
                <w:sz w:val="24"/>
                <w:szCs w:val="24"/>
              </w:rPr>
              <w:t>(дата и номер регистрации уведомления)</w:t>
            </w:r>
          </w:p>
        </w:tc>
        <w:tc>
          <w:tcPr>
            <w:tcW w:w="5273" w:type="dxa"/>
            <w:tcBorders>
              <w:top w:val="single" w:sz="4" w:space="0" w:color="auto"/>
              <w:left w:val="nil"/>
              <w:bottom w:val="single" w:sz="4" w:space="0" w:color="auto"/>
              <w:right w:val="nil"/>
            </w:tcBorders>
            <w:vAlign w:val="bottom"/>
          </w:tcPr>
          <w:p w:rsidR="00E37580" w:rsidRPr="001C6BAD" w:rsidRDefault="00E37580" w:rsidP="00667BF7">
            <w:pPr>
              <w:jc w:val="center"/>
            </w:pPr>
          </w:p>
        </w:tc>
      </w:tr>
    </w:tbl>
    <w:p w:rsidR="00E37580" w:rsidRPr="00C718EF" w:rsidRDefault="00E37580" w:rsidP="00E37580">
      <w:pPr>
        <w:spacing w:before="240"/>
        <w:rPr>
          <w:sz w:val="24"/>
          <w:szCs w:val="24"/>
        </w:rPr>
      </w:pPr>
      <w:r w:rsidRPr="00C718EF">
        <w:rPr>
          <w:b/>
          <w:sz w:val="24"/>
          <w:szCs w:val="24"/>
        </w:rPr>
        <w:t>уведомляет о соответствии</w:t>
      </w:r>
      <w:r w:rsidRPr="00C718EF">
        <w:rPr>
          <w:sz w:val="24"/>
          <w:szCs w:val="24"/>
        </w:rPr>
        <w:t xml:space="preserve">  </w:t>
      </w:r>
    </w:p>
    <w:p w:rsidR="00E37580" w:rsidRPr="001C6BAD" w:rsidRDefault="00E37580" w:rsidP="00E37580">
      <w:pPr>
        <w:pBdr>
          <w:top w:val="single" w:sz="4" w:space="1" w:color="auto"/>
        </w:pBdr>
        <w:ind w:left="3066"/>
        <w:jc w:val="center"/>
      </w:pPr>
      <w:r w:rsidRPr="001C6BAD">
        <w:t>(построенного или реконструированного)</w:t>
      </w:r>
    </w:p>
    <w:p w:rsidR="00E37580" w:rsidRPr="00C718EF" w:rsidRDefault="00E37580" w:rsidP="00E37580">
      <w:pPr>
        <w:rPr>
          <w:sz w:val="24"/>
          <w:szCs w:val="24"/>
        </w:rPr>
      </w:pPr>
    </w:p>
    <w:p w:rsidR="00E37580" w:rsidRPr="001C6BAD" w:rsidRDefault="00E37580" w:rsidP="00E37580">
      <w:pPr>
        <w:pBdr>
          <w:top w:val="single" w:sz="4" w:space="1" w:color="auto"/>
        </w:pBdr>
        <w:ind w:right="113"/>
        <w:jc w:val="center"/>
      </w:pPr>
      <w:r w:rsidRPr="001C6BAD">
        <w:t>(объекта индивидуального жилищного строительства или садового дома)</w:t>
      </w:r>
    </w:p>
    <w:p w:rsidR="00E37580" w:rsidRPr="00C718EF" w:rsidRDefault="00E37580" w:rsidP="00E37580">
      <w:pPr>
        <w:rPr>
          <w:sz w:val="24"/>
          <w:szCs w:val="24"/>
        </w:rPr>
      </w:pPr>
      <w:proofErr w:type="gramStart"/>
      <w:r w:rsidRPr="001C6BAD">
        <w:t>указанного</w:t>
      </w:r>
      <w:proofErr w:type="gramEnd"/>
      <w:r w:rsidRPr="001C6BAD">
        <w:t xml:space="preserve"> в уведомлении и расположенного на земельном участке</w:t>
      </w:r>
      <w:r w:rsidRPr="001C6BAD">
        <w:br/>
      </w: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1C6BAD" w:rsidRDefault="00E37580" w:rsidP="00E37580">
      <w:pPr>
        <w:pBdr>
          <w:top w:val="single" w:sz="4" w:space="1" w:color="auto"/>
        </w:pBdr>
        <w:jc w:val="center"/>
      </w:pPr>
      <w:r w:rsidRPr="001C6BAD">
        <w:t>(кадастровый номер земельного участка (при наличии), адрес или описание местоположения земельного участка)</w:t>
      </w:r>
    </w:p>
    <w:p w:rsidR="00E37580" w:rsidRPr="00C718EF" w:rsidRDefault="00E37580" w:rsidP="00E37580">
      <w:pPr>
        <w:spacing w:after="360"/>
        <w:rPr>
          <w:sz w:val="24"/>
          <w:szCs w:val="24"/>
        </w:rPr>
      </w:pPr>
      <w:r w:rsidRPr="00C718EF">
        <w:rPr>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37580" w:rsidRPr="00C718EF" w:rsidTr="00667BF7">
        <w:trPr>
          <w:cantSplit/>
        </w:trPr>
        <w:tc>
          <w:tcPr>
            <w:tcW w:w="4649"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397" w:type="dxa"/>
            <w:tcBorders>
              <w:top w:val="nil"/>
              <w:left w:val="nil"/>
              <w:bottom w:val="nil"/>
              <w:right w:val="nil"/>
            </w:tcBorders>
            <w:vAlign w:val="bottom"/>
          </w:tcPr>
          <w:p w:rsidR="00E37580" w:rsidRPr="00C718EF" w:rsidRDefault="00E37580" w:rsidP="00667BF7">
            <w:pPr>
              <w:rPr>
                <w:sz w:val="24"/>
                <w:szCs w:val="24"/>
              </w:rPr>
            </w:pPr>
          </w:p>
        </w:tc>
        <w:tc>
          <w:tcPr>
            <w:tcW w:w="1814"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397" w:type="dxa"/>
            <w:tcBorders>
              <w:top w:val="nil"/>
              <w:left w:val="nil"/>
              <w:bottom w:val="nil"/>
              <w:right w:val="nil"/>
            </w:tcBorders>
            <w:vAlign w:val="bottom"/>
          </w:tcPr>
          <w:p w:rsidR="00E37580" w:rsidRPr="00C718EF" w:rsidRDefault="00E37580" w:rsidP="00667BF7">
            <w:pPr>
              <w:jc w:val="center"/>
              <w:rPr>
                <w:sz w:val="24"/>
                <w:szCs w:val="24"/>
              </w:rPr>
            </w:pPr>
          </w:p>
        </w:tc>
        <w:tc>
          <w:tcPr>
            <w:tcW w:w="2722"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r>
      <w:tr w:rsidR="00E37580" w:rsidRPr="00C718EF" w:rsidTr="00667BF7">
        <w:trPr>
          <w:cantSplit/>
        </w:trPr>
        <w:tc>
          <w:tcPr>
            <w:tcW w:w="4649" w:type="dxa"/>
            <w:tcBorders>
              <w:top w:val="nil"/>
              <w:left w:val="nil"/>
              <w:bottom w:val="nil"/>
              <w:right w:val="nil"/>
            </w:tcBorders>
          </w:tcPr>
          <w:p w:rsidR="00E37580" w:rsidRPr="001C6BAD" w:rsidRDefault="00E37580" w:rsidP="00667BF7">
            <w:pPr>
              <w:jc w:val="center"/>
              <w:rPr>
                <w:spacing w:val="-2"/>
              </w:rPr>
            </w:pPr>
            <w:r w:rsidRPr="001C6BAD">
              <w:rPr>
                <w:spacing w:val="-2"/>
              </w:rPr>
              <w:t xml:space="preserve">(должность уполномоченного лица уполномоченного </w:t>
            </w:r>
            <w:r w:rsidRPr="001C6BAD">
              <w:t xml:space="preserve">на выдачу разрешений на строительство федерального органа исполнительной власти, </w:t>
            </w:r>
            <w:r w:rsidRPr="001C6BA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37580" w:rsidRPr="00C718EF" w:rsidRDefault="00E37580" w:rsidP="00667BF7">
            <w:pPr>
              <w:rPr>
                <w:sz w:val="24"/>
                <w:szCs w:val="24"/>
              </w:rPr>
            </w:pPr>
          </w:p>
        </w:tc>
        <w:tc>
          <w:tcPr>
            <w:tcW w:w="1814" w:type="dxa"/>
            <w:tcBorders>
              <w:top w:val="nil"/>
              <w:left w:val="nil"/>
              <w:bottom w:val="nil"/>
              <w:right w:val="nil"/>
            </w:tcBorders>
          </w:tcPr>
          <w:p w:rsidR="00E37580" w:rsidRPr="00C718EF" w:rsidRDefault="00E37580" w:rsidP="00667BF7">
            <w:pPr>
              <w:jc w:val="center"/>
              <w:rPr>
                <w:sz w:val="24"/>
                <w:szCs w:val="24"/>
              </w:rPr>
            </w:pPr>
            <w:r w:rsidRPr="00C718EF">
              <w:rPr>
                <w:sz w:val="24"/>
                <w:szCs w:val="24"/>
              </w:rPr>
              <w:t>(подпись)</w:t>
            </w:r>
          </w:p>
        </w:tc>
        <w:tc>
          <w:tcPr>
            <w:tcW w:w="397" w:type="dxa"/>
            <w:tcBorders>
              <w:top w:val="nil"/>
              <w:left w:val="nil"/>
              <w:bottom w:val="nil"/>
              <w:right w:val="nil"/>
            </w:tcBorders>
          </w:tcPr>
          <w:p w:rsidR="00E37580" w:rsidRPr="00C718EF" w:rsidRDefault="00E37580" w:rsidP="00667BF7">
            <w:pPr>
              <w:jc w:val="center"/>
              <w:rPr>
                <w:sz w:val="24"/>
                <w:szCs w:val="24"/>
              </w:rPr>
            </w:pPr>
          </w:p>
        </w:tc>
        <w:tc>
          <w:tcPr>
            <w:tcW w:w="2722" w:type="dxa"/>
            <w:tcBorders>
              <w:top w:val="nil"/>
              <w:left w:val="nil"/>
              <w:bottom w:val="nil"/>
              <w:right w:val="nil"/>
            </w:tcBorders>
          </w:tcPr>
          <w:p w:rsidR="00E37580" w:rsidRPr="00C718EF" w:rsidRDefault="00E37580" w:rsidP="00667BF7">
            <w:pPr>
              <w:jc w:val="center"/>
              <w:rPr>
                <w:sz w:val="24"/>
                <w:szCs w:val="24"/>
              </w:rPr>
            </w:pPr>
            <w:r w:rsidRPr="00C718EF">
              <w:rPr>
                <w:sz w:val="24"/>
                <w:szCs w:val="24"/>
              </w:rPr>
              <w:t>(расшифровка подписи)</w:t>
            </w:r>
          </w:p>
        </w:tc>
      </w:tr>
    </w:tbl>
    <w:p w:rsidR="00E37580" w:rsidRPr="00C718EF" w:rsidRDefault="00E37580" w:rsidP="00E37580">
      <w:pPr>
        <w:spacing w:before="120"/>
        <w:rPr>
          <w:sz w:val="24"/>
          <w:szCs w:val="24"/>
        </w:rPr>
        <w:sectPr w:rsidR="00E37580" w:rsidRPr="00C718EF" w:rsidSect="00224F38">
          <w:pgSz w:w="11907" w:h="16839" w:code="9"/>
          <w:pgMar w:top="1134" w:right="567" w:bottom="1134" w:left="1701" w:header="720" w:footer="720" w:gutter="0"/>
          <w:cols w:space="708"/>
          <w:noEndnote/>
          <w:docGrid w:linePitch="381"/>
        </w:sectPr>
      </w:pPr>
      <w:r w:rsidRPr="00C718EF">
        <w:rPr>
          <w:sz w:val="24"/>
          <w:szCs w:val="24"/>
        </w:rPr>
        <w:t>М.П.</w:t>
      </w:r>
    </w:p>
    <w:p w:rsidR="00E37580" w:rsidRPr="00C718EF" w:rsidRDefault="00E37580" w:rsidP="00E37580">
      <w:pPr>
        <w:tabs>
          <w:tab w:val="left" w:pos="142"/>
          <w:tab w:val="left" w:pos="284"/>
        </w:tabs>
        <w:ind w:firstLine="709"/>
        <w:jc w:val="right"/>
        <w:rPr>
          <w:bCs/>
          <w:sz w:val="24"/>
          <w:szCs w:val="24"/>
        </w:rPr>
      </w:pPr>
      <w:r w:rsidRPr="00C718EF">
        <w:rPr>
          <w:bCs/>
          <w:sz w:val="24"/>
          <w:szCs w:val="24"/>
        </w:rPr>
        <w:lastRenderedPageBreak/>
        <w:t xml:space="preserve">Приложение 3 </w:t>
      </w:r>
    </w:p>
    <w:p w:rsidR="00E37580" w:rsidRPr="00C718EF" w:rsidRDefault="00E37580" w:rsidP="00E37580">
      <w:pPr>
        <w:pStyle w:val="ConsPlusNormal"/>
        <w:jc w:val="right"/>
        <w:outlineLvl w:val="1"/>
        <w:rPr>
          <w:rFonts w:ascii="Times New Roman" w:hAnsi="Times New Roman" w:cs="Times New Roman"/>
          <w:sz w:val="24"/>
          <w:szCs w:val="24"/>
        </w:rPr>
      </w:pPr>
      <w:r w:rsidRPr="00C718EF">
        <w:rPr>
          <w:rFonts w:ascii="Times New Roman" w:hAnsi="Times New Roman" w:cs="Times New Roman"/>
          <w:sz w:val="24"/>
          <w:szCs w:val="24"/>
        </w:rPr>
        <w:t>к Административному регламенту</w:t>
      </w:r>
    </w:p>
    <w:p w:rsidR="00E37580" w:rsidRPr="00C718EF" w:rsidRDefault="00E37580" w:rsidP="00E37580">
      <w:pPr>
        <w:pStyle w:val="ConsPlusNormal"/>
        <w:jc w:val="right"/>
        <w:outlineLvl w:val="1"/>
        <w:rPr>
          <w:sz w:val="24"/>
          <w:szCs w:val="24"/>
        </w:rPr>
      </w:pPr>
    </w:p>
    <w:p w:rsidR="00E37580" w:rsidRPr="00C718EF" w:rsidRDefault="00E37580" w:rsidP="00E37580">
      <w:pPr>
        <w:spacing w:after="480"/>
        <w:jc w:val="right"/>
        <w:rPr>
          <w:sz w:val="24"/>
          <w:szCs w:val="24"/>
        </w:rPr>
      </w:pPr>
      <w:r w:rsidRPr="00C718EF">
        <w:rPr>
          <w:sz w:val="24"/>
          <w:szCs w:val="24"/>
        </w:rPr>
        <w:t>ФОРМА</w:t>
      </w:r>
    </w:p>
    <w:p w:rsidR="00E37580" w:rsidRPr="001C6BAD" w:rsidRDefault="00E37580" w:rsidP="00E37580">
      <w:pPr>
        <w:pBdr>
          <w:top w:val="single" w:sz="4" w:space="1" w:color="auto"/>
        </w:pBdr>
        <w:spacing w:after="360"/>
        <w:jc w:val="center"/>
      </w:pPr>
      <w:r w:rsidRPr="001C6BA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37580" w:rsidRPr="00C718EF" w:rsidRDefault="00E37580" w:rsidP="00E37580">
      <w:pPr>
        <w:ind w:left="5103"/>
        <w:rPr>
          <w:sz w:val="24"/>
          <w:szCs w:val="24"/>
        </w:rPr>
      </w:pPr>
      <w:r w:rsidRPr="00C718EF">
        <w:rPr>
          <w:sz w:val="24"/>
          <w:szCs w:val="24"/>
        </w:rPr>
        <w:t>Кому:</w:t>
      </w: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r w:rsidRPr="00C718EF">
        <w:rPr>
          <w:sz w:val="24"/>
          <w:szCs w:val="24"/>
        </w:rPr>
        <w:t xml:space="preserve">Почтовый адрес: </w:t>
      </w: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r w:rsidRPr="00C718EF">
        <w:rPr>
          <w:sz w:val="24"/>
          <w:szCs w:val="24"/>
        </w:rPr>
        <w:t xml:space="preserve">Адрес электронной почты (при наличии): </w:t>
      </w:r>
    </w:p>
    <w:p w:rsidR="00E37580" w:rsidRPr="00C718EF" w:rsidRDefault="00E37580" w:rsidP="00E37580">
      <w:pPr>
        <w:ind w:left="5103"/>
        <w:rPr>
          <w:sz w:val="24"/>
          <w:szCs w:val="24"/>
        </w:rPr>
      </w:pPr>
    </w:p>
    <w:p w:rsidR="00E37580" w:rsidRPr="00C718EF" w:rsidRDefault="00E37580" w:rsidP="00E37580">
      <w:pPr>
        <w:pBdr>
          <w:top w:val="single" w:sz="4" w:space="1" w:color="auto"/>
        </w:pBdr>
        <w:ind w:left="5103"/>
        <w:rPr>
          <w:sz w:val="24"/>
          <w:szCs w:val="24"/>
        </w:rPr>
      </w:pPr>
    </w:p>
    <w:p w:rsidR="00E37580" w:rsidRPr="00C718EF" w:rsidRDefault="00E37580" w:rsidP="00E37580">
      <w:pPr>
        <w:ind w:left="5103"/>
        <w:rPr>
          <w:sz w:val="24"/>
          <w:szCs w:val="24"/>
        </w:rPr>
      </w:pPr>
    </w:p>
    <w:p w:rsidR="00E37580" w:rsidRPr="00C718EF" w:rsidRDefault="00E37580" w:rsidP="00E37580">
      <w:pPr>
        <w:spacing w:after="480"/>
        <w:contextualSpacing/>
        <w:jc w:val="center"/>
        <w:rPr>
          <w:b/>
          <w:sz w:val="24"/>
          <w:szCs w:val="24"/>
        </w:rPr>
      </w:pPr>
      <w:r w:rsidRPr="00C718EF">
        <w:rPr>
          <w:b/>
          <w:sz w:val="24"/>
          <w:szCs w:val="24"/>
        </w:rPr>
        <w:t xml:space="preserve">Уведомление о несоответствии </w:t>
      </w:r>
      <w:proofErr w:type="gramStart"/>
      <w:r w:rsidRPr="00C718EF">
        <w:rPr>
          <w:b/>
          <w:sz w:val="24"/>
          <w:szCs w:val="24"/>
        </w:rPr>
        <w:t>построенных</w:t>
      </w:r>
      <w:proofErr w:type="gramEnd"/>
      <w:r w:rsidRPr="00C718EF">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580" w:rsidRPr="00C718EF" w:rsidRDefault="00E37580" w:rsidP="00E37580">
      <w:pPr>
        <w:spacing w:before="360" w:after="240"/>
        <w:ind w:firstLine="567"/>
        <w:contextualSpacing/>
        <w:rPr>
          <w:sz w:val="24"/>
          <w:szCs w:val="24"/>
        </w:rPr>
      </w:pPr>
    </w:p>
    <w:p w:rsidR="00E37580" w:rsidRPr="00C718EF" w:rsidRDefault="00E37580" w:rsidP="00E37580">
      <w:pPr>
        <w:spacing w:before="360" w:after="240"/>
        <w:ind w:firstLine="567"/>
        <w:contextualSpacing/>
        <w:jc w:val="both"/>
        <w:rPr>
          <w:sz w:val="24"/>
          <w:szCs w:val="24"/>
        </w:rPr>
      </w:pPr>
      <w:r w:rsidRPr="00C718EF">
        <w:rPr>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C718EF">
        <w:rPr>
          <w:sz w:val="24"/>
          <w:szCs w:val="24"/>
        </w:rPr>
        <w:br/>
        <w:t>(далее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E37580" w:rsidRPr="00C718EF" w:rsidTr="00667BF7">
        <w:tc>
          <w:tcPr>
            <w:tcW w:w="4820" w:type="dxa"/>
            <w:tcBorders>
              <w:top w:val="nil"/>
              <w:left w:val="nil"/>
              <w:bottom w:val="nil"/>
              <w:right w:val="nil"/>
            </w:tcBorders>
            <w:vAlign w:val="bottom"/>
          </w:tcPr>
          <w:p w:rsidR="00E37580" w:rsidRPr="00C718EF" w:rsidRDefault="00E37580" w:rsidP="00667BF7">
            <w:pPr>
              <w:rPr>
                <w:sz w:val="24"/>
                <w:szCs w:val="24"/>
              </w:rPr>
            </w:pPr>
            <w:r w:rsidRPr="00C718EF">
              <w:rPr>
                <w:sz w:val="24"/>
                <w:szCs w:val="24"/>
              </w:rPr>
              <w:t>направленного</w:t>
            </w:r>
          </w:p>
          <w:p w:rsidR="00E37580" w:rsidRPr="00C718EF" w:rsidRDefault="00E37580" w:rsidP="00667BF7">
            <w:pPr>
              <w:rPr>
                <w:sz w:val="24"/>
                <w:szCs w:val="24"/>
              </w:rPr>
            </w:pPr>
            <w:r w:rsidRPr="00C718EF">
              <w:rPr>
                <w:sz w:val="24"/>
                <w:szCs w:val="24"/>
              </w:rPr>
              <w:t>(дата направления уведомления)</w:t>
            </w:r>
          </w:p>
        </w:tc>
        <w:tc>
          <w:tcPr>
            <w:tcW w:w="4847"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r>
      <w:tr w:rsidR="00E37580" w:rsidRPr="00C718EF" w:rsidTr="00667BF7">
        <w:tc>
          <w:tcPr>
            <w:tcW w:w="4820" w:type="dxa"/>
            <w:tcBorders>
              <w:top w:val="nil"/>
              <w:left w:val="nil"/>
              <w:bottom w:val="nil"/>
              <w:right w:val="nil"/>
            </w:tcBorders>
            <w:vAlign w:val="bottom"/>
          </w:tcPr>
          <w:p w:rsidR="00E37580" w:rsidRPr="00C718EF" w:rsidRDefault="00E37580" w:rsidP="00667BF7">
            <w:pPr>
              <w:spacing w:before="80"/>
              <w:rPr>
                <w:sz w:val="24"/>
                <w:szCs w:val="24"/>
              </w:rPr>
            </w:pPr>
            <w:r w:rsidRPr="00C718EF">
              <w:rPr>
                <w:sz w:val="24"/>
                <w:szCs w:val="24"/>
              </w:rPr>
              <w:t>зарегистрированного</w:t>
            </w:r>
          </w:p>
          <w:p w:rsidR="00E37580" w:rsidRPr="00C718EF" w:rsidRDefault="00E37580" w:rsidP="00667BF7">
            <w:pPr>
              <w:rPr>
                <w:sz w:val="24"/>
                <w:szCs w:val="24"/>
              </w:rPr>
            </w:pPr>
            <w:r w:rsidRPr="00C718EF">
              <w:rPr>
                <w:sz w:val="24"/>
                <w:szCs w:val="24"/>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E37580" w:rsidRPr="00C718EF" w:rsidRDefault="00E37580" w:rsidP="00667BF7">
            <w:pPr>
              <w:jc w:val="center"/>
              <w:rPr>
                <w:sz w:val="24"/>
                <w:szCs w:val="24"/>
              </w:rPr>
            </w:pPr>
          </w:p>
        </w:tc>
      </w:tr>
    </w:tbl>
    <w:p w:rsidR="00E37580" w:rsidRPr="00C718EF" w:rsidRDefault="00E37580" w:rsidP="00E37580">
      <w:pPr>
        <w:spacing w:before="360"/>
        <w:rPr>
          <w:sz w:val="24"/>
          <w:szCs w:val="24"/>
        </w:rPr>
      </w:pPr>
      <w:r w:rsidRPr="00C718EF">
        <w:rPr>
          <w:b/>
          <w:sz w:val="24"/>
          <w:szCs w:val="24"/>
        </w:rPr>
        <w:t>уведомляем о несоответствии</w:t>
      </w:r>
      <w:r w:rsidRPr="00C718EF">
        <w:rPr>
          <w:sz w:val="24"/>
          <w:szCs w:val="24"/>
        </w:rPr>
        <w:t xml:space="preserve">  </w:t>
      </w:r>
    </w:p>
    <w:p w:rsidR="00E37580" w:rsidRPr="001C6BAD" w:rsidRDefault="00E37580" w:rsidP="00E37580">
      <w:pPr>
        <w:pBdr>
          <w:top w:val="single" w:sz="4" w:space="1" w:color="auto"/>
        </w:pBdr>
        <w:ind w:left="3346"/>
        <w:jc w:val="center"/>
      </w:pPr>
      <w:r w:rsidRPr="001C6BAD">
        <w:t>(построенного или реконструированного)</w:t>
      </w:r>
    </w:p>
    <w:p w:rsidR="00E37580" w:rsidRPr="00C718EF" w:rsidRDefault="00E37580" w:rsidP="00E37580">
      <w:pPr>
        <w:tabs>
          <w:tab w:val="right" w:pos="9923"/>
        </w:tabs>
        <w:rPr>
          <w:sz w:val="24"/>
          <w:szCs w:val="24"/>
        </w:rPr>
      </w:pPr>
      <w:r w:rsidRPr="00C718EF">
        <w:rPr>
          <w:sz w:val="24"/>
          <w:szCs w:val="24"/>
        </w:rPr>
        <w:tab/>
        <w:t>,</w:t>
      </w:r>
    </w:p>
    <w:p w:rsidR="00E37580" w:rsidRPr="001C6BAD" w:rsidRDefault="00E37580" w:rsidP="00E37580">
      <w:pPr>
        <w:pBdr>
          <w:top w:val="single" w:sz="4" w:space="1" w:color="auto"/>
        </w:pBdr>
        <w:ind w:right="113"/>
        <w:jc w:val="center"/>
      </w:pPr>
      <w:r w:rsidRPr="001C6BAD">
        <w:t>(объекта индивидуального жилищного строительства или садового дома)</w:t>
      </w:r>
    </w:p>
    <w:p w:rsidR="00E37580" w:rsidRPr="00C718EF" w:rsidRDefault="00E37580" w:rsidP="00E37580">
      <w:pPr>
        <w:rPr>
          <w:sz w:val="24"/>
          <w:szCs w:val="24"/>
        </w:rPr>
      </w:pPr>
      <w:proofErr w:type="gramStart"/>
      <w:r w:rsidRPr="001C6BAD">
        <w:t>указанного</w:t>
      </w:r>
      <w:proofErr w:type="gramEnd"/>
      <w:r w:rsidRPr="001C6BAD">
        <w:t xml:space="preserve"> в уведомлении и расположенного на земельном участке</w:t>
      </w:r>
      <w:r w:rsidRPr="001C6BAD">
        <w:br/>
      </w: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1C6BAD" w:rsidRDefault="00E37580" w:rsidP="00E37580">
      <w:pPr>
        <w:pBdr>
          <w:top w:val="single" w:sz="4" w:space="1" w:color="auto"/>
        </w:pBdr>
        <w:jc w:val="center"/>
      </w:pPr>
      <w:r w:rsidRPr="001C6BAD">
        <w:t>(кадастровый номер земельного участка (при наличии), адрес или описание местоположения земельного участка)</w:t>
      </w:r>
    </w:p>
    <w:p w:rsidR="00E37580" w:rsidRPr="00C718EF" w:rsidRDefault="00E37580" w:rsidP="00E37580">
      <w:pPr>
        <w:spacing w:after="240"/>
        <w:rPr>
          <w:sz w:val="24"/>
          <w:szCs w:val="24"/>
        </w:rPr>
      </w:pPr>
      <w:r w:rsidRPr="00C718EF">
        <w:rPr>
          <w:sz w:val="24"/>
          <w:szCs w:val="24"/>
        </w:rPr>
        <w:t>требованиям законодательства о градостроительной деятельности по следующим</w:t>
      </w:r>
      <w:r w:rsidRPr="00C718EF">
        <w:rPr>
          <w:sz w:val="24"/>
          <w:szCs w:val="24"/>
        </w:rPr>
        <w:br/>
        <w:t>основаниям:</w:t>
      </w:r>
    </w:p>
    <w:p w:rsidR="00E37580" w:rsidRPr="00C718EF" w:rsidRDefault="00E37580" w:rsidP="00E37580">
      <w:pPr>
        <w:keepNext/>
        <w:rPr>
          <w:sz w:val="24"/>
          <w:szCs w:val="24"/>
        </w:rPr>
      </w:pPr>
      <w:r w:rsidRPr="00C718EF">
        <w:rPr>
          <w:sz w:val="24"/>
          <w:szCs w:val="24"/>
        </w:rPr>
        <w:lastRenderedPageBreak/>
        <w:t xml:space="preserve">1. </w:t>
      </w:r>
    </w:p>
    <w:p w:rsidR="00E37580" w:rsidRPr="00C718EF" w:rsidRDefault="00E37580" w:rsidP="00E37580">
      <w:pPr>
        <w:keepNext/>
        <w:pBdr>
          <w:top w:val="single" w:sz="4" w:space="1" w:color="auto"/>
        </w:pBdr>
        <w:rPr>
          <w:sz w:val="24"/>
          <w:szCs w:val="24"/>
        </w:rPr>
      </w:pPr>
    </w:p>
    <w:p w:rsidR="00E37580" w:rsidRPr="00C718EF" w:rsidRDefault="00E37580" w:rsidP="00E37580">
      <w:pPr>
        <w:keepNext/>
        <w:rPr>
          <w:sz w:val="24"/>
          <w:szCs w:val="24"/>
        </w:rPr>
      </w:pPr>
    </w:p>
    <w:p w:rsidR="00E37580" w:rsidRPr="001C6BAD" w:rsidRDefault="00E37580" w:rsidP="00E37580">
      <w:pPr>
        <w:pBdr>
          <w:top w:val="single" w:sz="4" w:space="1" w:color="auto"/>
        </w:pBdr>
        <w:spacing w:after="240"/>
        <w:jc w:val="both"/>
      </w:pPr>
      <w:proofErr w:type="gramStart"/>
      <w:r w:rsidRPr="001C6BAD">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1C6BAD">
        <w:t xml:space="preserve"> </w:t>
      </w:r>
      <w:proofErr w:type="gramStart"/>
      <w:r w:rsidRPr="001C6BAD">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37580" w:rsidRPr="00C718EF" w:rsidRDefault="00E37580" w:rsidP="00E37580">
      <w:pPr>
        <w:rPr>
          <w:sz w:val="24"/>
          <w:szCs w:val="24"/>
        </w:rPr>
      </w:pPr>
      <w:r w:rsidRPr="00C718EF">
        <w:rPr>
          <w:sz w:val="24"/>
          <w:szCs w:val="24"/>
        </w:rPr>
        <w:t xml:space="preserve">2. </w:t>
      </w: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1C6BAD" w:rsidRDefault="00E37580" w:rsidP="00E37580">
      <w:pPr>
        <w:pBdr>
          <w:top w:val="single" w:sz="4" w:space="1" w:color="auto"/>
        </w:pBdr>
        <w:spacing w:after="240"/>
        <w:jc w:val="both"/>
      </w:pPr>
      <w:proofErr w:type="gramStart"/>
      <w:r w:rsidRPr="001C6BAD">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1C6BAD">
        <w:t xml:space="preserve"> </w:t>
      </w:r>
      <w:proofErr w:type="gramStart"/>
      <w:r w:rsidRPr="001C6BAD">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1C6BAD">
        <w:t xml:space="preserve"> </w:t>
      </w:r>
      <w:proofErr w:type="gramStart"/>
      <w:r w:rsidRPr="001C6BAD">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37580" w:rsidRPr="00C718EF" w:rsidRDefault="00E37580" w:rsidP="00E37580">
      <w:pPr>
        <w:rPr>
          <w:sz w:val="24"/>
          <w:szCs w:val="24"/>
        </w:rPr>
      </w:pPr>
      <w:r w:rsidRPr="00C718EF">
        <w:rPr>
          <w:sz w:val="24"/>
          <w:szCs w:val="24"/>
        </w:rPr>
        <w:t xml:space="preserve">3. </w:t>
      </w: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1C6BAD" w:rsidRDefault="00E37580" w:rsidP="00E37580">
      <w:pPr>
        <w:pBdr>
          <w:top w:val="single" w:sz="4" w:space="1" w:color="auto"/>
        </w:pBdr>
        <w:spacing w:after="240"/>
        <w:jc w:val="both"/>
      </w:pPr>
      <w:r w:rsidRPr="001C6BAD">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7580" w:rsidRPr="00C718EF" w:rsidRDefault="00E37580" w:rsidP="00E37580">
      <w:pPr>
        <w:rPr>
          <w:sz w:val="24"/>
          <w:szCs w:val="24"/>
        </w:rPr>
      </w:pPr>
      <w:r w:rsidRPr="00C718EF">
        <w:rPr>
          <w:sz w:val="24"/>
          <w:szCs w:val="24"/>
        </w:rPr>
        <w:t xml:space="preserve">4. </w:t>
      </w:r>
    </w:p>
    <w:p w:rsidR="00E37580" w:rsidRPr="00C718EF" w:rsidRDefault="00E37580" w:rsidP="00E37580">
      <w:pPr>
        <w:pBdr>
          <w:top w:val="single" w:sz="4" w:space="1" w:color="auto"/>
        </w:pBdr>
        <w:rPr>
          <w:sz w:val="24"/>
          <w:szCs w:val="24"/>
        </w:rPr>
      </w:pPr>
    </w:p>
    <w:p w:rsidR="00E37580" w:rsidRPr="00C718EF" w:rsidRDefault="00E37580" w:rsidP="00E37580">
      <w:pPr>
        <w:rPr>
          <w:sz w:val="24"/>
          <w:szCs w:val="24"/>
        </w:rPr>
      </w:pPr>
    </w:p>
    <w:p w:rsidR="00E37580" w:rsidRPr="001C6BAD" w:rsidRDefault="00E37580" w:rsidP="00E37580">
      <w:pPr>
        <w:pBdr>
          <w:top w:val="single" w:sz="4" w:space="1" w:color="auto"/>
        </w:pBdr>
        <w:spacing w:after="360"/>
        <w:jc w:val="both"/>
      </w:pPr>
      <w:proofErr w:type="gramStart"/>
      <w:r w:rsidRPr="001C6BAD">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1C6BAD">
        <w:t xml:space="preserve"> капитального строительства не </w:t>
      </w:r>
      <w:proofErr w:type="gramStart"/>
      <w:r w:rsidRPr="001C6BAD">
        <w:t>введен</w:t>
      </w:r>
      <w:proofErr w:type="gramEnd"/>
      <w:r w:rsidRPr="001C6BAD">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37580" w:rsidRPr="00C718EF" w:rsidTr="00667BF7">
        <w:trPr>
          <w:cantSplit/>
        </w:trPr>
        <w:tc>
          <w:tcPr>
            <w:tcW w:w="4649"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397" w:type="dxa"/>
            <w:tcBorders>
              <w:top w:val="nil"/>
              <w:left w:val="nil"/>
              <w:bottom w:val="nil"/>
              <w:right w:val="nil"/>
            </w:tcBorders>
            <w:vAlign w:val="bottom"/>
          </w:tcPr>
          <w:p w:rsidR="00E37580" w:rsidRPr="00C718EF" w:rsidRDefault="00E37580" w:rsidP="00667BF7">
            <w:pPr>
              <w:rPr>
                <w:sz w:val="24"/>
                <w:szCs w:val="24"/>
              </w:rPr>
            </w:pPr>
          </w:p>
        </w:tc>
        <w:tc>
          <w:tcPr>
            <w:tcW w:w="1814"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c>
          <w:tcPr>
            <w:tcW w:w="397" w:type="dxa"/>
            <w:tcBorders>
              <w:top w:val="nil"/>
              <w:left w:val="nil"/>
              <w:bottom w:val="nil"/>
              <w:right w:val="nil"/>
            </w:tcBorders>
            <w:vAlign w:val="bottom"/>
          </w:tcPr>
          <w:p w:rsidR="00E37580" w:rsidRPr="00C718EF" w:rsidRDefault="00E37580" w:rsidP="00667BF7">
            <w:pPr>
              <w:jc w:val="center"/>
              <w:rPr>
                <w:sz w:val="24"/>
                <w:szCs w:val="24"/>
              </w:rPr>
            </w:pPr>
          </w:p>
        </w:tc>
        <w:tc>
          <w:tcPr>
            <w:tcW w:w="2722" w:type="dxa"/>
            <w:tcBorders>
              <w:top w:val="nil"/>
              <w:left w:val="nil"/>
              <w:bottom w:val="single" w:sz="4" w:space="0" w:color="auto"/>
              <w:right w:val="nil"/>
            </w:tcBorders>
            <w:vAlign w:val="bottom"/>
          </w:tcPr>
          <w:p w:rsidR="00E37580" w:rsidRPr="00C718EF" w:rsidRDefault="00E37580" w:rsidP="00667BF7">
            <w:pPr>
              <w:jc w:val="center"/>
              <w:rPr>
                <w:sz w:val="24"/>
                <w:szCs w:val="24"/>
              </w:rPr>
            </w:pPr>
          </w:p>
        </w:tc>
      </w:tr>
      <w:tr w:rsidR="00E37580" w:rsidRPr="00C718EF" w:rsidTr="00667BF7">
        <w:trPr>
          <w:cantSplit/>
        </w:trPr>
        <w:tc>
          <w:tcPr>
            <w:tcW w:w="4649" w:type="dxa"/>
            <w:tcBorders>
              <w:top w:val="nil"/>
              <w:left w:val="nil"/>
              <w:bottom w:val="nil"/>
              <w:right w:val="nil"/>
            </w:tcBorders>
          </w:tcPr>
          <w:p w:rsidR="00E37580" w:rsidRPr="001C6BAD" w:rsidRDefault="00E37580" w:rsidP="00667BF7">
            <w:pPr>
              <w:jc w:val="center"/>
              <w:rPr>
                <w:spacing w:val="-2"/>
              </w:rPr>
            </w:pPr>
            <w:r w:rsidRPr="001C6BAD">
              <w:rPr>
                <w:spacing w:val="-2"/>
              </w:rPr>
              <w:t xml:space="preserve">(должность уполномоченного лица уполномоченного </w:t>
            </w:r>
            <w:r w:rsidRPr="001C6BAD">
              <w:t xml:space="preserve">на выдачу разрешений на строительство федерального органа исполнительной власти, </w:t>
            </w:r>
            <w:r w:rsidRPr="001C6BA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37580" w:rsidRPr="00C718EF" w:rsidRDefault="00E37580" w:rsidP="00667BF7">
            <w:pPr>
              <w:rPr>
                <w:sz w:val="24"/>
                <w:szCs w:val="24"/>
              </w:rPr>
            </w:pPr>
          </w:p>
        </w:tc>
        <w:tc>
          <w:tcPr>
            <w:tcW w:w="1814" w:type="dxa"/>
            <w:tcBorders>
              <w:top w:val="nil"/>
              <w:left w:val="nil"/>
              <w:bottom w:val="nil"/>
              <w:right w:val="nil"/>
            </w:tcBorders>
          </w:tcPr>
          <w:p w:rsidR="00E37580" w:rsidRPr="001C6BAD" w:rsidRDefault="00E37580" w:rsidP="00667BF7">
            <w:pPr>
              <w:jc w:val="center"/>
            </w:pPr>
            <w:r w:rsidRPr="001C6BAD">
              <w:t>(подпись)</w:t>
            </w:r>
          </w:p>
        </w:tc>
        <w:tc>
          <w:tcPr>
            <w:tcW w:w="397" w:type="dxa"/>
            <w:tcBorders>
              <w:top w:val="nil"/>
              <w:left w:val="nil"/>
              <w:bottom w:val="nil"/>
              <w:right w:val="nil"/>
            </w:tcBorders>
          </w:tcPr>
          <w:p w:rsidR="00E37580" w:rsidRPr="001C6BAD" w:rsidRDefault="00E37580" w:rsidP="00667BF7">
            <w:pPr>
              <w:jc w:val="center"/>
            </w:pPr>
          </w:p>
        </w:tc>
        <w:tc>
          <w:tcPr>
            <w:tcW w:w="2722" w:type="dxa"/>
            <w:tcBorders>
              <w:top w:val="nil"/>
              <w:left w:val="nil"/>
              <w:bottom w:val="nil"/>
              <w:right w:val="nil"/>
            </w:tcBorders>
          </w:tcPr>
          <w:p w:rsidR="00E37580" w:rsidRPr="001C6BAD" w:rsidRDefault="00E37580" w:rsidP="00667BF7">
            <w:pPr>
              <w:jc w:val="center"/>
            </w:pPr>
            <w:r w:rsidRPr="001C6BAD">
              <w:t>(расшифровка подписи)</w:t>
            </w:r>
          </w:p>
        </w:tc>
      </w:tr>
    </w:tbl>
    <w:p w:rsidR="00E37580" w:rsidRPr="00C718EF" w:rsidRDefault="00E37580" w:rsidP="00E37580">
      <w:pPr>
        <w:spacing w:before="240"/>
        <w:rPr>
          <w:sz w:val="24"/>
          <w:szCs w:val="24"/>
        </w:rPr>
      </w:pPr>
      <w:r w:rsidRPr="00C718EF">
        <w:rPr>
          <w:sz w:val="24"/>
          <w:szCs w:val="24"/>
        </w:rPr>
        <w:t>М.П.</w:t>
      </w:r>
    </w:p>
    <w:p w:rsidR="00E37580" w:rsidRPr="00C718EF" w:rsidRDefault="00E37580" w:rsidP="00E37580">
      <w:pPr>
        <w:spacing w:before="240"/>
        <w:rPr>
          <w:sz w:val="24"/>
          <w:szCs w:val="24"/>
        </w:rPr>
      </w:pPr>
    </w:p>
    <w:p w:rsidR="00E37580" w:rsidRDefault="00E37580" w:rsidP="00E37580">
      <w:pPr>
        <w:tabs>
          <w:tab w:val="left" w:pos="142"/>
          <w:tab w:val="left" w:pos="284"/>
        </w:tabs>
        <w:ind w:firstLine="709"/>
        <w:jc w:val="right"/>
        <w:rPr>
          <w:bCs/>
          <w:sz w:val="24"/>
          <w:szCs w:val="24"/>
        </w:rPr>
      </w:pPr>
    </w:p>
    <w:p w:rsidR="00E37580" w:rsidRDefault="00E37580" w:rsidP="00E37580">
      <w:pPr>
        <w:tabs>
          <w:tab w:val="left" w:pos="142"/>
          <w:tab w:val="left" w:pos="284"/>
        </w:tabs>
        <w:ind w:firstLine="709"/>
        <w:jc w:val="right"/>
        <w:rPr>
          <w:bCs/>
          <w:sz w:val="24"/>
          <w:szCs w:val="24"/>
        </w:rPr>
      </w:pPr>
    </w:p>
    <w:p w:rsidR="00E37580" w:rsidRDefault="00E37580" w:rsidP="00E37580">
      <w:pPr>
        <w:tabs>
          <w:tab w:val="left" w:pos="142"/>
          <w:tab w:val="left" w:pos="284"/>
        </w:tabs>
        <w:ind w:firstLine="709"/>
        <w:jc w:val="right"/>
        <w:rPr>
          <w:bCs/>
          <w:sz w:val="24"/>
          <w:szCs w:val="24"/>
        </w:rPr>
      </w:pPr>
    </w:p>
    <w:p w:rsidR="00E37580" w:rsidRPr="00C718EF" w:rsidRDefault="00E37580" w:rsidP="00E37580">
      <w:pPr>
        <w:tabs>
          <w:tab w:val="left" w:pos="142"/>
          <w:tab w:val="left" w:pos="284"/>
        </w:tabs>
        <w:ind w:firstLine="709"/>
        <w:jc w:val="right"/>
        <w:rPr>
          <w:bCs/>
          <w:sz w:val="24"/>
          <w:szCs w:val="24"/>
        </w:rPr>
      </w:pPr>
      <w:r w:rsidRPr="00C718EF">
        <w:rPr>
          <w:bCs/>
          <w:sz w:val="24"/>
          <w:szCs w:val="24"/>
        </w:rPr>
        <w:lastRenderedPageBreak/>
        <w:t xml:space="preserve">Приложение 4 </w:t>
      </w:r>
    </w:p>
    <w:p w:rsidR="00E37580" w:rsidRPr="00C718EF" w:rsidRDefault="00E37580" w:rsidP="00E37580">
      <w:pPr>
        <w:pStyle w:val="ConsPlusNormal"/>
        <w:jc w:val="right"/>
        <w:outlineLvl w:val="1"/>
        <w:rPr>
          <w:rFonts w:ascii="Times New Roman" w:hAnsi="Times New Roman" w:cs="Times New Roman"/>
          <w:sz w:val="24"/>
          <w:szCs w:val="24"/>
        </w:rPr>
      </w:pPr>
      <w:r w:rsidRPr="00C718EF">
        <w:rPr>
          <w:rFonts w:ascii="Times New Roman" w:hAnsi="Times New Roman" w:cs="Times New Roman"/>
          <w:sz w:val="24"/>
          <w:szCs w:val="24"/>
        </w:rPr>
        <w:t>к Административному регламенту</w:t>
      </w:r>
    </w:p>
    <w:p w:rsidR="00E37580" w:rsidRPr="00C718EF" w:rsidRDefault="00E37580" w:rsidP="00E37580">
      <w:pPr>
        <w:autoSpaceDE w:val="0"/>
        <w:autoSpaceDN w:val="0"/>
        <w:adjustRightInd w:val="0"/>
        <w:jc w:val="right"/>
        <w:rPr>
          <w:bCs/>
          <w:sz w:val="24"/>
          <w:szCs w:val="24"/>
        </w:rPr>
      </w:pPr>
    </w:p>
    <w:p w:rsidR="00E37580" w:rsidRPr="00C718EF" w:rsidRDefault="00E37580" w:rsidP="00E37580">
      <w:pPr>
        <w:spacing w:line="240" w:lineRule="atLeast"/>
        <w:ind w:left="3528"/>
        <w:jc w:val="right"/>
        <w:rPr>
          <w:sz w:val="24"/>
          <w:szCs w:val="24"/>
        </w:rPr>
      </w:pPr>
      <w:r w:rsidRPr="00C718EF">
        <w:rPr>
          <w:sz w:val="24"/>
          <w:szCs w:val="24"/>
        </w:rPr>
        <w:t>ФОРМА</w:t>
      </w:r>
    </w:p>
    <w:p w:rsidR="00E37580" w:rsidRPr="00C718EF" w:rsidRDefault="00E37580" w:rsidP="00E37580">
      <w:pPr>
        <w:rPr>
          <w:bCs/>
          <w:sz w:val="24"/>
          <w:szCs w:val="24"/>
        </w:rPr>
      </w:pPr>
    </w:p>
    <w:p w:rsidR="00E37580" w:rsidRPr="00C718EF" w:rsidRDefault="00E37580" w:rsidP="00E37580">
      <w:pPr>
        <w:rPr>
          <w:bCs/>
          <w:sz w:val="24"/>
          <w:szCs w:val="24"/>
        </w:rPr>
      </w:pPr>
    </w:p>
    <w:p w:rsidR="00E37580" w:rsidRPr="00C718EF" w:rsidRDefault="00E37580" w:rsidP="00E37580">
      <w:pPr>
        <w:tabs>
          <w:tab w:val="left" w:pos="9071"/>
        </w:tabs>
        <w:spacing w:line="240" w:lineRule="atLeast"/>
        <w:ind w:left="2977"/>
        <w:rPr>
          <w:sz w:val="24"/>
          <w:szCs w:val="24"/>
        </w:rPr>
      </w:pPr>
      <w:r w:rsidRPr="00C718EF">
        <w:rPr>
          <w:sz w:val="24"/>
          <w:szCs w:val="24"/>
        </w:rPr>
        <w:t>Кому: _________________________________________________</w:t>
      </w:r>
    </w:p>
    <w:p w:rsidR="00E37580" w:rsidRPr="001C6BAD" w:rsidRDefault="00E37580" w:rsidP="00E37580">
      <w:pPr>
        <w:spacing w:line="240" w:lineRule="atLeast"/>
        <w:ind w:left="3544"/>
        <w:jc w:val="center"/>
      </w:pPr>
      <w:proofErr w:type="gramStart"/>
      <w:r w:rsidRPr="001C6BAD">
        <w:t>(фамилия, имя, отчество (последнее -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37580" w:rsidRPr="00C718EF" w:rsidRDefault="00E37580" w:rsidP="00E37580">
      <w:pPr>
        <w:spacing w:line="240" w:lineRule="atLeast"/>
        <w:ind w:left="2977"/>
        <w:rPr>
          <w:sz w:val="24"/>
          <w:szCs w:val="24"/>
        </w:rPr>
      </w:pPr>
    </w:p>
    <w:p w:rsidR="00E37580" w:rsidRPr="00C718EF" w:rsidRDefault="00E37580" w:rsidP="00E37580">
      <w:pPr>
        <w:spacing w:line="240" w:lineRule="atLeast"/>
        <w:ind w:left="2977"/>
        <w:rPr>
          <w:sz w:val="24"/>
          <w:szCs w:val="24"/>
        </w:rPr>
      </w:pPr>
      <w:r w:rsidRPr="00C718EF">
        <w:rPr>
          <w:sz w:val="24"/>
          <w:szCs w:val="24"/>
        </w:rPr>
        <w:t>_______________________________________________________</w:t>
      </w:r>
    </w:p>
    <w:p w:rsidR="00E37580" w:rsidRPr="001C6BAD" w:rsidRDefault="00E37580" w:rsidP="00E37580">
      <w:pPr>
        <w:spacing w:line="240" w:lineRule="atLeast"/>
        <w:ind w:left="2977"/>
        <w:jc w:val="center"/>
      </w:pPr>
      <w:r w:rsidRPr="001C6BAD">
        <w:t>почтовый индекс и адрес, телефон, адрес электронной почты застройщика)</w:t>
      </w:r>
    </w:p>
    <w:p w:rsidR="00E37580" w:rsidRPr="00C718EF" w:rsidRDefault="00E37580" w:rsidP="00E37580">
      <w:pPr>
        <w:spacing w:line="240" w:lineRule="atLeast"/>
        <w:ind w:left="2977"/>
        <w:jc w:val="center"/>
        <w:rPr>
          <w:sz w:val="24"/>
          <w:szCs w:val="24"/>
        </w:rPr>
      </w:pPr>
    </w:p>
    <w:p w:rsidR="00E37580" w:rsidRPr="00C718EF" w:rsidRDefault="00E37580" w:rsidP="00E37580">
      <w:pPr>
        <w:rPr>
          <w:sz w:val="24"/>
          <w:szCs w:val="24"/>
        </w:rPr>
      </w:pPr>
    </w:p>
    <w:p w:rsidR="00E37580" w:rsidRPr="00C718EF" w:rsidRDefault="00E37580" w:rsidP="00E37580">
      <w:pPr>
        <w:jc w:val="center"/>
        <w:rPr>
          <w:b/>
          <w:sz w:val="24"/>
          <w:szCs w:val="24"/>
        </w:rPr>
      </w:pPr>
      <w:proofErr w:type="gramStart"/>
      <w:r w:rsidRPr="00C718EF">
        <w:rPr>
          <w:b/>
          <w:sz w:val="24"/>
          <w:szCs w:val="24"/>
        </w:rPr>
        <w:t>Р</w:t>
      </w:r>
      <w:proofErr w:type="gramEnd"/>
      <w:r w:rsidRPr="00C718EF">
        <w:rPr>
          <w:b/>
          <w:sz w:val="24"/>
          <w:szCs w:val="24"/>
        </w:rPr>
        <w:t xml:space="preserve"> Е Ш Е Н И Е</w:t>
      </w:r>
    </w:p>
    <w:p w:rsidR="00E37580" w:rsidRPr="00C718EF" w:rsidRDefault="00E37580" w:rsidP="00E37580">
      <w:pPr>
        <w:jc w:val="center"/>
        <w:rPr>
          <w:b/>
          <w:sz w:val="24"/>
          <w:szCs w:val="24"/>
        </w:rPr>
      </w:pPr>
      <w:r w:rsidRPr="00C718EF">
        <w:rPr>
          <w:b/>
          <w:sz w:val="24"/>
          <w:szCs w:val="24"/>
        </w:rPr>
        <w:t xml:space="preserve">об отказе в приеме документов </w:t>
      </w:r>
    </w:p>
    <w:p w:rsidR="00E37580" w:rsidRPr="00C718EF" w:rsidRDefault="00E37580" w:rsidP="00E37580">
      <w:pPr>
        <w:jc w:val="center"/>
        <w:rPr>
          <w:b/>
          <w:sz w:val="24"/>
          <w:szCs w:val="24"/>
        </w:rPr>
      </w:pPr>
    </w:p>
    <w:p w:rsidR="00E37580" w:rsidRPr="00C718EF" w:rsidRDefault="00E37580" w:rsidP="00E37580">
      <w:pPr>
        <w:rPr>
          <w:sz w:val="24"/>
          <w:szCs w:val="24"/>
        </w:rPr>
      </w:pPr>
      <w:r w:rsidRPr="00C718EF">
        <w:rPr>
          <w:sz w:val="24"/>
          <w:szCs w:val="24"/>
        </w:rPr>
        <w:t xml:space="preserve">________________________________________________________________________________ </w:t>
      </w:r>
    </w:p>
    <w:p w:rsidR="00E37580" w:rsidRPr="001C6BAD" w:rsidRDefault="00E37580" w:rsidP="00E37580">
      <w:pPr>
        <w:jc w:val="center"/>
      </w:pPr>
      <w:r w:rsidRPr="001C6BAD">
        <w:t>(наименование уполномоченного на выдачу разрешений на строительство органа местного самоуправления)</w:t>
      </w:r>
    </w:p>
    <w:p w:rsidR="00E37580" w:rsidRPr="00C718EF" w:rsidRDefault="00E37580" w:rsidP="00E37580">
      <w:pPr>
        <w:rPr>
          <w:b/>
          <w:sz w:val="24"/>
          <w:szCs w:val="24"/>
        </w:rPr>
      </w:pPr>
    </w:p>
    <w:p w:rsidR="00E37580" w:rsidRPr="00C718EF" w:rsidRDefault="00E37580" w:rsidP="00E37580">
      <w:pPr>
        <w:ind w:firstLine="709"/>
        <w:jc w:val="both"/>
        <w:rPr>
          <w:color w:val="000000"/>
          <w:sz w:val="24"/>
          <w:szCs w:val="24"/>
        </w:rPr>
      </w:pPr>
      <w:r w:rsidRPr="00C718EF">
        <w:rPr>
          <w:color w:val="000000"/>
          <w:sz w:val="24"/>
          <w:szCs w:val="24"/>
        </w:rPr>
        <w:t>В приеме документов для предоставления муниципальной услуги «</w:t>
      </w:r>
      <w:r w:rsidRPr="00C718EF">
        <w:rPr>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718EF">
        <w:rPr>
          <w:rFonts w:eastAsia="Calibri"/>
          <w:color w:val="000000"/>
          <w:sz w:val="24"/>
          <w:szCs w:val="24"/>
        </w:rPr>
        <w:t xml:space="preserve"> </w:t>
      </w:r>
      <w:r w:rsidRPr="00C718EF">
        <w:rPr>
          <w:color w:val="000000"/>
          <w:sz w:val="24"/>
          <w:szCs w:val="24"/>
        </w:rPr>
        <w:t>Вам отказано по следующим</w:t>
      </w:r>
      <w:r w:rsidRPr="00C718EF">
        <w:rPr>
          <w:i/>
          <w:color w:val="000000"/>
          <w:sz w:val="24"/>
          <w:szCs w:val="24"/>
        </w:rPr>
        <w:t xml:space="preserve"> </w:t>
      </w:r>
      <w:r w:rsidRPr="00C718EF">
        <w:rPr>
          <w:color w:val="000000"/>
          <w:sz w:val="24"/>
          <w:szCs w:val="24"/>
        </w:rPr>
        <w:t>основаниям: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4355"/>
        <w:gridCol w:w="3614"/>
      </w:tblGrid>
      <w:tr w:rsidR="00E37580" w:rsidRPr="00C718EF" w:rsidTr="00667BF7">
        <w:trPr>
          <w:tblHeader/>
        </w:trPr>
        <w:tc>
          <w:tcPr>
            <w:tcW w:w="1670" w:type="dxa"/>
            <w:shd w:val="clear" w:color="auto" w:fill="auto"/>
            <w:vAlign w:val="center"/>
          </w:tcPr>
          <w:p w:rsidR="00E37580" w:rsidRPr="00C718EF" w:rsidRDefault="00E37580" w:rsidP="00667BF7">
            <w:pPr>
              <w:spacing w:line="240" w:lineRule="atLeast"/>
              <w:jc w:val="center"/>
              <w:rPr>
                <w:sz w:val="24"/>
                <w:szCs w:val="24"/>
              </w:rPr>
            </w:pPr>
            <w:r w:rsidRPr="00C718EF">
              <w:rPr>
                <w:sz w:val="24"/>
                <w:szCs w:val="24"/>
              </w:rPr>
              <w:t>№ пункта</w:t>
            </w:r>
          </w:p>
          <w:p w:rsidR="00E37580" w:rsidRPr="00C718EF" w:rsidRDefault="00E37580" w:rsidP="00667BF7">
            <w:pPr>
              <w:spacing w:line="240" w:lineRule="atLeast"/>
              <w:jc w:val="center"/>
              <w:rPr>
                <w:sz w:val="24"/>
                <w:szCs w:val="24"/>
              </w:rPr>
            </w:pPr>
            <w:r w:rsidRPr="00C718EF">
              <w:rPr>
                <w:sz w:val="24"/>
                <w:szCs w:val="24"/>
              </w:rPr>
              <w:t>Административного регламента</w:t>
            </w:r>
          </w:p>
        </w:tc>
        <w:tc>
          <w:tcPr>
            <w:tcW w:w="4355" w:type="dxa"/>
            <w:shd w:val="clear" w:color="auto" w:fill="auto"/>
            <w:vAlign w:val="center"/>
          </w:tcPr>
          <w:p w:rsidR="00E37580" w:rsidRPr="00C718EF" w:rsidRDefault="00E37580" w:rsidP="00667BF7">
            <w:pPr>
              <w:spacing w:line="240" w:lineRule="atLeast"/>
              <w:jc w:val="center"/>
              <w:rPr>
                <w:sz w:val="24"/>
                <w:szCs w:val="24"/>
              </w:rPr>
            </w:pPr>
            <w:r w:rsidRPr="00C718EF">
              <w:rPr>
                <w:sz w:val="24"/>
                <w:szCs w:val="24"/>
              </w:rPr>
              <w:t>Наименование основания для отказа в соответствии с Административным регламентом</w:t>
            </w:r>
          </w:p>
        </w:tc>
        <w:tc>
          <w:tcPr>
            <w:tcW w:w="3614" w:type="dxa"/>
            <w:shd w:val="clear" w:color="auto" w:fill="auto"/>
            <w:vAlign w:val="center"/>
          </w:tcPr>
          <w:p w:rsidR="00E37580" w:rsidRPr="00C718EF" w:rsidRDefault="00E37580" w:rsidP="00667BF7">
            <w:pPr>
              <w:spacing w:line="240" w:lineRule="atLeast"/>
              <w:jc w:val="center"/>
              <w:rPr>
                <w:sz w:val="24"/>
                <w:szCs w:val="24"/>
              </w:rPr>
            </w:pPr>
            <w:r w:rsidRPr="00C718EF">
              <w:rPr>
                <w:sz w:val="24"/>
                <w:szCs w:val="24"/>
              </w:rPr>
              <w:t>Разъяснение причин отказа</w:t>
            </w:r>
          </w:p>
          <w:p w:rsidR="00E37580" w:rsidRPr="00C718EF" w:rsidRDefault="00E37580" w:rsidP="00667BF7">
            <w:pPr>
              <w:spacing w:line="240" w:lineRule="atLeast"/>
              <w:jc w:val="center"/>
              <w:rPr>
                <w:sz w:val="24"/>
                <w:szCs w:val="24"/>
              </w:rPr>
            </w:pPr>
            <w:r w:rsidRPr="00C718EF">
              <w:rPr>
                <w:sz w:val="24"/>
                <w:szCs w:val="24"/>
              </w:rPr>
              <w:t>в приеме документов</w:t>
            </w:r>
          </w:p>
        </w:tc>
      </w:tr>
      <w:tr w:rsidR="00E37580" w:rsidRPr="00C718EF" w:rsidTr="00667BF7">
        <w:tc>
          <w:tcPr>
            <w:tcW w:w="1670" w:type="dxa"/>
            <w:shd w:val="clear" w:color="auto" w:fill="auto"/>
          </w:tcPr>
          <w:p w:rsidR="00E37580" w:rsidRPr="00C718EF" w:rsidRDefault="00E37580" w:rsidP="00667BF7">
            <w:pPr>
              <w:spacing w:after="120" w:line="240" w:lineRule="atLeast"/>
              <w:rPr>
                <w:color w:val="000000"/>
                <w:sz w:val="24"/>
                <w:szCs w:val="24"/>
              </w:rPr>
            </w:pPr>
            <w:r w:rsidRPr="00C718EF">
              <w:rPr>
                <w:color w:val="000000"/>
                <w:sz w:val="24"/>
                <w:szCs w:val="24"/>
              </w:rPr>
              <w:t>подпункт "2" пункта 2.9</w:t>
            </w:r>
          </w:p>
        </w:tc>
        <w:tc>
          <w:tcPr>
            <w:tcW w:w="4355" w:type="dxa"/>
            <w:shd w:val="clear" w:color="auto" w:fill="auto"/>
          </w:tcPr>
          <w:p w:rsidR="00E37580" w:rsidRPr="00C718EF" w:rsidRDefault="00E37580" w:rsidP="00667BF7">
            <w:pPr>
              <w:spacing w:after="120" w:line="240" w:lineRule="atLeast"/>
              <w:rPr>
                <w:color w:val="000000"/>
                <w:sz w:val="24"/>
                <w:szCs w:val="24"/>
              </w:rPr>
            </w:pPr>
            <w:r w:rsidRPr="00C718EF">
              <w:rPr>
                <w:sz w:val="24"/>
                <w:szCs w:val="24"/>
              </w:rPr>
              <w:t>у</w:t>
            </w:r>
            <w:r w:rsidRPr="00C718EF">
              <w:rPr>
                <w:bCs/>
                <w:color w:val="000000"/>
                <w:sz w:val="24"/>
                <w:szCs w:val="24"/>
              </w:rPr>
              <w:t>ведомление об окончании строительства представлено в орган местного самоуправления, в полномочия которых не входит предоставление муниципальной услуги</w:t>
            </w:r>
          </w:p>
        </w:tc>
        <w:tc>
          <w:tcPr>
            <w:tcW w:w="3614" w:type="dxa"/>
            <w:shd w:val="clear" w:color="auto" w:fill="auto"/>
          </w:tcPr>
          <w:p w:rsidR="00E37580" w:rsidRPr="00C718EF" w:rsidRDefault="00E37580" w:rsidP="00667BF7">
            <w:pPr>
              <w:spacing w:after="120" w:line="240" w:lineRule="atLeast"/>
              <w:rPr>
                <w:i/>
                <w:color w:val="000000"/>
                <w:sz w:val="24"/>
                <w:szCs w:val="24"/>
              </w:rPr>
            </w:pPr>
            <w:r w:rsidRPr="00C718EF">
              <w:rPr>
                <w:i/>
                <w:color w:val="000000"/>
                <w:sz w:val="24"/>
                <w:szCs w:val="24"/>
              </w:rPr>
              <w:t>Указывается, какое ведомство предоставляет муниципальную услугу, информация о его местонахождении</w:t>
            </w:r>
          </w:p>
        </w:tc>
      </w:tr>
      <w:tr w:rsidR="00E37580" w:rsidRPr="00C718EF" w:rsidTr="00667BF7">
        <w:tc>
          <w:tcPr>
            <w:tcW w:w="1670" w:type="dxa"/>
            <w:shd w:val="clear" w:color="auto" w:fill="auto"/>
          </w:tcPr>
          <w:p w:rsidR="00E37580" w:rsidRPr="00C718EF" w:rsidRDefault="00E37580" w:rsidP="00667BF7">
            <w:pPr>
              <w:spacing w:after="120" w:line="240" w:lineRule="atLeast"/>
              <w:rPr>
                <w:color w:val="000000"/>
                <w:sz w:val="24"/>
                <w:szCs w:val="24"/>
              </w:rPr>
            </w:pPr>
            <w:r w:rsidRPr="00C718EF">
              <w:rPr>
                <w:color w:val="000000"/>
                <w:sz w:val="24"/>
                <w:szCs w:val="24"/>
              </w:rPr>
              <w:t>подпункт "г" пункта 2.9</w:t>
            </w:r>
          </w:p>
        </w:tc>
        <w:tc>
          <w:tcPr>
            <w:tcW w:w="4355" w:type="dxa"/>
            <w:shd w:val="clear" w:color="auto" w:fill="auto"/>
          </w:tcPr>
          <w:p w:rsidR="00E37580" w:rsidRPr="00C718EF" w:rsidRDefault="00E37580" w:rsidP="00667BF7">
            <w:pPr>
              <w:spacing w:after="120" w:line="240" w:lineRule="atLeast"/>
              <w:rPr>
                <w:color w:val="000000"/>
                <w:sz w:val="24"/>
                <w:szCs w:val="24"/>
              </w:rPr>
            </w:pPr>
            <w:r w:rsidRPr="00C718EF">
              <w:rPr>
                <w:bCs/>
                <w:color w:val="000000"/>
                <w:sz w:val="24"/>
                <w:szCs w:val="24"/>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3614" w:type="dxa"/>
            <w:shd w:val="clear" w:color="auto" w:fill="auto"/>
          </w:tcPr>
          <w:p w:rsidR="00E37580" w:rsidRPr="00C718EF" w:rsidRDefault="00E37580" w:rsidP="00667BF7">
            <w:pPr>
              <w:spacing w:after="120" w:line="240" w:lineRule="atLeast"/>
              <w:rPr>
                <w:i/>
                <w:color w:val="000000"/>
                <w:sz w:val="24"/>
                <w:szCs w:val="24"/>
              </w:rPr>
            </w:pPr>
            <w:r w:rsidRPr="00C718EF">
              <w:rPr>
                <w:i/>
                <w:color w:val="000000"/>
                <w:sz w:val="24"/>
                <w:szCs w:val="24"/>
              </w:rPr>
              <w:t>Указывается исчерпывающий перечень документов, утративших силу</w:t>
            </w:r>
          </w:p>
        </w:tc>
      </w:tr>
      <w:tr w:rsidR="00E37580" w:rsidRPr="00C718EF" w:rsidTr="00667BF7">
        <w:tc>
          <w:tcPr>
            <w:tcW w:w="1670" w:type="dxa"/>
            <w:shd w:val="clear" w:color="auto" w:fill="auto"/>
          </w:tcPr>
          <w:p w:rsidR="00E37580" w:rsidRPr="00C718EF" w:rsidRDefault="00E37580" w:rsidP="00667BF7">
            <w:pPr>
              <w:spacing w:after="120" w:line="240" w:lineRule="atLeast"/>
              <w:rPr>
                <w:color w:val="000000"/>
                <w:sz w:val="24"/>
                <w:szCs w:val="24"/>
              </w:rPr>
            </w:pPr>
            <w:r w:rsidRPr="00C718EF">
              <w:rPr>
                <w:color w:val="000000"/>
                <w:sz w:val="24"/>
                <w:szCs w:val="24"/>
              </w:rPr>
              <w:t>подпункт "б" пункта 2.9</w:t>
            </w:r>
          </w:p>
        </w:tc>
        <w:tc>
          <w:tcPr>
            <w:tcW w:w="4355" w:type="dxa"/>
            <w:shd w:val="clear" w:color="auto" w:fill="auto"/>
          </w:tcPr>
          <w:p w:rsidR="00E37580" w:rsidRPr="00C718EF" w:rsidRDefault="00E37580" w:rsidP="00667BF7">
            <w:pPr>
              <w:spacing w:after="120" w:line="240" w:lineRule="atLeast"/>
              <w:rPr>
                <w:color w:val="000000"/>
                <w:sz w:val="24"/>
                <w:szCs w:val="24"/>
              </w:rPr>
            </w:pPr>
            <w:r w:rsidRPr="00C718EF">
              <w:rPr>
                <w:bCs/>
                <w:color w:val="000000"/>
                <w:sz w:val="24"/>
                <w:szCs w:val="24"/>
              </w:rPr>
              <w:t>представленные документы содержат подчистки и исправления текста</w:t>
            </w:r>
          </w:p>
        </w:tc>
        <w:tc>
          <w:tcPr>
            <w:tcW w:w="3614" w:type="dxa"/>
            <w:shd w:val="clear" w:color="auto" w:fill="auto"/>
          </w:tcPr>
          <w:p w:rsidR="00E37580" w:rsidRPr="00C718EF" w:rsidRDefault="00E37580" w:rsidP="00667BF7">
            <w:pPr>
              <w:spacing w:after="120" w:line="240" w:lineRule="atLeast"/>
              <w:rPr>
                <w:i/>
                <w:color w:val="000000"/>
                <w:sz w:val="24"/>
                <w:szCs w:val="24"/>
              </w:rPr>
            </w:pPr>
            <w:r w:rsidRPr="00C718EF">
              <w:rPr>
                <w:i/>
                <w:color w:val="000000"/>
                <w:sz w:val="24"/>
                <w:szCs w:val="24"/>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C718EF">
              <w:rPr>
                <w:i/>
                <w:color w:val="000000"/>
                <w:sz w:val="24"/>
                <w:szCs w:val="24"/>
              </w:rPr>
              <w:lastRenderedPageBreak/>
              <w:t>Федерации</w:t>
            </w:r>
          </w:p>
        </w:tc>
      </w:tr>
      <w:tr w:rsidR="00E37580" w:rsidRPr="00C718EF" w:rsidTr="00667BF7">
        <w:tc>
          <w:tcPr>
            <w:tcW w:w="1670" w:type="dxa"/>
            <w:shd w:val="clear" w:color="auto" w:fill="auto"/>
          </w:tcPr>
          <w:p w:rsidR="00E37580" w:rsidRPr="00C718EF" w:rsidRDefault="00E37580" w:rsidP="00667BF7">
            <w:pPr>
              <w:spacing w:after="120" w:line="240" w:lineRule="atLeast"/>
              <w:rPr>
                <w:color w:val="000000"/>
                <w:sz w:val="24"/>
                <w:szCs w:val="24"/>
              </w:rPr>
            </w:pPr>
            <w:r w:rsidRPr="00C718EF">
              <w:rPr>
                <w:color w:val="000000"/>
                <w:sz w:val="24"/>
                <w:szCs w:val="24"/>
              </w:rPr>
              <w:lastRenderedPageBreak/>
              <w:t>подпункт "в" пункта 2.9</w:t>
            </w:r>
          </w:p>
        </w:tc>
        <w:tc>
          <w:tcPr>
            <w:tcW w:w="4355" w:type="dxa"/>
            <w:shd w:val="clear" w:color="auto" w:fill="auto"/>
          </w:tcPr>
          <w:p w:rsidR="00E37580" w:rsidRPr="00C718EF" w:rsidRDefault="00E37580" w:rsidP="00667BF7">
            <w:pPr>
              <w:spacing w:after="120" w:line="240" w:lineRule="atLeast"/>
              <w:rPr>
                <w:color w:val="000000"/>
                <w:sz w:val="24"/>
                <w:szCs w:val="24"/>
              </w:rPr>
            </w:pPr>
            <w:r w:rsidRPr="00C718EF">
              <w:rPr>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C718EF">
              <w:rPr>
                <w:color w:val="000000"/>
                <w:sz w:val="24"/>
                <w:szCs w:val="24"/>
              </w:rPr>
              <w:t xml:space="preserve"> </w:t>
            </w:r>
          </w:p>
        </w:tc>
        <w:tc>
          <w:tcPr>
            <w:tcW w:w="3614" w:type="dxa"/>
            <w:shd w:val="clear" w:color="auto" w:fill="auto"/>
          </w:tcPr>
          <w:p w:rsidR="00E37580" w:rsidRPr="00C718EF" w:rsidRDefault="00E37580" w:rsidP="00667BF7">
            <w:pPr>
              <w:spacing w:after="120" w:line="240" w:lineRule="atLeast"/>
              <w:rPr>
                <w:i/>
                <w:color w:val="000000"/>
                <w:sz w:val="24"/>
                <w:szCs w:val="24"/>
              </w:rPr>
            </w:pPr>
            <w:r w:rsidRPr="00C718EF">
              <w:rPr>
                <w:i/>
                <w:color w:val="000000"/>
                <w:sz w:val="24"/>
                <w:szCs w:val="24"/>
              </w:rPr>
              <w:t>Указывается исчерпывающий перечень документов, содержащих повреждения</w:t>
            </w:r>
          </w:p>
        </w:tc>
      </w:tr>
      <w:tr w:rsidR="00E37580" w:rsidRPr="00C718EF" w:rsidTr="00667BF7">
        <w:tc>
          <w:tcPr>
            <w:tcW w:w="1670" w:type="dxa"/>
            <w:shd w:val="clear" w:color="auto" w:fill="auto"/>
          </w:tcPr>
          <w:p w:rsidR="00E37580" w:rsidRPr="00C718EF" w:rsidRDefault="00E37580" w:rsidP="00667BF7">
            <w:pPr>
              <w:spacing w:after="120" w:line="240" w:lineRule="atLeast"/>
              <w:rPr>
                <w:color w:val="000000"/>
                <w:sz w:val="24"/>
                <w:szCs w:val="24"/>
              </w:rPr>
            </w:pPr>
            <w:r w:rsidRPr="00C718EF">
              <w:rPr>
                <w:color w:val="000000"/>
                <w:sz w:val="24"/>
                <w:szCs w:val="24"/>
              </w:rPr>
              <w:t>подпункт "а" пункта 2.9</w:t>
            </w:r>
          </w:p>
        </w:tc>
        <w:tc>
          <w:tcPr>
            <w:tcW w:w="4355" w:type="dxa"/>
            <w:shd w:val="clear" w:color="auto" w:fill="auto"/>
          </w:tcPr>
          <w:p w:rsidR="00E37580" w:rsidRPr="00C718EF" w:rsidRDefault="00E37580" w:rsidP="00667BF7">
            <w:pPr>
              <w:spacing w:after="120" w:line="240" w:lineRule="atLeast"/>
              <w:rPr>
                <w:color w:val="000000"/>
                <w:sz w:val="24"/>
                <w:szCs w:val="24"/>
              </w:rPr>
            </w:pPr>
            <w:r w:rsidRPr="00C718EF">
              <w:rPr>
                <w:bCs/>
                <w:color w:val="000000"/>
                <w:sz w:val="24"/>
                <w:szCs w:val="24"/>
              </w:rPr>
              <w:t>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tc>
        <w:tc>
          <w:tcPr>
            <w:tcW w:w="3614" w:type="dxa"/>
            <w:shd w:val="clear" w:color="auto" w:fill="auto"/>
          </w:tcPr>
          <w:p w:rsidR="00E37580" w:rsidRPr="00C718EF" w:rsidRDefault="00E37580" w:rsidP="00667BF7">
            <w:pPr>
              <w:spacing w:after="120" w:line="240" w:lineRule="atLeast"/>
              <w:rPr>
                <w:i/>
                <w:color w:val="000000"/>
                <w:sz w:val="24"/>
                <w:szCs w:val="24"/>
              </w:rPr>
            </w:pPr>
            <w:r w:rsidRPr="00C718EF">
              <w:rPr>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bl>
    <w:p w:rsidR="00E37580" w:rsidRPr="00C718EF" w:rsidRDefault="00E37580" w:rsidP="00E37580">
      <w:pPr>
        <w:rPr>
          <w:sz w:val="24"/>
          <w:szCs w:val="24"/>
        </w:rPr>
      </w:pPr>
    </w:p>
    <w:p w:rsidR="00E37580" w:rsidRPr="00C718EF" w:rsidRDefault="00E37580" w:rsidP="00E37580">
      <w:pPr>
        <w:ind w:firstLine="709"/>
        <w:rPr>
          <w:sz w:val="24"/>
          <w:szCs w:val="24"/>
          <w:u w:val="single"/>
        </w:rPr>
      </w:pPr>
      <w:r w:rsidRPr="00C718EF">
        <w:rPr>
          <w:sz w:val="24"/>
          <w:szCs w:val="24"/>
        </w:rPr>
        <w:t>Дополнительно информируем: ________________________________________________________________________________ _______________________________________________________________________________.</w:t>
      </w:r>
    </w:p>
    <w:p w:rsidR="00E37580" w:rsidRPr="001C6BAD" w:rsidRDefault="00E37580" w:rsidP="00E37580">
      <w:pPr>
        <w:spacing w:line="240" w:lineRule="atLeast"/>
        <w:jc w:val="center"/>
      </w:pPr>
      <w:r w:rsidRPr="001C6BAD">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37580" w:rsidRPr="00C718EF" w:rsidRDefault="00E37580" w:rsidP="00E37580">
      <w:pPr>
        <w:tabs>
          <w:tab w:val="right" w:leader="underscore" w:pos="9071"/>
        </w:tabs>
        <w:rPr>
          <w:sz w:val="24"/>
          <w:szCs w:val="24"/>
        </w:rPr>
      </w:pPr>
    </w:p>
    <w:p w:rsidR="00E37580" w:rsidRPr="00C718EF" w:rsidRDefault="00E37580" w:rsidP="00E37580">
      <w:pPr>
        <w:tabs>
          <w:tab w:val="right" w:leader="underscore" w:pos="9071"/>
        </w:tabs>
        <w:rPr>
          <w:sz w:val="24"/>
          <w:szCs w:val="24"/>
        </w:rPr>
      </w:pPr>
      <w:r w:rsidRPr="00C718EF">
        <w:rPr>
          <w:sz w:val="24"/>
          <w:szCs w:val="24"/>
        </w:rPr>
        <w:t>Приложение: ________________________________________________________________________________ _______________________________________________________________________________.</w:t>
      </w:r>
    </w:p>
    <w:p w:rsidR="00E37580" w:rsidRPr="001C6BAD" w:rsidRDefault="00E37580" w:rsidP="00E37580">
      <w:pPr>
        <w:tabs>
          <w:tab w:val="right" w:leader="underscore" w:pos="9071"/>
        </w:tabs>
        <w:spacing w:line="240" w:lineRule="atLeast"/>
        <w:jc w:val="center"/>
      </w:pPr>
      <w:r w:rsidRPr="001C6BAD">
        <w:t>(прилагаются документы, представленные заявителем)</w:t>
      </w:r>
    </w:p>
    <w:p w:rsidR="00E37580" w:rsidRPr="00C718EF" w:rsidRDefault="00E37580" w:rsidP="00E37580">
      <w:pPr>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37580" w:rsidRPr="00C718EF" w:rsidTr="00667BF7">
        <w:tc>
          <w:tcPr>
            <w:tcW w:w="3119" w:type="dxa"/>
            <w:tcBorders>
              <w:top w:val="nil"/>
              <w:left w:val="nil"/>
              <w:bottom w:val="single" w:sz="4" w:space="0" w:color="auto"/>
              <w:right w:val="nil"/>
            </w:tcBorders>
            <w:vAlign w:val="bottom"/>
          </w:tcPr>
          <w:p w:rsidR="00E37580" w:rsidRPr="00C718EF" w:rsidRDefault="00E37580" w:rsidP="00667BF7">
            <w:pPr>
              <w:rPr>
                <w:sz w:val="24"/>
                <w:szCs w:val="24"/>
              </w:rPr>
            </w:pPr>
          </w:p>
        </w:tc>
        <w:tc>
          <w:tcPr>
            <w:tcW w:w="595" w:type="dxa"/>
            <w:tcBorders>
              <w:top w:val="nil"/>
              <w:left w:val="nil"/>
              <w:bottom w:val="nil"/>
              <w:right w:val="nil"/>
            </w:tcBorders>
            <w:vAlign w:val="bottom"/>
          </w:tcPr>
          <w:p w:rsidR="00E37580" w:rsidRPr="00C718EF" w:rsidRDefault="00E37580" w:rsidP="00667BF7">
            <w:pPr>
              <w:rPr>
                <w:sz w:val="24"/>
                <w:szCs w:val="24"/>
              </w:rPr>
            </w:pPr>
          </w:p>
        </w:tc>
        <w:tc>
          <w:tcPr>
            <w:tcW w:w="1701" w:type="dxa"/>
            <w:tcBorders>
              <w:top w:val="nil"/>
              <w:left w:val="nil"/>
              <w:bottom w:val="single" w:sz="4" w:space="0" w:color="auto"/>
              <w:right w:val="nil"/>
            </w:tcBorders>
            <w:vAlign w:val="bottom"/>
          </w:tcPr>
          <w:p w:rsidR="00E37580" w:rsidRPr="00C718EF" w:rsidRDefault="00E37580" w:rsidP="00667BF7">
            <w:pPr>
              <w:rPr>
                <w:sz w:val="24"/>
                <w:szCs w:val="24"/>
              </w:rPr>
            </w:pPr>
          </w:p>
        </w:tc>
        <w:tc>
          <w:tcPr>
            <w:tcW w:w="709" w:type="dxa"/>
            <w:tcBorders>
              <w:top w:val="nil"/>
              <w:left w:val="nil"/>
              <w:bottom w:val="nil"/>
              <w:right w:val="nil"/>
            </w:tcBorders>
            <w:vAlign w:val="bottom"/>
          </w:tcPr>
          <w:p w:rsidR="00E37580" w:rsidRPr="00C718EF" w:rsidRDefault="00E37580" w:rsidP="00667BF7">
            <w:pPr>
              <w:rPr>
                <w:sz w:val="24"/>
                <w:szCs w:val="24"/>
              </w:rPr>
            </w:pPr>
          </w:p>
        </w:tc>
        <w:tc>
          <w:tcPr>
            <w:tcW w:w="3346" w:type="dxa"/>
            <w:tcBorders>
              <w:top w:val="nil"/>
              <w:left w:val="nil"/>
              <w:bottom w:val="single" w:sz="4" w:space="0" w:color="auto"/>
              <w:right w:val="nil"/>
            </w:tcBorders>
            <w:vAlign w:val="bottom"/>
          </w:tcPr>
          <w:p w:rsidR="00E37580" w:rsidRPr="00C718EF" w:rsidRDefault="00E37580" w:rsidP="00667BF7">
            <w:pPr>
              <w:rPr>
                <w:sz w:val="24"/>
                <w:szCs w:val="24"/>
              </w:rPr>
            </w:pPr>
          </w:p>
        </w:tc>
      </w:tr>
      <w:tr w:rsidR="00E37580" w:rsidRPr="00C718EF" w:rsidTr="00667BF7">
        <w:tc>
          <w:tcPr>
            <w:tcW w:w="3119" w:type="dxa"/>
            <w:tcBorders>
              <w:top w:val="nil"/>
              <w:left w:val="nil"/>
              <w:bottom w:val="nil"/>
              <w:right w:val="nil"/>
            </w:tcBorders>
          </w:tcPr>
          <w:p w:rsidR="00E37580" w:rsidRPr="001C6BAD" w:rsidRDefault="00E37580" w:rsidP="00667BF7">
            <w:pPr>
              <w:spacing w:line="240" w:lineRule="atLeast"/>
              <w:jc w:val="center"/>
            </w:pPr>
            <w:r w:rsidRPr="001C6BAD">
              <w:t>(должность)</w:t>
            </w:r>
          </w:p>
        </w:tc>
        <w:tc>
          <w:tcPr>
            <w:tcW w:w="595" w:type="dxa"/>
            <w:tcBorders>
              <w:top w:val="nil"/>
              <w:left w:val="nil"/>
              <w:bottom w:val="nil"/>
              <w:right w:val="nil"/>
            </w:tcBorders>
          </w:tcPr>
          <w:p w:rsidR="00E37580" w:rsidRPr="001C6BAD" w:rsidRDefault="00E37580" w:rsidP="00667BF7">
            <w:pPr>
              <w:spacing w:line="240" w:lineRule="atLeast"/>
              <w:jc w:val="center"/>
            </w:pPr>
          </w:p>
        </w:tc>
        <w:tc>
          <w:tcPr>
            <w:tcW w:w="1701" w:type="dxa"/>
            <w:tcBorders>
              <w:top w:val="nil"/>
              <w:left w:val="nil"/>
              <w:bottom w:val="nil"/>
              <w:right w:val="nil"/>
            </w:tcBorders>
          </w:tcPr>
          <w:p w:rsidR="00E37580" w:rsidRPr="001C6BAD" w:rsidRDefault="00E37580" w:rsidP="00667BF7">
            <w:pPr>
              <w:spacing w:line="240" w:lineRule="atLeast"/>
              <w:jc w:val="center"/>
            </w:pPr>
            <w:r w:rsidRPr="001C6BAD">
              <w:t>(подпись)</w:t>
            </w:r>
          </w:p>
        </w:tc>
        <w:tc>
          <w:tcPr>
            <w:tcW w:w="709" w:type="dxa"/>
            <w:tcBorders>
              <w:top w:val="nil"/>
              <w:left w:val="nil"/>
              <w:bottom w:val="nil"/>
              <w:right w:val="nil"/>
            </w:tcBorders>
          </w:tcPr>
          <w:p w:rsidR="00E37580" w:rsidRPr="001C6BAD" w:rsidRDefault="00E37580" w:rsidP="00667BF7">
            <w:pPr>
              <w:spacing w:line="240" w:lineRule="atLeast"/>
              <w:jc w:val="center"/>
            </w:pPr>
          </w:p>
        </w:tc>
        <w:tc>
          <w:tcPr>
            <w:tcW w:w="3346" w:type="dxa"/>
            <w:tcBorders>
              <w:top w:val="nil"/>
              <w:left w:val="nil"/>
              <w:bottom w:val="nil"/>
              <w:right w:val="nil"/>
            </w:tcBorders>
          </w:tcPr>
          <w:p w:rsidR="00E37580" w:rsidRPr="001C6BAD" w:rsidRDefault="00E37580" w:rsidP="00667BF7">
            <w:pPr>
              <w:spacing w:line="240" w:lineRule="atLeast"/>
              <w:jc w:val="center"/>
            </w:pPr>
            <w:proofErr w:type="gramStart"/>
            <w:r w:rsidRPr="001C6BAD">
              <w:t>(фамилия, имя, отчество</w:t>
            </w:r>
            <w:r w:rsidRPr="001C6BAD">
              <w:br/>
              <w:t>(последние – при наличии)</w:t>
            </w:r>
            <w:proofErr w:type="gramEnd"/>
          </w:p>
        </w:tc>
      </w:tr>
    </w:tbl>
    <w:p w:rsidR="00E37580" w:rsidRPr="00C718EF" w:rsidRDefault="00E37580" w:rsidP="00E37580">
      <w:pPr>
        <w:rPr>
          <w:sz w:val="24"/>
          <w:szCs w:val="24"/>
        </w:rPr>
      </w:pPr>
    </w:p>
    <w:p w:rsidR="00E37580" w:rsidRPr="00C718EF" w:rsidRDefault="00E37580" w:rsidP="00E37580">
      <w:pPr>
        <w:rPr>
          <w:sz w:val="24"/>
          <w:szCs w:val="24"/>
        </w:rPr>
      </w:pPr>
      <w:r w:rsidRPr="00C718EF">
        <w:rPr>
          <w:sz w:val="24"/>
          <w:szCs w:val="24"/>
        </w:rPr>
        <w:t>Дата</w:t>
      </w:r>
    </w:p>
    <w:p w:rsidR="00E37580" w:rsidRPr="00C718EF" w:rsidRDefault="00E37580" w:rsidP="00E37580">
      <w:pPr>
        <w:rPr>
          <w:sz w:val="24"/>
          <w:szCs w:val="24"/>
        </w:rPr>
      </w:pPr>
    </w:p>
    <w:p w:rsidR="00E37580" w:rsidRPr="00C718EF" w:rsidRDefault="00E37580" w:rsidP="00E37580">
      <w:pPr>
        <w:rPr>
          <w:sz w:val="24"/>
          <w:szCs w:val="24"/>
        </w:rPr>
      </w:pPr>
    </w:p>
    <w:p w:rsidR="00E37580" w:rsidRPr="001C6BAD" w:rsidRDefault="00E37580" w:rsidP="00E37580">
      <w:r w:rsidRPr="001C6BAD">
        <w:t>*Сведения об ИНН в отношении иностранного юридического лица не указываются.</w:t>
      </w:r>
      <w:bookmarkStart w:id="9" w:name="P492"/>
      <w:bookmarkEnd w:id="9"/>
    </w:p>
    <w:p w:rsidR="00E37580" w:rsidRPr="00C718EF" w:rsidRDefault="00E37580" w:rsidP="00E37580">
      <w:pPr>
        <w:rPr>
          <w:sz w:val="24"/>
          <w:szCs w:val="24"/>
        </w:rPr>
      </w:pPr>
    </w:p>
    <w:p w:rsidR="00E37580" w:rsidRPr="00C718EF" w:rsidRDefault="00E37580" w:rsidP="00E37580">
      <w:pPr>
        <w:rPr>
          <w:sz w:val="24"/>
          <w:szCs w:val="24"/>
        </w:rPr>
      </w:pPr>
    </w:p>
    <w:p w:rsidR="00E37580" w:rsidRPr="00C718EF" w:rsidRDefault="00E37580" w:rsidP="00E37580">
      <w:pPr>
        <w:pStyle w:val="ConsPlusTitle"/>
        <w:jc w:val="center"/>
        <w:outlineLvl w:val="0"/>
        <w:rPr>
          <w:rFonts w:eastAsia="Calibri"/>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E37580" w:rsidRPr="00C718EF" w:rsidRDefault="00E37580" w:rsidP="00E37580">
      <w:pPr>
        <w:jc w:val="both"/>
        <w:rPr>
          <w:sz w:val="24"/>
          <w:szCs w:val="24"/>
        </w:rPr>
      </w:pPr>
    </w:p>
    <w:p w:rsidR="00986B56" w:rsidRDefault="00986B56"/>
    <w:sectPr w:rsidR="00986B56" w:rsidSect="00DA7219">
      <w:headerReference w:type="defaul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D7" w:rsidRDefault="007809D7" w:rsidP="00E37580">
      <w:r>
        <w:separator/>
      </w:r>
    </w:p>
  </w:endnote>
  <w:endnote w:type="continuationSeparator" w:id="0">
    <w:p w:rsidR="007809D7" w:rsidRDefault="007809D7" w:rsidP="00E3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EE" w:rsidRDefault="007809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EE" w:rsidRDefault="007809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EE" w:rsidRDefault="007809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D7" w:rsidRDefault="007809D7" w:rsidP="00E37580">
      <w:r>
        <w:separator/>
      </w:r>
    </w:p>
  </w:footnote>
  <w:footnote w:type="continuationSeparator" w:id="0">
    <w:p w:rsidR="007809D7" w:rsidRDefault="007809D7" w:rsidP="00E3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EE" w:rsidRDefault="007809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EF" w:rsidRDefault="007809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EE" w:rsidRDefault="007809D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809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9e5fff5-645d-4c4d-9953-320c5903aaf6"/>
  </w:docVars>
  <w:rsids>
    <w:rsidRoot w:val="00E37580"/>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2472"/>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809D7"/>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01DBD"/>
    <w:rsid w:val="00D14646"/>
    <w:rsid w:val="00D2090E"/>
    <w:rsid w:val="00D257E2"/>
    <w:rsid w:val="00D340BD"/>
    <w:rsid w:val="00D440C8"/>
    <w:rsid w:val="00D6009D"/>
    <w:rsid w:val="00D71842"/>
    <w:rsid w:val="00DA16C8"/>
    <w:rsid w:val="00DA5A23"/>
    <w:rsid w:val="00DA72CC"/>
    <w:rsid w:val="00DB6983"/>
    <w:rsid w:val="00DB75E1"/>
    <w:rsid w:val="00DD5800"/>
    <w:rsid w:val="00E01EE6"/>
    <w:rsid w:val="00E047A5"/>
    <w:rsid w:val="00E30882"/>
    <w:rsid w:val="00E37580"/>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8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3758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758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37580"/>
    <w:pPr>
      <w:tabs>
        <w:tab w:val="center" w:pos="4677"/>
        <w:tab w:val="right" w:pos="9355"/>
      </w:tabs>
    </w:pPr>
  </w:style>
  <w:style w:type="character" w:customStyle="1" w:styleId="a4">
    <w:name w:val="Верхний колонтитул Знак"/>
    <w:basedOn w:val="a0"/>
    <w:link w:val="a3"/>
    <w:uiPriority w:val="99"/>
    <w:rsid w:val="00E375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37580"/>
    <w:pPr>
      <w:tabs>
        <w:tab w:val="center" w:pos="4677"/>
        <w:tab w:val="right" w:pos="9355"/>
      </w:tabs>
    </w:pPr>
  </w:style>
  <w:style w:type="character" w:customStyle="1" w:styleId="a6">
    <w:name w:val="Нижний колонтитул Знак"/>
    <w:basedOn w:val="a0"/>
    <w:link w:val="a5"/>
    <w:uiPriority w:val="99"/>
    <w:rsid w:val="00E3758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75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ТЗ список,Абзац списка нумерованный"/>
    <w:basedOn w:val="a"/>
    <w:link w:val="a8"/>
    <w:uiPriority w:val="34"/>
    <w:qFormat/>
    <w:rsid w:val="00E37580"/>
    <w:pPr>
      <w:spacing w:after="200" w:line="276" w:lineRule="auto"/>
      <w:ind w:left="720"/>
      <w:contextualSpacing/>
    </w:pPr>
    <w:rPr>
      <w:rFonts w:ascii="Calibri" w:hAnsi="Calibri"/>
      <w:sz w:val="22"/>
      <w:szCs w:val="22"/>
    </w:rPr>
  </w:style>
  <w:style w:type="paragraph" w:styleId="a9">
    <w:name w:val="No Spacing"/>
    <w:uiPriority w:val="1"/>
    <w:qFormat/>
    <w:rsid w:val="00E3758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375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37580"/>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E37580"/>
    <w:rPr>
      <w:rFonts w:ascii="Arial" w:eastAsia="Times New Roman" w:hAnsi="Arial" w:cs="Arial"/>
      <w:sz w:val="20"/>
      <w:szCs w:val="20"/>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E3758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8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3758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758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E37580"/>
    <w:pPr>
      <w:tabs>
        <w:tab w:val="center" w:pos="4677"/>
        <w:tab w:val="right" w:pos="9355"/>
      </w:tabs>
    </w:pPr>
  </w:style>
  <w:style w:type="character" w:customStyle="1" w:styleId="a4">
    <w:name w:val="Верхний колонтитул Знак"/>
    <w:basedOn w:val="a0"/>
    <w:link w:val="a3"/>
    <w:uiPriority w:val="99"/>
    <w:rsid w:val="00E375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37580"/>
    <w:pPr>
      <w:tabs>
        <w:tab w:val="center" w:pos="4677"/>
        <w:tab w:val="right" w:pos="9355"/>
      </w:tabs>
    </w:pPr>
  </w:style>
  <w:style w:type="character" w:customStyle="1" w:styleId="a6">
    <w:name w:val="Нижний колонтитул Знак"/>
    <w:basedOn w:val="a0"/>
    <w:link w:val="a5"/>
    <w:uiPriority w:val="99"/>
    <w:rsid w:val="00E3758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75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ТЗ список,Абзац списка нумерованный"/>
    <w:basedOn w:val="a"/>
    <w:link w:val="a8"/>
    <w:uiPriority w:val="34"/>
    <w:qFormat/>
    <w:rsid w:val="00E37580"/>
    <w:pPr>
      <w:spacing w:after="200" w:line="276" w:lineRule="auto"/>
      <w:ind w:left="720"/>
      <w:contextualSpacing/>
    </w:pPr>
    <w:rPr>
      <w:rFonts w:ascii="Calibri" w:hAnsi="Calibri"/>
      <w:sz w:val="22"/>
      <w:szCs w:val="22"/>
    </w:rPr>
  </w:style>
  <w:style w:type="paragraph" w:styleId="a9">
    <w:name w:val="No Spacing"/>
    <w:uiPriority w:val="1"/>
    <w:qFormat/>
    <w:rsid w:val="00E3758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375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37580"/>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E37580"/>
    <w:rPr>
      <w:rFonts w:ascii="Arial" w:eastAsia="Times New Roman" w:hAnsi="Arial" w:cs="Arial"/>
      <w:sz w:val="20"/>
      <w:szCs w:val="20"/>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E3758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E2309C4E244324232B519C07FCB86A8026C0ACFD7F668A6961A2321D10FF6ABE7BA1E8E0C96CE58A448C52DFFB6EA7F60685BtBs6L" TargetMode="External"/><Relationship Id="rId13" Type="http://schemas.openxmlformats.org/officeDocument/2006/relationships/hyperlink" Target="consultantplus://offline/ref=6D7E2309C4E244324232B519C07FCB86AF0A620CCBDFF668A6961A2321D10FF6B9E7E2178C00DC9F1AEF47C428tEs3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6D7E2309C4E244324232B519C07FCB86A8026C0ACFD7F668A6961A2321D10FF6B9E7E2178C00DC9F1AEF47C428tEs3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9880EC9CB4DB510C92BE6A8EC677C6A59B6tFs4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D7E2309C4E244324232B519C07FCB86A8026C0ACFD7F668A6961A2321D10FF6ABE7BA188407C9CB4DB510C92BE6A8EC677C6A59B6tFs4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D7E2309C4E244324232B519C07FCB86A8026C0ACFD7F668A6961A2321D10FF6ABE7BA1B8D07C29A1AFA11956EB4BBED667C685FAAF4A29BtFs6L" TargetMode="External"/><Relationship Id="rId14" Type="http://schemas.openxmlformats.org/officeDocument/2006/relationships/hyperlink" Target="consultantplus://offline/ref=6D7E2309C4E244324232B519C07FCB86A802610DCFDBF668A6961A2321D10FF6B9E7E2178C00DC9F1AEF47C428tE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11833</Words>
  <Characters>67454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2024-05-17T14:07:00Z</dcterms:created>
  <dcterms:modified xsi:type="dcterms:W3CDTF">2024-05-17T14:13:00Z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d9e5fff5-645d-4c4d-9953-320c5903aaf6</vt:lpwstr>
  </property>
</Properties>
</file>