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49" w:rsidRPr="00BC3AE7" w:rsidRDefault="004C4B49" w:rsidP="004C4B49">
      <w:pPr>
        <w:pStyle w:val="5"/>
      </w:pPr>
      <w:bookmarkStart w:id="0" w:name="_GoBack"/>
      <w:bookmarkEnd w:id="0"/>
      <w:r>
        <w:t>ПРОЕКТ</w:t>
      </w:r>
    </w:p>
    <w:p w:rsidR="004C4B49" w:rsidRDefault="004C4B49" w:rsidP="004C4B49">
      <w:pPr>
        <w:rPr>
          <w:b/>
          <w:spacing w:val="20"/>
          <w:sz w:val="32"/>
        </w:rPr>
      </w:pPr>
    </w:p>
    <w:p w:rsidR="004C4B49" w:rsidRDefault="004C4B49" w:rsidP="004C4B49">
      <w:pPr>
        <w:jc w:val="center"/>
        <w:rPr>
          <w:b/>
          <w:spacing w:val="20"/>
          <w:sz w:val="32"/>
        </w:rPr>
      </w:pPr>
      <w:r>
        <w:rPr>
          <w:b/>
          <w:spacing w:val="20"/>
          <w:sz w:val="32"/>
        </w:rPr>
        <w:t>ПОСТАНОВЛЕНИЕ</w:t>
      </w:r>
    </w:p>
    <w:p w:rsidR="004C4B49" w:rsidRPr="00813FEC" w:rsidRDefault="004C4B49" w:rsidP="004C4B49">
      <w:pPr>
        <w:jc w:val="center"/>
        <w:rPr>
          <w:b/>
          <w:spacing w:val="20"/>
          <w:sz w:val="24"/>
          <w:szCs w:val="24"/>
        </w:rPr>
      </w:pPr>
    </w:p>
    <w:p w:rsidR="004C4B49" w:rsidRPr="00813FEC" w:rsidRDefault="004C4B49" w:rsidP="004C4B49">
      <w:pPr>
        <w:jc w:val="center"/>
        <w:rPr>
          <w:sz w:val="24"/>
          <w:szCs w:val="24"/>
        </w:rPr>
      </w:pPr>
      <w:r w:rsidRPr="00813FEC">
        <w:rPr>
          <w:sz w:val="24"/>
          <w:szCs w:val="24"/>
        </w:rPr>
        <w:t>от ___________ № ___________</w:t>
      </w:r>
    </w:p>
    <w:p w:rsidR="004C4B49" w:rsidRPr="00813FEC" w:rsidRDefault="004C4B49" w:rsidP="004C4B49">
      <w:pPr>
        <w:jc w:val="both"/>
        <w:rPr>
          <w:sz w:val="24"/>
          <w:szCs w:val="24"/>
        </w:rPr>
      </w:pPr>
    </w:p>
    <w:p w:rsidR="004C4B49" w:rsidRPr="00813FEC" w:rsidRDefault="004C4B49" w:rsidP="004C4B49">
      <w:pPr>
        <w:pStyle w:val="ConsPlusTitle"/>
        <w:jc w:val="both"/>
        <w:rPr>
          <w:b w:val="0"/>
        </w:rPr>
      </w:pPr>
      <w:r>
        <w:rPr>
          <w:b w:val="0"/>
        </w:rPr>
        <w:t>О</w:t>
      </w:r>
      <w:r w:rsidRPr="00813FEC">
        <w:rPr>
          <w:b w:val="0"/>
        </w:rPr>
        <w:t xml:space="preserve">б утверждении административного регламента </w:t>
      </w:r>
      <w:r>
        <w:rPr>
          <w:b w:val="0"/>
        </w:rPr>
        <w:t>исполнения</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 xml:space="preserve">муниципальной функции </w:t>
      </w:r>
      <w:r>
        <w:rPr>
          <w:rFonts w:ascii="Times New Roman" w:hAnsi="Times New Roman" w:cs="Times New Roman"/>
          <w:bCs/>
          <w:sz w:val="24"/>
          <w:szCs w:val="24"/>
        </w:rPr>
        <w:t>«П</w:t>
      </w:r>
      <w:r w:rsidRPr="00C243FF">
        <w:rPr>
          <w:rFonts w:ascii="Times New Roman" w:hAnsi="Times New Roman" w:cs="Times New Roman"/>
          <w:bCs/>
          <w:sz w:val="24"/>
          <w:szCs w:val="24"/>
        </w:rPr>
        <w:t>редоставлени</w:t>
      </w:r>
      <w:r>
        <w:rPr>
          <w:rFonts w:ascii="Times New Roman" w:hAnsi="Times New Roman" w:cs="Times New Roman"/>
          <w:bCs/>
          <w:sz w:val="24"/>
          <w:szCs w:val="24"/>
        </w:rPr>
        <w:t>е</w:t>
      </w:r>
      <w:r w:rsidRPr="00C243FF">
        <w:rPr>
          <w:rFonts w:ascii="Times New Roman" w:hAnsi="Times New Roman" w:cs="Times New Roman"/>
          <w:bCs/>
          <w:sz w:val="24"/>
          <w:szCs w:val="24"/>
        </w:rPr>
        <w:t xml:space="preserve"> социальных выплат</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на приобретение (строительство) жилья и компенсации части</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расходов на уплату процентов по ипотечным жилищным кредитам</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(займам) в рамках мероприятия по улучшению жилищных условий</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граждан с использованием средств ипотечного кредита (займа)</w:t>
      </w:r>
    </w:p>
    <w:p w:rsidR="004C4B49" w:rsidRPr="00C243FF" w:rsidRDefault="004C4B49" w:rsidP="004C4B49">
      <w:pPr>
        <w:pStyle w:val="ConsPlusNormal"/>
        <w:jc w:val="both"/>
        <w:rPr>
          <w:rFonts w:ascii="Times New Roman" w:hAnsi="Times New Roman" w:cs="Times New Roman"/>
          <w:bCs/>
          <w:sz w:val="24"/>
          <w:szCs w:val="24"/>
        </w:rPr>
      </w:pPr>
      <w:r w:rsidRPr="00C243FF">
        <w:rPr>
          <w:rFonts w:ascii="Times New Roman" w:hAnsi="Times New Roman" w:cs="Times New Roman"/>
          <w:bCs/>
          <w:sz w:val="24"/>
          <w:szCs w:val="24"/>
        </w:rPr>
        <w:t>государственной программы Ленинградской области</w:t>
      </w:r>
    </w:p>
    <w:p w:rsidR="004C4B49" w:rsidRPr="00C243FF" w:rsidRDefault="004C4B49" w:rsidP="004C4B49">
      <w:pPr>
        <w:pStyle w:val="ConsPlusNormal"/>
        <w:jc w:val="both"/>
        <w:rPr>
          <w:rFonts w:ascii="Times New Roman" w:hAnsi="Times New Roman" w:cs="Times New Roman"/>
          <w:bCs/>
          <w:sz w:val="24"/>
          <w:szCs w:val="24"/>
        </w:rPr>
      </w:pPr>
      <w:r>
        <w:rPr>
          <w:rFonts w:ascii="Times New Roman" w:hAnsi="Times New Roman" w:cs="Times New Roman"/>
          <w:bCs/>
          <w:sz w:val="24"/>
          <w:szCs w:val="24"/>
        </w:rPr>
        <w:t>«Ф</w:t>
      </w:r>
      <w:r w:rsidRPr="00C243FF">
        <w:rPr>
          <w:rFonts w:ascii="Times New Roman" w:hAnsi="Times New Roman" w:cs="Times New Roman"/>
          <w:bCs/>
          <w:sz w:val="24"/>
          <w:szCs w:val="24"/>
        </w:rPr>
        <w:t>ормирование городской среды и обеспечение качественным</w:t>
      </w:r>
    </w:p>
    <w:p w:rsidR="004C4B49" w:rsidRPr="00813FEC" w:rsidRDefault="004C4B49" w:rsidP="004C4B49">
      <w:pPr>
        <w:pStyle w:val="ConsPlusTitle"/>
        <w:jc w:val="both"/>
        <w:rPr>
          <w:b w:val="0"/>
        </w:rPr>
      </w:pPr>
      <w:r w:rsidRPr="00C243FF">
        <w:rPr>
          <w:b w:val="0"/>
        </w:rPr>
        <w:t>жильем граждан на территории Ленинградской области</w:t>
      </w:r>
      <w:r>
        <w:rPr>
          <w:b w:val="0"/>
        </w:rPr>
        <w:t>»»</w:t>
      </w:r>
    </w:p>
    <w:p w:rsidR="004C4B49" w:rsidRDefault="004C4B49" w:rsidP="004C4B49">
      <w:pPr>
        <w:pStyle w:val="ConsPlusTitle"/>
        <w:jc w:val="both"/>
        <w:rPr>
          <w:b w:val="0"/>
        </w:rPr>
      </w:pPr>
    </w:p>
    <w:p w:rsidR="004C4B49" w:rsidRPr="00813FEC" w:rsidRDefault="004C4B49" w:rsidP="004C4B49">
      <w:pPr>
        <w:pStyle w:val="ConsPlusTitle"/>
        <w:ind w:firstLine="709"/>
        <w:jc w:val="both"/>
        <w:rPr>
          <w:b w:val="0"/>
        </w:rPr>
      </w:pPr>
      <w:r w:rsidRPr="00813FEC">
        <w:rPr>
          <w:b w:val="0"/>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Ленинградской области от 25.05.2018 № 166 «Об утверждении Положения о реализации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13FEC">
        <w:t xml:space="preserve"> </w:t>
      </w:r>
      <w:r w:rsidRPr="00813FEC">
        <w:rPr>
          <w:b w:val="0"/>
        </w:rPr>
        <w:t xml:space="preserve">приказом комитета по строительству Ленинградской области от 12.05.2021 № 4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w:t>
      </w:r>
      <w:r>
        <w:rPr>
          <w:b w:val="0"/>
        </w:rPr>
        <w:t>в рамках основного мероприятия «</w:t>
      </w:r>
      <w:r w:rsidRPr="00813FEC">
        <w:rPr>
          <w:b w:val="0"/>
        </w:rPr>
        <w:t>Улучшение жилищных условий граждан с использованием сре</w:t>
      </w:r>
      <w:r>
        <w:rPr>
          <w:b w:val="0"/>
        </w:rPr>
        <w:t>дств ипотечного кредита (займа)» подпрограммы «</w:t>
      </w:r>
      <w:r w:rsidRPr="00813FEC">
        <w:rPr>
          <w:b w:val="0"/>
        </w:rPr>
        <w:t>Содействие в обеспечении жильем граждан Ленинградской</w:t>
      </w:r>
      <w:r>
        <w:rPr>
          <w:b w:val="0"/>
        </w:rPr>
        <w:t xml:space="preserve"> области»</w:t>
      </w:r>
      <w:r w:rsidRPr="00813FEC">
        <w:rPr>
          <w:b w:val="0"/>
        </w:rPr>
        <w:t xml:space="preserve"> государственной п</w:t>
      </w:r>
      <w:r>
        <w:rPr>
          <w:b w:val="0"/>
        </w:rPr>
        <w:t>рограммы Ленинградской области «</w:t>
      </w:r>
      <w:r w:rsidRPr="00813FEC">
        <w:rPr>
          <w:b w:val="0"/>
        </w:rPr>
        <w:t>Формирование городской среды и обеспечение качественным жильем граждан на т</w:t>
      </w:r>
      <w:r>
        <w:rPr>
          <w:b w:val="0"/>
        </w:rPr>
        <w:t>ерритории Ленинградской области»</w:t>
      </w:r>
      <w:r w:rsidRPr="00813FEC">
        <w:rPr>
          <w:b w:val="0"/>
        </w:rPr>
        <w:t xml:space="preserve"> и признании утратившим силу приказа комитета по строительству Ленинградской области от 16 апреля 2019 года № 13»</w:t>
      </w:r>
      <w:r>
        <w:rPr>
          <w:b w:val="0"/>
        </w:rPr>
        <w:t xml:space="preserve">, </w:t>
      </w:r>
      <w:r>
        <w:rPr>
          <w:b w:val="0"/>
          <w:bCs w:val="0"/>
        </w:rPr>
        <w:t>постановлением администрации Сосновоборского городского округа 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813FEC">
        <w:rPr>
          <w:b w:val="0"/>
        </w:rPr>
        <w:t>, администрация Сосновоборского городского округа</w:t>
      </w:r>
      <w:r>
        <w:rPr>
          <w:b w:val="0"/>
        </w:rPr>
        <w:t xml:space="preserve"> </w:t>
      </w:r>
      <w:r w:rsidRPr="00813FEC">
        <w:t>п о с т а н о в л я е т:</w:t>
      </w:r>
    </w:p>
    <w:p w:rsidR="004C4B49" w:rsidRPr="00813FEC" w:rsidRDefault="004C4B49" w:rsidP="004C4B49">
      <w:pPr>
        <w:pStyle w:val="ConsPlusTitle"/>
        <w:ind w:firstLine="709"/>
        <w:jc w:val="both"/>
      </w:pPr>
    </w:p>
    <w:p w:rsidR="004C4B49" w:rsidRPr="00C243FF" w:rsidRDefault="004C4B49" w:rsidP="004C4B49">
      <w:pPr>
        <w:pStyle w:val="ConsPlusTitle"/>
        <w:numPr>
          <w:ilvl w:val="0"/>
          <w:numId w:val="1"/>
        </w:numPr>
        <w:tabs>
          <w:tab w:val="left" w:pos="1276"/>
        </w:tabs>
        <w:ind w:left="0" w:firstLine="709"/>
        <w:jc w:val="both"/>
        <w:rPr>
          <w:b w:val="0"/>
          <w:bCs w:val="0"/>
        </w:rPr>
      </w:pPr>
      <w:r w:rsidRPr="00C243FF">
        <w:rPr>
          <w:b w:val="0"/>
          <w:bCs w:val="0"/>
        </w:rPr>
        <w:t>Утвердить административный регламент предоставления муниципальной функции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(Приложение).</w:t>
      </w:r>
    </w:p>
    <w:p w:rsidR="004C4B49" w:rsidRPr="00813FEC" w:rsidRDefault="004C4B49" w:rsidP="004C4B49">
      <w:pPr>
        <w:pStyle w:val="ConsPlusTitle"/>
        <w:numPr>
          <w:ilvl w:val="0"/>
          <w:numId w:val="1"/>
        </w:numPr>
        <w:tabs>
          <w:tab w:val="left" w:pos="1276"/>
        </w:tabs>
        <w:ind w:left="0" w:firstLine="709"/>
        <w:jc w:val="both"/>
        <w:rPr>
          <w:b w:val="0"/>
          <w:bCs w:val="0"/>
        </w:rPr>
      </w:pPr>
      <w:r w:rsidRPr="00813FEC">
        <w:rPr>
          <w:b w:val="0"/>
          <w:bCs w:val="0"/>
        </w:rPr>
        <w:t>Общему отделу администрации (Смолкина М.С.) обнародовать настоящее постановление на электронном сайте городской газеты «Маяк».</w:t>
      </w:r>
    </w:p>
    <w:p w:rsidR="004C4B49" w:rsidRPr="00813FEC" w:rsidRDefault="004C4B49" w:rsidP="004C4B49">
      <w:pPr>
        <w:pStyle w:val="ConsPlusTitle"/>
        <w:numPr>
          <w:ilvl w:val="0"/>
          <w:numId w:val="1"/>
        </w:numPr>
        <w:tabs>
          <w:tab w:val="left" w:pos="1276"/>
        </w:tabs>
        <w:ind w:left="0" w:firstLine="709"/>
        <w:jc w:val="both"/>
        <w:rPr>
          <w:b w:val="0"/>
          <w:bCs w:val="0"/>
        </w:rPr>
      </w:pPr>
      <w:r w:rsidRPr="00813FEC">
        <w:rPr>
          <w:b w:val="0"/>
          <w:bCs w:val="0"/>
        </w:rPr>
        <w:t>Отделу по связям с общественностью (пресс-центр) Комитета по общественной безопасности и инф</w:t>
      </w:r>
      <w:r>
        <w:rPr>
          <w:b w:val="0"/>
          <w:bCs w:val="0"/>
        </w:rPr>
        <w:t xml:space="preserve">ормации </w:t>
      </w:r>
      <w:r w:rsidRPr="00813FEC">
        <w:rPr>
          <w:b w:val="0"/>
          <w:bCs w:val="0"/>
        </w:rPr>
        <w:t>разместить настоящее постановление на официальном сайте Сосновоборского городского округа.</w:t>
      </w:r>
    </w:p>
    <w:p w:rsidR="004C4B49" w:rsidRPr="00813FEC" w:rsidRDefault="004C4B49" w:rsidP="004C4B49">
      <w:pPr>
        <w:pStyle w:val="ConsPlusTitle"/>
        <w:numPr>
          <w:ilvl w:val="0"/>
          <w:numId w:val="1"/>
        </w:numPr>
        <w:tabs>
          <w:tab w:val="left" w:pos="1276"/>
        </w:tabs>
        <w:ind w:left="0" w:firstLine="709"/>
        <w:jc w:val="both"/>
        <w:rPr>
          <w:b w:val="0"/>
          <w:bCs w:val="0"/>
        </w:rPr>
      </w:pPr>
      <w:r w:rsidRPr="00813FEC">
        <w:rPr>
          <w:b w:val="0"/>
          <w:bCs w:val="0"/>
        </w:rPr>
        <w:lastRenderedPageBreak/>
        <w:t xml:space="preserve">Признать утратившим силу постановление администрации Сосновоборского городского округа от </w:t>
      </w:r>
      <w:r w:rsidR="000B21C8">
        <w:rPr>
          <w:b w:val="0"/>
          <w:bCs w:val="0"/>
        </w:rPr>
        <w:t>24</w:t>
      </w:r>
      <w:r w:rsidRPr="00813FEC">
        <w:rPr>
          <w:b w:val="0"/>
          <w:bCs w:val="0"/>
        </w:rPr>
        <w:t>.</w:t>
      </w:r>
      <w:r w:rsidR="000B21C8">
        <w:rPr>
          <w:b w:val="0"/>
          <w:bCs w:val="0"/>
        </w:rPr>
        <w:t>10</w:t>
      </w:r>
      <w:r w:rsidRPr="00813FEC">
        <w:rPr>
          <w:b w:val="0"/>
          <w:bCs w:val="0"/>
        </w:rPr>
        <w:t>.</w:t>
      </w:r>
      <w:r>
        <w:rPr>
          <w:b w:val="0"/>
          <w:bCs w:val="0"/>
        </w:rPr>
        <w:t>20</w:t>
      </w:r>
      <w:r w:rsidR="000B21C8">
        <w:rPr>
          <w:b w:val="0"/>
          <w:bCs w:val="0"/>
        </w:rPr>
        <w:t>24</w:t>
      </w:r>
      <w:r w:rsidRPr="00813FEC">
        <w:rPr>
          <w:b w:val="0"/>
          <w:bCs w:val="0"/>
        </w:rPr>
        <w:t xml:space="preserve"> № </w:t>
      </w:r>
      <w:r w:rsidR="000B21C8">
        <w:rPr>
          <w:b w:val="0"/>
          <w:bCs w:val="0"/>
        </w:rPr>
        <w:t>2596</w:t>
      </w:r>
      <w:r w:rsidRPr="00813FEC">
        <w:rPr>
          <w:b w:val="0"/>
          <w:bCs w:val="0"/>
        </w:rPr>
        <w:t xml:space="preserve"> «</w:t>
      </w:r>
      <w:r w:rsidR="000B21C8">
        <w:rPr>
          <w:b w:val="0"/>
        </w:rPr>
        <w:t>О</w:t>
      </w:r>
      <w:r w:rsidR="000B21C8" w:rsidRPr="00813FEC">
        <w:rPr>
          <w:b w:val="0"/>
        </w:rPr>
        <w:t xml:space="preserve">б утверждении административного регламента </w:t>
      </w:r>
      <w:r w:rsidR="000B21C8">
        <w:rPr>
          <w:b w:val="0"/>
        </w:rPr>
        <w:t xml:space="preserve">исполнения </w:t>
      </w:r>
      <w:r w:rsidR="000B21C8" w:rsidRPr="0091455D">
        <w:rPr>
          <w:b w:val="0"/>
        </w:rPr>
        <w:t xml:space="preserve">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w:t>
      </w:r>
      <w:r w:rsidR="000B21C8" w:rsidRPr="00C243FF">
        <w:rPr>
          <w:b w:val="0"/>
        </w:rPr>
        <w:t>жильем граждан на территории Ленинградской области</w:t>
      </w:r>
      <w:r w:rsidR="000B21C8">
        <w:rPr>
          <w:b w:val="0"/>
        </w:rPr>
        <w:t>»</w:t>
      </w:r>
      <w:r w:rsidRPr="00813FEC">
        <w:rPr>
          <w:b w:val="0"/>
          <w:bCs w:val="0"/>
        </w:rPr>
        <w:t>».</w:t>
      </w:r>
    </w:p>
    <w:p w:rsidR="004C4B49" w:rsidRPr="00813FEC" w:rsidRDefault="004C4B49" w:rsidP="004C4B49">
      <w:pPr>
        <w:pStyle w:val="ConsPlusTitle"/>
        <w:numPr>
          <w:ilvl w:val="0"/>
          <w:numId w:val="1"/>
        </w:numPr>
        <w:tabs>
          <w:tab w:val="left" w:pos="1276"/>
        </w:tabs>
        <w:ind w:left="0" w:firstLine="709"/>
        <w:jc w:val="both"/>
        <w:rPr>
          <w:b w:val="0"/>
          <w:bCs w:val="0"/>
        </w:rPr>
      </w:pPr>
      <w:r w:rsidRPr="00813FEC">
        <w:rPr>
          <w:b w:val="0"/>
          <w:bCs w:val="0"/>
        </w:rPr>
        <w:t>Настоящее постановление вступает в силу со дня официального обнародования.</w:t>
      </w:r>
    </w:p>
    <w:p w:rsidR="004C4B49" w:rsidRPr="00813FEC" w:rsidRDefault="004C4B49" w:rsidP="004C4B49">
      <w:pPr>
        <w:pStyle w:val="ConsPlusTitle"/>
        <w:numPr>
          <w:ilvl w:val="0"/>
          <w:numId w:val="1"/>
        </w:numPr>
        <w:tabs>
          <w:tab w:val="left" w:pos="1276"/>
        </w:tabs>
        <w:ind w:left="0" w:firstLine="709"/>
        <w:jc w:val="both"/>
        <w:rPr>
          <w:b w:val="0"/>
          <w:bCs w:val="0"/>
        </w:rPr>
      </w:pPr>
      <w:r w:rsidRPr="00813FEC">
        <w:rPr>
          <w:b w:val="0"/>
          <w:bCs w:val="0"/>
        </w:rPr>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4C4B49" w:rsidRPr="00813FEC" w:rsidRDefault="004C4B49" w:rsidP="004C4B49">
      <w:pPr>
        <w:pStyle w:val="a5"/>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r w:rsidRPr="00813FEC">
        <w:rPr>
          <w:sz w:val="24"/>
          <w:szCs w:val="24"/>
        </w:rPr>
        <w:t>Глава Сосновоборского городского округа</w:t>
      </w:r>
      <w:r w:rsidRPr="00813FEC">
        <w:rPr>
          <w:sz w:val="24"/>
          <w:szCs w:val="24"/>
        </w:rPr>
        <w:tab/>
      </w:r>
      <w:r w:rsidRPr="00813FEC">
        <w:rPr>
          <w:sz w:val="24"/>
          <w:szCs w:val="24"/>
        </w:rPr>
        <w:tab/>
      </w:r>
      <w:r w:rsidRPr="00813FEC">
        <w:rPr>
          <w:sz w:val="24"/>
          <w:szCs w:val="24"/>
        </w:rPr>
        <w:tab/>
      </w:r>
      <w:r w:rsidRPr="00813FEC">
        <w:rPr>
          <w:sz w:val="24"/>
          <w:szCs w:val="24"/>
        </w:rPr>
        <w:tab/>
      </w:r>
      <w:r w:rsidRPr="00813FEC">
        <w:rPr>
          <w:sz w:val="24"/>
          <w:szCs w:val="24"/>
        </w:rPr>
        <w:tab/>
        <w:t xml:space="preserve">    М.В. Воронков</w:t>
      </w: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Default="004C4B49" w:rsidP="004C4B49">
      <w:pPr>
        <w:jc w:val="both"/>
        <w:rPr>
          <w:sz w:val="24"/>
          <w:szCs w:val="24"/>
        </w:rPr>
      </w:pPr>
    </w:p>
    <w:p w:rsidR="00944AF4" w:rsidRDefault="00944AF4" w:rsidP="004C4B49">
      <w:pPr>
        <w:jc w:val="both"/>
        <w:rPr>
          <w:sz w:val="24"/>
          <w:szCs w:val="24"/>
        </w:rPr>
      </w:pPr>
    </w:p>
    <w:p w:rsidR="00944AF4" w:rsidRPr="00813FEC" w:rsidRDefault="00944AF4"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813FEC" w:rsidRDefault="004C4B49" w:rsidP="004C4B49">
      <w:pPr>
        <w:jc w:val="both"/>
        <w:rPr>
          <w:sz w:val="24"/>
          <w:szCs w:val="24"/>
        </w:rPr>
      </w:pPr>
    </w:p>
    <w:p w:rsidR="004C4B49" w:rsidRPr="00DD311E" w:rsidRDefault="004C4B49" w:rsidP="004C4B49">
      <w:pPr>
        <w:jc w:val="both"/>
        <w:rPr>
          <w:sz w:val="12"/>
          <w:szCs w:val="12"/>
        </w:rPr>
      </w:pPr>
      <w:r>
        <w:rPr>
          <w:sz w:val="12"/>
          <w:szCs w:val="12"/>
        </w:rPr>
        <w:t>Демидович Александра Николаевна</w:t>
      </w:r>
    </w:p>
    <w:p w:rsidR="004C4B49" w:rsidRPr="00DD311E" w:rsidRDefault="004C4B49" w:rsidP="004C4B49">
      <w:pPr>
        <w:jc w:val="both"/>
        <w:rPr>
          <w:sz w:val="12"/>
          <w:szCs w:val="12"/>
        </w:rPr>
      </w:pPr>
      <w:r w:rsidRPr="00DD311E">
        <w:rPr>
          <w:sz w:val="12"/>
          <w:szCs w:val="12"/>
        </w:rPr>
        <w:t xml:space="preserve">8(81369) </w:t>
      </w:r>
      <w:r>
        <w:rPr>
          <w:sz w:val="12"/>
          <w:szCs w:val="12"/>
        </w:rPr>
        <w:t>6-28-29</w:t>
      </w:r>
    </w:p>
    <w:p w:rsidR="004C4B49" w:rsidRDefault="004C4B49" w:rsidP="004C4B49">
      <w:pPr>
        <w:rPr>
          <w:sz w:val="12"/>
          <w:szCs w:val="12"/>
        </w:rPr>
      </w:pPr>
      <w:r w:rsidRPr="00DD311E">
        <w:rPr>
          <w:sz w:val="12"/>
          <w:szCs w:val="12"/>
        </w:rPr>
        <w:t>(жилищный отдел</w:t>
      </w:r>
      <w:r>
        <w:rPr>
          <w:sz w:val="12"/>
          <w:szCs w:val="12"/>
        </w:rPr>
        <w:t>)</w:t>
      </w:r>
    </w:p>
    <w:p w:rsidR="004C4B49" w:rsidRDefault="004C4B49" w:rsidP="004C4B49">
      <w:pPr>
        <w:spacing w:after="200" w:line="276" w:lineRule="auto"/>
        <w:rPr>
          <w:sz w:val="24"/>
          <w:szCs w:val="24"/>
        </w:rPr>
      </w:pPr>
      <w:r>
        <w:rPr>
          <w:sz w:val="24"/>
          <w:szCs w:val="24"/>
        </w:rPr>
        <w:br w:type="page"/>
      </w:r>
    </w:p>
    <w:p w:rsidR="004C4B49" w:rsidRDefault="004C4B49" w:rsidP="004C4B49">
      <w:pPr>
        <w:jc w:val="center"/>
        <w:rPr>
          <w:sz w:val="24"/>
          <w:szCs w:val="24"/>
        </w:rPr>
      </w:pPr>
      <w:r>
        <w:rPr>
          <w:sz w:val="24"/>
          <w:szCs w:val="24"/>
        </w:rPr>
        <w:lastRenderedPageBreak/>
        <w:t>ЛИСТ СОГЛАСОВАНИЯ</w:t>
      </w:r>
    </w:p>
    <w:p w:rsidR="004C4B49" w:rsidRPr="007F17AC" w:rsidRDefault="004C4B49" w:rsidP="004C4B49">
      <w:pPr>
        <w:pStyle w:val="ConsPlusTitle"/>
        <w:jc w:val="both"/>
        <w:rPr>
          <w:b w:val="0"/>
        </w:rPr>
      </w:pPr>
      <w:r w:rsidRPr="007F17AC">
        <w:rPr>
          <w:b w:val="0"/>
        </w:rPr>
        <w:t>к проекту постановления «</w:t>
      </w:r>
      <w:r>
        <w:rPr>
          <w:b w:val="0"/>
        </w:rPr>
        <w:t>О</w:t>
      </w:r>
      <w:r w:rsidRPr="00813FEC">
        <w:rPr>
          <w:b w:val="0"/>
        </w:rPr>
        <w:t xml:space="preserve">б утверждении административного регламента </w:t>
      </w:r>
      <w:r>
        <w:rPr>
          <w:b w:val="0"/>
        </w:rPr>
        <w:t xml:space="preserve">исполнения </w:t>
      </w:r>
      <w:r w:rsidRPr="0091455D">
        <w:rPr>
          <w:b w:val="0"/>
        </w:rPr>
        <w:t xml:space="preserve">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w:t>
      </w:r>
      <w:r w:rsidRPr="00C243FF">
        <w:rPr>
          <w:b w:val="0"/>
        </w:rPr>
        <w:t>жильем граждан на территории Ленинградской области</w:t>
      </w:r>
      <w:r>
        <w:rPr>
          <w:b w:val="0"/>
        </w:rPr>
        <w:t>»»</w:t>
      </w:r>
      <w:r w:rsidRPr="007F17AC">
        <w:rPr>
          <w:b w:val="0"/>
        </w:rPr>
        <w:t>»</w:t>
      </w:r>
      <w:r>
        <w:rPr>
          <w:b w:val="0"/>
        </w:rPr>
        <w:t>.</w:t>
      </w:r>
    </w:p>
    <w:p w:rsidR="004C4B49" w:rsidRDefault="004C4B49" w:rsidP="004C4B49">
      <w:pPr>
        <w:rPr>
          <w:sz w:val="24"/>
          <w:szCs w:val="24"/>
        </w:rPr>
      </w:pPr>
    </w:p>
    <w:p w:rsidR="004C4B49" w:rsidRDefault="004C4B49" w:rsidP="004C4B49">
      <w:pPr>
        <w:rPr>
          <w:sz w:val="24"/>
          <w:szCs w:val="24"/>
        </w:rPr>
      </w:pPr>
    </w:p>
    <w:p w:rsidR="004C4B49" w:rsidRDefault="004C4B49" w:rsidP="004C4B49">
      <w:pPr>
        <w:rPr>
          <w:sz w:val="24"/>
          <w:szCs w:val="24"/>
        </w:rPr>
      </w:pPr>
    </w:p>
    <w:p w:rsidR="00A25368" w:rsidRPr="00467BE2" w:rsidRDefault="00A25368" w:rsidP="00A25368">
      <w:pPr>
        <w:rPr>
          <w:sz w:val="24"/>
          <w:szCs w:val="24"/>
        </w:rPr>
      </w:pPr>
      <w:r w:rsidRPr="00467BE2">
        <w:rPr>
          <w:sz w:val="24"/>
          <w:szCs w:val="24"/>
        </w:rPr>
        <w:t>СОГЛАСОВАНО:</w:t>
      </w:r>
    </w:p>
    <w:p w:rsidR="00A25368" w:rsidRDefault="00A25368" w:rsidP="00A25368">
      <w:pPr>
        <w:rPr>
          <w:sz w:val="24"/>
          <w:szCs w:val="24"/>
        </w:rPr>
      </w:pPr>
    </w:p>
    <w:p w:rsidR="00A25368" w:rsidRDefault="00A25368" w:rsidP="00A25368">
      <w:pPr>
        <w:rPr>
          <w:sz w:val="24"/>
          <w:szCs w:val="24"/>
        </w:rPr>
      </w:pPr>
      <w:r>
        <w:rPr>
          <w:sz w:val="24"/>
          <w:szCs w:val="24"/>
        </w:rPr>
        <w:t>Первый заместитель главы администрации</w:t>
      </w:r>
    </w:p>
    <w:p w:rsidR="00A25368" w:rsidRDefault="00A25368" w:rsidP="00A25368">
      <w:pPr>
        <w:rPr>
          <w:sz w:val="24"/>
          <w:szCs w:val="24"/>
        </w:rPr>
      </w:pPr>
      <w:r>
        <w:rPr>
          <w:sz w:val="24"/>
          <w:szCs w:val="24"/>
        </w:rPr>
        <w:t>Сосновоборского городского округа</w:t>
      </w:r>
    </w:p>
    <w:p w:rsidR="00A25368" w:rsidRDefault="00A25368" w:rsidP="00A25368">
      <w:pPr>
        <w:rPr>
          <w:sz w:val="24"/>
          <w:szCs w:val="24"/>
        </w:rPr>
      </w:pPr>
      <w:r>
        <w:rPr>
          <w:sz w:val="24"/>
          <w:szCs w:val="24"/>
        </w:rPr>
        <w:t>____________________ С.Г. Лютиков</w:t>
      </w:r>
    </w:p>
    <w:p w:rsidR="00A25368" w:rsidRDefault="00A25368" w:rsidP="00A25368">
      <w:pPr>
        <w:rPr>
          <w:sz w:val="24"/>
          <w:szCs w:val="24"/>
        </w:rPr>
      </w:pPr>
      <w:r>
        <w:rPr>
          <w:sz w:val="24"/>
          <w:szCs w:val="24"/>
        </w:rPr>
        <w:t>____________________ 2024</w:t>
      </w:r>
    </w:p>
    <w:p w:rsidR="00A25368" w:rsidRPr="00467BE2" w:rsidRDefault="00A25368" w:rsidP="00A25368">
      <w:pPr>
        <w:rPr>
          <w:sz w:val="24"/>
          <w:szCs w:val="24"/>
        </w:rPr>
      </w:pPr>
    </w:p>
    <w:p w:rsidR="00A25368" w:rsidRPr="00467BE2" w:rsidRDefault="00A25368" w:rsidP="00A25368">
      <w:pPr>
        <w:rPr>
          <w:sz w:val="24"/>
          <w:szCs w:val="24"/>
        </w:rPr>
      </w:pPr>
      <w:r>
        <w:rPr>
          <w:sz w:val="24"/>
          <w:szCs w:val="24"/>
        </w:rPr>
        <w:t>Начальник</w:t>
      </w:r>
      <w:r w:rsidRPr="00467BE2">
        <w:rPr>
          <w:sz w:val="24"/>
          <w:szCs w:val="24"/>
        </w:rPr>
        <w:t xml:space="preserve"> жилищного отдела</w:t>
      </w:r>
    </w:p>
    <w:p w:rsidR="00A25368" w:rsidRPr="00467BE2" w:rsidRDefault="00A25368" w:rsidP="00A25368">
      <w:pPr>
        <w:rPr>
          <w:sz w:val="24"/>
          <w:szCs w:val="24"/>
        </w:rPr>
      </w:pPr>
      <w:r w:rsidRPr="00467BE2">
        <w:rPr>
          <w:sz w:val="24"/>
          <w:szCs w:val="24"/>
        </w:rPr>
        <w:t xml:space="preserve">____________________ </w:t>
      </w:r>
      <w:r>
        <w:rPr>
          <w:sz w:val="24"/>
          <w:szCs w:val="24"/>
        </w:rPr>
        <w:t>В.С. Любимова</w:t>
      </w:r>
    </w:p>
    <w:p w:rsidR="00A25368" w:rsidRPr="00467BE2" w:rsidRDefault="00A25368" w:rsidP="00A25368">
      <w:pPr>
        <w:rPr>
          <w:sz w:val="24"/>
          <w:szCs w:val="24"/>
        </w:rPr>
      </w:pPr>
      <w:r w:rsidRPr="00467BE2">
        <w:rPr>
          <w:sz w:val="24"/>
          <w:szCs w:val="24"/>
        </w:rPr>
        <w:t>____________________ 202</w:t>
      </w:r>
      <w:r>
        <w:rPr>
          <w:sz w:val="24"/>
          <w:szCs w:val="24"/>
        </w:rPr>
        <w:t>4</w:t>
      </w:r>
    </w:p>
    <w:p w:rsidR="00A25368" w:rsidRPr="00467BE2" w:rsidRDefault="00A25368" w:rsidP="00A25368">
      <w:pPr>
        <w:rPr>
          <w:sz w:val="24"/>
          <w:szCs w:val="24"/>
        </w:rPr>
      </w:pPr>
    </w:p>
    <w:p w:rsidR="00A25368" w:rsidRPr="00467BE2" w:rsidRDefault="00A25368" w:rsidP="00A25368">
      <w:pPr>
        <w:rPr>
          <w:sz w:val="24"/>
          <w:szCs w:val="24"/>
        </w:rPr>
      </w:pPr>
      <w:r>
        <w:rPr>
          <w:sz w:val="24"/>
          <w:szCs w:val="24"/>
        </w:rPr>
        <w:t>Главный специалист</w:t>
      </w:r>
      <w:r w:rsidRPr="00467BE2">
        <w:rPr>
          <w:sz w:val="24"/>
          <w:szCs w:val="24"/>
        </w:rPr>
        <w:t xml:space="preserve"> юридического отдела </w:t>
      </w:r>
    </w:p>
    <w:p w:rsidR="00A25368" w:rsidRPr="00467BE2" w:rsidRDefault="00A25368" w:rsidP="00A25368">
      <w:pPr>
        <w:rPr>
          <w:sz w:val="24"/>
          <w:szCs w:val="24"/>
        </w:rPr>
      </w:pPr>
      <w:r w:rsidRPr="00467BE2">
        <w:rPr>
          <w:sz w:val="24"/>
          <w:szCs w:val="24"/>
        </w:rPr>
        <w:t xml:space="preserve">____________________ </w:t>
      </w:r>
      <w:r>
        <w:rPr>
          <w:sz w:val="24"/>
          <w:szCs w:val="24"/>
        </w:rPr>
        <w:t>Е.С. Чепыжева</w:t>
      </w:r>
    </w:p>
    <w:p w:rsidR="00A25368" w:rsidRPr="00467BE2" w:rsidRDefault="00A25368" w:rsidP="00A25368">
      <w:pPr>
        <w:rPr>
          <w:sz w:val="24"/>
          <w:szCs w:val="24"/>
        </w:rPr>
      </w:pPr>
      <w:r w:rsidRPr="00467BE2">
        <w:rPr>
          <w:sz w:val="24"/>
          <w:szCs w:val="24"/>
        </w:rPr>
        <w:t>____________________ 202</w:t>
      </w:r>
      <w:r>
        <w:rPr>
          <w:sz w:val="24"/>
          <w:szCs w:val="24"/>
        </w:rPr>
        <w:t>4</w:t>
      </w:r>
    </w:p>
    <w:p w:rsidR="00A25368" w:rsidRPr="00467BE2" w:rsidRDefault="00A25368" w:rsidP="00A25368">
      <w:pPr>
        <w:rPr>
          <w:sz w:val="24"/>
          <w:szCs w:val="24"/>
        </w:rPr>
      </w:pPr>
    </w:p>
    <w:p w:rsidR="00A25368" w:rsidRPr="00467BE2" w:rsidRDefault="00A25368" w:rsidP="00A25368">
      <w:pPr>
        <w:rPr>
          <w:sz w:val="24"/>
          <w:szCs w:val="24"/>
        </w:rPr>
      </w:pPr>
      <w:r w:rsidRPr="00467BE2">
        <w:rPr>
          <w:sz w:val="24"/>
          <w:szCs w:val="24"/>
        </w:rPr>
        <w:t>Начальник общего отдела</w:t>
      </w:r>
    </w:p>
    <w:p w:rsidR="00A25368" w:rsidRPr="00467BE2" w:rsidRDefault="00A25368" w:rsidP="00A25368">
      <w:pPr>
        <w:rPr>
          <w:sz w:val="24"/>
          <w:szCs w:val="24"/>
        </w:rPr>
      </w:pPr>
      <w:r w:rsidRPr="00467BE2">
        <w:rPr>
          <w:sz w:val="24"/>
          <w:szCs w:val="24"/>
        </w:rPr>
        <w:t>____________________ М.С. Смолкина</w:t>
      </w:r>
    </w:p>
    <w:p w:rsidR="004C4B49" w:rsidRDefault="00A25368" w:rsidP="00A25368">
      <w:pPr>
        <w:rPr>
          <w:sz w:val="24"/>
          <w:szCs w:val="24"/>
        </w:rPr>
      </w:pPr>
      <w:r w:rsidRPr="00467BE2">
        <w:rPr>
          <w:sz w:val="24"/>
          <w:szCs w:val="24"/>
        </w:rPr>
        <w:t>____________________ 202</w:t>
      </w:r>
      <w:r>
        <w:rPr>
          <w:sz w:val="24"/>
          <w:szCs w:val="24"/>
        </w:rPr>
        <w:t>4</w:t>
      </w:r>
    </w:p>
    <w:p w:rsidR="004C4B49" w:rsidRDefault="004C4B49" w:rsidP="004C4B49"/>
    <w:p w:rsidR="004C4B49" w:rsidRDefault="004C4B49" w:rsidP="004C4B49"/>
    <w:p w:rsidR="004C4B49" w:rsidRDefault="004C4B49" w:rsidP="004C4B49"/>
    <w:p w:rsidR="004C4B49" w:rsidRPr="00F665C3" w:rsidRDefault="004C4B49" w:rsidP="004C4B49">
      <w:pPr>
        <w:ind w:left="6237"/>
        <w:jc w:val="right"/>
      </w:pPr>
      <w:r w:rsidRPr="00F665C3">
        <w:t>Рассылка:</w:t>
      </w:r>
    </w:p>
    <w:p w:rsidR="004C4B49" w:rsidRPr="006D53D5" w:rsidRDefault="004C4B49" w:rsidP="004C4B49">
      <w:pPr>
        <w:ind w:firstLine="709"/>
        <w:jc w:val="right"/>
      </w:pPr>
      <w:r>
        <w:t>прокуратура</w:t>
      </w:r>
    </w:p>
    <w:p w:rsidR="004C4B49" w:rsidRDefault="004C4B49" w:rsidP="004C4B49">
      <w:pPr>
        <w:jc w:val="right"/>
      </w:pPr>
      <w:r w:rsidRPr="00384FA5">
        <w:t>пресс-центр</w:t>
      </w:r>
    </w:p>
    <w:p w:rsidR="004C4B49" w:rsidRDefault="004C4B49" w:rsidP="004C4B49">
      <w:pPr>
        <w:jc w:val="right"/>
      </w:pPr>
      <w:r w:rsidRPr="00F665C3">
        <w:t>жил. отдел-2</w:t>
      </w:r>
    </w:p>
    <w:p w:rsidR="004C4B49" w:rsidRDefault="004C4B49" w:rsidP="004C4B49">
      <w:pPr>
        <w:spacing w:after="200" w:line="276" w:lineRule="auto"/>
      </w:pPr>
      <w:r>
        <w:br w:type="page"/>
      </w:r>
    </w:p>
    <w:p w:rsidR="004C4B49" w:rsidRDefault="004C4B49" w:rsidP="004C4B49">
      <w:pPr>
        <w:pStyle w:val="ConsPlusTitle"/>
        <w:jc w:val="right"/>
        <w:rPr>
          <w:sz w:val="22"/>
          <w:szCs w:val="22"/>
        </w:rPr>
        <w:sectPr w:rsidR="004C4B49" w:rsidSect="004C4B49">
          <w:pgSz w:w="11906" w:h="16838"/>
          <w:pgMar w:top="1134" w:right="567" w:bottom="1134" w:left="1701" w:header="709" w:footer="709" w:gutter="0"/>
          <w:cols w:space="708"/>
          <w:docGrid w:linePitch="360"/>
        </w:sectPr>
      </w:pPr>
    </w:p>
    <w:p w:rsidR="004C4B49" w:rsidRPr="00902A1D" w:rsidRDefault="004C4B49" w:rsidP="004C4B49">
      <w:pPr>
        <w:pStyle w:val="ConsPlusTitle"/>
        <w:ind w:left="5670"/>
        <w:rPr>
          <w:b w:val="0"/>
          <w:sz w:val="20"/>
          <w:szCs w:val="20"/>
        </w:rPr>
      </w:pPr>
      <w:r w:rsidRPr="00902A1D">
        <w:rPr>
          <w:b w:val="0"/>
          <w:sz w:val="20"/>
          <w:szCs w:val="20"/>
        </w:rPr>
        <w:lastRenderedPageBreak/>
        <w:t>УТВЕРЖДЕН</w:t>
      </w:r>
    </w:p>
    <w:p w:rsidR="004C4B49" w:rsidRPr="00902A1D" w:rsidRDefault="004C4B49" w:rsidP="004C4B49">
      <w:pPr>
        <w:pStyle w:val="ConsPlusTitle"/>
        <w:ind w:left="5670"/>
        <w:rPr>
          <w:b w:val="0"/>
          <w:sz w:val="20"/>
          <w:szCs w:val="20"/>
        </w:rPr>
      </w:pPr>
      <w:r w:rsidRPr="00902A1D">
        <w:rPr>
          <w:b w:val="0"/>
          <w:sz w:val="20"/>
          <w:szCs w:val="20"/>
        </w:rPr>
        <w:t>постановлением администрации</w:t>
      </w:r>
    </w:p>
    <w:p w:rsidR="004C4B49" w:rsidRPr="00902A1D" w:rsidRDefault="004C4B49" w:rsidP="004C4B49">
      <w:pPr>
        <w:pStyle w:val="ConsPlusTitle"/>
        <w:ind w:left="5670"/>
        <w:rPr>
          <w:b w:val="0"/>
          <w:sz w:val="20"/>
          <w:szCs w:val="20"/>
        </w:rPr>
      </w:pPr>
      <w:r w:rsidRPr="00902A1D">
        <w:rPr>
          <w:b w:val="0"/>
          <w:sz w:val="20"/>
          <w:szCs w:val="20"/>
        </w:rPr>
        <w:t>Сосновоборского городского округа</w:t>
      </w:r>
    </w:p>
    <w:p w:rsidR="004C4B49" w:rsidRPr="00902A1D" w:rsidRDefault="004C4B49" w:rsidP="004C4B49">
      <w:pPr>
        <w:pStyle w:val="ConsPlusTitle"/>
        <w:widowControl/>
        <w:ind w:left="5670"/>
        <w:rPr>
          <w:b w:val="0"/>
          <w:sz w:val="20"/>
          <w:szCs w:val="20"/>
        </w:rPr>
      </w:pPr>
      <w:r w:rsidRPr="00902A1D">
        <w:rPr>
          <w:b w:val="0"/>
          <w:sz w:val="20"/>
          <w:szCs w:val="20"/>
        </w:rPr>
        <w:t>от ________________ № __________</w:t>
      </w:r>
    </w:p>
    <w:p w:rsidR="004C4B49" w:rsidRPr="00902A1D" w:rsidRDefault="004C4B49" w:rsidP="004C4B49">
      <w:pPr>
        <w:pStyle w:val="ConsPlusTitle"/>
        <w:widowControl/>
        <w:ind w:left="5670"/>
        <w:rPr>
          <w:b w:val="0"/>
          <w:sz w:val="20"/>
          <w:szCs w:val="20"/>
        </w:rPr>
      </w:pPr>
    </w:p>
    <w:p w:rsidR="004C4B49" w:rsidRPr="00902A1D" w:rsidRDefault="004C4B49" w:rsidP="004C4B49">
      <w:pPr>
        <w:pStyle w:val="ConsPlusTitle"/>
        <w:widowControl/>
        <w:ind w:left="5670"/>
        <w:rPr>
          <w:b w:val="0"/>
          <w:sz w:val="20"/>
          <w:szCs w:val="20"/>
        </w:rPr>
      </w:pPr>
      <w:r w:rsidRPr="00902A1D">
        <w:rPr>
          <w:b w:val="0"/>
          <w:sz w:val="20"/>
          <w:szCs w:val="20"/>
        </w:rPr>
        <w:t>(Приложение)</w:t>
      </w:r>
    </w:p>
    <w:p w:rsidR="004C4B49" w:rsidRDefault="004C4B49" w:rsidP="004C4B49">
      <w:pPr>
        <w:pStyle w:val="ConsPlusTitle"/>
        <w:rPr>
          <w:b w:val="0"/>
          <w:bCs w:val="0"/>
        </w:rPr>
      </w:pPr>
    </w:p>
    <w:p w:rsidR="004C4B49" w:rsidRPr="002E36AF" w:rsidRDefault="004C4B49" w:rsidP="004C4B49">
      <w:pPr>
        <w:pStyle w:val="ConsPlusTitle"/>
        <w:rPr>
          <w:b w:val="0"/>
          <w:bCs w:val="0"/>
        </w:rPr>
      </w:pPr>
    </w:p>
    <w:p w:rsidR="004C4B49" w:rsidRPr="00902A1D" w:rsidRDefault="004C4B49" w:rsidP="004C4B49">
      <w:pPr>
        <w:pStyle w:val="ConsPlusTitle"/>
        <w:jc w:val="center"/>
        <w:rPr>
          <w:bCs w:val="0"/>
        </w:rPr>
      </w:pPr>
      <w:r w:rsidRPr="00902A1D">
        <w:rPr>
          <w:bCs w:val="0"/>
        </w:rPr>
        <w:t>АДМИНИСТРАТИВНЫЙ РЕГЛАМЕНТ</w:t>
      </w:r>
    </w:p>
    <w:p w:rsidR="004C4B49" w:rsidRPr="00902A1D" w:rsidRDefault="004C4B49" w:rsidP="004C4B49">
      <w:pPr>
        <w:widowControl w:val="0"/>
        <w:tabs>
          <w:tab w:val="left" w:pos="142"/>
          <w:tab w:val="left" w:pos="284"/>
        </w:tabs>
        <w:autoSpaceDE w:val="0"/>
        <w:autoSpaceDN w:val="0"/>
        <w:adjustRightInd w:val="0"/>
        <w:jc w:val="both"/>
        <w:outlineLvl w:val="0"/>
        <w:rPr>
          <w:b/>
          <w:bCs/>
          <w:sz w:val="24"/>
          <w:szCs w:val="24"/>
        </w:rPr>
      </w:pPr>
      <w:r w:rsidRPr="00902A1D">
        <w:rPr>
          <w:b/>
          <w:bCs/>
          <w:sz w:val="24"/>
          <w:szCs w:val="24"/>
        </w:rPr>
        <w:t>исполнения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административный регламент)</w:t>
      </w:r>
    </w:p>
    <w:p w:rsidR="004C4B49" w:rsidRPr="00902A1D" w:rsidRDefault="004C4B49" w:rsidP="004C4B49">
      <w:pPr>
        <w:widowControl w:val="0"/>
        <w:numPr>
          <w:ilvl w:val="0"/>
          <w:numId w:val="7"/>
        </w:numPr>
        <w:tabs>
          <w:tab w:val="left" w:pos="142"/>
          <w:tab w:val="left" w:pos="284"/>
        </w:tabs>
        <w:autoSpaceDE w:val="0"/>
        <w:autoSpaceDN w:val="0"/>
        <w:adjustRightInd w:val="0"/>
        <w:spacing w:before="240" w:after="240"/>
        <w:ind w:left="0" w:firstLine="0"/>
        <w:jc w:val="center"/>
        <w:outlineLvl w:val="0"/>
        <w:rPr>
          <w:b/>
          <w:bCs/>
          <w:sz w:val="24"/>
          <w:szCs w:val="24"/>
        </w:rPr>
      </w:pPr>
      <w:bookmarkStart w:id="1" w:name="sub_1001"/>
      <w:r w:rsidRPr="00902A1D">
        <w:rPr>
          <w:b/>
          <w:bCs/>
          <w:sz w:val="24"/>
          <w:szCs w:val="24"/>
        </w:rPr>
        <w:t>Общие положения</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bookmarkStart w:id="2" w:name="sub_1011"/>
      <w:bookmarkEnd w:id="1"/>
      <w:r w:rsidRPr="00902A1D">
        <w:rPr>
          <w:sz w:val="24"/>
          <w:szCs w:val="24"/>
        </w:rPr>
        <w:t>Наименование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r w:rsidRPr="00902A1D">
        <w:rPr>
          <w:sz w:val="24"/>
          <w:szCs w:val="24"/>
        </w:rPr>
        <w:t>Наименование органа местного самоуправления (далее - ОМСУ), предоставляющего муниципальную функцию, и его структурного подразделения, ответственного за предоставление муниципальной функции.</w:t>
      </w:r>
    </w:p>
    <w:p w:rsidR="004C4B49" w:rsidRPr="00902A1D" w:rsidRDefault="004C4B49" w:rsidP="004C4B49">
      <w:pPr>
        <w:widowControl w:val="0"/>
        <w:numPr>
          <w:ilvl w:val="2"/>
          <w:numId w:val="3"/>
        </w:numPr>
        <w:tabs>
          <w:tab w:val="left" w:pos="142"/>
          <w:tab w:val="left" w:pos="284"/>
        </w:tabs>
        <w:autoSpaceDE w:val="0"/>
        <w:autoSpaceDN w:val="0"/>
        <w:adjustRightInd w:val="0"/>
        <w:ind w:left="0" w:firstLine="709"/>
        <w:jc w:val="both"/>
        <w:rPr>
          <w:sz w:val="24"/>
          <w:szCs w:val="24"/>
        </w:rPr>
      </w:pPr>
      <w:r w:rsidRPr="00902A1D">
        <w:rPr>
          <w:sz w:val="24"/>
          <w:szCs w:val="24"/>
        </w:rPr>
        <w:t>Муниципальную функцию предоставляет администрация муниципального образования Сосновоборский городской округ Ленинградской области (далее – Администрация).</w:t>
      </w:r>
    </w:p>
    <w:p w:rsidR="004C4B49" w:rsidRPr="00902A1D" w:rsidRDefault="004C4B49" w:rsidP="004C4B49">
      <w:pPr>
        <w:widowControl w:val="0"/>
        <w:numPr>
          <w:ilvl w:val="2"/>
          <w:numId w:val="3"/>
        </w:numPr>
        <w:tabs>
          <w:tab w:val="left" w:pos="142"/>
          <w:tab w:val="left" w:pos="284"/>
        </w:tabs>
        <w:autoSpaceDE w:val="0"/>
        <w:autoSpaceDN w:val="0"/>
        <w:adjustRightInd w:val="0"/>
        <w:ind w:left="0" w:firstLine="709"/>
        <w:jc w:val="both"/>
        <w:rPr>
          <w:sz w:val="24"/>
          <w:szCs w:val="24"/>
        </w:rPr>
      </w:pPr>
      <w:r w:rsidRPr="00902A1D">
        <w:rPr>
          <w:sz w:val="24"/>
          <w:szCs w:val="24"/>
        </w:rPr>
        <w:t>Структурным подразделением, ответственными за предоставление муниципальной функции, является жилищный отдел администрации Сосновоборского городского округа (далее – Отдел).</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r w:rsidRPr="00902A1D">
        <w:rPr>
          <w:sz w:val="24"/>
          <w:szCs w:val="24"/>
        </w:rPr>
        <w:t>Информация о месте нахождения и графике работы Администрации, Отдела указана в приложении № 1.</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r w:rsidRPr="00902A1D">
        <w:rPr>
          <w:sz w:val="24"/>
          <w:szCs w:val="24"/>
        </w:rPr>
        <w:t>В предоставлении функции не участвуют иные органы исполнительной власти, органы местного самоуправления, организации и их структурные подразделения.</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r w:rsidRPr="00902A1D">
        <w:rPr>
          <w:sz w:val="24"/>
          <w:szCs w:val="24"/>
        </w:rPr>
        <w:t xml:space="preserve">Заявителями, имеющими право на получение </w:t>
      </w:r>
      <w:r w:rsidR="00944AF4" w:rsidRPr="00902A1D">
        <w:rPr>
          <w:sz w:val="24"/>
          <w:szCs w:val="24"/>
        </w:rPr>
        <w:t>муниципальной</w:t>
      </w:r>
      <w:r w:rsidR="00944AF4">
        <w:rPr>
          <w:sz w:val="24"/>
          <w:szCs w:val="24"/>
        </w:rPr>
        <w:t xml:space="preserve"> </w:t>
      </w:r>
      <w:r w:rsidR="00944AF4" w:rsidRPr="00902A1D">
        <w:rPr>
          <w:sz w:val="24"/>
          <w:szCs w:val="24"/>
        </w:rPr>
        <w:t>функции,</w:t>
      </w:r>
      <w:r w:rsidR="00944AF4">
        <w:rPr>
          <w:sz w:val="24"/>
          <w:szCs w:val="24"/>
        </w:rPr>
        <w:t xml:space="preserve"> </w:t>
      </w:r>
      <w:r w:rsidRPr="00902A1D">
        <w:rPr>
          <w:sz w:val="24"/>
          <w:szCs w:val="24"/>
        </w:rPr>
        <w:t>являются:</w:t>
      </w:r>
    </w:p>
    <w:p w:rsidR="004C4B49" w:rsidRPr="00902A1D" w:rsidRDefault="004C4B49" w:rsidP="004C4B49">
      <w:pPr>
        <w:widowControl w:val="0"/>
        <w:tabs>
          <w:tab w:val="left" w:pos="142"/>
          <w:tab w:val="left" w:pos="284"/>
        </w:tabs>
        <w:autoSpaceDE w:val="0"/>
        <w:autoSpaceDN w:val="0"/>
        <w:adjustRightInd w:val="0"/>
        <w:ind w:firstLine="709"/>
        <w:jc w:val="both"/>
        <w:rPr>
          <w:sz w:val="24"/>
          <w:szCs w:val="24"/>
        </w:rPr>
      </w:pPr>
      <w:r w:rsidRPr="00902A1D">
        <w:rPr>
          <w:sz w:val="24"/>
          <w:szCs w:val="24"/>
        </w:rPr>
        <w:t>граждане Российской Федерации, изъявившие желание участвовать в программных мероприятиях по улучшению жилищных условий (далее - заявители).</w:t>
      </w:r>
    </w:p>
    <w:p w:rsidR="004C4B49" w:rsidRPr="00902A1D" w:rsidRDefault="004C4B49" w:rsidP="004C4B49">
      <w:pPr>
        <w:widowControl w:val="0"/>
        <w:tabs>
          <w:tab w:val="left" w:pos="142"/>
          <w:tab w:val="left" w:pos="284"/>
        </w:tabs>
        <w:autoSpaceDE w:val="0"/>
        <w:autoSpaceDN w:val="0"/>
        <w:adjustRightInd w:val="0"/>
        <w:ind w:firstLine="709"/>
        <w:jc w:val="both"/>
        <w:rPr>
          <w:sz w:val="24"/>
          <w:szCs w:val="24"/>
        </w:rPr>
      </w:pPr>
      <w:r w:rsidRPr="00902A1D">
        <w:rPr>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bookmarkStart w:id="3" w:name="sub_106"/>
      <w:bookmarkEnd w:id="2"/>
      <w:r w:rsidRPr="00902A1D">
        <w:rPr>
          <w:sz w:val="24"/>
          <w:szCs w:val="24"/>
        </w:rPr>
        <w:t>Информирование о правилах предоставления муниципальной функции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3"/>
    <w:p w:rsidR="004C4B49" w:rsidRPr="00902A1D" w:rsidRDefault="004C4B49" w:rsidP="004C4B49">
      <w:pPr>
        <w:ind w:firstLine="709"/>
        <w:jc w:val="both"/>
        <w:rPr>
          <w:sz w:val="24"/>
          <w:szCs w:val="24"/>
        </w:rPr>
      </w:pPr>
      <w:r w:rsidRPr="00902A1D">
        <w:rPr>
          <w:sz w:val="24"/>
          <w:szCs w:val="24"/>
        </w:rPr>
        <w:t>Информация по вопросам предоставления муниципальной функции, в том числе о ходе ее предоставления может быть получена:</w:t>
      </w:r>
    </w:p>
    <w:p w:rsidR="004C4B49" w:rsidRPr="00902A1D" w:rsidRDefault="004C4B49" w:rsidP="004C4B49">
      <w:pPr>
        <w:numPr>
          <w:ilvl w:val="0"/>
          <w:numId w:val="8"/>
        </w:numPr>
        <w:ind w:left="0" w:firstLine="0"/>
        <w:jc w:val="both"/>
        <w:rPr>
          <w:sz w:val="24"/>
          <w:szCs w:val="24"/>
        </w:rPr>
      </w:pPr>
      <w:r w:rsidRPr="00902A1D">
        <w:rPr>
          <w:sz w:val="24"/>
          <w:szCs w:val="24"/>
        </w:rPr>
        <w:t xml:space="preserve">устно - по адресу, указанному </w:t>
      </w:r>
      <w:hyperlink w:anchor="sub_103" w:history="1">
        <w:r w:rsidRPr="00902A1D">
          <w:rPr>
            <w:sz w:val="24"/>
            <w:szCs w:val="24"/>
          </w:rPr>
          <w:t>в пункте 1.3</w:t>
        </w:r>
      </w:hyperlink>
      <w:r w:rsidRPr="00902A1D">
        <w:rPr>
          <w:sz w:val="24"/>
          <w:szCs w:val="24"/>
        </w:rPr>
        <w:t>. настоящего Административного регламента;</w:t>
      </w:r>
    </w:p>
    <w:p w:rsidR="004C4B49" w:rsidRPr="00902A1D" w:rsidRDefault="004C4B49" w:rsidP="004C4B49">
      <w:pPr>
        <w:ind w:firstLine="709"/>
        <w:jc w:val="both"/>
        <w:rPr>
          <w:sz w:val="24"/>
          <w:szCs w:val="24"/>
        </w:rPr>
      </w:pPr>
      <w:r w:rsidRPr="00902A1D">
        <w:rPr>
          <w:sz w:val="24"/>
          <w:szCs w:val="24"/>
        </w:rPr>
        <w:lastRenderedPageBreak/>
        <w:t>Приём заявителей в Отделе осуществляется сотрудниками жилищного отдела.</w:t>
      </w:r>
    </w:p>
    <w:p w:rsidR="004C4B49" w:rsidRPr="00902A1D" w:rsidRDefault="004C4B49" w:rsidP="004C4B49">
      <w:pPr>
        <w:ind w:firstLine="709"/>
        <w:jc w:val="both"/>
        <w:rPr>
          <w:sz w:val="24"/>
          <w:szCs w:val="24"/>
        </w:rPr>
      </w:pPr>
      <w:r w:rsidRPr="00902A1D">
        <w:rPr>
          <w:sz w:val="24"/>
          <w:szCs w:val="24"/>
        </w:rPr>
        <w:t>Время консультирования при личном обращении не должно превышать 15 минут.</w:t>
      </w:r>
    </w:p>
    <w:p w:rsidR="004C4B49" w:rsidRPr="00902A1D" w:rsidRDefault="004C4B49" w:rsidP="004C4B49">
      <w:pPr>
        <w:numPr>
          <w:ilvl w:val="0"/>
          <w:numId w:val="8"/>
        </w:numPr>
        <w:ind w:left="0" w:firstLine="0"/>
        <w:jc w:val="both"/>
        <w:rPr>
          <w:sz w:val="24"/>
          <w:szCs w:val="24"/>
        </w:rPr>
      </w:pPr>
      <w:r w:rsidRPr="00902A1D">
        <w:rPr>
          <w:sz w:val="24"/>
          <w:szCs w:val="24"/>
        </w:rPr>
        <w:t xml:space="preserve">письменно - путем направления почтового отправления по адресу, указанному в </w:t>
      </w:r>
      <w:hyperlink w:anchor="sub_103" w:history="1">
        <w:r w:rsidRPr="00902A1D">
          <w:rPr>
            <w:sz w:val="24"/>
            <w:szCs w:val="24"/>
          </w:rPr>
          <w:t>пункте 1.3</w:t>
        </w:r>
      </w:hyperlink>
      <w:r w:rsidRPr="00902A1D">
        <w:rPr>
          <w:sz w:val="24"/>
          <w:szCs w:val="24"/>
        </w:rPr>
        <w:t>. настоящего Административного регламента;</w:t>
      </w:r>
    </w:p>
    <w:p w:rsidR="004C4B49" w:rsidRPr="00902A1D" w:rsidRDefault="004C4B49" w:rsidP="004C4B49">
      <w:pPr>
        <w:numPr>
          <w:ilvl w:val="0"/>
          <w:numId w:val="8"/>
        </w:numPr>
        <w:ind w:left="0" w:firstLine="0"/>
        <w:jc w:val="both"/>
        <w:rPr>
          <w:sz w:val="24"/>
          <w:szCs w:val="24"/>
        </w:rPr>
      </w:pPr>
      <w:r w:rsidRPr="00902A1D">
        <w:rPr>
          <w:sz w:val="24"/>
          <w:szCs w:val="24"/>
        </w:rPr>
        <w:t xml:space="preserve">по справочному телефону, указанному в пункте </w:t>
      </w:r>
      <w:hyperlink w:anchor="sub_104" w:history="1">
        <w:r w:rsidRPr="00902A1D">
          <w:rPr>
            <w:sz w:val="24"/>
            <w:szCs w:val="24"/>
          </w:rPr>
          <w:t>1.3</w:t>
        </w:r>
      </w:hyperlink>
      <w:r w:rsidRPr="00902A1D">
        <w:rPr>
          <w:sz w:val="24"/>
          <w:szCs w:val="24"/>
        </w:rPr>
        <w:t>. настоящего Административного регламента.</w:t>
      </w:r>
    </w:p>
    <w:p w:rsidR="004C4B49" w:rsidRPr="00902A1D" w:rsidRDefault="004C4B49" w:rsidP="004C4B49">
      <w:pPr>
        <w:ind w:firstLine="709"/>
        <w:jc w:val="both"/>
        <w:rPr>
          <w:sz w:val="24"/>
          <w:szCs w:val="24"/>
        </w:rPr>
      </w:pPr>
      <w:r w:rsidRPr="00902A1D">
        <w:rPr>
          <w:sz w:val="24"/>
          <w:szCs w:val="24"/>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bookmarkStart w:id="4" w:name="sub_107"/>
      <w:r w:rsidRPr="00902A1D">
        <w:rPr>
          <w:sz w:val="24"/>
          <w:szCs w:val="24"/>
        </w:rPr>
        <w:t xml:space="preserve">Текстовая информация, указанная в </w:t>
      </w:r>
      <w:hyperlink w:anchor="sub_103" w:history="1">
        <w:r w:rsidRPr="00902A1D">
          <w:rPr>
            <w:sz w:val="24"/>
            <w:szCs w:val="24"/>
          </w:rPr>
          <w:t>пунктах 1.3. - 1.6</w:t>
        </w:r>
      </w:hyperlink>
      <w:r w:rsidRPr="00902A1D">
        <w:rPr>
          <w:sz w:val="24"/>
          <w:szCs w:val="24"/>
        </w:rPr>
        <w:t>. настоящего Административного регламента, размещается на стендах в помещениях администрации муниципального образования Сосновоборский городской округ Ленинградской области.</w:t>
      </w:r>
    </w:p>
    <w:bookmarkEnd w:id="4"/>
    <w:p w:rsidR="004C4B49" w:rsidRPr="00902A1D" w:rsidRDefault="004C4B49" w:rsidP="004C4B49">
      <w:pPr>
        <w:ind w:firstLine="709"/>
        <w:jc w:val="both"/>
        <w:rPr>
          <w:sz w:val="24"/>
          <w:szCs w:val="24"/>
        </w:rPr>
      </w:pPr>
      <w:r w:rsidRPr="00902A1D">
        <w:rPr>
          <w:sz w:val="24"/>
          <w:szCs w:val="24"/>
        </w:rPr>
        <w:t xml:space="preserve">Копия Административного регламента размещается на </w:t>
      </w:r>
      <w:hyperlink r:id="rId6" w:history="1">
        <w:r w:rsidRPr="00902A1D">
          <w:rPr>
            <w:sz w:val="24"/>
            <w:szCs w:val="24"/>
          </w:rPr>
          <w:t>официальном сайте</w:t>
        </w:r>
      </w:hyperlink>
      <w:r w:rsidRPr="00902A1D">
        <w:rPr>
          <w:sz w:val="24"/>
          <w:szCs w:val="24"/>
        </w:rPr>
        <w:t xml:space="preserve"> администрации муниципального образования Сосновоборский городской округ Ленинградской области в сети Интернет по адресу: http://www.sbor.ru.</w:t>
      </w:r>
    </w:p>
    <w:p w:rsidR="004C4B49" w:rsidRPr="00902A1D" w:rsidRDefault="004C4B49" w:rsidP="004C4B49">
      <w:pPr>
        <w:widowControl w:val="0"/>
        <w:numPr>
          <w:ilvl w:val="1"/>
          <w:numId w:val="3"/>
        </w:numPr>
        <w:tabs>
          <w:tab w:val="left" w:pos="142"/>
          <w:tab w:val="left" w:pos="284"/>
        </w:tabs>
        <w:autoSpaceDE w:val="0"/>
        <w:autoSpaceDN w:val="0"/>
        <w:adjustRightInd w:val="0"/>
        <w:ind w:left="0" w:firstLine="709"/>
        <w:jc w:val="both"/>
        <w:rPr>
          <w:sz w:val="24"/>
          <w:szCs w:val="24"/>
        </w:rPr>
      </w:pPr>
      <w:r w:rsidRPr="00902A1D">
        <w:rPr>
          <w:sz w:val="24"/>
          <w:szCs w:val="24"/>
        </w:rPr>
        <w:t>Заявителем муниципальной функции является гражданин (семья), изъявивший(ая) желание участвовать в мероприятиях по улучшению жилищных условий.</w:t>
      </w:r>
    </w:p>
    <w:p w:rsidR="004C4B49" w:rsidRPr="00902A1D" w:rsidRDefault="004C4B49" w:rsidP="004C4B49">
      <w:pPr>
        <w:ind w:firstLine="709"/>
        <w:jc w:val="both"/>
        <w:rPr>
          <w:sz w:val="24"/>
          <w:szCs w:val="24"/>
        </w:rPr>
      </w:pPr>
      <w:r w:rsidRPr="00902A1D">
        <w:rPr>
          <w:sz w:val="24"/>
          <w:szCs w:val="24"/>
        </w:rPr>
        <w:t>Документы для участия в 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могут быть поданы гражданами-заявителями лично, а также через доверенное лицо, имеющее право в соответствии с законодательством Российской Федерации представлять интересы заявителя.</w:t>
      </w:r>
    </w:p>
    <w:p w:rsidR="004C4B49" w:rsidRPr="00902A1D" w:rsidRDefault="004C4B49" w:rsidP="004C4B49">
      <w:pPr>
        <w:ind w:firstLine="709"/>
        <w:jc w:val="both"/>
        <w:rPr>
          <w:sz w:val="24"/>
          <w:szCs w:val="24"/>
        </w:rPr>
      </w:pPr>
      <w:r w:rsidRPr="00902A1D">
        <w:rPr>
          <w:sz w:val="24"/>
          <w:szCs w:val="24"/>
        </w:rPr>
        <w:t xml:space="preserve">Участниками основного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могут быть граждане Российской Федерации, проживающие на территории Ленинградской области, нуждающиеся в улучшении жилищных условий, в том числе граждане в возрасте до 35 лет (молодые педагоги), работающие в должностях педагогических работников (учитель, воспитатель, старший воспитатель) не менее </w:t>
      </w:r>
      <w:r w:rsidRPr="006D06C7">
        <w:rPr>
          <w:sz w:val="24"/>
          <w:szCs w:val="24"/>
        </w:rPr>
        <w:t>одного</w:t>
      </w:r>
      <w:r w:rsidRPr="00902A1D">
        <w:rPr>
          <w:sz w:val="24"/>
          <w:szCs w:val="24"/>
        </w:rPr>
        <w:t xml:space="preserve"> года, основным местом работы которых являются общеобразовательные или дошкольные образовательные муниципальные (государственные) образовательные организации Ленинградской области.</w:t>
      </w:r>
    </w:p>
    <w:p w:rsidR="004C4B49" w:rsidRPr="00902A1D" w:rsidRDefault="004C4B49" w:rsidP="004C4B49">
      <w:pPr>
        <w:ind w:firstLine="709"/>
        <w:jc w:val="both"/>
        <w:rPr>
          <w:sz w:val="24"/>
          <w:szCs w:val="24"/>
        </w:rPr>
      </w:pPr>
      <w:r w:rsidRPr="00902A1D">
        <w:rPr>
          <w:sz w:val="24"/>
          <w:szCs w:val="24"/>
        </w:rPr>
        <w:t xml:space="preserve">Под нуждающимися в улучшении жилищных условий понимаются граждане и члены их семей, поставленные на учет в качестве нуждающихся в улучшении жилищных условий до 1 марта 2005 года, а также граждане и члены их семей,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w:t>
      </w:r>
      <w:hyperlink r:id="rId7" w:history="1">
        <w:r w:rsidRPr="00902A1D">
          <w:rPr>
            <w:sz w:val="24"/>
            <w:szCs w:val="24"/>
          </w:rPr>
          <w:t>статьей 51</w:t>
        </w:r>
      </w:hyperlink>
      <w:r w:rsidRPr="00902A1D">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 или нет.</w:t>
      </w:r>
    </w:p>
    <w:p w:rsidR="004C4B49" w:rsidRPr="00902A1D" w:rsidRDefault="004C4B49" w:rsidP="004C4B49">
      <w:pPr>
        <w:widowControl w:val="0"/>
        <w:numPr>
          <w:ilvl w:val="0"/>
          <w:numId w:val="7"/>
        </w:numPr>
        <w:tabs>
          <w:tab w:val="left" w:pos="142"/>
          <w:tab w:val="left" w:pos="284"/>
        </w:tabs>
        <w:autoSpaceDE w:val="0"/>
        <w:autoSpaceDN w:val="0"/>
        <w:adjustRightInd w:val="0"/>
        <w:spacing w:before="240" w:after="240"/>
        <w:ind w:left="0" w:firstLine="0"/>
        <w:jc w:val="center"/>
        <w:outlineLvl w:val="0"/>
        <w:rPr>
          <w:b/>
          <w:bCs/>
          <w:sz w:val="24"/>
          <w:szCs w:val="24"/>
        </w:rPr>
      </w:pPr>
      <w:bookmarkStart w:id="5" w:name="sub_1002"/>
      <w:r w:rsidRPr="00902A1D">
        <w:rPr>
          <w:b/>
          <w:bCs/>
          <w:sz w:val="24"/>
          <w:szCs w:val="24"/>
        </w:rPr>
        <w:t xml:space="preserve">Стандарт предоставления муниципальной </w:t>
      </w:r>
      <w:bookmarkEnd w:id="5"/>
      <w:r>
        <w:rPr>
          <w:b/>
          <w:bCs/>
          <w:sz w:val="24"/>
          <w:szCs w:val="24"/>
        </w:rPr>
        <w:t>функции</w:t>
      </w:r>
    </w:p>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bookmarkStart w:id="6" w:name="sub_1021"/>
      <w:r w:rsidRPr="00902A1D">
        <w:rPr>
          <w:sz w:val="24"/>
          <w:szCs w:val="24"/>
        </w:rPr>
        <w:t>Наименование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bookmarkStart w:id="7" w:name="sub_1022"/>
      <w:bookmarkStart w:id="8" w:name="sub_1023"/>
      <w:bookmarkEnd w:id="6"/>
      <w:r>
        <w:rPr>
          <w:sz w:val="24"/>
          <w:szCs w:val="24"/>
        </w:rPr>
        <w:lastRenderedPageBreak/>
        <w:t xml:space="preserve">Муниципальную функцию </w:t>
      </w:r>
      <w:r w:rsidRPr="00902A1D">
        <w:rPr>
          <w:sz w:val="24"/>
          <w:szCs w:val="24"/>
        </w:rPr>
        <w:t xml:space="preserve">предоставляет: Администрация муниципального образования Сосновоборский городской округ Ленинградской области (далее – Администрация). </w:t>
      </w:r>
    </w:p>
    <w:p w:rsidR="004C4B49" w:rsidRPr="00902A1D" w:rsidRDefault="004C4B49" w:rsidP="004C4B49">
      <w:pPr>
        <w:widowControl w:val="0"/>
        <w:tabs>
          <w:tab w:val="left" w:pos="142"/>
          <w:tab w:val="left" w:pos="284"/>
        </w:tabs>
        <w:autoSpaceDE w:val="0"/>
        <w:autoSpaceDN w:val="0"/>
        <w:adjustRightInd w:val="0"/>
        <w:ind w:firstLine="709"/>
        <w:jc w:val="both"/>
        <w:rPr>
          <w:sz w:val="24"/>
          <w:szCs w:val="24"/>
        </w:rPr>
      </w:pPr>
      <w:r w:rsidRPr="00902A1D">
        <w:rPr>
          <w:sz w:val="24"/>
          <w:szCs w:val="24"/>
        </w:rPr>
        <w:t xml:space="preserve">Заявление на получение муниципальной функции с комплектом документов принимаются </w:t>
      </w:r>
    </w:p>
    <w:p w:rsidR="004C4B49" w:rsidRPr="00F47AB8" w:rsidRDefault="004C4B49" w:rsidP="004C4B49">
      <w:pPr>
        <w:widowControl w:val="0"/>
        <w:numPr>
          <w:ilvl w:val="0"/>
          <w:numId w:val="9"/>
        </w:numPr>
        <w:tabs>
          <w:tab w:val="left" w:pos="142"/>
          <w:tab w:val="left" w:pos="284"/>
        </w:tabs>
        <w:autoSpaceDE w:val="0"/>
        <w:autoSpaceDN w:val="0"/>
        <w:adjustRightInd w:val="0"/>
        <w:ind w:left="0" w:firstLine="709"/>
        <w:jc w:val="both"/>
        <w:rPr>
          <w:i/>
          <w:sz w:val="24"/>
          <w:szCs w:val="24"/>
        </w:rPr>
      </w:pPr>
      <w:r w:rsidRPr="00F47AB8">
        <w:rPr>
          <w:sz w:val="24"/>
          <w:szCs w:val="24"/>
        </w:rPr>
        <w:t xml:space="preserve">при личной явке: </w:t>
      </w:r>
      <w:r w:rsidRPr="00F47AB8">
        <w:rPr>
          <w:i/>
          <w:sz w:val="24"/>
          <w:szCs w:val="24"/>
        </w:rPr>
        <w:t>ОМСУ;</w:t>
      </w:r>
    </w:p>
    <w:p w:rsidR="004C4B49" w:rsidRPr="00F47AB8" w:rsidRDefault="004C4B49" w:rsidP="004C4B49">
      <w:pPr>
        <w:widowControl w:val="0"/>
        <w:numPr>
          <w:ilvl w:val="0"/>
          <w:numId w:val="9"/>
        </w:numPr>
        <w:tabs>
          <w:tab w:val="left" w:pos="142"/>
          <w:tab w:val="left" w:pos="284"/>
        </w:tabs>
        <w:autoSpaceDE w:val="0"/>
        <w:autoSpaceDN w:val="0"/>
        <w:adjustRightInd w:val="0"/>
        <w:ind w:left="0" w:firstLine="709"/>
        <w:jc w:val="both"/>
        <w:rPr>
          <w:i/>
          <w:sz w:val="24"/>
          <w:szCs w:val="24"/>
        </w:rPr>
      </w:pPr>
      <w:r w:rsidRPr="00F47AB8">
        <w:rPr>
          <w:sz w:val="24"/>
          <w:szCs w:val="24"/>
        </w:rPr>
        <w:t xml:space="preserve">без личной явки: </w:t>
      </w:r>
      <w:r w:rsidRPr="00F47AB8">
        <w:rPr>
          <w:i/>
          <w:sz w:val="24"/>
          <w:szCs w:val="24"/>
        </w:rPr>
        <w:t>почтовым отправлением в ОМСУ.</w:t>
      </w:r>
    </w:p>
    <w:bookmarkEnd w:id="7"/>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902A1D">
        <w:rPr>
          <w:sz w:val="24"/>
          <w:szCs w:val="24"/>
        </w:rPr>
        <w:t xml:space="preserve">Результатом предоставления муниципальной функции является </w:t>
      </w:r>
      <w:bookmarkStart w:id="9" w:name="sub_1025"/>
      <w:bookmarkEnd w:id="8"/>
      <w:r w:rsidRPr="00902A1D">
        <w:rPr>
          <w:sz w:val="24"/>
          <w:szCs w:val="24"/>
        </w:rPr>
        <w:t>выдача решения о признании (либо об отказе в признании) гражданина (семьи) соответствующим условиям участия в мероприятии либо признания (отказа в признании) участником программы.</w:t>
      </w:r>
    </w:p>
    <w:p w:rsidR="004C4B49" w:rsidRPr="00902A1D" w:rsidRDefault="004C4B49" w:rsidP="004C4B49">
      <w:pPr>
        <w:pStyle w:val="a3"/>
        <w:tabs>
          <w:tab w:val="left" w:pos="0"/>
        </w:tabs>
        <w:ind w:firstLine="709"/>
        <w:jc w:val="both"/>
        <w:rPr>
          <w:sz w:val="24"/>
        </w:rPr>
      </w:pPr>
      <w:r w:rsidRPr="00902A1D">
        <w:rPr>
          <w:sz w:val="24"/>
        </w:rPr>
        <w:t>Результат предоставления муниципальной функции предоставляется:</w:t>
      </w:r>
    </w:p>
    <w:p w:rsidR="004C4B49" w:rsidRPr="00F47AB8" w:rsidRDefault="004C4B49" w:rsidP="004C4B49">
      <w:pPr>
        <w:widowControl w:val="0"/>
        <w:numPr>
          <w:ilvl w:val="0"/>
          <w:numId w:val="10"/>
        </w:numPr>
        <w:tabs>
          <w:tab w:val="left" w:pos="0"/>
          <w:tab w:val="left" w:pos="142"/>
          <w:tab w:val="left" w:pos="284"/>
        </w:tabs>
        <w:autoSpaceDE w:val="0"/>
        <w:autoSpaceDN w:val="0"/>
        <w:adjustRightInd w:val="0"/>
        <w:ind w:left="0" w:firstLine="709"/>
        <w:jc w:val="both"/>
        <w:rPr>
          <w:i/>
          <w:sz w:val="24"/>
        </w:rPr>
      </w:pPr>
      <w:r w:rsidRPr="00F47AB8">
        <w:rPr>
          <w:sz w:val="24"/>
          <w:szCs w:val="24"/>
        </w:rPr>
        <w:t xml:space="preserve">при личной явке: </w:t>
      </w:r>
      <w:r w:rsidRPr="00F47AB8">
        <w:rPr>
          <w:i/>
          <w:sz w:val="24"/>
        </w:rPr>
        <w:t>в ОМСУ;</w:t>
      </w:r>
    </w:p>
    <w:p w:rsidR="004C4B49" w:rsidRPr="00F47AB8" w:rsidRDefault="004C4B49" w:rsidP="004C4B49">
      <w:pPr>
        <w:widowControl w:val="0"/>
        <w:numPr>
          <w:ilvl w:val="0"/>
          <w:numId w:val="10"/>
        </w:numPr>
        <w:tabs>
          <w:tab w:val="left" w:pos="0"/>
          <w:tab w:val="left" w:pos="142"/>
          <w:tab w:val="left" w:pos="284"/>
        </w:tabs>
        <w:autoSpaceDE w:val="0"/>
        <w:autoSpaceDN w:val="0"/>
        <w:adjustRightInd w:val="0"/>
        <w:ind w:left="0" w:firstLine="709"/>
        <w:jc w:val="both"/>
        <w:rPr>
          <w:i/>
          <w:sz w:val="24"/>
        </w:rPr>
      </w:pPr>
      <w:r w:rsidRPr="00F47AB8">
        <w:rPr>
          <w:sz w:val="24"/>
          <w:szCs w:val="24"/>
        </w:rPr>
        <w:t xml:space="preserve">без личной явки: </w:t>
      </w:r>
      <w:r w:rsidRPr="00F47AB8">
        <w:rPr>
          <w:i/>
          <w:sz w:val="24"/>
        </w:rPr>
        <w:t>почтовым отправлением.</w:t>
      </w:r>
    </w:p>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bookmarkStart w:id="10" w:name="sub_1027"/>
      <w:r w:rsidRPr="00902A1D">
        <w:rPr>
          <w:sz w:val="24"/>
          <w:szCs w:val="24"/>
        </w:rPr>
        <w:t>Срок предоставления муниципальной функции в течение 30 рабочих дней с даты регистрации заявления в Администрации.</w:t>
      </w:r>
    </w:p>
    <w:p w:rsidR="004C4B49" w:rsidRPr="00902A1D" w:rsidRDefault="004C4B49" w:rsidP="004C4B49">
      <w:pPr>
        <w:ind w:firstLine="709"/>
        <w:jc w:val="both"/>
        <w:rPr>
          <w:sz w:val="24"/>
          <w:szCs w:val="24"/>
        </w:rPr>
      </w:pPr>
      <w:r w:rsidRPr="00902A1D">
        <w:rPr>
          <w:sz w:val="24"/>
          <w:szCs w:val="24"/>
        </w:rPr>
        <w:t xml:space="preserve">Срок выдачи документов, являющихся результатом предоставления муниципальной </w:t>
      </w:r>
      <w:r>
        <w:rPr>
          <w:sz w:val="24"/>
          <w:szCs w:val="24"/>
        </w:rPr>
        <w:t>функции</w:t>
      </w:r>
      <w:r w:rsidRPr="00902A1D">
        <w:rPr>
          <w:sz w:val="24"/>
          <w:szCs w:val="24"/>
        </w:rPr>
        <w:t>, непосредственно заявителю определяется Администрацией в пределах срока предоставления муниципальной функции,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функции.</w:t>
      </w:r>
    </w:p>
    <w:bookmarkEnd w:id="10"/>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902A1D">
        <w:rPr>
          <w:sz w:val="24"/>
          <w:szCs w:val="24"/>
        </w:rPr>
        <w:t xml:space="preserve">Правовые основания для предоставления муниципальной </w:t>
      </w:r>
      <w:r>
        <w:rPr>
          <w:sz w:val="24"/>
          <w:szCs w:val="24"/>
        </w:rPr>
        <w:t>функции</w:t>
      </w:r>
      <w:r w:rsidRPr="00902A1D">
        <w:rPr>
          <w:sz w:val="24"/>
          <w:szCs w:val="24"/>
        </w:rPr>
        <w:t>:</w:t>
      </w:r>
    </w:p>
    <w:p w:rsidR="004C4B49" w:rsidRPr="00902A1D" w:rsidRDefault="004C4B49" w:rsidP="004C4B49">
      <w:pPr>
        <w:numPr>
          <w:ilvl w:val="0"/>
          <w:numId w:val="5"/>
        </w:numPr>
        <w:ind w:left="0" w:firstLine="709"/>
        <w:jc w:val="both"/>
        <w:rPr>
          <w:sz w:val="24"/>
          <w:szCs w:val="24"/>
        </w:rPr>
      </w:pPr>
      <w:r w:rsidRPr="00902A1D">
        <w:rPr>
          <w:sz w:val="24"/>
          <w:szCs w:val="24"/>
        </w:rPr>
        <w:t>Конституция Российской Федерации от 12.12.1993;</w:t>
      </w:r>
    </w:p>
    <w:p w:rsidR="004C4B49" w:rsidRPr="00902A1D" w:rsidRDefault="004C4B49" w:rsidP="004C4B49">
      <w:pPr>
        <w:numPr>
          <w:ilvl w:val="0"/>
          <w:numId w:val="5"/>
        </w:numPr>
        <w:autoSpaceDE w:val="0"/>
        <w:autoSpaceDN w:val="0"/>
        <w:adjustRightInd w:val="0"/>
        <w:ind w:left="0" w:firstLine="709"/>
        <w:jc w:val="both"/>
        <w:outlineLvl w:val="1"/>
        <w:rPr>
          <w:sz w:val="24"/>
          <w:szCs w:val="24"/>
        </w:rPr>
      </w:pPr>
      <w:r w:rsidRPr="00902A1D">
        <w:rPr>
          <w:sz w:val="24"/>
          <w:szCs w:val="24"/>
        </w:rPr>
        <w:t xml:space="preserve">Жилищный </w:t>
      </w:r>
      <w:hyperlink r:id="rId8" w:history="1">
        <w:r w:rsidRPr="00902A1D">
          <w:rPr>
            <w:sz w:val="24"/>
            <w:szCs w:val="24"/>
          </w:rPr>
          <w:t>кодекс</w:t>
        </w:r>
      </w:hyperlink>
      <w:r w:rsidRPr="00902A1D">
        <w:rPr>
          <w:sz w:val="24"/>
          <w:szCs w:val="24"/>
        </w:rPr>
        <w:t xml:space="preserve"> Российской Федерации от 29.12.2004 № 188-ФЗ;</w:t>
      </w:r>
    </w:p>
    <w:p w:rsidR="004C4B49" w:rsidRPr="00902A1D" w:rsidRDefault="004C4B49" w:rsidP="004C4B49">
      <w:pPr>
        <w:numPr>
          <w:ilvl w:val="0"/>
          <w:numId w:val="5"/>
        </w:numPr>
        <w:autoSpaceDE w:val="0"/>
        <w:autoSpaceDN w:val="0"/>
        <w:adjustRightInd w:val="0"/>
        <w:ind w:left="0" w:firstLine="709"/>
        <w:jc w:val="both"/>
        <w:outlineLvl w:val="1"/>
        <w:rPr>
          <w:sz w:val="24"/>
          <w:szCs w:val="24"/>
        </w:rPr>
      </w:pPr>
      <w:r w:rsidRPr="00902A1D">
        <w:rPr>
          <w:sz w:val="24"/>
          <w:szCs w:val="24"/>
        </w:rPr>
        <w:t>Федеральный закон от 06.10.2003 № 131-ФЗ «Об общих принципах организации местного самоуправления в Российской Федерации»;</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Постановление Правительства Ленинградской области от 25.05.2018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Постановление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Приказ комитета по строительству Ленинградской области от 12 мая 2021 г</w:t>
      </w:r>
      <w:r w:rsidR="00944AF4">
        <w:rPr>
          <w:sz w:val="24"/>
          <w:szCs w:val="24"/>
        </w:rPr>
        <w:t>ода</w:t>
      </w:r>
      <w:r w:rsidRPr="00902A1D">
        <w:rPr>
          <w:sz w:val="24"/>
          <w:szCs w:val="24"/>
        </w:rPr>
        <w:t xml:space="preserve"> № 4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признании утратившим силу приказа комитета по строительству Ленинградской области от 16 апреля 2019 года № 13»;</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Уставом муниципального образования Сосновоборский городской округ Ленинградской области;</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Положением о жилищном отделе администрации муниципального образования Сосновоборский городской округ Ленинградской области.</w:t>
      </w:r>
    </w:p>
    <w:p w:rsidR="004C4B49" w:rsidRPr="00902A1D" w:rsidRDefault="004C4B49" w:rsidP="004C4B49">
      <w:pPr>
        <w:numPr>
          <w:ilvl w:val="0"/>
          <w:numId w:val="5"/>
        </w:numPr>
        <w:autoSpaceDE w:val="0"/>
        <w:autoSpaceDN w:val="0"/>
        <w:adjustRightInd w:val="0"/>
        <w:ind w:left="0" w:firstLine="709"/>
        <w:jc w:val="both"/>
        <w:rPr>
          <w:sz w:val="24"/>
          <w:szCs w:val="24"/>
        </w:rPr>
      </w:pPr>
      <w:r w:rsidRPr="00902A1D">
        <w:rPr>
          <w:sz w:val="24"/>
          <w:szCs w:val="24"/>
        </w:rPr>
        <w:t>иные правовые акты.</w:t>
      </w:r>
    </w:p>
    <w:p w:rsidR="004C4B49" w:rsidRPr="00902A1D"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902A1D">
        <w:rPr>
          <w:sz w:val="24"/>
          <w:szCs w:val="24"/>
        </w:rPr>
        <w:t xml:space="preserve"> Условия участия и перечень документов, необходимых в соответствии с </w:t>
      </w:r>
      <w:r w:rsidRPr="00902A1D">
        <w:rPr>
          <w:sz w:val="24"/>
          <w:szCs w:val="24"/>
        </w:rPr>
        <w:lastRenderedPageBreak/>
        <w:t>законодательными или иными нормативными правовыми актами для предоставления муниципальной функции, подлежащих представлению заявителем в рамках реализуемого в Ленинградской области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902A1D" w:rsidRDefault="004C4B49" w:rsidP="004C4B49">
      <w:pPr>
        <w:widowControl w:val="0"/>
        <w:numPr>
          <w:ilvl w:val="2"/>
          <w:numId w:val="7"/>
        </w:numPr>
        <w:tabs>
          <w:tab w:val="left" w:pos="142"/>
          <w:tab w:val="left" w:pos="284"/>
        </w:tabs>
        <w:autoSpaceDE w:val="0"/>
        <w:autoSpaceDN w:val="0"/>
        <w:adjustRightInd w:val="0"/>
        <w:ind w:left="0" w:firstLine="709"/>
        <w:jc w:val="both"/>
        <w:rPr>
          <w:sz w:val="24"/>
          <w:szCs w:val="24"/>
        </w:rPr>
      </w:pPr>
      <w:r w:rsidRPr="00902A1D">
        <w:rPr>
          <w:sz w:val="24"/>
          <w:szCs w:val="24"/>
        </w:rPr>
        <w:t>Участником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могут быть граждане Российской Федерации, при соблюдении в совокупности следующих условий:</w:t>
      </w:r>
    </w:p>
    <w:p w:rsidR="004C4B49" w:rsidRPr="00902A1D" w:rsidRDefault="004C4B49" w:rsidP="004C4B49">
      <w:pPr>
        <w:widowControl w:val="0"/>
        <w:numPr>
          <w:ilvl w:val="0"/>
          <w:numId w:val="11"/>
        </w:numPr>
        <w:tabs>
          <w:tab w:val="left" w:pos="142"/>
          <w:tab w:val="left" w:pos="284"/>
        </w:tabs>
        <w:autoSpaceDE w:val="0"/>
        <w:autoSpaceDN w:val="0"/>
        <w:adjustRightInd w:val="0"/>
        <w:ind w:left="0" w:firstLine="709"/>
        <w:jc w:val="both"/>
        <w:rPr>
          <w:sz w:val="24"/>
          <w:szCs w:val="24"/>
        </w:rPr>
      </w:pPr>
      <w:r w:rsidRPr="00902A1D">
        <w:rPr>
          <w:sz w:val="24"/>
          <w:szCs w:val="24"/>
        </w:rPr>
        <w:t>постоянное проживание на территории Ленинградской области;</w:t>
      </w:r>
    </w:p>
    <w:p w:rsidR="004C4B49" w:rsidRPr="00902A1D" w:rsidRDefault="004C4B49" w:rsidP="004C4B49">
      <w:pPr>
        <w:widowControl w:val="0"/>
        <w:numPr>
          <w:ilvl w:val="0"/>
          <w:numId w:val="11"/>
        </w:numPr>
        <w:tabs>
          <w:tab w:val="left" w:pos="142"/>
          <w:tab w:val="left" w:pos="284"/>
        </w:tabs>
        <w:autoSpaceDE w:val="0"/>
        <w:autoSpaceDN w:val="0"/>
        <w:adjustRightInd w:val="0"/>
        <w:ind w:left="0" w:firstLine="709"/>
        <w:jc w:val="both"/>
        <w:rPr>
          <w:sz w:val="24"/>
          <w:szCs w:val="24"/>
        </w:rPr>
      </w:pPr>
      <w:r w:rsidRPr="00902A1D">
        <w:rPr>
          <w:sz w:val="24"/>
          <w:szCs w:val="24"/>
        </w:rPr>
        <w:t>признание нуждающимися в улучшении жилищных условий;</w:t>
      </w:r>
    </w:p>
    <w:p w:rsidR="004C4B49" w:rsidRPr="00902A1D" w:rsidRDefault="004C4B49" w:rsidP="004C4B49">
      <w:pPr>
        <w:widowControl w:val="0"/>
        <w:numPr>
          <w:ilvl w:val="0"/>
          <w:numId w:val="11"/>
        </w:numPr>
        <w:tabs>
          <w:tab w:val="left" w:pos="142"/>
          <w:tab w:val="left" w:pos="284"/>
        </w:tabs>
        <w:autoSpaceDE w:val="0"/>
        <w:autoSpaceDN w:val="0"/>
        <w:adjustRightInd w:val="0"/>
        <w:ind w:left="0" w:firstLine="709"/>
        <w:jc w:val="both"/>
        <w:rPr>
          <w:sz w:val="24"/>
          <w:szCs w:val="24"/>
        </w:rPr>
      </w:pPr>
      <w:r w:rsidRPr="00902A1D">
        <w:rPr>
          <w:sz w:val="24"/>
          <w:szCs w:val="24"/>
        </w:rPr>
        <w:t xml:space="preserve">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w:t>
      </w:r>
      <w:hyperlink r:id="rId9" w:history="1">
        <w:r w:rsidRPr="00902A1D">
          <w:rPr>
            <w:color w:val="0000FF"/>
            <w:sz w:val="24"/>
            <w:szCs w:val="24"/>
          </w:rPr>
          <w:t>постановлением</w:t>
        </w:r>
      </w:hyperlink>
      <w:r w:rsidRPr="00902A1D">
        <w:rPr>
          <w:sz w:val="24"/>
          <w:szCs w:val="24"/>
        </w:rPr>
        <w:t xml:space="preserve"> Правительства Российской Федерации от 12 декабря 2007 года </w:t>
      </w:r>
      <w:r>
        <w:rPr>
          <w:sz w:val="24"/>
          <w:szCs w:val="24"/>
        </w:rPr>
        <w:t>№</w:t>
      </w:r>
      <w:r w:rsidRPr="00902A1D">
        <w:rPr>
          <w:sz w:val="24"/>
          <w:szCs w:val="24"/>
        </w:rPr>
        <w:t xml:space="preserve"> 862 "О Правилах направления средств (части средств) материнского (семейного) капитала на улучшение жилищных условий";</w:t>
      </w:r>
    </w:p>
    <w:p w:rsidR="004C4B49" w:rsidRPr="00902A1D" w:rsidRDefault="004C4B49" w:rsidP="004C4B49">
      <w:pPr>
        <w:widowControl w:val="0"/>
        <w:numPr>
          <w:ilvl w:val="0"/>
          <w:numId w:val="11"/>
        </w:numPr>
        <w:tabs>
          <w:tab w:val="left" w:pos="142"/>
          <w:tab w:val="left" w:pos="284"/>
        </w:tabs>
        <w:autoSpaceDE w:val="0"/>
        <w:autoSpaceDN w:val="0"/>
        <w:adjustRightInd w:val="0"/>
        <w:ind w:left="0" w:firstLine="709"/>
        <w:jc w:val="both"/>
        <w:rPr>
          <w:sz w:val="24"/>
          <w:szCs w:val="24"/>
        </w:rPr>
      </w:pPr>
      <w:r w:rsidRPr="00902A1D">
        <w:rPr>
          <w:sz w:val="24"/>
          <w:szCs w:val="24"/>
        </w:rPr>
        <w:t>работа по трудовому договору или осуществление индивидуальной предпринимательской деятельности (основное место работы) (в течение не менее четырех месяцев на дату подачи заявления о включении в состав участников мероприятия). Для молодых ученых - работа в научной или образовательной организации Ленинградской области научным работником и общий стаж научным работником не менее пяти лет на дату подачи заявления о включении в состав участников мероприятия).</w:t>
      </w:r>
    </w:p>
    <w:p w:rsidR="004C4B49" w:rsidRPr="00902A1D" w:rsidRDefault="004C4B49" w:rsidP="004C4B49">
      <w:pPr>
        <w:pStyle w:val="a3"/>
        <w:tabs>
          <w:tab w:val="left" w:pos="142"/>
          <w:tab w:val="left" w:pos="284"/>
        </w:tabs>
        <w:ind w:firstLine="709"/>
        <w:jc w:val="both"/>
        <w:rPr>
          <w:sz w:val="24"/>
        </w:rPr>
      </w:pPr>
      <w:r w:rsidRPr="00902A1D">
        <w:rPr>
          <w:sz w:val="24"/>
        </w:rPr>
        <w:t>Требование, установленное в подпункте "г", не распространяется на граждан, которые осуществляют уход за несовершеннолетним ребенком, страдающим тяжелой формой хронического заболевания, и(или) за ребенком-инвалидом;</w:t>
      </w:r>
    </w:p>
    <w:p w:rsidR="004C4B49" w:rsidRPr="00902A1D" w:rsidRDefault="004C4B49" w:rsidP="004C4B49">
      <w:pPr>
        <w:widowControl w:val="0"/>
        <w:numPr>
          <w:ilvl w:val="0"/>
          <w:numId w:val="11"/>
        </w:numPr>
        <w:tabs>
          <w:tab w:val="left" w:pos="142"/>
          <w:tab w:val="left" w:pos="284"/>
        </w:tabs>
        <w:autoSpaceDE w:val="0"/>
        <w:autoSpaceDN w:val="0"/>
        <w:adjustRightInd w:val="0"/>
        <w:ind w:left="0" w:firstLine="709"/>
        <w:jc w:val="both"/>
        <w:rPr>
          <w:sz w:val="24"/>
          <w:szCs w:val="24"/>
        </w:rPr>
      </w:pPr>
      <w:r w:rsidRPr="00902A1D">
        <w:rPr>
          <w:sz w:val="24"/>
          <w:szCs w:val="24"/>
        </w:rPr>
        <w:t>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4C4B49" w:rsidRPr="00902A1D" w:rsidRDefault="004C4B49" w:rsidP="004C4B49">
      <w:pPr>
        <w:pStyle w:val="a3"/>
        <w:tabs>
          <w:tab w:val="left" w:pos="142"/>
          <w:tab w:val="left" w:pos="284"/>
        </w:tabs>
        <w:ind w:firstLine="709"/>
        <w:jc w:val="both"/>
        <w:rPr>
          <w:sz w:val="24"/>
        </w:rPr>
      </w:pPr>
      <w:r w:rsidRPr="00902A1D">
        <w:rPr>
          <w:sz w:val="24"/>
        </w:rPr>
        <w:t>Выполнение условия, указанного в подпункте "д" настоящего пункта, обеспечивается в случае, если гражданин стал получателем социальной выплаты.</w:t>
      </w:r>
    </w:p>
    <w:p w:rsidR="004C4B49" w:rsidRPr="00813FEC" w:rsidRDefault="004C4B49" w:rsidP="004C4B49">
      <w:pPr>
        <w:pStyle w:val="a3"/>
        <w:tabs>
          <w:tab w:val="left" w:pos="142"/>
          <w:tab w:val="left" w:pos="284"/>
        </w:tabs>
        <w:ind w:firstLine="709"/>
        <w:jc w:val="both"/>
        <w:rPr>
          <w:sz w:val="24"/>
        </w:rPr>
      </w:pPr>
      <w:r w:rsidRPr="00902A1D">
        <w:rPr>
          <w:sz w:val="24"/>
        </w:rPr>
        <w:t>Граждане представляют документы до 1 августа года, предшествующего планируемому году реализации мероприятия.</w:t>
      </w:r>
    </w:p>
    <w:p w:rsidR="004C4B49" w:rsidRPr="00813FEC" w:rsidRDefault="004C4B49" w:rsidP="004C4B49">
      <w:pPr>
        <w:widowControl w:val="0"/>
        <w:numPr>
          <w:ilvl w:val="2"/>
          <w:numId w:val="7"/>
        </w:numPr>
        <w:tabs>
          <w:tab w:val="left" w:pos="142"/>
          <w:tab w:val="left" w:pos="284"/>
        </w:tabs>
        <w:autoSpaceDE w:val="0"/>
        <w:autoSpaceDN w:val="0"/>
        <w:adjustRightInd w:val="0"/>
        <w:ind w:left="0" w:firstLine="709"/>
        <w:jc w:val="both"/>
        <w:rPr>
          <w:sz w:val="24"/>
          <w:szCs w:val="24"/>
        </w:rPr>
      </w:pPr>
      <w:r w:rsidRPr="00813FEC">
        <w:rPr>
          <w:sz w:val="24"/>
          <w:szCs w:val="24"/>
        </w:rPr>
        <w:t>Перечень документов:</w:t>
      </w:r>
    </w:p>
    <w:p w:rsidR="004C4B49" w:rsidRPr="00813FEC" w:rsidRDefault="004C4B49" w:rsidP="004C4B49">
      <w:pPr>
        <w:pStyle w:val="a3"/>
        <w:numPr>
          <w:ilvl w:val="1"/>
          <w:numId w:val="32"/>
        </w:numPr>
        <w:tabs>
          <w:tab w:val="left" w:pos="142"/>
          <w:tab w:val="left" w:pos="284"/>
        </w:tabs>
        <w:ind w:left="0" w:firstLine="709"/>
        <w:jc w:val="both"/>
        <w:rPr>
          <w:sz w:val="24"/>
        </w:rPr>
      </w:pPr>
      <w:r w:rsidRPr="00813FEC">
        <w:rPr>
          <w:sz w:val="24"/>
        </w:rPr>
        <w:t xml:space="preserve">заявление по форме согласно приложению № </w:t>
      </w:r>
      <w:r>
        <w:rPr>
          <w:sz w:val="24"/>
        </w:rPr>
        <w:t>2</w:t>
      </w:r>
      <w:r w:rsidRPr="00813FEC">
        <w:rPr>
          <w:sz w:val="24"/>
        </w:rPr>
        <w:t xml:space="preserve"> к настоящему административному регламенту;</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копии документов, удостоверяющих личность заявителя и членов его семьи (паспорт гражданина Российской Федерации, паспорт гражданина Российской Федерации (при наличии) - для несовершеннолетних членов семьи).</w:t>
      </w:r>
    </w:p>
    <w:p w:rsidR="004C4B49" w:rsidRPr="00902A1D" w:rsidRDefault="004C4B49" w:rsidP="004C4B49">
      <w:pPr>
        <w:pStyle w:val="a3"/>
        <w:tabs>
          <w:tab w:val="left" w:pos="142"/>
          <w:tab w:val="left" w:pos="284"/>
        </w:tabs>
        <w:ind w:firstLine="709"/>
        <w:jc w:val="both"/>
        <w:rPr>
          <w:sz w:val="24"/>
        </w:rPr>
      </w:pPr>
      <w:r w:rsidRPr="00902A1D">
        <w:rPr>
          <w:sz w:val="24"/>
        </w:rPr>
        <w:t>Возраст молодого педагога не должен превышать 35 полных лет (то есть до достижения 36 лет) на дату подачи заявления на участие в Мероприятии.</w:t>
      </w:r>
    </w:p>
    <w:p w:rsidR="004C4B49" w:rsidRPr="00902A1D" w:rsidRDefault="004C4B49" w:rsidP="004C4B49">
      <w:pPr>
        <w:pStyle w:val="a3"/>
        <w:tabs>
          <w:tab w:val="left" w:pos="142"/>
          <w:tab w:val="left" w:pos="284"/>
        </w:tabs>
        <w:ind w:firstLine="709"/>
        <w:jc w:val="both"/>
        <w:rPr>
          <w:sz w:val="24"/>
        </w:rPr>
      </w:pPr>
      <w:r w:rsidRPr="00902A1D">
        <w:rPr>
          <w:sz w:val="24"/>
        </w:rPr>
        <w:t>Возраст молодого ученого не должен превышать 35 полных лет (то есть до достижения 36 лет) для кандидатов наук, 40 полных лет (то есть до достижения 41 года) - для докторов наук на дату подачи заявления на участие в Мероприятии;</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 xml:space="preserve">копии документов, подтверждающих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и свидетельство о рождении заявителя в случае, если в </w:t>
      </w:r>
      <w:r w:rsidRPr="00902A1D">
        <w:rPr>
          <w:sz w:val="24"/>
        </w:rPr>
        <w:lastRenderedPageBreak/>
        <w:t>Мероприятии в качестве членов семьи заявителя участвуют его родитель (родители), в случае, если такие документы выданы компетентными органами иностранного государства, и их нотариально удостоверенный перевод на русский язык, а также копии документов, подтверждающих факт усыновления (удочерения) (при наличии);</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копии документов, выданных кредитными организациями (кредиторами), о намерении предоставить заявителю кредит или заем с указанием назначения, вида и суммы жилищного кредита (займа);</w:t>
      </w:r>
    </w:p>
    <w:p w:rsidR="004C4B49" w:rsidRPr="00902A1D" w:rsidRDefault="004C4B49" w:rsidP="004C4B49">
      <w:pPr>
        <w:pStyle w:val="a3"/>
        <w:numPr>
          <w:ilvl w:val="1"/>
          <w:numId w:val="32"/>
        </w:numPr>
        <w:tabs>
          <w:tab w:val="left" w:pos="142"/>
          <w:tab w:val="left" w:pos="284"/>
        </w:tabs>
        <w:ind w:left="0" w:firstLine="709"/>
        <w:jc w:val="both"/>
        <w:rPr>
          <w:sz w:val="24"/>
        </w:rPr>
      </w:pPr>
      <w:bookmarkStart w:id="11" w:name="Par92"/>
      <w:bookmarkEnd w:id="11"/>
      <w:r w:rsidRPr="00902A1D">
        <w:rPr>
          <w:sz w:val="24"/>
        </w:rPr>
        <w:t>копии документов, подтверждающих наличие у 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4C4B49" w:rsidRPr="00902A1D" w:rsidRDefault="004C4B49" w:rsidP="004C4B49">
      <w:pPr>
        <w:pStyle w:val="a3"/>
        <w:tabs>
          <w:tab w:val="left" w:pos="142"/>
          <w:tab w:val="left" w:pos="284"/>
        </w:tabs>
        <w:ind w:left="709"/>
        <w:jc w:val="both"/>
        <w:rPr>
          <w:sz w:val="24"/>
        </w:rPr>
      </w:pPr>
      <w:r w:rsidRPr="00902A1D">
        <w:rPr>
          <w:sz w:val="24"/>
        </w:rPr>
        <w:t>Документами, подтверждающими наличие собственных средств, являются:</w:t>
      </w:r>
    </w:p>
    <w:p w:rsidR="004C4B49" w:rsidRPr="00902A1D" w:rsidRDefault="004C4B49" w:rsidP="004C4B49">
      <w:pPr>
        <w:pStyle w:val="a3"/>
        <w:numPr>
          <w:ilvl w:val="0"/>
          <w:numId w:val="39"/>
        </w:numPr>
        <w:tabs>
          <w:tab w:val="left" w:pos="284"/>
        </w:tabs>
        <w:ind w:left="0" w:firstLine="0"/>
        <w:jc w:val="both"/>
        <w:rPr>
          <w:sz w:val="24"/>
        </w:rPr>
      </w:pPr>
      <w:r w:rsidRPr="00902A1D">
        <w:rPr>
          <w:sz w:val="24"/>
        </w:rPr>
        <w:t>выписки по счетам в банках, копии сберегательных книжек;</w:t>
      </w:r>
    </w:p>
    <w:p w:rsidR="004C4B49" w:rsidRPr="00902A1D" w:rsidRDefault="004C4B49" w:rsidP="004C4B49">
      <w:pPr>
        <w:pStyle w:val="a3"/>
        <w:numPr>
          <w:ilvl w:val="0"/>
          <w:numId w:val="39"/>
        </w:numPr>
        <w:tabs>
          <w:tab w:val="left" w:pos="284"/>
        </w:tabs>
        <w:ind w:left="0" w:firstLine="0"/>
        <w:jc w:val="both"/>
        <w:rPr>
          <w:sz w:val="24"/>
        </w:rPr>
      </w:pPr>
      <w:r w:rsidRPr="00902A1D">
        <w:rPr>
          <w:sz w:val="24"/>
        </w:rPr>
        <w:t>копия документа, подтверждающего наличие у заявителя средств материнского (семейного) капитала, и справка из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C4B49" w:rsidRPr="00902A1D" w:rsidRDefault="004C4B49" w:rsidP="004C4B49">
      <w:pPr>
        <w:pStyle w:val="a3"/>
        <w:numPr>
          <w:ilvl w:val="0"/>
          <w:numId w:val="39"/>
        </w:numPr>
        <w:tabs>
          <w:tab w:val="left" w:pos="284"/>
        </w:tabs>
        <w:ind w:left="0" w:firstLine="0"/>
        <w:jc w:val="both"/>
        <w:rPr>
          <w:sz w:val="24"/>
        </w:rPr>
      </w:pPr>
      <w:r w:rsidRPr="00902A1D">
        <w:rPr>
          <w:sz w:val="24"/>
        </w:rPr>
        <w:t xml:space="preserve">копии документов, подтверждающих наличие у заявителя в собственности жилых (нежилых) помещений, земельных участков, транспортных средств, средства от продажи которых заявитель будет использовать для приобретения жилого помещения в рамках Мероприятия. Подтверждение стоимости находящихся у заявителя в собственности жилых (нежилых) помещений, земельных участков, транспортных средств подтверждается отчетом независимой оценки рыночной стоимости, составленным в соответствии с Федеральным </w:t>
      </w:r>
      <w:hyperlink r:id="rId10" w:history="1">
        <w:r w:rsidRPr="00902A1D">
          <w:rPr>
            <w:sz w:val="24"/>
          </w:rPr>
          <w:t>законом</w:t>
        </w:r>
      </w:hyperlink>
      <w:r w:rsidRPr="00902A1D">
        <w:rPr>
          <w:sz w:val="24"/>
        </w:rPr>
        <w:t xml:space="preserve"> от 29 июля 1998 года </w:t>
      </w:r>
      <w:r w:rsidR="00944AF4">
        <w:rPr>
          <w:sz w:val="24"/>
        </w:rPr>
        <w:t>№</w:t>
      </w:r>
      <w:r w:rsidRPr="00902A1D">
        <w:rPr>
          <w:sz w:val="24"/>
        </w:rPr>
        <w:t xml:space="preserve"> 135-ФЗ "Об оценочной деятельности в Российской Федерации".</w:t>
      </w:r>
    </w:p>
    <w:p w:rsidR="004C4B49" w:rsidRPr="00902A1D" w:rsidRDefault="004C4B49" w:rsidP="004C4B49">
      <w:pPr>
        <w:pStyle w:val="a3"/>
        <w:tabs>
          <w:tab w:val="left" w:pos="142"/>
          <w:tab w:val="left" w:pos="284"/>
        </w:tabs>
        <w:ind w:firstLine="709"/>
        <w:jc w:val="both"/>
        <w:rPr>
          <w:sz w:val="24"/>
        </w:rPr>
      </w:pPr>
      <w:r w:rsidRPr="00902A1D">
        <w:rPr>
          <w:sz w:val="24"/>
        </w:rPr>
        <w:t xml:space="preserve">Гражданин, который обязан обратиться в арбитражный суд с заявлением о признании его банкротом или в отношении которого возбуждена процедура банкротства в соответствии с Федеральным </w:t>
      </w:r>
      <w:hyperlink r:id="rId11" w:history="1">
        <w:r w:rsidRPr="00902A1D">
          <w:rPr>
            <w:sz w:val="24"/>
          </w:rPr>
          <w:t>законом</w:t>
        </w:r>
      </w:hyperlink>
      <w:r w:rsidRPr="00902A1D">
        <w:rPr>
          <w:sz w:val="24"/>
        </w:rPr>
        <w:t xml:space="preserve"> от 26 октября 2002 </w:t>
      </w:r>
      <w:r w:rsidR="00944AF4">
        <w:rPr>
          <w:sz w:val="24"/>
        </w:rPr>
        <w:t>№</w:t>
      </w:r>
      <w:r w:rsidRPr="00902A1D">
        <w:rPr>
          <w:sz w:val="24"/>
        </w:rPr>
        <w:t xml:space="preserve"> 127-ФЗ "О несостоятельности (банкротстве)", представляет указанные в настоящем подпункте документы после завершения установленных процедур банкротства;</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 xml:space="preserve">копии </w:t>
      </w:r>
      <w:hyperlink r:id="rId12" w:history="1">
        <w:r w:rsidRPr="00902A1D">
          <w:rPr>
            <w:sz w:val="24"/>
          </w:rPr>
          <w:t>справок</w:t>
        </w:r>
      </w:hyperlink>
      <w:r w:rsidRPr="00902A1D">
        <w:rPr>
          <w:sz w:val="24"/>
        </w:rPr>
        <w:t xml:space="preserve"> федерального учреждения медико-социальной экспертизы (по форме, утвержденной приказом Минздравсоцразвития России от 24 ноября 2010 года </w:t>
      </w:r>
      <w:r>
        <w:rPr>
          <w:sz w:val="24"/>
        </w:rPr>
        <w:t>№ </w:t>
      </w:r>
      <w:r w:rsidRPr="00902A1D">
        <w:rPr>
          <w:sz w:val="24"/>
        </w:rPr>
        <w:t>1031н) в случае наличия в составе семьи заявителя детей-инвалидов;</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копия трудовой книжки (выписка из электронной трудовой книжки на бумажном носителе), заверенная работодателем, или сведения о трудовой деятельности по форме СТД-Р (сведения о трудовой деятельности, предоставляемые работнику работодателем) или СТД-СФР (сведения о трудовой деятельности, предоставляемые из информационных ресурсов Фонда пенсионного и социального страхования Российской Федерации), или документ, содержащий сведения о государственной регистрации заявителя в качестве индивидуального предпринимателя, подтверждающие его трудовую, предпринимательскую деятельность не менее 1 года на дату подачи заявления о включении в состав участников Мероприятия.</w:t>
      </w:r>
    </w:p>
    <w:p w:rsidR="004C4B49" w:rsidRPr="00902A1D" w:rsidRDefault="004C4B49" w:rsidP="004C4B49">
      <w:pPr>
        <w:pStyle w:val="a3"/>
        <w:tabs>
          <w:tab w:val="left" w:pos="142"/>
          <w:tab w:val="left" w:pos="284"/>
        </w:tabs>
        <w:ind w:firstLine="709"/>
        <w:jc w:val="both"/>
        <w:rPr>
          <w:sz w:val="24"/>
        </w:rPr>
      </w:pPr>
      <w:r w:rsidRPr="00902A1D">
        <w:rPr>
          <w:sz w:val="24"/>
        </w:rPr>
        <w:t>Граждане, осуществляющие уход за ребенком-инвалидом, представляют сведения из Фонда пенсионного и социального страхования Российской Федерации по месту жительства ребенка-инвалида;</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копия документа об образовании и(или) о квалификации, об ученых степенях и ученых званиях в случае, если данный документ выдан на территории иностранного государства, и его нотариально удостоверенный перевод на русский язык (для медицинских работников первичного звена и скорой медицинской помощи, молодых ученых соответственно);</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lastRenderedPageBreak/>
        <w:t>копия документа об образовании и(или) о квалификации, об ученых степенях и ученых званиях в случае, если данный документ выдан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 (для медицинских работников первичного звена и скорой медицинской помощи, молодых ученых соответственно);</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справка с места работы о замещении должности врача или должности специалиста со средним профессиональным (медицинским) образованием (средний медицинский персонал), в должностные обязанности которого входит оказание первичной медико-санитарной или скорой медицинской помощи, либо участие в оказании первичной медико-санитарной или скорой медицинской помощи и состояние не менее одного года по основному месту работы в трудовых отношениях с медицинской организацией государственной системы здравоохранения Ленинградской области, с занятием штатной должности в полном объеме (не менее одной ставки) в структурном подразделении, оказывающем первичную медико-санитарную помощь или скорую медицинскую помощь (для медицинских работников первичного звена и скорой медицинской помощи);</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копия должностной инструкции (для медицинских работников первичного звена и скорой медицинской помощи);</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справка с основного места работы - общеобразовательной или дошкольной образовательной муниципальной (государственной) образовательной организации Ленинградской области о замещении должности учителя либо воспитателя (старшего воспитателя) (для молодых педагогов);</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справка с места работы - научной или образовательной организации Ленинградской области о замещении должности научного работника (для молодых ученых);</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письменное согласие заявителя и совершеннолетних членов его семьи на обработку персональных данных для участия в Мероприятии;</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обязательство не расторгать по своей инициативе трудовой договор с:</w:t>
      </w:r>
    </w:p>
    <w:p w:rsidR="004C4B49" w:rsidRPr="00902A1D" w:rsidRDefault="004C4B49" w:rsidP="004C4B49">
      <w:pPr>
        <w:pStyle w:val="a3"/>
        <w:tabs>
          <w:tab w:val="left" w:pos="142"/>
          <w:tab w:val="left" w:pos="284"/>
        </w:tabs>
        <w:ind w:firstLine="709"/>
        <w:jc w:val="both"/>
        <w:rPr>
          <w:sz w:val="24"/>
        </w:rPr>
      </w:pPr>
      <w:r w:rsidRPr="00902A1D">
        <w:rPr>
          <w:sz w:val="24"/>
        </w:rPr>
        <w:t>общеобразовательной или дошкольной образовательной муниципальной (государственной) образовательной организацией Ленинградской области по основному месту работы в течение пяти лет с даты получения социальной выплаты (зачисления средств на банковский счет владельца свидетельства) (для молодых педагогов);</w:t>
      </w:r>
    </w:p>
    <w:p w:rsidR="004C4B49" w:rsidRPr="00902A1D" w:rsidRDefault="004C4B49" w:rsidP="004C4B49">
      <w:pPr>
        <w:pStyle w:val="a3"/>
        <w:tabs>
          <w:tab w:val="left" w:pos="142"/>
          <w:tab w:val="left" w:pos="284"/>
        </w:tabs>
        <w:ind w:firstLine="709"/>
        <w:jc w:val="both"/>
        <w:rPr>
          <w:sz w:val="24"/>
        </w:rPr>
      </w:pPr>
      <w:r w:rsidRPr="00902A1D">
        <w:rPr>
          <w:sz w:val="24"/>
        </w:rPr>
        <w:t>медицинской организацией государственной системы здравоохранения Ленинградской области по основному месту работы в течение пяти лет с даты получения социальной выплаты (зачисления средств на банковский счет владельца свидетельства) (для медицинских работников первичного звена и скорой медицинской помощи);</w:t>
      </w:r>
    </w:p>
    <w:p w:rsidR="004C4B49" w:rsidRPr="00902A1D" w:rsidRDefault="004C4B49" w:rsidP="004C4B49">
      <w:pPr>
        <w:pStyle w:val="a3"/>
        <w:tabs>
          <w:tab w:val="left" w:pos="142"/>
          <w:tab w:val="left" w:pos="284"/>
        </w:tabs>
        <w:ind w:firstLine="709"/>
        <w:jc w:val="both"/>
        <w:rPr>
          <w:sz w:val="24"/>
        </w:rPr>
      </w:pPr>
      <w:r w:rsidRPr="00902A1D">
        <w:rPr>
          <w:sz w:val="24"/>
        </w:rPr>
        <w:t>научной или образовательной организацией Ленинградской области по месту работы в течение пяти лет с даты получения социальной выплаты (зачисления средств на банковский счет владельца свидетельства) (молодых ученых);</w:t>
      </w:r>
    </w:p>
    <w:p w:rsidR="004C4B49" w:rsidRPr="00902A1D" w:rsidRDefault="004C4B49" w:rsidP="004C4B49">
      <w:pPr>
        <w:pStyle w:val="a3"/>
        <w:numPr>
          <w:ilvl w:val="1"/>
          <w:numId w:val="32"/>
        </w:numPr>
        <w:tabs>
          <w:tab w:val="left" w:pos="142"/>
          <w:tab w:val="left" w:pos="284"/>
        </w:tabs>
        <w:ind w:left="0" w:firstLine="709"/>
        <w:jc w:val="both"/>
        <w:rPr>
          <w:sz w:val="24"/>
        </w:rPr>
      </w:pPr>
      <w:r w:rsidRPr="00902A1D">
        <w:rPr>
          <w:sz w:val="24"/>
        </w:rPr>
        <w:t>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по месту работы в течение пяти лет с даты получения социальной выплаты (зачисления средств на банковский счет владельца свидетельства) (для работников бюджетной сферы).</w:t>
      </w:r>
    </w:p>
    <w:p w:rsidR="004C4B49" w:rsidRPr="00813FEC" w:rsidRDefault="004C4B49" w:rsidP="004C4B49">
      <w:pPr>
        <w:widowControl w:val="0"/>
        <w:numPr>
          <w:ilvl w:val="2"/>
          <w:numId w:val="7"/>
        </w:numPr>
        <w:tabs>
          <w:tab w:val="left" w:pos="142"/>
          <w:tab w:val="left" w:pos="284"/>
        </w:tabs>
        <w:autoSpaceDE w:val="0"/>
        <w:autoSpaceDN w:val="0"/>
        <w:adjustRightInd w:val="0"/>
        <w:ind w:left="0" w:firstLine="709"/>
        <w:jc w:val="both"/>
        <w:rPr>
          <w:sz w:val="24"/>
          <w:szCs w:val="24"/>
        </w:rPr>
      </w:pPr>
      <w:r w:rsidRPr="00446963">
        <w:rPr>
          <w:sz w:val="24"/>
          <w:szCs w:val="24"/>
        </w:rPr>
        <w:t>В случае намерения</w:t>
      </w:r>
      <w:r w:rsidRPr="00813FEC">
        <w:rPr>
          <w:sz w:val="24"/>
          <w:szCs w:val="24"/>
        </w:rPr>
        <w:t xml:space="preserve">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C4B49" w:rsidRPr="00813FEC" w:rsidRDefault="004C4B49" w:rsidP="004C4B49">
      <w:pPr>
        <w:widowControl w:val="0"/>
        <w:numPr>
          <w:ilvl w:val="0"/>
          <w:numId w:val="12"/>
        </w:numPr>
        <w:tabs>
          <w:tab w:val="left" w:pos="142"/>
          <w:tab w:val="left" w:pos="284"/>
        </w:tabs>
        <w:autoSpaceDE w:val="0"/>
        <w:autoSpaceDN w:val="0"/>
        <w:adjustRightInd w:val="0"/>
        <w:ind w:left="0" w:firstLine="709"/>
        <w:jc w:val="both"/>
        <w:rPr>
          <w:sz w:val="24"/>
          <w:szCs w:val="24"/>
        </w:rPr>
      </w:pPr>
      <w:r w:rsidRPr="00813FEC">
        <w:rPr>
          <w:sz w:val="24"/>
          <w:szCs w:val="24"/>
        </w:rPr>
        <w:t>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4C4B49" w:rsidRPr="00813FEC" w:rsidRDefault="004C4B49" w:rsidP="004C4B49">
      <w:pPr>
        <w:widowControl w:val="0"/>
        <w:numPr>
          <w:ilvl w:val="0"/>
          <w:numId w:val="12"/>
        </w:numPr>
        <w:tabs>
          <w:tab w:val="left" w:pos="142"/>
          <w:tab w:val="left" w:pos="284"/>
        </w:tabs>
        <w:autoSpaceDE w:val="0"/>
        <w:autoSpaceDN w:val="0"/>
        <w:adjustRightInd w:val="0"/>
        <w:ind w:left="0" w:firstLine="709"/>
        <w:jc w:val="both"/>
        <w:rPr>
          <w:sz w:val="24"/>
          <w:szCs w:val="24"/>
        </w:rPr>
      </w:pPr>
      <w:r w:rsidRPr="00446963">
        <w:rPr>
          <w:sz w:val="24"/>
          <w:szCs w:val="24"/>
        </w:rPr>
        <w:t>копию</w:t>
      </w:r>
      <w:r w:rsidRPr="00813FEC">
        <w:rPr>
          <w:sz w:val="24"/>
          <w:szCs w:val="24"/>
        </w:rPr>
        <w:t xml:space="preserve"> договора ипотечного жилищного кредита (займа), в котором одной из </w:t>
      </w:r>
      <w:r w:rsidRPr="00813FEC">
        <w:rPr>
          <w:sz w:val="24"/>
          <w:szCs w:val="24"/>
        </w:rPr>
        <w:lastRenderedPageBreak/>
        <w:t>сторон является гражданин-заявитель;</w:t>
      </w:r>
    </w:p>
    <w:p w:rsidR="004C4B49" w:rsidRPr="00813FEC" w:rsidRDefault="004C4B49" w:rsidP="004C4B49">
      <w:pPr>
        <w:widowControl w:val="0"/>
        <w:numPr>
          <w:ilvl w:val="0"/>
          <w:numId w:val="12"/>
        </w:numPr>
        <w:tabs>
          <w:tab w:val="left" w:pos="142"/>
          <w:tab w:val="left" w:pos="284"/>
        </w:tabs>
        <w:autoSpaceDE w:val="0"/>
        <w:autoSpaceDN w:val="0"/>
        <w:adjustRightInd w:val="0"/>
        <w:ind w:left="0" w:firstLine="709"/>
        <w:jc w:val="both"/>
        <w:rPr>
          <w:sz w:val="24"/>
          <w:szCs w:val="24"/>
        </w:rPr>
      </w:pPr>
      <w:r w:rsidRPr="00813FEC">
        <w:rPr>
          <w:sz w:val="24"/>
          <w:szCs w:val="24"/>
        </w:rPr>
        <w:t>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4C4B49" w:rsidRPr="00813FEC" w:rsidRDefault="004C4B49" w:rsidP="004C4B49">
      <w:pPr>
        <w:pStyle w:val="a3"/>
        <w:tabs>
          <w:tab w:val="left" w:pos="142"/>
          <w:tab w:val="left" w:pos="284"/>
        </w:tabs>
        <w:ind w:firstLine="709"/>
        <w:jc w:val="both"/>
        <w:rPr>
          <w:sz w:val="24"/>
        </w:rPr>
      </w:pPr>
      <w:r w:rsidRPr="00813FEC">
        <w:rPr>
          <w:sz w:val="24"/>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4C4B49" w:rsidRPr="00B7439B" w:rsidRDefault="004C4B49" w:rsidP="004C4B49">
      <w:pPr>
        <w:pStyle w:val="ConsPlusNormal"/>
        <w:ind w:firstLine="709"/>
        <w:jc w:val="both"/>
        <w:rPr>
          <w:rFonts w:ascii="Times New Roman" w:hAnsi="Times New Roman" w:cs="Times New Roman"/>
          <w:sz w:val="24"/>
          <w:szCs w:val="24"/>
        </w:rPr>
      </w:pPr>
      <w:r w:rsidRPr="00B7439B">
        <w:rPr>
          <w:rFonts w:ascii="Times New Roman" w:hAnsi="Times New Roman" w:cs="Times New Roman"/>
          <w:sz w:val="24"/>
          <w:szCs w:val="24"/>
        </w:rPr>
        <w:t>Указанные документы представляются в копиях, заверенных в нотариальном порядке, либо заверяются надлежащим образом сотрудником Уполномоченного органа при представлении заявителем оригиналов таких документов.</w:t>
      </w:r>
    </w:p>
    <w:p w:rsidR="004C4B49" w:rsidRPr="00B7439B" w:rsidRDefault="004C4B49" w:rsidP="004C4B49">
      <w:pPr>
        <w:pStyle w:val="ConsPlusNormal"/>
        <w:ind w:firstLine="709"/>
        <w:jc w:val="both"/>
        <w:rPr>
          <w:rFonts w:ascii="Times New Roman" w:hAnsi="Times New Roman" w:cs="Times New Roman"/>
          <w:sz w:val="24"/>
          <w:szCs w:val="24"/>
        </w:rPr>
      </w:pPr>
      <w:r w:rsidRPr="00B7439B">
        <w:rPr>
          <w:rFonts w:ascii="Times New Roman" w:hAnsi="Times New Roman" w:cs="Times New Roman"/>
          <w:sz w:val="24"/>
          <w:szCs w:val="24"/>
        </w:rPr>
        <w:t>Все представляемые заявителем документы должны быть действующими и актуальными на дату их представления в Уполномоченный орган.</w:t>
      </w:r>
    </w:p>
    <w:p w:rsidR="004C4B49" w:rsidRPr="00813FEC" w:rsidRDefault="004C4B49" w:rsidP="004C4B49">
      <w:pPr>
        <w:pStyle w:val="a3"/>
        <w:tabs>
          <w:tab w:val="left" w:pos="142"/>
          <w:tab w:val="left" w:pos="284"/>
        </w:tabs>
        <w:ind w:firstLine="709"/>
        <w:jc w:val="both"/>
        <w:rPr>
          <w:sz w:val="24"/>
        </w:rPr>
      </w:pPr>
      <w:r w:rsidRPr="00B7439B">
        <w:rPr>
          <w:sz w:val="24"/>
        </w:rPr>
        <w:t>Актуальными считаются представленные заявителем оригиналы документов, а также заверенные копии таких документов, датированные не позднее одного месяца на дату их представления в Уполномоченный орган.</w:t>
      </w:r>
    </w:p>
    <w:p w:rsidR="004C4B49" w:rsidRPr="00944AF4" w:rsidRDefault="004C4B49" w:rsidP="00944AF4">
      <w:pPr>
        <w:widowControl w:val="0"/>
        <w:numPr>
          <w:ilvl w:val="1"/>
          <w:numId w:val="7"/>
        </w:numPr>
        <w:shd w:val="clear" w:color="auto" w:fill="FFFFFF" w:themeFill="background1"/>
        <w:tabs>
          <w:tab w:val="left" w:pos="142"/>
          <w:tab w:val="left" w:pos="284"/>
        </w:tabs>
        <w:autoSpaceDE w:val="0"/>
        <w:autoSpaceDN w:val="0"/>
        <w:adjustRightInd w:val="0"/>
        <w:ind w:left="0" w:firstLine="709"/>
        <w:jc w:val="both"/>
        <w:rPr>
          <w:sz w:val="24"/>
          <w:szCs w:val="24"/>
        </w:rPr>
      </w:pPr>
      <w:r w:rsidRPr="00813FEC">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Pr>
          <w:sz w:val="24"/>
          <w:szCs w:val="24"/>
        </w:rPr>
        <w:t>функции</w:t>
      </w:r>
      <w:r w:rsidRPr="00813FEC">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Pr>
          <w:sz w:val="24"/>
          <w:szCs w:val="24"/>
        </w:rPr>
        <w:t>функции</w:t>
      </w:r>
      <w:r w:rsidRPr="00813FEC">
        <w:rPr>
          <w:sz w:val="24"/>
          <w:szCs w:val="24"/>
        </w:rPr>
        <w:t xml:space="preserve">) и подлежащих </w:t>
      </w:r>
      <w:r w:rsidRPr="00944AF4">
        <w:rPr>
          <w:sz w:val="24"/>
          <w:szCs w:val="24"/>
        </w:rPr>
        <w:t>представлению в рамках межведомственного информационного взаимодействия (далее - Межвед).</w:t>
      </w:r>
    </w:p>
    <w:p w:rsidR="004C4B49" w:rsidRPr="00813FEC" w:rsidRDefault="004C4B49" w:rsidP="00944AF4">
      <w:pPr>
        <w:pStyle w:val="a3"/>
        <w:shd w:val="clear" w:color="auto" w:fill="FFFFFF" w:themeFill="background1"/>
        <w:tabs>
          <w:tab w:val="left" w:pos="142"/>
          <w:tab w:val="left" w:pos="284"/>
        </w:tabs>
        <w:ind w:firstLine="709"/>
        <w:jc w:val="both"/>
        <w:rPr>
          <w:sz w:val="24"/>
        </w:rPr>
      </w:pPr>
      <w:r w:rsidRPr="00944AF4">
        <w:rPr>
          <w:sz w:val="24"/>
        </w:rPr>
        <w:t>Отдел в рамках межведомственного информационного взаимодействия для предоставления муниципальной функции запрашивает следующие документы и сведения:</w:t>
      </w:r>
    </w:p>
    <w:p w:rsidR="004C4B49" w:rsidRPr="00813FEC"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813FEC">
        <w:rPr>
          <w:sz w:val="24"/>
          <w:szCs w:val="24"/>
        </w:rPr>
        <w:t>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4C4B49" w:rsidRPr="00813FEC"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813FEC">
        <w:rPr>
          <w:sz w:val="24"/>
          <w:szCs w:val="24"/>
        </w:rPr>
        <w:t>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4C4B49" w:rsidRPr="00813FEC"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813FEC">
        <w:rPr>
          <w:sz w:val="24"/>
          <w:szCs w:val="24"/>
        </w:rPr>
        <w:t>решение органа местного самоуправления о признании гражданина и членов его семьи нуждающимися в улучшении жилищных условий;</w:t>
      </w:r>
    </w:p>
    <w:p w:rsidR="004C4B49" w:rsidRPr="00446963"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813FEC">
        <w:rPr>
          <w:sz w:val="24"/>
          <w:szCs w:val="24"/>
        </w:rPr>
        <w:t xml:space="preserve">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w:t>
      </w:r>
      <w:r w:rsidRPr="00446963">
        <w:rPr>
          <w:sz w:val="24"/>
          <w:szCs w:val="24"/>
        </w:rPr>
        <w:t>использованием средств ипотечного кредита (займа) жилое помещение;</w:t>
      </w:r>
    </w:p>
    <w:p w:rsidR="004C4B49" w:rsidRPr="00446963"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446963">
        <w:rPr>
          <w:sz w:val="24"/>
          <w:szCs w:val="24"/>
        </w:rPr>
        <w:t>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4C4B49" w:rsidRPr="00446963"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446963">
        <w:rPr>
          <w:sz w:val="24"/>
          <w:szCs w:val="24"/>
        </w:rPr>
        <w:t>сведения, подтверждающие регистрацию брака;</w:t>
      </w:r>
    </w:p>
    <w:p w:rsidR="004C4B49"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446963">
        <w:rPr>
          <w:sz w:val="24"/>
          <w:szCs w:val="24"/>
        </w:rPr>
        <w:t>сведения, подтверждающие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и свидетельство о рождении заявителя в случае, если в Мероприятии в качестве членов семьи заявителя участвуют его родитель (родители);</w:t>
      </w:r>
    </w:p>
    <w:p w:rsidR="004C4B49" w:rsidRPr="00944AF4"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944AF4">
        <w:rPr>
          <w:sz w:val="24"/>
          <w:szCs w:val="24"/>
        </w:rPr>
        <w:t>сведения из Федеральной налоговой службы Российской Федерации о постановке заявителя на учет в налоговом органе;</w:t>
      </w:r>
    </w:p>
    <w:p w:rsidR="004C4B49" w:rsidRPr="00944AF4" w:rsidRDefault="004C4B49" w:rsidP="004C4B49">
      <w:pPr>
        <w:widowControl w:val="0"/>
        <w:numPr>
          <w:ilvl w:val="0"/>
          <w:numId w:val="13"/>
        </w:numPr>
        <w:tabs>
          <w:tab w:val="left" w:pos="142"/>
          <w:tab w:val="left" w:pos="284"/>
        </w:tabs>
        <w:autoSpaceDE w:val="0"/>
        <w:autoSpaceDN w:val="0"/>
        <w:adjustRightInd w:val="0"/>
        <w:ind w:left="0" w:firstLine="709"/>
        <w:jc w:val="both"/>
        <w:rPr>
          <w:sz w:val="24"/>
          <w:szCs w:val="24"/>
        </w:rPr>
      </w:pPr>
      <w:r w:rsidRPr="00944AF4">
        <w:rPr>
          <w:sz w:val="24"/>
          <w:szCs w:val="24"/>
        </w:rPr>
        <w:t>сведения из Единого федерального реестра сведений о банкротстве об отсутствии факта принятия арбитражным судом заявления о признании банкротом или возбуждения процедуры банкротства в соответствии с Федеральным законом от 26 октября 2002 № 127-ФЗ «О несостоятельности (банкротстве)».</w:t>
      </w:r>
    </w:p>
    <w:p w:rsidR="004C4B49" w:rsidRPr="00813FEC" w:rsidRDefault="004C4B49" w:rsidP="004C4B49">
      <w:pPr>
        <w:pStyle w:val="a3"/>
        <w:tabs>
          <w:tab w:val="left" w:pos="142"/>
          <w:tab w:val="left" w:pos="284"/>
        </w:tabs>
        <w:ind w:firstLine="709"/>
        <w:jc w:val="both"/>
        <w:rPr>
          <w:sz w:val="24"/>
        </w:rPr>
      </w:pPr>
      <w:r w:rsidRPr="00944AF4">
        <w:rPr>
          <w:sz w:val="24"/>
        </w:rPr>
        <w:lastRenderedPageBreak/>
        <w:t>Заявитель вправе представить документы, указанные в пункте 2.7, по собственной инициативе.</w:t>
      </w:r>
      <w:r w:rsidRPr="00813FEC">
        <w:rPr>
          <w:sz w:val="24"/>
        </w:rPr>
        <w:t xml:space="preserve"> </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Исчерпывающий перечень оснований для приостановления предоставления муниципальной </w:t>
      </w:r>
      <w:r>
        <w:rPr>
          <w:sz w:val="24"/>
          <w:szCs w:val="24"/>
        </w:rPr>
        <w:t>функции</w:t>
      </w:r>
      <w:r w:rsidRPr="00813FEC">
        <w:rPr>
          <w:sz w:val="24"/>
          <w:szCs w:val="24"/>
        </w:rPr>
        <w:t xml:space="preserve"> с указанием допустимых сроков приостановления в случае, если возможность приостановления предоставления муниципальной </w:t>
      </w:r>
      <w:r>
        <w:rPr>
          <w:sz w:val="24"/>
          <w:szCs w:val="24"/>
        </w:rPr>
        <w:t>функции</w:t>
      </w:r>
      <w:r w:rsidRPr="00813FEC">
        <w:rPr>
          <w:sz w:val="24"/>
          <w:szCs w:val="24"/>
        </w:rPr>
        <w:t xml:space="preserve"> предусмотрена действующим законодательством.</w:t>
      </w:r>
    </w:p>
    <w:p w:rsidR="004C4B49" w:rsidRPr="00813FEC" w:rsidRDefault="004C4B49" w:rsidP="004C4B49">
      <w:pPr>
        <w:pStyle w:val="a3"/>
        <w:tabs>
          <w:tab w:val="left" w:pos="142"/>
          <w:tab w:val="left" w:pos="284"/>
        </w:tabs>
        <w:ind w:firstLine="709"/>
        <w:jc w:val="both"/>
        <w:rPr>
          <w:sz w:val="24"/>
        </w:rPr>
      </w:pPr>
      <w:r w:rsidRPr="00813FEC">
        <w:rPr>
          <w:sz w:val="24"/>
        </w:rPr>
        <w:t xml:space="preserve">Основания для приостановления предоставления муниципальной </w:t>
      </w:r>
      <w:r>
        <w:rPr>
          <w:sz w:val="24"/>
        </w:rPr>
        <w:t>функции</w:t>
      </w:r>
      <w:r w:rsidRPr="00813FEC">
        <w:rPr>
          <w:sz w:val="24"/>
        </w:rPr>
        <w:t xml:space="preserve"> не предусмотрены.</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Исчерпывающий перечень оснований для отказа в приеме документов, необходимых для предоставления муниципальной </w:t>
      </w:r>
      <w:r>
        <w:rPr>
          <w:sz w:val="24"/>
          <w:szCs w:val="24"/>
        </w:rPr>
        <w:t>функции</w:t>
      </w:r>
      <w:r w:rsidRPr="00813FEC">
        <w:rPr>
          <w:sz w:val="24"/>
          <w:szCs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В приеме документов, необходимых для предоставления муниципальной </w:t>
      </w:r>
      <w:r>
        <w:rPr>
          <w:sz w:val="24"/>
        </w:rPr>
        <w:t>функции</w:t>
      </w:r>
      <w:r w:rsidRPr="00813FEC">
        <w:rPr>
          <w:sz w:val="24"/>
        </w:rPr>
        <w:t>, может быть отказано в следующих случаях:</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заявление и документы поданы с нарушением сроков, установленных пунктом 2.6.1. административного регламента;</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 xml:space="preserve">форма заявления не соответствует форме, установленной приложением № </w:t>
      </w:r>
      <w:r>
        <w:rPr>
          <w:sz w:val="24"/>
          <w:szCs w:val="24"/>
        </w:rPr>
        <w:t>2</w:t>
      </w:r>
      <w:r w:rsidRPr="00813FEC">
        <w:rPr>
          <w:sz w:val="24"/>
          <w:szCs w:val="24"/>
        </w:rPr>
        <w:t xml:space="preserve"> к настоящему административному регламенту;</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в заявлении имеются незаполненные разделы (пункты), подлежащие обязательному заполнению;</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текст в заявлении не поддается прочтению;</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заявление не подписано гражданином-заявителем (подписано неуполномоченным лицом);</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к заявлению не приложены документы (либо приложен неполный комплект документов), указанные в приложении к нему;</w:t>
      </w:r>
    </w:p>
    <w:p w:rsidR="004C4B49" w:rsidRPr="00813FEC" w:rsidRDefault="004C4B49" w:rsidP="004C4B49">
      <w:pPr>
        <w:widowControl w:val="0"/>
        <w:numPr>
          <w:ilvl w:val="0"/>
          <w:numId w:val="14"/>
        </w:numPr>
        <w:tabs>
          <w:tab w:val="left" w:pos="142"/>
          <w:tab w:val="left" w:pos="284"/>
        </w:tabs>
        <w:autoSpaceDE w:val="0"/>
        <w:autoSpaceDN w:val="0"/>
        <w:adjustRightInd w:val="0"/>
        <w:ind w:left="0" w:firstLine="709"/>
        <w:jc w:val="both"/>
        <w:rPr>
          <w:sz w:val="24"/>
          <w:szCs w:val="24"/>
        </w:rPr>
      </w:pPr>
      <w:r w:rsidRPr="00813FEC">
        <w:rPr>
          <w:sz w:val="24"/>
          <w:szCs w:val="24"/>
        </w:rPr>
        <w:t>заявление подано лицом, неуполномоченным в соответствии</w:t>
      </w:r>
      <w:r>
        <w:rPr>
          <w:sz w:val="24"/>
          <w:szCs w:val="24"/>
        </w:rPr>
        <w:t xml:space="preserve"> </w:t>
      </w:r>
      <w:r w:rsidRPr="00813FEC">
        <w:rPr>
          <w:sz w:val="24"/>
          <w:szCs w:val="24"/>
        </w:rPr>
        <w:t>с законодательством Российской Федерации представлять интересы гражданина.</w:t>
      </w:r>
    </w:p>
    <w:p w:rsidR="004C4B49" w:rsidRPr="00813FEC" w:rsidRDefault="004C4B49" w:rsidP="004C4B49">
      <w:pPr>
        <w:pStyle w:val="a3"/>
        <w:tabs>
          <w:tab w:val="left" w:pos="142"/>
          <w:tab w:val="left" w:pos="284"/>
        </w:tabs>
        <w:ind w:firstLine="709"/>
        <w:jc w:val="both"/>
        <w:rPr>
          <w:sz w:val="24"/>
        </w:rPr>
      </w:pPr>
      <w:r w:rsidRPr="00813FEC">
        <w:rPr>
          <w:sz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Исчерпывающий перечень оснований для отказа в предоставлении муниципальной </w:t>
      </w:r>
      <w:r>
        <w:rPr>
          <w:sz w:val="24"/>
        </w:rPr>
        <w:t>функции</w:t>
      </w:r>
      <w:r w:rsidRPr="00813FEC">
        <w:rPr>
          <w:sz w:val="24"/>
          <w:szCs w:val="24"/>
        </w:rPr>
        <w:t>.</w:t>
      </w:r>
    </w:p>
    <w:p w:rsidR="004C4B49" w:rsidRPr="00BF6C29" w:rsidRDefault="004C4B49" w:rsidP="004C4B49">
      <w:pPr>
        <w:pStyle w:val="a3"/>
        <w:numPr>
          <w:ilvl w:val="0"/>
          <w:numId w:val="15"/>
        </w:numPr>
        <w:tabs>
          <w:tab w:val="left" w:pos="142"/>
          <w:tab w:val="left" w:pos="284"/>
        </w:tabs>
        <w:ind w:left="0" w:firstLine="709"/>
        <w:jc w:val="both"/>
        <w:rPr>
          <w:sz w:val="24"/>
        </w:rPr>
      </w:pPr>
      <w:r w:rsidRPr="00BF6C29">
        <w:rPr>
          <w:sz w:val="24"/>
        </w:rPr>
        <w:t>непредоставление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4C4B49" w:rsidRPr="00BF6C29" w:rsidRDefault="004C4B49" w:rsidP="004C4B49">
      <w:pPr>
        <w:pStyle w:val="a3"/>
        <w:numPr>
          <w:ilvl w:val="0"/>
          <w:numId w:val="15"/>
        </w:numPr>
        <w:tabs>
          <w:tab w:val="left" w:pos="142"/>
          <w:tab w:val="left" w:pos="284"/>
        </w:tabs>
        <w:ind w:left="0" w:firstLine="709"/>
        <w:jc w:val="both"/>
        <w:rPr>
          <w:sz w:val="24"/>
        </w:rPr>
      </w:pPr>
      <w:r w:rsidRPr="00BF6C29">
        <w:rPr>
          <w:sz w:val="24"/>
        </w:rPr>
        <w:t>представления документов в ненадлежащий орган.</w:t>
      </w:r>
    </w:p>
    <w:p w:rsidR="00270726" w:rsidRPr="00BF6C29" w:rsidRDefault="00270726" w:rsidP="00270726">
      <w:pPr>
        <w:widowControl w:val="0"/>
        <w:numPr>
          <w:ilvl w:val="1"/>
          <w:numId w:val="7"/>
        </w:numPr>
        <w:tabs>
          <w:tab w:val="left" w:pos="142"/>
          <w:tab w:val="left" w:pos="284"/>
        </w:tabs>
        <w:autoSpaceDE w:val="0"/>
        <w:autoSpaceDN w:val="0"/>
        <w:adjustRightInd w:val="0"/>
        <w:ind w:left="0" w:firstLine="709"/>
        <w:jc w:val="both"/>
        <w:rPr>
          <w:sz w:val="24"/>
          <w:szCs w:val="24"/>
        </w:rPr>
      </w:pPr>
      <w:r w:rsidRPr="00BF6C29">
        <w:rPr>
          <w:sz w:val="24"/>
          <w:szCs w:val="24"/>
        </w:rPr>
        <w:t>Основаниями для отказа в признании заявителя и(или) членов его семьи соответствующими условиям участия в Мероприятии являются:</w:t>
      </w:r>
    </w:p>
    <w:p w:rsidR="00270726" w:rsidRPr="007E19A9" w:rsidRDefault="00270726" w:rsidP="00667377">
      <w:pPr>
        <w:pStyle w:val="a3"/>
        <w:numPr>
          <w:ilvl w:val="0"/>
          <w:numId w:val="40"/>
        </w:numPr>
        <w:tabs>
          <w:tab w:val="left" w:pos="142"/>
          <w:tab w:val="left" w:pos="284"/>
        </w:tabs>
        <w:ind w:left="0" w:firstLine="709"/>
        <w:jc w:val="both"/>
        <w:rPr>
          <w:sz w:val="24"/>
        </w:rPr>
      </w:pPr>
      <w:r w:rsidRPr="007E19A9">
        <w:rPr>
          <w:sz w:val="24"/>
        </w:rPr>
        <w:t>несоответствие заявителя (или члена(ов) его семьи, указанного(ых) в заявлении) условиям участия в Мероприятии;</w:t>
      </w:r>
    </w:p>
    <w:p w:rsidR="00270726" w:rsidRPr="007E19A9" w:rsidRDefault="00270726" w:rsidP="00667377">
      <w:pPr>
        <w:pStyle w:val="a3"/>
        <w:numPr>
          <w:ilvl w:val="0"/>
          <w:numId w:val="40"/>
        </w:numPr>
        <w:tabs>
          <w:tab w:val="left" w:pos="142"/>
          <w:tab w:val="left" w:pos="284"/>
        </w:tabs>
        <w:ind w:left="0" w:firstLine="709"/>
        <w:jc w:val="both"/>
        <w:rPr>
          <w:sz w:val="24"/>
        </w:rPr>
      </w:pPr>
      <w:r w:rsidRPr="007E19A9">
        <w:rPr>
          <w:sz w:val="24"/>
        </w:rPr>
        <w:t xml:space="preserve">непредставление или представление не в полном объеме документов, указанных в </w:t>
      </w:r>
      <w:hyperlink w:anchor="Par82" w:history="1">
        <w:r w:rsidR="007E19A9" w:rsidRPr="007E19A9">
          <w:rPr>
            <w:sz w:val="24"/>
          </w:rPr>
          <w:t>пункте</w:t>
        </w:r>
        <w:r w:rsidRPr="007E19A9">
          <w:rPr>
            <w:sz w:val="24"/>
          </w:rPr>
          <w:t xml:space="preserve"> 2</w:t>
        </w:r>
      </w:hyperlink>
      <w:r w:rsidR="007E19A9" w:rsidRPr="007E19A9">
        <w:rPr>
          <w:sz w:val="24"/>
        </w:rPr>
        <w:t>.6.2</w:t>
      </w:r>
      <w:r w:rsidRPr="007E19A9">
        <w:rPr>
          <w:sz w:val="24"/>
        </w:rPr>
        <w:t>;</w:t>
      </w:r>
    </w:p>
    <w:p w:rsidR="00270726" w:rsidRPr="00BF6C29" w:rsidRDefault="00270726" w:rsidP="00667377">
      <w:pPr>
        <w:pStyle w:val="a3"/>
        <w:numPr>
          <w:ilvl w:val="0"/>
          <w:numId w:val="40"/>
        </w:numPr>
        <w:tabs>
          <w:tab w:val="left" w:pos="142"/>
          <w:tab w:val="left" w:pos="284"/>
        </w:tabs>
        <w:ind w:left="0" w:firstLine="709"/>
        <w:jc w:val="both"/>
        <w:rPr>
          <w:sz w:val="24"/>
        </w:rPr>
      </w:pPr>
      <w:r w:rsidRPr="007E19A9">
        <w:rPr>
          <w:sz w:val="24"/>
        </w:rPr>
        <w:t>недостоверность сведений</w:t>
      </w:r>
      <w:r w:rsidRPr="00BF6C29">
        <w:rPr>
          <w:sz w:val="24"/>
        </w:rPr>
        <w:t>, содержащихся в представленных документах;</w:t>
      </w:r>
    </w:p>
    <w:p w:rsidR="00270726" w:rsidRPr="00BF6C29" w:rsidRDefault="00270726" w:rsidP="00667377">
      <w:pPr>
        <w:pStyle w:val="a3"/>
        <w:numPr>
          <w:ilvl w:val="0"/>
          <w:numId w:val="40"/>
        </w:numPr>
        <w:tabs>
          <w:tab w:val="left" w:pos="142"/>
          <w:tab w:val="left" w:pos="284"/>
        </w:tabs>
        <w:ind w:left="0" w:firstLine="709"/>
        <w:jc w:val="both"/>
        <w:rPr>
          <w:sz w:val="24"/>
        </w:rPr>
      </w:pPr>
      <w:r w:rsidRPr="00BF6C29">
        <w:rPr>
          <w:sz w:val="24"/>
        </w:rPr>
        <w:t>ранее реализованное заявителем (или членом(ами) его семьи, указанным(и) в заявлении) право на улучшение жилищных условий с использованием</w:t>
      </w:r>
      <w:r w:rsidRPr="00BF6C29">
        <w:t xml:space="preserve"> средств </w:t>
      </w:r>
      <w:r w:rsidRPr="00BF6C29">
        <w:rPr>
          <w:sz w:val="24"/>
        </w:rPr>
        <w:t>социальных выплат, предоставленных за счет федерального, и/или областного, и/или местного бюджетов;</w:t>
      </w:r>
    </w:p>
    <w:p w:rsidR="00270726" w:rsidRPr="00BF6C29" w:rsidRDefault="00270726" w:rsidP="00667377">
      <w:pPr>
        <w:pStyle w:val="a3"/>
        <w:numPr>
          <w:ilvl w:val="0"/>
          <w:numId w:val="40"/>
        </w:numPr>
        <w:tabs>
          <w:tab w:val="left" w:pos="142"/>
          <w:tab w:val="left" w:pos="284"/>
        </w:tabs>
        <w:ind w:left="0" w:firstLine="709"/>
        <w:jc w:val="both"/>
        <w:rPr>
          <w:sz w:val="24"/>
        </w:rPr>
      </w:pPr>
      <w:r w:rsidRPr="00BF6C29">
        <w:rPr>
          <w:sz w:val="24"/>
        </w:rPr>
        <w:t>отсутствие факта постоянного проживания гражданина и членов его семьи на территории Ленинградской области в общей сложности не менее пяти лет;</w:t>
      </w:r>
    </w:p>
    <w:p w:rsidR="00270726" w:rsidRPr="00BF6C29" w:rsidRDefault="00270726" w:rsidP="00667377">
      <w:pPr>
        <w:pStyle w:val="a3"/>
        <w:numPr>
          <w:ilvl w:val="0"/>
          <w:numId w:val="40"/>
        </w:numPr>
        <w:tabs>
          <w:tab w:val="left" w:pos="142"/>
          <w:tab w:val="left" w:pos="284"/>
        </w:tabs>
        <w:ind w:left="0" w:firstLine="709"/>
        <w:jc w:val="both"/>
        <w:rPr>
          <w:sz w:val="24"/>
        </w:rPr>
      </w:pPr>
      <w:r w:rsidRPr="00BF6C29">
        <w:rPr>
          <w:sz w:val="24"/>
        </w:rPr>
        <w:t xml:space="preserve">обеспеченность общей площадью жилого помещения исходя из суммарной общей площади всех жилых помещений, занимаемых гражданином и членами его семьи (проживающими совместно с гражданином супругом (супругой), а также детьми и родителями) по договорам социального найма и(или) принадлежащих им на праве собственности вне зависимости от наличия или отсутствия обременения на данные жилые помещения, более учетной нормы, установленной на территории муниципального </w:t>
      </w:r>
      <w:r w:rsidRPr="00BF6C29">
        <w:rPr>
          <w:sz w:val="24"/>
        </w:rPr>
        <w:lastRenderedPageBreak/>
        <w:t>образования Ленинградской области, в котором гражданин и члены его семьи постоянно проживают;</w:t>
      </w:r>
    </w:p>
    <w:p w:rsidR="00270726" w:rsidRPr="00BF6C29" w:rsidRDefault="00270726" w:rsidP="00667377">
      <w:pPr>
        <w:pStyle w:val="a3"/>
        <w:numPr>
          <w:ilvl w:val="0"/>
          <w:numId w:val="40"/>
        </w:numPr>
        <w:tabs>
          <w:tab w:val="left" w:pos="142"/>
          <w:tab w:val="left" w:pos="284"/>
        </w:tabs>
        <w:ind w:left="0" w:firstLine="709"/>
        <w:jc w:val="both"/>
        <w:rPr>
          <w:sz w:val="24"/>
        </w:rPr>
      </w:pPr>
      <w:r w:rsidRPr="00BF6C29">
        <w:rPr>
          <w:sz w:val="24"/>
        </w:rPr>
        <w:t xml:space="preserve">намеренное ухудшение жилищных условий, предусмотренное </w:t>
      </w:r>
      <w:hyperlink r:id="rId13" w:history="1">
        <w:r w:rsidRPr="00BF6C29">
          <w:rPr>
            <w:sz w:val="24"/>
          </w:rPr>
          <w:t>статьей 53</w:t>
        </w:r>
      </w:hyperlink>
      <w:r w:rsidRPr="00BF6C29">
        <w:rPr>
          <w:sz w:val="24"/>
        </w:rPr>
        <w:t xml:space="preserve"> Жилищного кодекса Российской Федерации.</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Муниципальная </w:t>
      </w:r>
      <w:r>
        <w:rPr>
          <w:sz w:val="24"/>
          <w:szCs w:val="24"/>
        </w:rPr>
        <w:t>функция</w:t>
      </w:r>
      <w:r w:rsidRPr="00813FEC">
        <w:rPr>
          <w:sz w:val="24"/>
          <w:szCs w:val="24"/>
        </w:rPr>
        <w:t xml:space="preserve"> предоставляется Администрацией бесплатно.</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Максимальный срок ожидания в очереди при подаче запроса о предоставлении муниципальной </w:t>
      </w:r>
      <w:r>
        <w:rPr>
          <w:sz w:val="24"/>
        </w:rPr>
        <w:t>функции</w:t>
      </w:r>
      <w:r w:rsidRPr="00813FEC">
        <w:rPr>
          <w:sz w:val="24"/>
          <w:szCs w:val="24"/>
        </w:rPr>
        <w:t xml:space="preserve"> и при получении результата предоставления муниципальной </w:t>
      </w:r>
      <w:r>
        <w:rPr>
          <w:sz w:val="24"/>
        </w:rPr>
        <w:t>функции</w:t>
      </w:r>
      <w:r w:rsidRPr="00813FEC">
        <w:rPr>
          <w:sz w:val="24"/>
          <w:szCs w:val="24"/>
        </w:rPr>
        <w:t xml:space="preserve"> не должен превышать 15 минут.</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Срок регистрации запроса заявителя о предоставлении муниципальной </w:t>
      </w:r>
      <w:r>
        <w:rPr>
          <w:sz w:val="24"/>
        </w:rPr>
        <w:t>функции</w:t>
      </w:r>
      <w:r w:rsidRPr="00813FEC">
        <w:rPr>
          <w:sz w:val="24"/>
          <w:szCs w:val="24"/>
        </w:rPr>
        <w:t>.</w:t>
      </w:r>
    </w:p>
    <w:p w:rsidR="004C4B49" w:rsidRPr="00F47AB8" w:rsidRDefault="004C4B49" w:rsidP="004C4B49">
      <w:pPr>
        <w:pStyle w:val="a3"/>
        <w:tabs>
          <w:tab w:val="left" w:pos="142"/>
          <w:tab w:val="left" w:pos="284"/>
        </w:tabs>
        <w:ind w:firstLine="709"/>
        <w:jc w:val="both"/>
        <w:rPr>
          <w:sz w:val="24"/>
        </w:rPr>
      </w:pPr>
      <w:r w:rsidRPr="00F47AB8">
        <w:rPr>
          <w:sz w:val="24"/>
        </w:rPr>
        <w:t xml:space="preserve">при личном обращении – </w:t>
      </w:r>
      <w:r w:rsidRPr="00F47AB8">
        <w:rPr>
          <w:i/>
          <w:sz w:val="24"/>
        </w:rPr>
        <w:t>1 рабочий день</w:t>
      </w:r>
      <w:r w:rsidRPr="00F47AB8">
        <w:rPr>
          <w:sz w:val="24"/>
        </w:rPr>
        <w:t>;</w:t>
      </w:r>
    </w:p>
    <w:p w:rsidR="004C4B49" w:rsidRPr="00813FEC" w:rsidRDefault="004C4B49" w:rsidP="004C4B49">
      <w:pPr>
        <w:pStyle w:val="a3"/>
        <w:tabs>
          <w:tab w:val="left" w:pos="142"/>
          <w:tab w:val="left" w:pos="284"/>
        </w:tabs>
        <w:ind w:firstLine="709"/>
        <w:jc w:val="both"/>
        <w:rPr>
          <w:sz w:val="24"/>
        </w:rPr>
      </w:pPr>
      <w:r w:rsidRPr="00F47AB8">
        <w:rPr>
          <w:sz w:val="24"/>
        </w:rPr>
        <w:t xml:space="preserve">при направлении запроса почтовой связью в ОМСУ – </w:t>
      </w:r>
      <w:r w:rsidRPr="00F47AB8">
        <w:rPr>
          <w:i/>
          <w:sz w:val="24"/>
        </w:rPr>
        <w:t>в день поступления запроса в ОМСУ</w:t>
      </w:r>
      <w:r w:rsidRPr="00F47AB8">
        <w:rPr>
          <w:sz w:val="24"/>
        </w:rPr>
        <w:t>.</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Требования к помещениям, в которых предоставляется муниципальная </w:t>
      </w:r>
      <w:r>
        <w:rPr>
          <w:sz w:val="24"/>
        </w:rPr>
        <w:t>функция</w:t>
      </w:r>
      <w:r w:rsidRPr="00813FEC">
        <w:rPr>
          <w:sz w:val="24"/>
          <w:szCs w:val="24"/>
        </w:rPr>
        <w:t xml:space="preserve">, к залу ожидания, местам для заполнения запросов о предоставлении муниципальной </w:t>
      </w:r>
      <w:r>
        <w:rPr>
          <w:sz w:val="24"/>
        </w:rPr>
        <w:t>функции</w:t>
      </w:r>
      <w:r w:rsidRPr="00813FEC">
        <w:rPr>
          <w:sz w:val="24"/>
          <w:szCs w:val="24"/>
        </w:rPr>
        <w:t xml:space="preserve">, информационным стендам с образцами их заполнения и перечнем документов, необходимых для предоставления муниципальной </w:t>
      </w:r>
      <w:r>
        <w:rPr>
          <w:sz w:val="24"/>
        </w:rPr>
        <w:t>функции</w:t>
      </w:r>
      <w:r w:rsidRPr="00813FEC">
        <w:rPr>
          <w:sz w:val="24"/>
          <w:szCs w:val="24"/>
        </w:rPr>
        <w:t>.</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Предоставление муниципальной </w:t>
      </w:r>
      <w:r>
        <w:rPr>
          <w:sz w:val="24"/>
        </w:rPr>
        <w:t>функции</w:t>
      </w:r>
      <w:r w:rsidRPr="00813FEC">
        <w:rPr>
          <w:sz w:val="24"/>
          <w:szCs w:val="24"/>
        </w:rPr>
        <w:t xml:space="preserve"> осуществляется в специально выделенных для этих целей помещениях Администрации ОМСУ.</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Вход в здание (помещение) и выход из него оборудуются, информационными табличками (вывесками), содержащие информацию о режиме его работы.</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При необходимости инвалиду предоставляется помощник из числа</w:t>
      </w:r>
      <w:r>
        <w:rPr>
          <w:sz w:val="24"/>
          <w:szCs w:val="24"/>
        </w:rPr>
        <w:t xml:space="preserve"> работников Администрации </w:t>
      </w:r>
      <w:r w:rsidRPr="00813FEC">
        <w:rPr>
          <w:sz w:val="24"/>
          <w:szCs w:val="24"/>
        </w:rPr>
        <w:t xml:space="preserve">для преодоления барьеров, возникающих при предоставлении муниципальной </w:t>
      </w:r>
      <w:r>
        <w:rPr>
          <w:sz w:val="24"/>
        </w:rPr>
        <w:t>функции</w:t>
      </w:r>
      <w:r w:rsidRPr="00813FEC">
        <w:rPr>
          <w:sz w:val="24"/>
          <w:szCs w:val="24"/>
        </w:rPr>
        <w:t xml:space="preserve"> наравне с другими гражданами.</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Наличие визуальной, текстовой и мультимедийной информации о порядке предоставления муниципальных услуг</w:t>
      </w:r>
      <w:r>
        <w:rPr>
          <w:sz w:val="24"/>
          <w:szCs w:val="24"/>
        </w:rPr>
        <w:t xml:space="preserve"> (функций)</w:t>
      </w:r>
      <w:r w:rsidRPr="00813FEC">
        <w:rPr>
          <w:sz w:val="24"/>
          <w:szCs w:val="24"/>
        </w:rPr>
        <w:t>, знаков, выполненных рельефно-точечным шрифтом Брайля.</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Pr>
          <w:sz w:val="24"/>
        </w:rPr>
        <w:t>функции</w:t>
      </w:r>
      <w:r w:rsidRPr="00813FEC">
        <w:rPr>
          <w:sz w:val="24"/>
          <w:szCs w:val="24"/>
        </w:rPr>
        <w:t xml:space="preserve">,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Pr>
          <w:sz w:val="24"/>
        </w:rPr>
        <w:lastRenderedPageBreak/>
        <w:t>функции</w:t>
      </w:r>
      <w:r w:rsidRPr="00813FEC">
        <w:rPr>
          <w:sz w:val="24"/>
          <w:szCs w:val="24"/>
        </w:rPr>
        <w:t>, и информацию о часах приема заявлений.</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Показатели доступности и качества муниципальной </w:t>
      </w:r>
      <w:r>
        <w:rPr>
          <w:sz w:val="24"/>
        </w:rPr>
        <w:t>функции</w:t>
      </w:r>
      <w:r w:rsidRPr="00813FEC">
        <w:rPr>
          <w:sz w:val="24"/>
          <w:szCs w:val="24"/>
        </w:rPr>
        <w:t>.</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Показатели доступности муниципальной </w:t>
      </w:r>
      <w:r>
        <w:rPr>
          <w:sz w:val="24"/>
        </w:rPr>
        <w:t>функции</w:t>
      </w:r>
      <w:r w:rsidRPr="00813FEC">
        <w:rPr>
          <w:sz w:val="24"/>
          <w:szCs w:val="24"/>
        </w:rPr>
        <w:t xml:space="preserve"> (общие, применимые в отношении всех заявителей):</w:t>
      </w:r>
    </w:p>
    <w:p w:rsidR="004C4B49" w:rsidRPr="00813FEC" w:rsidRDefault="004C4B49" w:rsidP="004C4B49">
      <w:pPr>
        <w:pStyle w:val="a3"/>
        <w:numPr>
          <w:ilvl w:val="1"/>
          <w:numId w:val="16"/>
        </w:numPr>
        <w:tabs>
          <w:tab w:val="left" w:pos="142"/>
          <w:tab w:val="left" w:pos="284"/>
        </w:tabs>
        <w:ind w:left="0" w:firstLine="709"/>
        <w:jc w:val="both"/>
        <w:rPr>
          <w:sz w:val="24"/>
        </w:rPr>
      </w:pPr>
      <w:r w:rsidRPr="00813FEC">
        <w:rPr>
          <w:sz w:val="24"/>
        </w:rPr>
        <w:t xml:space="preserve">равные права и возможности при получении муниципальной </w:t>
      </w:r>
      <w:r>
        <w:rPr>
          <w:sz w:val="24"/>
        </w:rPr>
        <w:t>функции</w:t>
      </w:r>
      <w:r w:rsidRPr="00813FEC">
        <w:rPr>
          <w:sz w:val="24"/>
        </w:rPr>
        <w:t xml:space="preserve"> для заявителей;</w:t>
      </w:r>
    </w:p>
    <w:p w:rsidR="004C4B49" w:rsidRPr="00813FEC" w:rsidRDefault="004C4B49" w:rsidP="004C4B49">
      <w:pPr>
        <w:pStyle w:val="a3"/>
        <w:numPr>
          <w:ilvl w:val="1"/>
          <w:numId w:val="16"/>
        </w:numPr>
        <w:tabs>
          <w:tab w:val="left" w:pos="142"/>
          <w:tab w:val="left" w:pos="284"/>
        </w:tabs>
        <w:ind w:left="0" w:firstLine="709"/>
        <w:jc w:val="both"/>
        <w:rPr>
          <w:sz w:val="24"/>
        </w:rPr>
      </w:pPr>
      <w:r w:rsidRPr="00813FEC">
        <w:rPr>
          <w:sz w:val="24"/>
        </w:rPr>
        <w:t xml:space="preserve">транспортная доступность к месту предоставления муниципальной </w:t>
      </w:r>
      <w:r>
        <w:rPr>
          <w:sz w:val="24"/>
        </w:rPr>
        <w:t>функции</w:t>
      </w:r>
      <w:r w:rsidRPr="00813FEC">
        <w:rPr>
          <w:sz w:val="24"/>
        </w:rPr>
        <w:t>;</w:t>
      </w:r>
    </w:p>
    <w:p w:rsidR="004C4B49" w:rsidRPr="00813FEC" w:rsidRDefault="004C4B49" w:rsidP="004C4B49">
      <w:pPr>
        <w:pStyle w:val="a3"/>
        <w:numPr>
          <w:ilvl w:val="1"/>
          <w:numId w:val="16"/>
        </w:numPr>
        <w:tabs>
          <w:tab w:val="left" w:pos="142"/>
          <w:tab w:val="left" w:pos="284"/>
        </w:tabs>
        <w:ind w:left="0" w:firstLine="709"/>
        <w:jc w:val="both"/>
        <w:rPr>
          <w:sz w:val="24"/>
        </w:rPr>
      </w:pPr>
      <w:r w:rsidRPr="00813FEC">
        <w:rPr>
          <w:sz w:val="24"/>
        </w:rPr>
        <w:t xml:space="preserve">режим работы Администрации, обеспечивающий возможность подачи заявителем запроса о предоставлении муниципальной </w:t>
      </w:r>
      <w:r>
        <w:rPr>
          <w:sz w:val="24"/>
        </w:rPr>
        <w:t>функции</w:t>
      </w:r>
      <w:r w:rsidRPr="00813FEC">
        <w:rPr>
          <w:sz w:val="24"/>
        </w:rPr>
        <w:t xml:space="preserve"> в течение рабочего времени;</w:t>
      </w:r>
    </w:p>
    <w:p w:rsidR="004C4B49" w:rsidRPr="00813FEC" w:rsidRDefault="004C4B49" w:rsidP="004C4B49">
      <w:pPr>
        <w:pStyle w:val="a3"/>
        <w:numPr>
          <w:ilvl w:val="1"/>
          <w:numId w:val="16"/>
        </w:numPr>
        <w:tabs>
          <w:tab w:val="left" w:pos="142"/>
          <w:tab w:val="left" w:pos="284"/>
        </w:tabs>
        <w:ind w:left="0" w:firstLine="709"/>
        <w:jc w:val="both"/>
        <w:rPr>
          <w:sz w:val="24"/>
        </w:rPr>
      </w:pPr>
      <w:r w:rsidRPr="00813FEC">
        <w:rPr>
          <w:sz w:val="24"/>
        </w:rPr>
        <w:t xml:space="preserve">возможность получения полной и достоверной информации о муниципальной </w:t>
      </w:r>
      <w:r>
        <w:rPr>
          <w:sz w:val="24"/>
        </w:rPr>
        <w:t>функции</w:t>
      </w:r>
      <w:r w:rsidRPr="00813FEC">
        <w:rPr>
          <w:sz w:val="24"/>
        </w:rPr>
        <w:t xml:space="preserve"> в Администрации ОМСУ, по телефону, на официальном сайте органа, предоставляющего </w:t>
      </w:r>
      <w:r>
        <w:rPr>
          <w:sz w:val="24"/>
        </w:rPr>
        <w:t>функции.</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Показатели доступности муниципальной </w:t>
      </w:r>
      <w:r>
        <w:rPr>
          <w:sz w:val="24"/>
        </w:rPr>
        <w:t>функции</w:t>
      </w:r>
      <w:r w:rsidRPr="00813FEC">
        <w:rPr>
          <w:sz w:val="24"/>
          <w:szCs w:val="24"/>
        </w:rPr>
        <w:t xml:space="preserve"> (специальные, применимые в отношении инвалидов):</w:t>
      </w:r>
    </w:p>
    <w:p w:rsidR="004C4B49" w:rsidRPr="00813FEC" w:rsidRDefault="004C4B49" w:rsidP="004C4B49">
      <w:pPr>
        <w:pStyle w:val="a3"/>
        <w:numPr>
          <w:ilvl w:val="0"/>
          <w:numId w:val="17"/>
        </w:numPr>
        <w:tabs>
          <w:tab w:val="left" w:pos="142"/>
          <w:tab w:val="left" w:pos="284"/>
        </w:tabs>
        <w:ind w:left="0" w:firstLine="709"/>
        <w:jc w:val="both"/>
        <w:rPr>
          <w:sz w:val="24"/>
        </w:rPr>
      </w:pPr>
      <w:r w:rsidRPr="00813FEC">
        <w:rPr>
          <w:sz w:val="24"/>
        </w:rPr>
        <w:t xml:space="preserve">наличие на территории, прилегающей к зданию, в котором осуществляется предоставление муниципальной </w:t>
      </w:r>
      <w:r>
        <w:rPr>
          <w:sz w:val="24"/>
        </w:rPr>
        <w:t>функции</w:t>
      </w:r>
      <w:r w:rsidRPr="00813FEC">
        <w:rPr>
          <w:sz w:val="24"/>
        </w:rPr>
        <w:t>, мест для парковки специальных автотранспортных средств инвалидов;</w:t>
      </w:r>
    </w:p>
    <w:p w:rsidR="004C4B49" w:rsidRPr="00813FEC" w:rsidRDefault="004C4B49" w:rsidP="004C4B49">
      <w:pPr>
        <w:pStyle w:val="a3"/>
        <w:numPr>
          <w:ilvl w:val="0"/>
          <w:numId w:val="17"/>
        </w:numPr>
        <w:tabs>
          <w:tab w:val="left" w:pos="142"/>
          <w:tab w:val="left" w:pos="284"/>
        </w:tabs>
        <w:ind w:left="0" w:firstLine="709"/>
        <w:jc w:val="both"/>
        <w:rPr>
          <w:sz w:val="24"/>
        </w:rPr>
      </w:pPr>
      <w:r w:rsidRPr="00813FEC">
        <w:rPr>
          <w:sz w:val="24"/>
        </w:rPr>
        <w:t xml:space="preserve">обеспечение беспрепятственного доступа инвалидов к помещениям, в которых предоставляется муниципальная </w:t>
      </w:r>
      <w:r>
        <w:rPr>
          <w:sz w:val="24"/>
        </w:rPr>
        <w:t>функции</w:t>
      </w:r>
      <w:r w:rsidRPr="00813FEC">
        <w:rPr>
          <w:sz w:val="24"/>
        </w:rPr>
        <w:t>;</w:t>
      </w:r>
    </w:p>
    <w:p w:rsidR="004C4B49" w:rsidRPr="00813FEC" w:rsidRDefault="004C4B49" w:rsidP="004C4B49">
      <w:pPr>
        <w:pStyle w:val="a3"/>
        <w:numPr>
          <w:ilvl w:val="0"/>
          <w:numId w:val="17"/>
        </w:numPr>
        <w:tabs>
          <w:tab w:val="left" w:pos="142"/>
          <w:tab w:val="left" w:pos="284"/>
        </w:tabs>
        <w:ind w:left="0" w:firstLine="709"/>
        <w:jc w:val="both"/>
        <w:rPr>
          <w:sz w:val="24"/>
        </w:rPr>
      </w:pPr>
      <w:r w:rsidRPr="00813FEC">
        <w:rPr>
          <w:sz w:val="24"/>
        </w:rPr>
        <w:t xml:space="preserve">получение для инвалидов в доступной форме информации по вопросам предоставления муниципальной </w:t>
      </w:r>
      <w:r>
        <w:rPr>
          <w:sz w:val="24"/>
        </w:rPr>
        <w:t>функции</w:t>
      </w:r>
      <w:r w:rsidRPr="00813FEC">
        <w:rPr>
          <w:sz w:val="24"/>
        </w:rPr>
        <w:t xml:space="preserve">, в том числе об оформлении необходимых для получения муниципальной </w:t>
      </w:r>
      <w:r>
        <w:rPr>
          <w:sz w:val="24"/>
        </w:rPr>
        <w:t>функции</w:t>
      </w:r>
      <w:r w:rsidRPr="00813FEC">
        <w:rPr>
          <w:sz w:val="24"/>
        </w:rPr>
        <w:t xml:space="preserve"> документов, о совершении им других необходимых для получения муниципальной </w:t>
      </w:r>
      <w:r>
        <w:rPr>
          <w:sz w:val="24"/>
        </w:rPr>
        <w:t>функции</w:t>
      </w:r>
      <w:r w:rsidRPr="00813FEC">
        <w:rPr>
          <w:sz w:val="24"/>
        </w:rPr>
        <w:t xml:space="preserve"> действий, сведений о ходе предоставления муниципальной </w:t>
      </w:r>
      <w:r>
        <w:rPr>
          <w:sz w:val="24"/>
        </w:rPr>
        <w:t>функции</w:t>
      </w:r>
      <w:r w:rsidRPr="00813FEC">
        <w:rPr>
          <w:sz w:val="24"/>
        </w:rPr>
        <w:t>;</w:t>
      </w:r>
    </w:p>
    <w:p w:rsidR="004C4B49" w:rsidRPr="00813FEC" w:rsidRDefault="004C4B49" w:rsidP="004C4B49">
      <w:pPr>
        <w:pStyle w:val="a3"/>
        <w:numPr>
          <w:ilvl w:val="0"/>
          <w:numId w:val="17"/>
        </w:numPr>
        <w:tabs>
          <w:tab w:val="left" w:pos="142"/>
          <w:tab w:val="left" w:pos="284"/>
        </w:tabs>
        <w:ind w:left="0" w:firstLine="709"/>
        <w:jc w:val="both"/>
        <w:rPr>
          <w:sz w:val="24"/>
        </w:rPr>
      </w:pPr>
      <w:r w:rsidRPr="00813FEC">
        <w:rPr>
          <w:sz w:val="24"/>
        </w:rPr>
        <w:t xml:space="preserve">наличие возможности получения инвалидами помощи (при необходимости) от работников организации для преодоления барьеров, мешающих получению услуг </w:t>
      </w:r>
      <w:r>
        <w:rPr>
          <w:sz w:val="24"/>
        </w:rPr>
        <w:t xml:space="preserve">(функций) </w:t>
      </w:r>
      <w:r w:rsidRPr="00813FEC">
        <w:rPr>
          <w:sz w:val="24"/>
        </w:rPr>
        <w:t>наравне с другими лицами.</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Показатели качества муниципальной </w:t>
      </w:r>
      <w:r>
        <w:rPr>
          <w:sz w:val="24"/>
        </w:rPr>
        <w:t>функции</w:t>
      </w:r>
      <w:r w:rsidRPr="00813FEC">
        <w:rPr>
          <w:sz w:val="24"/>
          <w:szCs w:val="24"/>
        </w:rPr>
        <w:t>:</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 xml:space="preserve">соблюдение срока предоставления муниципальной </w:t>
      </w:r>
      <w:r>
        <w:rPr>
          <w:sz w:val="24"/>
        </w:rPr>
        <w:t>функции</w:t>
      </w:r>
      <w:r w:rsidRPr="00813FEC">
        <w:rPr>
          <w:sz w:val="24"/>
        </w:rPr>
        <w:t>;</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 xml:space="preserve">соблюдение требований стандарта предоставления муниципальной </w:t>
      </w:r>
      <w:r>
        <w:rPr>
          <w:sz w:val="24"/>
        </w:rPr>
        <w:t>функции</w:t>
      </w:r>
      <w:r w:rsidRPr="00813FEC">
        <w:rPr>
          <w:sz w:val="24"/>
        </w:rPr>
        <w:t>;</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удовлетворенность заявителя профессионализмом</w:t>
      </w:r>
      <w:r>
        <w:rPr>
          <w:sz w:val="24"/>
        </w:rPr>
        <w:t xml:space="preserve"> должностных лиц Администрации </w:t>
      </w:r>
      <w:r w:rsidRPr="00813FEC">
        <w:rPr>
          <w:sz w:val="24"/>
        </w:rPr>
        <w:t xml:space="preserve">при предоставлении </w:t>
      </w:r>
      <w:r>
        <w:rPr>
          <w:sz w:val="24"/>
        </w:rPr>
        <w:t>функции</w:t>
      </w:r>
      <w:r w:rsidRPr="00813FEC">
        <w:rPr>
          <w:sz w:val="24"/>
        </w:rPr>
        <w:t>;</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 xml:space="preserve">соблюдение времени ожидания в очереди при подаче запроса и получении результата; </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 xml:space="preserve">осуществление не более одного взаимодействия заявителя с должностными лицами Администрации при получении муниципальной </w:t>
      </w:r>
      <w:r>
        <w:rPr>
          <w:sz w:val="24"/>
        </w:rPr>
        <w:t>функции</w:t>
      </w:r>
      <w:r w:rsidRPr="00813FEC">
        <w:rPr>
          <w:sz w:val="24"/>
        </w:rPr>
        <w:t>;</w:t>
      </w:r>
    </w:p>
    <w:p w:rsidR="004C4B49" w:rsidRPr="00813FEC" w:rsidRDefault="004C4B49" w:rsidP="004C4B49">
      <w:pPr>
        <w:pStyle w:val="a3"/>
        <w:numPr>
          <w:ilvl w:val="0"/>
          <w:numId w:val="18"/>
        </w:numPr>
        <w:tabs>
          <w:tab w:val="left" w:pos="142"/>
          <w:tab w:val="left" w:pos="284"/>
        </w:tabs>
        <w:ind w:left="0" w:firstLine="709"/>
        <w:jc w:val="both"/>
        <w:rPr>
          <w:sz w:val="24"/>
        </w:rPr>
      </w:pPr>
      <w:r w:rsidRPr="00813FEC">
        <w:rPr>
          <w:sz w:val="24"/>
        </w:rPr>
        <w:t>отсутствие жалоб на действия или бездействия должностных лиц Администрации, поданных в установленном порядке.</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Получение услуг, которые, являются необходимыми и обязательными для предоставления муниципальной </w:t>
      </w:r>
      <w:r>
        <w:rPr>
          <w:sz w:val="24"/>
        </w:rPr>
        <w:t>функции</w:t>
      </w:r>
      <w:r w:rsidRPr="00813FEC">
        <w:rPr>
          <w:sz w:val="24"/>
          <w:szCs w:val="24"/>
        </w:rPr>
        <w:t>, не требуется.</w:t>
      </w:r>
    </w:p>
    <w:p w:rsidR="004C4B49" w:rsidRPr="00813FEC" w:rsidRDefault="004C4B49" w:rsidP="004C4B49">
      <w:pPr>
        <w:widowControl w:val="0"/>
        <w:numPr>
          <w:ilvl w:val="0"/>
          <w:numId w:val="7"/>
        </w:numPr>
        <w:tabs>
          <w:tab w:val="left" w:pos="142"/>
          <w:tab w:val="left" w:pos="284"/>
        </w:tabs>
        <w:autoSpaceDE w:val="0"/>
        <w:autoSpaceDN w:val="0"/>
        <w:adjustRightInd w:val="0"/>
        <w:spacing w:before="240" w:after="240"/>
        <w:ind w:left="0" w:firstLine="0"/>
        <w:jc w:val="center"/>
        <w:outlineLvl w:val="0"/>
        <w:rPr>
          <w:b/>
          <w:bCs/>
          <w:sz w:val="24"/>
          <w:szCs w:val="24"/>
        </w:rPr>
      </w:pPr>
      <w:r w:rsidRPr="00813FEC">
        <w:rPr>
          <w:b/>
          <w:bCs/>
          <w:sz w:val="24"/>
          <w:szCs w:val="24"/>
        </w:rPr>
        <w:t>Состав, последовательность и сроки выполнения административных процедур, треб</w:t>
      </w:r>
      <w:r>
        <w:rPr>
          <w:b/>
          <w:bCs/>
          <w:sz w:val="24"/>
          <w:szCs w:val="24"/>
        </w:rPr>
        <w:t>ования к порядку их выполнения</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Состав, последовательность и сроки выполнения административных процедур, требования к порядку их выполнения.</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Предоставление </w:t>
      </w:r>
      <w:r>
        <w:rPr>
          <w:sz w:val="24"/>
          <w:szCs w:val="24"/>
        </w:rPr>
        <w:t>муниципальной</w:t>
      </w:r>
      <w:r w:rsidRPr="00813FEC">
        <w:rPr>
          <w:sz w:val="24"/>
          <w:szCs w:val="24"/>
        </w:rPr>
        <w:t xml:space="preserve"> </w:t>
      </w:r>
      <w:r>
        <w:rPr>
          <w:sz w:val="24"/>
        </w:rPr>
        <w:t>функции</w:t>
      </w:r>
      <w:r w:rsidRPr="00813FEC">
        <w:rPr>
          <w:sz w:val="24"/>
          <w:szCs w:val="24"/>
        </w:rPr>
        <w:t xml:space="preserve"> включает в себя следующие административные процедуры:</w:t>
      </w:r>
    </w:p>
    <w:p w:rsidR="004C4B49" w:rsidRPr="00813FEC" w:rsidRDefault="004C4B49" w:rsidP="004C4B49">
      <w:pPr>
        <w:pStyle w:val="a3"/>
        <w:numPr>
          <w:ilvl w:val="0"/>
          <w:numId w:val="22"/>
        </w:numPr>
        <w:tabs>
          <w:tab w:val="left" w:pos="142"/>
          <w:tab w:val="left" w:pos="284"/>
        </w:tabs>
        <w:ind w:left="0" w:firstLine="709"/>
        <w:jc w:val="both"/>
        <w:rPr>
          <w:sz w:val="24"/>
        </w:rPr>
      </w:pPr>
      <w:r w:rsidRPr="00813FEC">
        <w:rPr>
          <w:sz w:val="24"/>
        </w:rPr>
        <w:lastRenderedPageBreak/>
        <w:t>прием, регистрация заявления и прилагаемых к нему документов – 1 рабочий день;</w:t>
      </w:r>
    </w:p>
    <w:p w:rsidR="004C4B49" w:rsidRPr="00813FEC" w:rsidRDefault="004C4B49" w:rsidP="004C4B49">
      <w:pPr>
        <w:pStyle w:val="a3"/>
        <w:numPr>
          <w:ilvl w:val="0"/>
          <w:numId w:val="22"/>
        </w:numPr>
        <w:tabs>
          <w:tab w:val="left" w:pos="142"/>
          <w:tab w:val="left" w:pos="284"/>
        </w:tabs>
        <w:ind w:left="0" w:firstLine="709"/>
        <w:jc w:val="both"/>
        <w:rPr>
          <w:sz w:val="24"/>
        </w:rPr>
      </w:pPr>
      <w:r w:rsidRPr="00813FEC">
        <w:rPr>
          <w:sz w:val="24"/>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rsidR="004C4B49" w:rsidRPr="00813FEC" w:rsidRDefault="004C4B49" w:rsidP="004C4B49">
      <w:pPr>
        <w:pStyle w:val="a3"/>
        <w:numPr>
          <w:ilvl w:val="0"/>
          <w:numId w:val="22"/>
        </w:numPr>
        <w:tabs>
          <w:tab w:val="left" w:pos="142"/>
          <w:tab w:val="left" w:pos="284"/>
        </w:tabs>
        <w:ind w:left="0" w:firstLine="709"/>
        <w:jc w:val="both"/>
        <w:rPr>
          <w:sz w:val="24"/>
        </w:rPr>
      </w:pPr>
      <w:r w:rsidRPr="00813FEC">
        <w:rPr>
          <w:sz w:val="24"/>
        </w:rPr>
        <w:t>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4C4B49" w:rsidRPr="00813FEC" w:rsidRDefault="004C4B49" w:rsidP="004C4B49">
      <w:pPr>
        <w:pStyle w:val="a3"/>
        <w:numPr>
          <w:ilvl w:val="0"/>
          <w:numId w:val="22"/>
        </w:numPr>
        <w:tabs>
          <w:tab w:val="left" w:pos="142"/>
          <w:tab w:val="left" w:pos="284"/>
        </w:tabs>
        <w:ind w:left="0" w:firstLine="709"/>
        <w:jc w:val="both"/>
        <w:rPr>
          <w:sz w:val="24"/>
        </w:rPr>
      </w:pPr>
      <w:r w:rsidRPr="00813FEC">
        <w:rPr>
          <w:sz w:val="24"/>
        </w:rPr>
        <w:t>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4C4B49" w:rsidRPr="00813FEC" w:rsidRDefault="004C4B49" w:rsidP="004C4B49">
      <w:pPr>
        <w:pStyle w:val="a3"/>
        <w:tabs>
          <w:tab w:val="left" w:pos="142"/>
          <w:tab w:val="left" w:pos="284"/>
        </w:tabs>
        <w:ind w:firstLine="709"/>
        <w:jc w:val="both"/>
        <w:rPr>
          <w:sz w:val="24"/>
        </w:rPr>
      </w:pPr>
      <w:r w:rsidRPr="00813FEC">
        <w:rPr>
          <w:sz w:val="24"/>
        </w:rPr>
        <w:t xml:space="preserve">Последовательность административных действий (процедур) по предоставлению муниципальной </w:t>
      </w:r>
      <w:r>
        <w:rPr>
          <w:sz w:val="24"/>
        </w:rPr>
        <w:t>функции</w:t>
      </w:r>
      <w:r w:rsidRPr="00813FEC">
        <w:rPr>
          <w:sz w:val="24"/>
        </w:rPr>
        <w:t xml:space="preserve"> отражена в блок – схеме, представленной в</w:t>
      </w:r>
      <w:r w:rsidRPr="00813FEC">
        <w:rPr>
          <w:color w:val="FF0000"/>
          <w:sz w:val="24"/>
        </w:rPr>
        <w:t xml:space="preserve"> </w:t>
      </w:r>
      <w:r w:rsidRPr="00813FEC">
        <w:rPr>
          <w:sz w:val="24"/>
        </w:rPr>
        <w:t xml:space="preserve">приложении № </w:t>
      </w:r>
      <w:r>
        <w:rPr>
          <w:sz w:val="24"/>
        </w:rPr>
        <w:t>4</w:t>
      </w:r>
      <w:r w:rsidRPr="00813FEC">
        <w:rPr>
          <w:sz w:val="24"/>
        </w:rPr>
        <w:t xml:space="preserve"> к настоящему Административному регламенту.</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Прием, регистрация заявления и прилагаемых к нему документов.</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w:t>
      </w:r>
      <w:r>
        <w:rPr>
          <w:sz w:val="24"/>
        </w:rPr>
        <w:t>функции</w:t>
      </w:r>
      <w:r w:rsidRPr="00813FEC">
        <w:rPr>
          <w:sz w:val="24"/>
          <w:szCs w:val="24"/>
        </w:rPr>
        <w:t xml:space="preserve"> и документов, указанных в пункте 2.6. настоящих методических рекомендаций.</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Прием заявления и приложенных к нему документов на предоставление муниципальной </w:t>
      </w:r>
      <w:r>
        <w:rPr>
          <w:sz w:val="24"/>
        </w:rPr>
        <w:t>функции</w:t>
      </w:r>
      <w:r w:rsidRPr="00813FEC">
        <w:rPr>
          <w:sz w:val="24"/>
          <w:szCs w:val="24"/>
        </w:rPr>
        <w:t xml:space="preserve"> осуществляется специалистами структурного подразделения Администрации, в должностные обязанности которых входит оказание муниципальных </w:t>
      </w:r>
      <w:r>
        <w:rPr>
          <w:sz w:val="24"/>
        </w:rPr>
        <w:t>функций</w:t>
      </w:r>
      <w:r w:rsidRPr="00813FEC">
        <w:rPr>
          <w:sz w:val="24"/>
          <w:szCs w:val="24"/>
        </w:rPr>
        <w:t xml:space="preserve"> по вопроса</w:t>
      </w:r>
      <w:r>
        <w:rPr>
          <w:sz w:val="24"/>
          <w:szCs w:val="24"/>
        </w:rPr>
        <w:t>м участия в жилищных программах</w:t>
      </w:r>
      <w:r w:rsidRPr="00813FEC">
        <w:rPr>
          <w:sz w:val="24"/>
          <w:szCs w:val="24"/>
        </w:rPr>
        <w:t>.</w:t>
      </w:r>
    </w:p>
    <w:p w:rsidR="004C4B49" w:rsidRPr="00813FEC" w:rsidRDefault="004C4B49" w:rsidP="004C4B49">
      <w:pPr>
        <w:pStyle w:val="a3"/>
        <w:tabs>
          <w:tab w:val="left" w:pos="142"/>
          <w:tab w:val="left" w:pos="284"/>
        </w:tabs>
        <w:ind w:firstLine="709"/>
        <w:jc w:val="both"/>
        <w:rPr>
          <w:sz w:val="24"/>
        </w:rPr>
      </w:pPr>
      <w:r w:rsidRPr="00813FEC">
        <w:rPr>
          <w:sz w:val="24"/>
        </w:rPr>
        <w:t>Специалист осуществляет прием документов в следующей последовательности:</w:t>
      </w:r>
    </w:p>
    <w:p w:rsidR="004C4B49" w:rsidRPr="00813FEC" w:rsidRDefault="004C4B49" w:rsidP="004C4B49">
      <w:pPr>
        <w:pStyle w:val="a3"/>
        <w:numPr>
          <w:ilvl w:val="0"/>
          <w:numId w:val="6"/>
        </w:numPr>
        <w:tabs>
          <w:tab w:val="left" w:pos="142"/>
          <w:tab w:val="left" w:pos="284"/>
          <w:tab w:val="left" w:pos="1560"/>
        </w:tabs>
        <w:ind w:left="0" w:firstLine="709"/>
        <w:jc w:val="both"/>
        <w:rPr>
          <w:sz w:val="24"/>
        </w:rPr>
      </w:pPr>
      <w:r w:rsidRPr="00813FEC">
        <w:rPr>
          <w:sz w:val="24"/>
        </w:rPr>
        <w:t xml:space="preserve">принимает у заявителя документы, необходимые для предоставления муниципальной </w:t>
      </w:r>
      <w:r>
        <w:rPr>
          <w:sz w:val="24"/>
        </w:rPr>
        <w:t>функции</w:t>
      </w:r>
      <w:r w:rsidRPr="00813FEC">
        <w:rPr>
          <w:sz w:val="24"/>
        </w:rPr>
        <w:t>, в соответствии с пунктом 2.6. настоящих методических рекомендаций;</w:t>
      </w:r>
    </w:p>
    <w:p w:rsidR="004C4B49" w:rsidRPr="00813FEC" w:rsidRDefault="004C4B49" w:rsidP="004C4B49">
      <w:pPr>
        <w:pStyle w:val="a3"/>
        <w:numPr>
          <w:ilvl w:val="0"/>
          <w:numId w:val="6"/>
        </w:numPr>
        <w:tabs>
          <w:tab w:val="left" w:pos="142"/>
          <w:tab w:val="left" w:pos="284"/>
          <w:tab w:val="left" w:pos="1560"/>
        </w:tabs>
        <w:ind w:left="0" w:firstLine="709"/>
        <w:jc w:val="both"/>
        <w:rPr>
          <w:sz w:val="24"/>
        </w:rPr>
      </w:pPr>
      <w:r w:rsidRPr="00813FEC">
        <w:rPr>
          <w:sz w:val="24"/>
        </w:rPr>
        <w:t>проверяет наличие всех необходимых документов указанных в пункте 2.6. настоящих методических рекомендаций;</w:t>
      </w:r>
    </w:p>
    <w:p w:rsidR="004C4B49" w:rsidRPr="00813FEC" w:rsidRDefault="004C4B49" w:rsidP="004C4B49">
      <w:pPr>
        <w:pStyle w:val="a3"/>
        <w:numPr>
          <w:ilvl w:val="0"/>
          <w:numId w:val="6"/>
        </w:numPr>
        <w:tabs>
          <w:tab w:val="left" w:pos="142"/>
          <w:tab w:val="left" w:pos="284"/>
          <w:tab w:val="left" w:pos="1560"/>
        </w:tabs>
        <w:ind w:left="0" w:firstLine="709"/>
        <w:jc w:val="both"/>
        <w:rPr>
          <w:sz w:val="24"/>
        </w:rPr>
      </w:pPr>
      <w:r w:rsidRPr="00813FEC">
        <w:rPr>
          <w:sz w:val="24"/>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w:t>
      </w:r>
      <w:r>
        <w:rPr>
          <w:sz w:val="24"/>
        </w:rPr>
        <w:t>функции</w:t>
      </w:r>
      <w:r w:rsidRPr="00813FEC">
        <w:rPr>
          <w:sz w:val="24"/>
        </w:rPr>
        <w:t>, объясняет заявителю содержание выявленных недостатков в представленных документах.</w:t>
      </w:r>
    </w:p>
    <w:p w:rsidR="004C4B49" w:rsidRPr="00813FEC" w:rsidRDefault="004C4B49" w:rsidP="004C4B49">
      <w:pPr>
        <w:pStyle w:val="a3"/>
        <w:tabs>
          <w:tab w:val="left" w:pos="142"/>
          <w:tab w:val="left" w:pos="284"/>
        </w:tabs>
        <w:ind w:firstLine="709"/>
        <w:jc w:val="both"/>
        <w:rPr>
          <w:sz w:val="24"/>
        </w:rPr>
      </w:pPr>
      <w:r w:rsidRPr="00813FEC">
        <w:rPr>
          <w:sz w:val="24"/>
        </w:rPr>
        <w:t xml:space="preserve">В случае несогласия заявителя с указанным предложением специалист обязан принять заявление. </w:t>
      </w:r>
    </w:p>
    <w:p w:rsidR="004C4B49" w:rsidRPr="00813FEC" w:rsidRDefault="004C4B49" w:rsidP="004C4B49">
      <w:pPr>
        <w:pStyle w:val="a3"/>
        <w:tabs>
          <w:tab w:val="left" w:pos="142"/>
          <w:tab w:val="left" w:pos="284"/>
        </w:tabs>
        <w:ind w:firstLine="709"/>
        <w:jc w:val="both"/>
        <w:rPr>
          <w:sz w:val="24"/>
        </w:rPr>
      </w:pPr>
      <w:r w:rsidRPr="00813FEC">
        <w:rPr>
          <w:sz w:val="24"/>
        </w:rPr>
        <w:t>Максимальный срок выполнения административной процедуры – не более 1 (одного) рабочего дня.</w:t>
      </w:r>
    </w:p>
    <w:p w:rsidR="004C4B49" w:rsidRPr="00244472"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244472">
        <w:rPr>
          <w:sz w:val="24"/>
          <w:szCs w:val="24"/>
        </w:rPr>
        <w:t xml:space="preserve">Специалист отдела Администрации, в должностные обязанности которых входит оказание муниципальных </w:t>
      </w:r>
      <w:r w:rsidRPr="00244472">
        <w:rPr>
          <w:sz w:val="24"/>
        </w:rPr>
        <w:t>функции</w:t>
      </w:r>
      <w:r w:rsidRPr="00244472">
        <w:rPr>
          <w:sz w:val="24"/>
          <w:szCs w:val="24"/>
        </w:rPr>
        <w:t xml:space="preserve">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Результатом административной процедуры является регистрация и визирование заявления и документов, необходимых для предоставления муниципальной </w:t>
      </w:r>
      <w:r>
        <w:rPr>
          <w:sz w:val="24"/>
        </w:rPr>
        <w:t>функции</w:t>
      </w:r>
      <w:r w:rsidRPr="00813FEC">
        <w:rPr>
          <w:sz w:val="24"/>
          <w:szCs w:val="24"/>
        </w:rPr>
        <w:t>.</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Рассмотрение документов о предоставлении </w:t>
      </w:r>
      <w:r>
        <w:rPr>
          <w:sz w:val="24"/>
          <w:szCs w:val="24"/>
        </w:rPr>
        <w:t>муниципальной</w:t>
      </w:r>
      <w:r w:rsidRPr="00813FEC">
        <w:rPr>
          <w:sz w:val="24"/>
          <w:szCs w:val="24"/>
        </w:rPr>
        <w:t xml:space="preserve"> </w:t>
      </w:r>
      <w:r>
        <w:rPr>
          <w:sz w:val="24"/>
        </w:rPr>
        <w:t>функции</w:t>
      </w:r>
      <w:r w:rsidRPr="00813FEC">
        <w:rPr>
          <w:sz w:val="24"/>
          <w:szCs w:val="24"/>
        </w:rPr>
        <w:t>.</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w:t>
      </w:r>
      <w:r>
        <w:rPr>
          <w:sz w:val="24"/>
        </w:rPr>
        <w:t>функции</w:t>
      </w:r>
      <w:r w:rsidRPr="00813FEC">
        <w:rPr>
          <w:sz w:val="24"/>
          <w:szCs w:val="24"/>
        </w:rPr>
        <w:t xml:space="preserve"> специалисты жилищного отдела,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w:t>
      </w:r>
      <w:r w:rsidRPr="00813FEC">
        <w:rPr>
          <w:sz w:val="24"/>
          <w:szCs w:val="24"/>
        </w:rPr>
        <w:lastRenderedPageBreak/>
        <w:t>(участником программы).</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Срок исполнения данной административной процедуры - не более 10 рабочих дней: </w:t>
      </w:r>
    </w:p>
    <w:p w:rsidR="004C4B49" w:rsidRPr="00813FEC" w:rsidRDefault="004C4B49" w:rsidP="004C4B49">
      <w:pPr>
        <w:pStyle w:val="a3"/>
        <w:tabs>
          <w:tab w:val="left" w:pos="142"/>
          <w:tab w:val="left" w:pos="284"/>
        </w:tabs>
        <w:ind w:firstLine="709"/>
        <w:jc w:val="both"/>
        <w:rPr>
          <w:sz w:val="24"/>
        </w:rPr>
      </w:pPr>
      <w:r w:rsidRPr="00813FEC">
        <w:rPr>
          <w:sz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Pr>
          <w:sz w:val="24"/>
        </w:rPr>
        <w:t>муниципальной</w:t>
      </w:r>
      <w:r w:rsidRPr="00813FEC">
        <w:rPr>
          <w:sz w:val="24"/>
        </w:rPr>
        <w:t xml:space="preserve"> </w:t>
      </w:r>
      <w:r>
        <w:rPr>
          <w:sz w:val="24"/>
        </w:rPr>
        <w:t>функции</w:t>
      </w:r>
      <w:r w:rsidRPr="00813FEC">
        <w:rPr>
          <w:sz w:val="24"/>
        </w:rPr>
        <w:t>,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4C4B49" w:rsidRPr="00813FEC" w:rsidRDefault="004C4B49" w:rsidP="004C4B49">
      <w:pPr>
        <w:pStyle w:val="a3"/>
        <w:tabs>
          <w:tab w:val="left" w:pos="142"/>
          <w:tab w:val="left" w:pos="284"/>
        </w:tabs>
        <w:ind w:firstLine="709"/>
        <w:jc w:val="both"/>
        <w:rPr>
          <w:sz w:val="24"/>
        </w:rPr>
      </w:pPr>
      <w:r w:rsidRPr="00813FEC">
        <w:rPr>
          <w:sz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Лицо, ответственное за выполнение – специалист жилищного отдела Администрации, в должностные обязанности которых входит оказание муниципальных </w:t>
      </w:r>
      <w:r>
        <w:rPr>
          <w:sz w:val="24"/>
        </w:rPr>
        <w:t>функций</w:t>
      </w:r>
      <w:r w:rsidRPr="00813FEC">
        <w:rPr>
          <w:sz w:val="24"/>
          <w:szCs w:val="24"/>
        </w:rPr>
        <w:t xml:space="preserve"> по вопросам участия в жилищных программах, ответственный за формирование проекта решения.</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Критерий принятия решения: наличие/отсутствие у заявителя права на получение </w:t>
      </w:r>
      <w:r>
        <w:rPr>
          <w:sz w:val="24"/>
          <w:szCs w:val="24"/>
        </w:rPr>
        <w:t>муниципальной</w:t>
      </w:r>
      <w:r w:rsidRPr="00813FEC">
        <w:rPr>
          <w:sz w:val="24"/>
          <w:szCs w:val="24"/>
        </w:rPr>
        <w:t xml:space="preserve"> </w:t>
      </w:r>
      <w:r>
        <w:rPr>
          <w:sz w:val="24"/>
        </w:rPr>
        <w:t>функции</w:t>
      </w:r>
      <w:r w:rsidRPr="00813FEC">
        <w:rPr>
          <w:sz w:val="24"/>
          <w:szCs w:val="24"/>
        </w:rPr>
        <w:t>.</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w:t>
      </w:r>
      <w:r>
        <w:rPr>
          <w:sz w:val="24"/>
          <w:szCs w:val="24"/>
        </w:rPr>
        <w:t>муниципальной</w:t>
      </w:r>
      <w:r w:rsidRPr="00813FEC">
        <w:rPr>
          <w:sz w:val="24"/>
          <w:szCs w:val="24"/>
        </w:rPr>
        <w:t xml:space="preserve"> </w:t>
      </w:r>
      <w:r>
        <w:rPr>
          <w:sz w:val="24"/>
        </w:rPr>
        <w:t>функции</w:t>
      </w:r>
      <w:r w:rsidRPr="00813FEC">
        <w:rPr>
          <w:sz w:val="24"/>
          <w:szCs w:val="24"/>
        </w:rPr>
        <w:t>.</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Основание для начала административной процедуры: предоставление лицом, ответственным за выполнение - Специалистом жилищного отдела Администрации, в должностные обязанности которых входит оказание муниципальных </w:t>
      </w:r>
      <w:r>
        <w:rPr>
          <w:sz w:val="24"/>
        </w:rPr>
        <w:t>функций</w:t>
      </w:r>
      <w:r w:rsidRPr="00813FEC">
        <w:rPr>
          <w:sz w:val="24"/>
          <w:szCs w:val="24"/>
        </w:rPr>
        <w:t xml:space="preserve">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Лицо, ответственное за выполнение административной процедуры: Специалист жилищного отдела Администрации, в должностные обязанности которых входит оказание муниципальных </w:t>
      </w:r>
      <w:r>
        <w:rPr>
          <w:sz w:val="24"/>
        </w:rPr>
        <w:t>функций</w:t>
      </w:r>
      <w:r w:rsidRPr="00813FEC">
        <w:rPr>
          <w:sz w:val="24"/>
          <w:szCs w:val="24"/>
        </w:rPr>
        <w:t xml:space="preserve"> по вопросам участия в жилищных программах, ответственный за принятие и подписание соответствующего решения.</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Критерий принятия решения: наличие/отсутствие у заявителя права на получение </w:t>
      </w:r>
      <w:r>
        <w:rPr>
          <w:sz w:val="24"/>
          <w:szCs w:val="24"/>
        </w:rPr>
        <w:t>муниципальной</w:t>
      </w:r>
      <w:r w:rsidRPr="00813FEC">
        <w:rPr>
          <w:sz w:val="24"/>
          <w:szCs w:val="24"/>
        </w:rPr>
        <w:t xml:space="preserve"> </w:t>
      </w:r>
      <w:r>
        <w:rPr>
          <w:sz w:val="24"/>
        </w:rPr>
        <w:t>функции</w:t>
      </w:r>
      <w:r w:rsidRPr="00813FEC">
        <w:rPr>
          <w:sz w:val="24"/>
          <w:szCs w:val="24"/>
        </w:rPr>
        <w:t>.</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w:t>
      </w:r>
      <w:r>
        <w:rPr>
          <w:sz w:val="24"/>
          <w:szCs w:val="24"/>
        </w:rPr>
        <w:t>функции</w:t>
      </w:r>
      <w:r w:rsidRPr="00813FEC">
        <w:rPr>
          <w:sz w:val="24"/>
          <w:szCs w:val="24"/>
        </w:rPr>
        <w:t>.</w:t>
      </w:r>
    </w:p>
    <w:p w:rsidR="004C4B49" w:rsidRPr="00813FEC" w:rsidRDefault="004C4B49" w:rsidP="004C4B49">
      <w:pPr>
        <w:widowControl w:val="0"/>
        <w:numPr>
          <w:ilvl w:val="2"/>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Выдача результата.</w:t>
      </w:r>
    </w:p>
    <w:p w:rsidR="004C4B49"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 xml:space="preserve">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w:t>
      </w:r>
      <w:r>
        <w:rPr>
          <w:sz w:val="24"/>
          <w:szCs w:val="24"/>
        </w:rPr>
        <w:t>муниципальной функции</w:t>
      </w:r>
      <w:r w:rsidRPr="00813FEC">
        <w:rPr>
          <w:sz w:val="24"/>
          <w:szCs w:val="24"/>
        </w:rPr>
        <w:t>.</w:t>
      </w:r>
    </w:p>
    <w:p w:rsidR="004C4B49" w:rsidRPr="00813FEC" w:rsidRDefault="004C4B49" w:rsidP="004C4B49">
      <w:pPr>
        <w:widowControl w:val="0"/>
        <w:tabs>
          <w:tab w:val="left" w:pos="142"/>
          <w:tab w:val="left" w:pos="284"/>
          <w:tab w:val="left" w:pos="1701"/>
        </w:tabs>
        <w:autoSpaceDE w:val="0"/>
        <w:autoSpaceDN w:val="0"/>
        <w:adjustRightInd w:val="0"/>
        <w:ind w:firstLine="709"/>
        <w:jc w:val="both"/>
        <w:rPr>
          <w:sz w:val="24"/>
          <w:szCs w:val="24"/>
        </w:rPr>
      </w:pPr>
      <w:r w:rsidRPr="00197424">
        <w:rPr>
          <w:sz w:val="24"/>
          <w:szCs w:val="24"/>
        </w:rPr>
        <w:lastRenderedPageBreak/>
        <w:t>При наличии оснований для отказа в признании заявителя соответствующим условиям участия в Мероприятии, Уполномоченный орган в течение 10 рабочих дней с момента принятия решения письменно информирует заявителя об отказе в признании его соответствующим условиям участия в Мероприятии с указанием причин, послуживших основанием для отказа.</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Срок исполнения данной административной процедуры - не более 2 календарных дней:</w:t>
      </w:r>
    </w:p>
    <w:p w:rsidR="004C4B49" w:rsidRPr="00813FEC" w:rsidRDefault="004C4B49" w:rsidP="004C4B49">
      <w:pPr>
        <w:pStyle w:val="a3"/>
        <w:tabs>
          <w:tab w:val="left" w:pos="142"/>
          <w:tab w:val="left" w:pos="284"/>
        </w:tabs>
        <w:ind w:firstLine="709"/>
        <w:jc w:val="both"/>
        <w:rPr>
          <w:sz w:val="24"/>
        </w:rPr>
      </w:pPr>
      <w:r w:rsidRPr="00813FEC">
        <w:rPr>
          <w:sz w:val="24"/>
        </w:rPr>
        <w:t xml:space="preserve">1 действие: должностное лицо, ответственное за делопроизводство, регистрирует результат предоставления </w:t>
      </w:r>
      <w:r>
        <w:rPr>
          <w:sz w:val="24"/>
        </w:rPr>
        <w:t>муниципальной</w:t>
      </w:r>
      <w:r w:rsidRPr="00813FEC">
        <w:rPr>
          <w:sz w:val="24"/>
        </w:rPr>
        <w:t xml:space="preserve"> </w:t>
      </w:r>
      <w:r>
        <w:rPr>
          <w:sz w:val="24"/>
        </w:rPr>
        <w:t>функции</w:t>
      </w:r>
      <w:r w:rsidRPr="00813FEC">
        <w:rPr>
          <w:sz w:val="24"/>
        </w:rPr>
        <w:t xml:space="preserve">: положительное решение или уведомление об отказе в предоставлении </w:t>
      </w:r>
      <w:r>
        <w:rPr>
          <w:sz w:val="24"/>
        </w:rPr>
        <w:t>муниципальной</w:t>
      </w:r>
      <w:r w:rsidRPr="00813FEC">
        <w:rPr>
          <w:sz w:val="24"/>
        </w:rPr>
        <w:t xml:space="preserve"> </w:t>
      </w:r>
      <w:r>
        <w:rPr>
          <w:sz w:val="24"/>
        </w:rPr>
        <w:t>функции</w:t>
      </w:r>
      <w:r w:rsidRPr="00813FEC">
        <w:rPr>
          <w:sz w:val="24"/>
        </w:rPr>
        <w:t xml:space="preserve"> не позднее 1 дня с даты окончания третьей административной процедуры.</w:t>
      </w:r>
    </w:p>
    <w:p w:rsidR="004C4B49" w:rsidRPr="00813FEC" w:rsidRDefault="004C4B49" w:rsidP="004C4B49">
      <w:pPr>
        <w:pStyle w:val="a3"/>
        <w:tabs>
          <w:tab w:val="left" w:pos="142"/>
          <w:tab w:val="left" w:pos="284"/>
        </w:tabs>
        <w:ind w:firstLine="709"/>
        <w:jc w:val="both"/>
        <w:rPr>
          <w:sz w:val="24"/>
        </w:rPr>
      </w:pPr>
      <w:r w:rsidRPr="00813FEC">
        <w:rPr>
          <w:sz w:val="24"/>
        </w:rPr>
        <w:t xml:space="preserve">2 действие: должностное лицо, ответственное за делопроизводство, направляет результат предоставления </w:t>
      </w:r>
      <w:r>
        <w:rPr>
          <w:sz w:val="24"/>
        </w:rPr>
        <w:t>муниципальной</w:t>
      </w:r>
      <w:r w:rsidRPr="00813FEC">
        <w:rPr>
          <w:sz w:val="24"/>
        </w:rPr>
        <w:t xml:space="preserve"> </w:t>
      </w:r>
      <w:r>
        <w:rPr>
          <w:sz w:val="24"/>
        </w:rPr>
        <w:t>функции</w:t>
      </w:r>
      <w:r w:rsidRPr="00813FEC">
        <w:rPr>
          <w:sz w:val="24"/>
        </w:rPr>
        <w:t xml:space="preserve"> способом, указанным в заявлении не позднее 1 дня с даты окончания первого административного действия данной административной процедуры. </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Лицо, ответственное за выполнение административной процедуры: должностное лицо, ответственное за делопроизводство.</w:t>
      </w:r>
    </w:p>
    <w:p w:rsidR="004C4B49" w:rsidRPr="00813FEC" w:rsidRDefault="004C4B49" w:rsidP="004C4B49">
      <w:pPr>
        <w:widowControl w:val="0"/>
        <w:numPr>
          <w:ilvl w:val="3"/>
          <w:numId w:val="7"/>
        </w:numPr>
        <w:tabs>
          <w:tab w:val="left" w:pos="142"/>
          <w:tab w:val="left" w:pos="284"/>
          <w:tab w:val="left" w:pos="1701"/>
        </w:tabs>
        <w:autoSpaceDE w:val="0"/>
        <w:autoSpaceDN w:val="0"/>
        <w:adjustRightInd w:val="0"/>
        <w:ind w:left="0" w:firstLine="709"/>
        <w:jc w:val="both"/>
        <w:rPr>
          <w:sz w:val="24"/>
          <w:szCs w:val="24"/>
        </w:rPr>
      </w:pPr>
      <w:r w:rsidRPr="00813FEC">
        <w:rPr>
          <w:sz w:val="24"/>
          <w:szCs w:val="24"/>
        </w:rPr>
        <w:t>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4C4B49" w:rsidRPr="00813FEC" w:rsidRDefault="004C4B49" w:rsidP="004C4B49">
      <w:pPr>
        <w:pStyle w:val="a3"/>
        <w:tabs>
          <w:tab w:val="left" w:pos="142"/>
          <w:tab w:val="left" w:pos="284"/>
        </w:tabs>
        <w:ind w:firstLine="709"/>
        <w:jc w:val="both"/>
        <w:rPr>
          <w:sz w:val="24"/>
        </w:rPr>
      </w:pPr>
      <w:r w:rsidRPr="00813FEC">
        <w:rPr>
          <w:sz w:val="24"/>
        </w:rPr>
        <w:t>Способ фиксации результата выполнения административной процедуры:</w:t>
      </w:r>
    </w:p>
    <w:p w:rsidR="004C4B49" w:rsidRPr="00813FEC" w:rsidRDefault="004C4B49" w:rsidP="004C4B49">
      <w:pPr>
        <w:pStyle w:val="a3"/>
        <w:numPr>
          <w:ilvl w:val="0"/>
          <w:numId w:val="6"/>
        </w:numPr>
        <w:tabs>
          <w:tab w:val="left" w:pos="142"/>
          <w:tab w:val="left" w:pos="284"/>
          <w:tab w:val="left" w:pos="1560"/>
        </w:tabs>
        <w:ind w:left="0" w:firstLine="709"/>
        <w:jc w:val="both"/>
        <w:rPr>
          <w:sz w:val="24"/>
        </w:rPr>
      </w:pPr>
      <w:r w:rsidRPr="00813FEC">
        <w:rPr>
          <w:sz w:val="24"/>
        </w:rPr>
        <w:t xml:space="preserve">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w:t>
      </w:r>
      <w:r>
        <w:rPr>
          <w:sz w:val="24"/>
        </w:rPr>
        <w:t>функции</w:t>
      </w:r>
      <w:r w:rsidRPr="00813FEC">
        <w:rPr>
          <w:sz w:val="24"/>
        </w:rPr>
        <w:t xml:space="preserve"> под роспись;</w:t>
      </w:r>
    </w:p>
    <w:p w:rsidR="004C4B49" w:rsidRPr="00813FEC" w:rsidRDefault="004C4B49" w:rsidP="004C4B49">
      <w:pPr>
        <w:pStyle w:val="a3"/>
        <w:numPr>
          <w:ilvl w:val="0"/>
          <w:numId w:val="6"/>
        </w:numPr>
        <w:tabs>
          <w:tab w:val="left" w:pos="142"/>
          <w:tab w:val="left" w:pos="284"/>
          <w:tab w:val="left" w:pos="1560"/>
        </w:tabs>
        <w:ind w:left="0" w:firstLine="709"/>
        <w:jc w:val="both"/>
        <w:rPr>
          <w:sz w:val="24"/>
        </w:rPr>
      </w:pPr>
      <w:r w:rsidRPr="00813FEC">
        <w:rPr>
          <w:sz w:val="24"/>
        </w:rPr>
        <w:t>при неявке - направление почтовым отправлением с уведомлением.</w:t>
      </w:r>
    </w:p>
    <w:p w:rsidR="004C4B49" w:rsidRPr="00813FEC" w:rsidRDefault="004C4B49" w:rsidP="004C4B49">
      <w:pPr>
        <w:pStyle w:val="a3"/>
        <w:tabs>
          <w:tab w:val="left" w:pos="142"/>
          <w:tab w:val="left" w:pos="284"/>
        </w:tabs>
        <w:ind w:firstLine="709"/>
        <w:jc w:val="both"/>
        <w:rPr>
          <w:sz w:val="24"/>
        </w:rPr>
      </w:pPr>
      <w:r w:rsidRPr="00813FEC">
        <w:rPr>
          <w:sz w:val="24"/>
        </w:rPr>
        <w:t>Способ фиксации результата выполнения административного дей</w:t>
      </w:r>
      <w:r>
        <w:rPr>
          <w:sz w:val="24"/>
        </w:rPr>
        <w:t>ствия</w:t>
      </w:r>
      <w:r w:rsidRPr="00813FEC">
        <w:rPr>
          <w:sz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Информирование заявителя осуществляется </w:t>
      </w:r>
      <w:r>
        <w:rPr>
          <w:sz w:val="24"/>
        </w:rPr>
        <w:t xml:space="preserve">лично либо </w:t>
      </w:r>
      <w:r w:rsidRPr="00813FEC">
        <w:rPr>
          <w:sz w:val="24"/>
        </w:rPr>
        <w:t>в письменном виде путем почтовых отправлений.</w:t>
      </w:r>
    </w:p>
    <w:p w:rsidR="004C4B49" w:rsidRPr="00813FEC" w:rsidRDefault="004C4B49" w:rsidP="004C4B49">
      <w:pPr>
        <w:widowControl w:val="0"/>
        <w:numPr>
          <w:ilvl w:val="0"/>
          <w:numId w:val="7"/>
        </w:numPr>
        <w:tabs>
          <w:tab w:val="left" w:pos="142"/>
          <w:tab w:val="left" w:pos="284"/>
        </w:tabs>
        <w:autoSpaceDE w:val="0"/>
        <w:autoSpaceDN w:val="0"/>
        <w:adjustRightInd w:val="0"/>
        <w:spacing w:before="240" w:after="240"/>
        <w:ind w:left="0" w:firstLine="0"/>
        <w:jc w:val="center"/>
        <w:outlineLvl w:val="0"/>
        <w:rPr>
          <w:b/>
          <w:bCs/>
          <w:sz w:val="24"/>
          <w:szCs w:val="24"/>
        </w:rPr>
      </w:pPr>
      <w:r w:rsidRPr="00813FEC">
        <w:rPr>
          <w:b/>
          <w:bCs/>
          <w:sz w:val="24"/>
          <w:szCs w:val="24"/>
        </w:rPr>
        <w:t>Формы контроля за исполнением административного регламента</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5356A9">
        <w:rPr>
          <w:sz w:val="24"/>
          <w:szCs w:val="24"/>
        </w:rPr>
        <w:t>Порядок осуществления</w:t>
      </w:r>
      <w:r w:rsidRPr="00813FEC">
        <w:rPr>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Pr>
          <w:sz w:val="24"/>
          <w:szCs w:val="24"/>
        </w:rPr>
        <w:t>функции</w:t>
      </w:r>
      <w:r w:rsidRPr="00813FEC">
        <w:rPr>
          <w:sz w:val="24"/>
          <w:szCs w:val="24"/>
        </w:rPr>
        <w:t>, а также принятием решений ответственными лицами.</w:t>
      </w:r>
    </w:p>
    <w:p w:rsidR="004C4B49" w:rsidRPr="00813FEC" w:rsidRDefault="004C4B49" w:rsidP="004C4B49">
      <w:pPr>
        <w:pStyle w:val="a3"/>
        <w:tabs>
          <w:tab w:val="left" w:pos="142"/>
          <w:tab w:val="left" w:pos="284"/>
        </w:tabs>
        <w:ind w:firstLine="709"/>
        <w:jc w:val="both"/>
        <w:rPr>
          <w:sz w:val="24"/>
        </w:rPr>
      </w:pPr>
      <w:r w:rsidRPr="00813FEC">
        <w:rPr>
          <w:sz w:val="24"/>
        </w:rPr>
        <w:t xml:space="preserve">Контроль за предоставлением муниципальной </w:t>
      </w:r>
      <w:r>
        <w:rPr>
          <w:sz w:val="24"/>
        </w:rPr>
        <w:t>функции</w:t>
      </w:r>
      <w:r w:rsidRPr="00813FEC">
        <w:rPr>
          <w:sz w:val="24"/>
        </w:rPr>
        <w:t xml:space="preserve"> осуществляет глава муниципального образования Сосновоборский городской округ. Контроль осуществляется путем проведения проверок полноты и качества предоставления муниципальной </w:t>
      </w:r>
      <w:r>
        <w:rPr>
          <w:sz w:val="24"/>
        </w:rPr>
        <w:t>функции</w:t>
      </w:r>
      <w:r w:rsidRPr="00813FEC">
        <w:rPr>
          <w:sz w:val="24"/>
        </w:rPr>
        <w:t xml:space="preserve">,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4C4B49" w:rsidRPr="00813FEC" w:rsidRDefault="004C4B49" w:rsidP="004C4B49">
      <w:pPr>
        <w:pStyle w:val="a3"/>
        <w:tabs>
          <w:tab w:val="left" w:pos="142"/>
          <w:tab w:val="left" w:pos="284"/>
        </w:tabs>
        <w:ind w:firstLine="709"/>
        <w:jc w:val="both"/>
        <w:rPr>
          <w:sz w:val="24"/>
        </w:rPr>
      </w:pPr>
      <w:r w:rsidRPr="00813FEC">
        <w:rPr>
          <w:sz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w:t>
      </w:r>
      <w:r>
        <w:rPr>
          <w:sz w:val="24"/>
        </w:rPr>
        <w:t>функции</w:t>
      </w:r>
      <w:r w:rsidRPr="00813FEC">
        <w:rPr>
          <w:sz w:val="24"/>
        </w:rPr>
        <w:t xml:space="preserve">, осуществляется должностными лицами, ответственными за организацию работы по предоставлению муниципальной </w:t>
      </w:r>
      <w:r>
        <w:rPr>
          <w:sz w:val="24"/>
        </w:rPr>
        <w:t>функции</w:t>
      </w:r>
      <w:r w:rsidRPr="00813FEC">
        <w:rPr>
          <w:sz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Текущий контроль осуществляется путем проведения ответственными должностными лицами структурных подразделений администрации Сосновоборского городского округа, ответственных за организацию работы по предоставлению муниципальной </w:t>
      </w:r>
      <w:r>
        <w:rPr>
          <w:sz w:val="24"/>
        </w:rPr>
        <w:t>функции</w:t>
      </w:r>
      <w:r w:rsidRPr="00813FEC">
        <w:rPr>
          <w:sz w:val="24"/>
        </w:rPr>
        <w:t xml:space="preserve">, </w:t>
      </w:r>
      <w:r w:rsidRPr="00813FEC">
        <w:rPr>
          <w:sz w:val="24"/>
        </w:rPr>
        <w:lastRenderedPageBreak/>
        <w:t xml:space="preserve">проверок соблюдения и исполнения положений регламента и иных нормативных правовых актов, устанавливающих требования к предоставлению муниципальной </w:t>
      </w:r>
      <w:r>
        <w:rPr>
          <w:sz w:val="24"/>
        </w:rPr>
        <w:t>функции</w:t>
      </w:r>
      <w:r w:rsidRPr="00813FEC">
        <w:rPr>
          <w:sz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Контроль за полнотой и качеством предоставления муниципальной </w:t>
      </w:r>
      <w:r>
        <w:rPr>
          <w:sz w:val="24"/>
        </w:rPr>
        <w:t>функции</w:t>
      </w:r>
      <w:r w:rsidRPr="00813FEC">
        <w:rPr>
          <w:sz w:val="24"/>
        </w:rPr>
        <w:t xml:space="preserve"> осуществляется в формах:</w:t>
      </w:r>
    </w:p>
    <w:p w:rsidR="004C4B49" w:rsidRPr="00813FEC" w:rsidRDefault="004C4B49" w:rsidP="004C4B49">
      <w:pPr>
        <w:pStyle w:val="a3"/>
        <w:numPr>
          <w:ilvl w:val="0"/>
          <w:numId w:val="31"/>
        </w:numPr>
        <w:tabs>
          <w:tab w:val="left" w:pos="426"/>
        </w:tabs>
        <w:ind w:left="426" w:hanging="426"/>
        <w:jc w:val="both"/>
        <w:rPr>
          <w:sz w:val="24"/>
        </w:rPr>
      </w:pPr>
      <w:r w:rsidRPr="00813FEC">
        <w:rPr>
          <w:sz w:val="24"/>
        </w:rPr>
        <w:t>проведения проверок;</w:t>
      </w:r>
    </w:p>
    <w:p w:rsidR="004C4B49" w:rsidRPr="00813FEC" w:rsidRDefault="004C4B49" w:rsidP="004C4B49">
      <w:pPr>
        <w:pStyle w:val="a3"/>
        <w:numPr>
          <w:ilvl w:val="0"/>
          <w:numId w:val="31"/>
        </w:numPr>
        <w:tabs>
          <w:tab w:val="left" w:pos="426"/>
        </w:tabs>
        <w:ind w:left="426" w:hanging="426"/>
        <w:jc w:val="both"/>
        <w:rPr>
          <w:sz w:val="24"/>
        </w:rPr>
      </w:pPr>
      <w:r w:rsidRPr="00813FEC">
        <w:rPr>
          <w:sz w:val="24"/>
        </w:rPr>
        <w:t xml:space="preserve">рассмотрения жалоб на действия (бездействие) должностных лиц администрации Сосновоборского городского округа, ответственных за предоставление муниципальной </w:t>
      </w:r>
      <w:r>
        <w:rPr>
          <w:sz w:val="24"/>
        </w:rPr>
        <w:t>функции</w:t>
      </w:r>
      <w:r w:rsidRPr="00813FEC">
        <w:rPr>
          <w:sz w:val="24"/>
        </w:rPr>
        <w:t>.</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Порядок и периодичность осуществления плановых и внеплановых проверок полноты и качества предоставления муниципальной </w:t>
      </w:r>
      <w:r>
        <w:rPr>
          <w:sz w:val="24"/>
          <w:szCs w:val="24"/>
        </w:rPr>
        <w:t>функции</w:t>
      </w:r>
      <w:r w:rsidRPr="00813FEC">
        <w:rPr>
          <w:sz w:val="24"/>
          <w:szCs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В целях осуществления контроля за полнотой и качеством предоставления муниципальной </w:t>
      </w:r>
      <w:r>
        <w:rPr>
          <w:sz w:val="24"/>
        </w:rPr>
        <w:t>функции</w:t>
      </w:r>
      <w:r w:rsidRPr="00813FEC">
        <w:rPr>
          <w:sz w:val="24"/>
        </w:rPr>
        <w:t xml:space="preserve"> проводятся плановые и внеплановые проверки. </w:t>
      </w:r>
    </w:p>
    <w:p w:rsidR="004C4B49" w:rsidRPr="00813FEC" w:rsidRDefault="004C4B49" w:rsidP="004C4B49">
      <w:pPr>
        <w:pStyle w:val="a3"/>
        <w:tabs>
          <w:tab w:val="left" w:pos="142"/>
          <w:tab w:val="left" w:pos="284"/>
        </w:tabs>
        <w:ind w:firstLine="709"/>
        <w:jc w:val="both"/>
        <w:rPr>
          <w:sz w:val="24"/>
        </w:rPr>
      </w:pPr>
      <w:r w:rsidRPr="00813FEC">
        <w:rPr>
          <w:sz w:val="24"/>
        </w:rPr>
        <w:t xml:space="preserve">Плановые проверки предоставления муниципальной </w:t>
      </w:r>
      <w:r>
        <w:rPr>
          <w:sz w:val="24"/>
        </w:rPr>
        <w:t>функции</w:t>
      </w:r>
      <w:r w:rsidRPr="00813FEC">
        <w:rPr>
          <w:sz w:val="24"/>
        </w:rPr>
        <w:t xml:space="preserve"> проводятся не чаще одного раза в три года в соответствии с планом проведения проверок, утвержденным контролирующим органом.</w:t>
      </w:r>
    </w:p>
    <w:p w:rsidR="004C4B49" w:rsidRPr="00813FEC" w:rsidRDefault="004C4B49" w:rsidP="004C4B49">
      <w:pPr>
        <w:pStyle w:val="a3"/>
        <w:tabs>
          <w:tab w:val="left" w:pos="142"/>
          <w:tab w:val="left" w:pos="284"/>
        </w:tabs>
        <w:ind w:firstLine="709"/>
        <w:jc w:val="both"/>
        <w:rPr>
          <w:sz w:val="24"/>
        </w:rPr>
      </w:pPr>
      <w:r w:rsidRPr="00813FEC">
        <w:rPr>
          <w:sz w:val="24"/>
        </w:rPr>
        <w:t xml:space="preserve">При проверке могут рассматриваться все вопросы, связанные с предоставлением муниципальной </w:t>
      </w:r>
      <w:r>
        <w:rPr>
          <w:sz w:val="24"/>
        </w:rPr>
        <w:t>функции</w:t>
      </w:r>
      <w:r w:rsidRPr="00813FEC">
        <w:rPr>
          <w:sz w:val="24"/>
        </w:rPr>
        <w:t xml:space="preserve"> (комплексные проверки), или отдельный вопрос, связанный с предоставлением муниципальной </w:t>
      </w:r>
      <w:r>
        <w:rPr>
          <w:sz w:val="24"/>
        </w:rPr>
        <w:t>функции</w:t>
      </w:r>
      <w:r w:rsidRPr="00813FEC">
        <w:rPr>
          <w:sz w:val="24"/>
        </w:rPr>
        <w:t xml:space="preserve"> (тематические проверки). Проверка также может проводиться по конкретной жалобе заявителя.</w:t>
      </w:r>
    </w:p>
    <w:p w:rsidR="004C4B49" w:rsidRPr="00813FEC" w:rsidRDefault="004C4B49" w:rsidP="004C4B49">
      <w:pPr>
        <w:pStyle w:val="a3"/>
        <w:tabs>
          <w:tab w:val="left" w:pos="142"/>
          <w:tab w:val="left" w:pos="284"/>
        </w:tabs>
        <w:ind w:firstLine="709"/>
        <w:jc w:val="both"/>
        <w:rPr>
          <w:sz w:val="24"/>
        </w:rPr>
      </w:pPr>
      <w:r w:rsidRPr="00813FEC">
        <w:rPr>
          <w:sz w:val="24"/>
        </w:rPr>
        <w:t xml:space="preserve">Внеплановые проверки предоставления муниципальной </w:t>
      </w:r>
      <w:r>
        <w:rPr>
          <w:sz w:val="24"/>
        </w:rPr>
        <w:t>функции</w:t>
      </w:r>
      <w:r w:rsidRPr="00813FEC">
        <w:rPr>
          <w:sz w:val="24"/>
        </w:rPr>
        <w:t xml:space="preserve">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C4B49" w:rsidRPr="00813FEC" w:rsidRDefault="004C4B49" w:rsidP="004C4B49">
      <w:pPr>
        <w:pStyle w:val="a3"/>
        <w:tabs>
          <w:tab w:val="left" w:pos="142"/>
          <w:tab w:val="left" w:pos="284"/>
        </w:tabs>
        <w:ind w:firstLine="709"/>
        <w:jc w:val="both"/>
        <w:rPr>
          <w:sz w:val="24"/>
        </w:rPr>
      </w:pPr>
      <w:r w:rsidRPr="00813FEC">
        <w:rPr>
          <w:sz w:val="24"/>
        </w:rPr>
        <w:t xml:space="preserve">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w:t>
      </w:r>
      <w:r>
        <w:rPr>
          <w:sz w:val="24"/>
        </w:rPr>
        <w:t>функций</w:t>
      </w:r>
      <w:r w:rsidRPr="00813FEC">
        <w:rPr>
          <w:sz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Pr>
          <w:sz w:val="24"/>
        </w:rPr>
        <w:t>функции</w:t>
      </w:r>
      <w:r w:rsidRPr="00813FEC">
        <w:rPr>
          <w:sz w:val="24"/>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Ответственность должностных лиц за решения и действия (бездействие), принимаемые (осуществляемые) в ходе предоставления муниципальной </w:t>
      </w:r>
      <w:r>
        <w:rPr>
          <w:sz w:val="24"/>
          <w:szCs w:val="24"/>
        </w:rPr>
        <w:t>функции</w:t>
      </w:r>
      <w:r w:rsidRPr="00813FEC">
        <w:rPr>
          <w:sz w:val="24"/>
          <w:szCs w:val="24"/>
        </w:rPr>
        <w:t>.</w:t>
      </w:r>
    </w:p>
    <w:p w:rsidR="004C4B49" w:rsidRPr="00813FEC" w:rsidRDefault="004C4B49" w:rsidP="004C4B49">
      <w:pPr>
        <w:pStyle w:val="a3"/>
        <w:tabs>
          <w:tab w:val="left" w:pos="142"/>
          <w:tab w:val="left" w:pos="284"/>
        </w:tabs>
        <w:ind w:firstLine="709"/>
        <w:jc w:val="both"/>
        <w:rPr>
          <w:sz w:val="24"/>
        </w:rPr>
      </w:pPr>
      <w:r w:rsidRPr="00813FEC">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4B49" w:rsidRPr="00813FEC" w:rsidRDefault="004C4B49" w:rsidP="004C4B49">
      <w:pPr>
        <w:pStyle w:val="a3"/>
        <w:tabs>
          <w:tab w:val="left" w:pos="142"/>
          <w:tab w:val="left" w:pos="284"/>
        </w:tabs>
        <w:ind w:firstLine="709"/>
        <w:jc w:val="both"/>
        <w:rPr>
          <w:sz w:val="24"/>
        </w:rPr>
      </w:pPr>
      <w:r w:rsidRPr="00813FEC">
        <w:rPr>
          <w:sz w:val="24"/>
        </w:rPr>
        <w:t xml:space="preserve">Руководитель Администрации несет персональную ответственность за обеспечение предоставления муниципальной </w:t>
      </w:r>
      <w:r>
        <w:rPr>
          <w:sz w:val="24"/>
        </w:rPr>
        <w:t>функции</w:t>
      </w:r>
      <w:r w:rsidRPr="00813FEC">
        <w:rPr>
          <w:sz w:val="24"/>
        </w:rPr>
        <w:t>.</w:t>
      </w:r>
    </w:p>
    <w:p w:rsidR="004C4B49" w:rsidRPr="00813FEC" w:rsidRDefault="004C4B49" w:rsidP="004C4B49">
      <w:pPr>
        <w:pStyle w:val="a3"/>
        <w:tabs>
          <w:tab w:val="left" w:pos="142"/>
          <w:tab w:val="left" w:pos="284"/>
        </w:tabs>
        <w:ind w:firstLine="709"/>
        <w:jc w:val="both"/>
        <w:rPr>
          <w:sz w:val="24"/>
        </w:rPr>
      </w:pPr>
      <w:r w:rsidRPr="00813FEC">
        <w:rPr>
          <w:sz w:val="24"/>
        </w:rPr>
        <w:t xml:space="preserve">Работники Администрации при предоставлении муниципальной </w:t>
      </w:r>
      <w:r>
        <w:rPr>
          <w:sz w:val="24"/>
        </w:rPr>
        <w:t>функции</w:t>
      </w:r>
      <w:r w:rsidRPr="00813FEC">
        <w:rPr>
          <w:sz w:val="24"/>
        </w:rPr>
        <w:t xml:space="preserve"> несут персональную ответственность:</w:t>
      </w:r>
    </w:p>
    <w:p w:rsidR="004C4B49" w:rsidRPr="00813FEC" w:rsidRDefault="004C4B49" w:rsidP="004C4B49">
      <w:pPr>
        <w:pStyle w:val="a3"/>
        <w:numPr>
          <w:ilvl w:val="0"/>
          <w:numId w:val="24"/>
        </w:numPr>
        <w:tabs>
          <w:tab w:val="left" w:pos="142"/>
          <w:tab w:val="left" w:pos="284"/>
        </w:tabs>
        <w:jc w:val="both"/>
        <w:rPr>
          <w:sz w:val="24"/>
        </w:rPr>
      </w:pPr>
      <w:r w:rsidRPr="00813FEC">
        <w:rPr>
          <w:sz w:val="24"/>
        </w:rPr>
        <w:t xml:space="preserve">за неисполнение или ненадлежащее исполнение административных процедур при предоставлении муниципальной </w:t>
      </w:r>
      <w:r>
        <w:rPr>
          <w:sz w:val="24"/>
        </w:rPr>
        <w:t>функции</w:t>
      </w:r>
      <w:r w:rsidRPr="00813FEC">
        <w:rPr>
          <w:sz w:val="24"/>
        </w:rPr>
        <w:t>;</w:t>
      </w:r>
    </w:p>
    <w:p w:rsidR="004C4B49" w:rsidRPr="00813FEC" w:rsidRDefault="004C4B49" w:rsidP="004C4B49">
      <w:pPr>
        <w:pStyle w:val="a3"/>
        <w:numPr>
          <w:ilvl w:val="0"/>
          <w:numId w:val="24"/>
        </w:numPr>
        <w:tabs>
          <w:tab w:val="left" w:pos="142"/>
          <w:tab w:val="left" w:pos="284"/>
        </w:tabs>
        <w:jc w:val="both"/>
        <w:rPr>
          <w:sz w:val="24"/>
        </w:rPr>
      </w:pPr>
      <w:r w:rsidRPr="00813FEC">
        <w:rPr>
          <w:sz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C4B49" w:rsidRPr="00813FEC" w:rsidRDefault="004C4B49" w:rsidP="004C4B49">
      <w:pPr>
        <w:pStyle w:val="a3"/>
        <w:tabs>
          <w:tab w:val="left" w:pos="142"/>
          <w:tab w:val="left" w:pos="284"/>
        </w:tabs>
        <w:ind w:firstLine="709"/>
        <w:jc w:val="both"/>
        <w:rPr>
          <w:sz w:val="24"/>
        </w:rPr>
      </w:pPr>
      <w:r w:rsidRPr="00813FEC">
        <w:rPr>
          <w:sz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4B49" w:rsidRPr="00834A95" w:rsidRDefault="004C4B49" w:rsidP="004C4B49">
      <w:pPr>
        <w:widowControl w:val="0"/>
        <w:numPr>
          <w:ilvl w:val="0"/>
          <w:numId w:val="7"/>
        </w:numPr>
        <w:tabs>
          <w:tab w:val="left" w:pos="142"/>
          <w:tab w:val="left" w:pos="284"/>
        </w:tabs>
        <w:autoSpaceDE w:val="0"/>
        <w:autoSpaceDN w:val="0"/>
        <w:adjustRightInd w:val="0"/>
        <w:spacing w:before="240" w:after="240"/>
        <w:ind w:left="0" w:firstLine="0"/>
        <w:jc w:val="center"/>
        <w:outlineLvl w:val="0"/>
        <w:rPr>
          <w:b/>
          <w:bCs/>
          <w:sz w:val="24"/>
          <w:szCs w:val="24"/>
        </w:rPr>
      </w:pPr>
      <w:r w:rsidRPr="00834A95">
        <w:rPr>
          <w:b/>
          <w:bCs/>
          <w:sz w:val="24"/>
          <w:szCs w:val="24"/>
        </w:rPr>
        <w:t>Досудебный (внесудебный) порядок обжалования решений и действий (бездействия) органа, предоставляющего муниципальную функцию, а также должностных лиц органа, предоставляющего муниципальную функцию.</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w:t>
      </w:r>
      <w:r>
        <w:rPr>
          <w:sz w:val="24"/>
          <w:szCs w:val="24"/>
        </w:rPr>
        <w:t>функции</w:t>
      </w:r>
      <w:r w:rsidRPr="00813FEC">
        <w:rPr>
          <w:sz w:val="24"/>
          <w:szCs w:val="24"/>
        </w:rPr>
        <w:t>.</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w:t>
      </w:r>
      <w:r>
        <w:rPr>
          <w:sz w:val="24"/>
          <w:szCs w:val="24"/>
        </w:rPr>
        <w:t>функцию</w:t>
      </w:r>
      <w:r w:rsidRPr="00813FEC">
        <w:rPr>
          <w:sz w:val="24"/>
          <w:szCs w:val="24"/>
        </w:rPr>
        <w:t xml:space="preserve">, должностного лица органа, предоставляющего муниципальную </w:t>
      </w:r>
      <w:r>
        <w:rPr>
          <w:sz w:val="24"/>
          <w:szCs w:val="24"/>
        </w:rPr>
        <w:t>функцию</w:t>
      </w:r>
      <w:r w:rsidRPr="00813FEC">
        <w:rPr>
          <w:sz w:val="24"/>
          <w:szCs w:val="24"/>
        </w:rPr>
        <w:t>, либо муниципального служащего, в том числе являются:</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нарушение срока регистрации запроса заявителя о предоставлении муниципальной </w:t>
      </w:r>
      <w:r>
        <w:rPr>
          <w:sz w:val="24"/>
        </w:rPr>
        <w:t>функции</w:t>
      </w:r>
      <w:r w:rsidRPr="00813FEC">
        <w:rPr>
          <w:sz w:val="24"/>
        </w:rPr>
        <w:t>, запроса, указанного в статье 15.1 Федерального закона</w:t>
      </w:r>
      <w:r w:rsidRPr="00813FEC">
        <w:rPr>
          <w:sz w:val="24"/>
        </w:rPr>
        <w:br/>
        <w:t>от 27.07.2010 № 210-ФЗ;</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нарушение срока предоставления муниципальной </w:t>
      </w:r>
      <w:r>
        <w:rPr>
          <w:sz w:val="24"/>
        </w:rPr>
        <w:t>функции</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4"/>
        </w:rPr>
        <w:t>муниципальной</w:t>
      </w:r>
      <w:r w:rsidRPr="00813FEC">
        <w:rPr>
          <w:sz w:val="24"/>
        </w:rPr>
        <w:t xml:space="preserve"> </w:t>
      </w:r>
      <w:r>
        <w:rPr>
          <w:sz w:val="24"/>
        </w:rPr>
        <w:t>функции</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Pr>
          <w:sz w:val="24"/>
        </w:rPr>
        <w:t>функции</w:t>
      </w:r>
      <w:r w:rsidRPr="00813FEC">
        <w:rPr>
          <w:sz w:val="24"/>
        </w:rPr>
        <w:t>, у заявителя;</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отказ в предоставлении муниципальной </w:t>
      </w:r>
      <w:r>
        <w:rPr>
          <w:sz w:val="24"/>
        </w:rPr>
        <w:t>функции</w:t>
      </w:r>
      <w:r w:rsidRPr="00813FEC">
        <w:rPr>
          <w:sz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Pr>
          <w:sz w:val="24"/>
        </w:rPr>
        <w:t>муниципальными правовыми актами</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затребование с заявителя при предоставлении муниципальной </w:t>
      </w:r>
      <w:r>
        <w:rPr>
          <w:sz w:val="24"/>
        </w:rPr>
        <w:t>функции</w:t>
      </w:r>
      <w:r w:rsidRPr="00813FEC">
        <w:rPr>
          <w:sz w:val="24"/>
        </w:rPr>
        <w:t xml:space="preserve">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отказ органа, предоставляющего муниципальную </w:t>
      </w:r>
      <w:r>
        <w:rPr>
          <w:sz w:val="24"/>
        </w:rPr>
        <w:t>функцию</w:t>
      </w:r>
      <w:r w:rsidRPr="00813FEC">
        <w:rPr>
          <w:sz w:val="24"/>
        </w:rPr>
        <w:t xml:space="preserve">, должностного лица органа, предоставляющего муниципальную </w:t>
      </w:r>
      <w:r>
        <w:rPr>
          <w:sz w:val="24"/>
        </w:rPr>
        <w:t>функцию</w:t>
      </w:r>
      <w:r w:rsidRPr="00813FEC">
        <w:rPr>
          <w:sz w:val="24"/>
        </w:rPr>
        <w:t xml:space="preserve">, в исправлении допущенных ими опечаток и ошибок в выданных в результате предоставления муниципальной </w:t>
      </w:r>
      <w:r>
        <w:rPr>
          <w:sz w:val="24"/>
        </w:rPr>
        <w:t>функции</w:t>
      </w:r>
      <w:r w:rsidRPr="00813FEC">
        <w:rPr>
          <w:sz w:val="24"/>
        </w:rPr>
        <w:t xml:space="preserve"> документах либо нарушение установ</w:t>
      </w:r>
      <w:r>
        <w:rPr>
          <w:sz w:val="24"/>
        </w:rPr>
        <w:t>ленного срока таких исправлений</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нарушение срока или порядка выдачи документов по результатам предоставления муниципальной </w:t>
      </w:r>
      <w:r>
        <w:rPr>
          <w:sz w:val="24"/>
        </w:rPr>
        <w:t>функции</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приостановление предоставления муниципальной </w:t>
      </w:r>
      <w:r>
        <w:rPr>
          <w:sz w:val="24"/>
        </w:rPr>
        <w:t>функции</w:t>
      </w:r>
      <w:r w:rsidRPr="00813FEC">
        <w:rPr>
          <w:sz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Pr>
          <w:sz w:val="24"/>
        </w:rPr>
        <w:t>муниципальными правовыми актами</w:t>
      </w:r>
      <w:r w:rsidRPr="00813FEC">
        <w:rPr>
          <w:sz w:val="24"/>
        </w:rPr>
        <w:t>;</w:t>
      </w:r>
    </w:p>
    <w:p w:rsidR="004C4B49" w:rsidRPr="00813FEC" w:rsidRDefault="004C4B49" w:rsidP="004C4B49">
      <w:pPr>
        <w:pStyle w:val="a3"/>
        <w:numPr>
          <w:ilvl w:val="0"/>
          <w:numId w:val="25"/>
        </w:numPr>
        <w:tabs>
          <w:tab w:val="left" w:pos="142"/>
          <w:tab w:val="left" w:pos="284"/>
        </w:tabs>
        <w:ind w:left="0" w:firstLine="709"/>
        <w:jc w:val="both"/>
        <w:rPr>
          <w:sz w:val="24"/>
        </w:rPr>
      </w:pPr>
      <w:r w:rsidRPr="00813FEC">
        <w:rPr>
          <w:sz w:val="24"/>
        </w:rPr>
        <w:t xml:space="preserve">требование у заявителя при предоставлении муниципальной </w:t>
      </w:r>
      <w:r>
        <w:rPr>
          <w:sz w:val="24"/>
        </w:rPr>
        <w:t>функции</w:t>
      </w:r>
      <w:r w:rsidRPr="00813FEC">
        <w:rPr>
          <w:sz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sz w:val="24"/>
        </w:rPr>
        <w:t>функции</w:t>
      </w:r>
      <w:r w:rsidRPr="00813FEC">
        <w:rPr>
          <w:sz w:val="24"/>
        </w:rPr>
        <w:t>, либо в предоставлении муниципальной</w:t>
      </w:r>
      <w:r>
        <w:rPr>
          <w:sz w:val="24"/>
        </w:rPr>
        <w:t xml:space="preserve"> функции</w:t>
      </w:r>
      <w:r w:rsidRPr="00813FEC">
        <w:rPr>
          <w:sz w:val="24"/>
        </w:rPr>
        <w:t>, за исключением случаев, предусмотренных пунктом 4 части 1 статьи 7 Федерального закона от 27.07.2010 №</w:t>
      </w:r>
      <w:r>
        <w:rPr>
          <w:sz w:val="24"/>
        </w:rPr>
        <w:t> 210-ФЗ</w:t>
      </w:r>
      <w:r w:rsidRPr="00813FEC">
        <w:rPr>
          <w:sz w:val="24"/>
        </w:rPr>
        <w:t>.</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Жалоба подается в письменной форме на бумажном носителе, в электронной </w:t>
      </w:r>
      <w:r w:rsidRPr="00813FEC">
        <w:rPr>
          <w:sz w:val="24"/>
          <w:szCs w:val="24"/>
        </w:rPr>
        <w:lastRenderedPageBreak/>
        <w:t xml:space="preserve">форме в орган, предоставляющий муниципальную </w:t>
      </w:r>
      <w:r>
        <w:rPr>
          <w:sz w:val="24"/>
          <w:szCs w:val="24"/>
        </w:rPr>
        <w:t>функцию</w:t>
      </w:r>
      <w:r w:rsidRPr="00813FEC">
        <w:rPr>
          <w:sz w:val="24"/>
          <w:szCs w:val="24"/>
        </w:rPr>
        <w:t xml:space="preserve">. Жалобы на решения и действия (бездействие) руководителя органа, предоставляющего муниципальную </w:t>
      </w:r>
      <w:r>
        <w:rPr>
          <w:sz w:val="24"/>
          <w:szCs w:val="24"/>
        </w:rPr>
        <w:t>функцию</w:t>
      </w:r>
      <w:r w:rsidRPr="00813FEC">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sz w:val="24"/>
          <w:szCs w:val="24"/>
        </w:rPr>
        <w:t>функции.</w:t>
      </w:r>
    </w:p>
    <w:p w:rsidR="004C4B49" w:rsidRPr="00813FEC" w:rsidRDefault="004C4B49" w:rsidP="004C4B49">
      <w:pPr>
        <w:pStyle w:val="a3"/>
        <w:tabs>
          <w:tab w:val="left" w:pos="142"/>
          <w:tab w:val="left" w:pos="284"/>
        </w:tabs>
        <w:ind w:firstLine="709"/>
        <w:jc w:val="both"/>
        <w:rPr>
          <w:sz w:val="24"/>
        </w:rPr>
      </w:pPr>
      <w:r w:rsidRPr="00813FEC">
        <w:rPr>
          <w:sz w:val="24"/>
        </w:rPr>
        <w:t xml:space="preserve">Жалоба на решения и действия (бездействие) органа, предоставляющего муниципальную </w:t>
      </w:r>
      <w:r>
        <w:rPr>
          <w:sz w:val="24"/>
        </w:rPr>
        <w:t>функцию</w:t>
      </w:r>
      <w:r w:rsidRPr="00813FEC">
        <w:rPr>
          <w:sz w:val="24"/>
        </w:rPr>
        <w:t xml:space="preserve">, должностного лица органа, предоставляющего муниципальную </w:t>
      </w:r>
      <w:r>
        <w:rPr>
          <w:sz w:val="24"/>
        </w:rPr>
        <w:t>функцию</w:t>
      </w:r>
      <w:r w:rsidRPr="00813FEC">
        <w:rPr>
          <w:sz w:val="24"/>
        </w:rPr>
        <w:t xml:space="preserve">, муниципального служащего, руководителя органа, предоставляющего муниципальную </w:t>
      </w:r>
      <w:r>
        <w:rPr>
          <w:sz w:val="24"/>
        </w:rPr>
        <w:t>функцию</w:t>
      </w:r>
      <w:r w:rsidRPr="00813FEC">
        <w:rPr>
          <w:sz w:val="24"/>
        </w:rPr>
        <w:t xml:space="preserve">, может быть направлена по почте, официального сайта органа, предоставляющего муниципальную </w:t>
      </w:r>
      <w:r>
        <w:rPr>
          <w:sz w:val="24"/>
        </w:rPr>
        <w:t>функцию</w:t>
      </w:r>
      <w:r w:rsidRPr="00813FEC">
        <w:rPr>
          <w:sz w:val="24"/>
        </w:rPr>
        <w:t>, а также может быть принята при личном приеме заявителя.</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C4B49" w:rsidRPr="00813FEC" w:rsidRDefault="004C4B49" w:rsidP="004C4B49">
      <w:pPr>
        <w:pStyle w:val="a3"/>
        <w:tabs>
          <w:tab w:val="left" w:pos="142"/>
          <w:tab w:val="left" w:pos="284"/>
        </w:tabs>
        <w:ind w:firstLine="709"/>
        <w:jc w:val="both"/>
        <w:rPr>
          <w:sz w:val="24"/>
        </w:rPr>
      </w:pPr>
      <w:r w:rsidRPr="00813FEC">
        <w:rPr>
          <w:sz w:val="24"/>
        </w:rPr>
        <w:t>В письменной жалобе в обязательном порядке указываются:</w:t>
      </w:r>
    </w:p>
    <w:p w:rsidR="004C4B49" w:rsidRPr="00813FEC" w:rsidRDefault="004C4B49" w:rsidP="004C4B49">
      <w:pPr>
        <w:pStyle w:val="a3"/>
        <w:numPr>
          <w:ilvl w:val="0"/>
          <w:numId w:val="26"/>
        </w:numPr>
        <w:tabs>
          <w:tab w:val="left" w:pos="142"/>
          <w:tab w:val="left" w:pos="284"/>
        </w:tabs>
        <w:ind w:left="0" w:firstLine="709"/>
        <w:jc w:val="both"/>
        <w:rPr>
          <w:sz w:val="24"/>
        </w:rPr>
      </w:pPr>
      <w:r w:rsidRPr="00813FEC">
        <w:rPr>
          <w:sz w:val="24"/>
        </w:rPr>
        <w:t xml:space="preserve">наименование органа, предоставляющего муниципальную </w:t>
      </w:r>
      <w:r>
        <w:rPr>
          <w:sz w:val="24"/>
        </w:rPr>
        <w:t>функцию</w:t>
      </w:r>
      <w:r w:rsidRPr="00813FEC">
        <w:rPr>
          <w:sz w:val="24"/>
        </w:rPr>
        <w:t xml:space="preserve">, должностного лица органа, предоставляющего муниципальную </w:t>
      </w:r>
      <w:r>
        <w:rPr>
          <w:sz w:val="24"/>
        </w:rPr>
        <w:t>функцию</w:t>
      </w:r>
      <w:r w:rsidRPr="00813FEC">
        <w:rPr>
          <w:sz w:val="24"/>
        </w:rPr>
        <w:t>, либо муниципального служащего, филиала, отдела, его руководителя и (или) работника, решения и действия (бездействие) которых обжалуются;</w:t>
      </w:r>
    </w:p>
    <w:p w:rsidR="004C4B49" w:rsidRPr="00813FEC" w:rsidRDefault="004C4B49" w:rsidP="004C4B49">
      <w:pPr>
        <w:pStyle w:val="a3"/>
        <w:numPr>
          <w:ilvl w:val="0"/>
          <w:numId w:val="26"/>
        </w:numPr>
        <w:tabs>
          <w:tab w:val="left" w:pos="142"/>
          <w:tab w:val="left" w:pos="284"/>
        </w:tabs>
        <w:ind w:left="0" w:firstLine="709"/>
        <w:jc w:val="both"/>
        <w:rPr>
          <w:sz w:val="24"/>
        </w:rPr>
      </w:pPr>
      <w:r w:rsidRPr="00813FEC">
        <w:rPr>
          <w:sz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4B49" w:rsidRPr="00813FEC" w:rsidRDefault="004C4B49" w:rsidP="004C4B49">
      <w:pPr>
        <w:pStyle w:val="a3"/>
        <w:numPr>
          <w:ilvl w:val="0"/>
          <w:numId w:val="26"/>
        </w:numPr>
        <w:tabs>
          <w:tab w:val="left" w:pos="142"/>
          <w:tab w:val="left" w:pos="284"/>
        </w:tabs>
        <w:ind w:left="0" w:firstLine="709"/>
        <w:jc w:val="both"/>
        <w:rPr>
          <w:sz w:val="24"/>
        </w:rPr>
      </w:pPr>
      <w:r w:rsidRPr="00813FEC">
        <w:rPr>
          <w:sz w:val="24"/>
        </w:rPr>
        <w:t xml:space="preserve">сведения об обжалуемых решениях и действиях (бездействии) органа, предоставляющего муниципальную </w:t>
      </w:r>
      <w:r>
        <w:rPr>
          <w:sz w:val="24"/>
        </w:rPr>
        <w:t>функцию</w:t>
      </w:r>
      <w:r w:rsidRPr="00813FEC">
        <w:rPr>
          <w:sz w:val="24"/>
        </w:rPr>
        <w:t xml:space="preserve">, должностного лица органа, предоставляющего муниципальную </w:t>
      </w:r>
      <w:r>
        <w:rPr>
          <w:sz w:val="24"/>
        </w:rPr>
        <w:t>функцию</w:t>
      </w:r>
      <w:r w:rsidRPr="00813FEC">
        <w:rPr>
          <w:sz w:val="24"/>
        </w:rPr>
        <w:t>, либо муниципаль</w:t>
      </w:r>
      <w:r>
        <w:rPr>
          <w:sz w:val="24"/>
        </w:rPr>
        <w:t>ного служащего, филиала, отдела</w:t>
      </w:r>
      <w:r w:rsidRPr="00813FEC">
        <w:rPr>
          <w:sz w:val="24"/>
        </w:rPr>
        <w:t>;</w:t>
      </w:r>
    </w:p>
    <w:p w:rsidR="004C4B49" w:rsidRPr="00813FEC" w:rsidRDefault="004C4B49" w:rsidP="004C4B49">
      <w:pPr>
        <w:pStyle w:val="a3"/>
        <w:numPr>
          <w:ilvl w:val="0"/>
          <w:numId w:val="26"/>
        </w:numPr>
        <w:tabs>
          <w:tab w:val="left" w:pos="142"/>
          <w:tab w:val="left" w:pos="284"/>
        </w:tabs>
        <w:ind w:left="0" w:firstLine="709"/>
        <w:jc w:val="both"/>
        <w:rPr>
          <w:sz w:val="24"/>
        </w:rPr>
      </w:pPr>
      <w:r w:rsidRPr="00813FEC">
        <w:rPr>
          <w:sz w:val="24"/>
        </w:rPr>
        <w:t>доводы, на основании которых заявитель не согласен с решением</w:t>
      </w:r>
      <w:r>
        <w:rPr>
          <w:sz w:val="24"/>
        </w:rPr>
        <w:t xml:space="preserve"> </w:t>
      </w:r>
      <w:r w:rsidRPr="00813FEC">
        <w:rPr>
          <w:sz w:val="24"/>
        </w:rPr>
        <w:t xml:space="preserve">и действием (бездействием) органа, предоставляющего муниципальную </w:t>
      </w:r>
      <w:r>
        <w:rPr>
          <w:sz w:val="24"/>
        </w:rPr>
        <w:t>функции</w:t>
      </w:r>
      <w:r w:rsidRPr="00813FEC">
        <w:rPr>
          <w:sz w:val="24"/>
        </w:rPr>
        <w:t xml:space="preserve">, должностного лица органа, предоставляющего муниципальную </w:t>
      </w:r>
      <w:r>
        <w:rPr>
          <w:sz w:val="24"/>
        </w:rPr>
        <w:t>функции</w:t>
      </w:r>
      <w:r w:rsidRPr="00813FEC">
        <w:rPr>
          <w:sz w:val="24"/>
        </w:rPr>
        <w:t>, либо муниципаль</w:t>
      </w:r>
      <w:r>
        <w:rPr>
          <w:sz w:val="24"/>
        </w:rPr>
        <w:t>ного служащего, филиала, отдела</w:t>
      </w:r>
      <w:r w:rsidRPr="00813FEC">
        <w:rPr>
          <w:sz w:val="24"/>
        </w:rPr>
        <w:t>. Заявителем могут быть представлены документы (при наличии), подтверждающие доводы заявителя, либо их копии.</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 xml:space="preserve">Жалоба, поступившая в орган, предоставляющий муниципальную </w:t>
      </w:r>
      <w:r>
        <w:rPr>
          <w:sz w:val="24"/>
          <w:szCs w:val="24"/>
        </w:rPr>
        <w:t>функцию</w:t>
      </w:r>
      <w:r w:rsidRPr="00813FEC">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Pr>
          <w:sz w:val="24"/>
          <w:szCs w:val="24"/>
        </w:rPr>
        <w:t>функцию</w:t>
      </w:r>
      <w:r w:rsidRPr="00813FEC">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4B49" w:rsidRPr="00813FEC" w:rsidRDefault="004C4B49" w:rsidP="004C4B49">
      <w:pPr>
        <w:widowControl w:val="0"/>
        <w:numPr>
          <w:ilvl w:val="1"/>
          <w:numId w:val="7"/>
        </w:numPr>
        <w:tabs>
          <w:tab w:val="left" w:pos="142"/>
          <w:tab w:val="left" w:pos="284"/>
        </w:tabs>
        <w:autoSpaceDE w:val="0"/>
        <w:autoSpaceDN w:val="0"/>
        <w:adjustRightInd w:val="0"/>
        <w:ind w:left="0" w:firstLine="709"/>
        <w:jc w:val="both"/>
        <w:rPr>
          <w:sz w:val="24"/>
          <w:szCs w:val="24"/>
        </w:rPr>
      </w:pPr>
      <w:r w:rsidRPr="00813FEC">
        <w:rPr>
          <w:sz w:val="24"/>
          <w:szCs w:val="24"/>
        </w:rPr>
        <w:t>По результатам рассмотрения жалобы принимается одно из следующих решений:</w:t>
      </w:r>
    </w:p>
    <w:p w:rsidR="004C4B49" w:rsidRPr="00813FEC" w:rsidRDefault="004C4B49" w:rsidP="004C4B49">
      <w:pPr>
        <w:pStyle w:val="a3"/>
        <w:numPr>
          <w:ilvl w:val="0"/>
          <w:numId w:val="27"/>
        </w:numPr>
        <w:tabs>
          <w:tab w:val="left" w:pos="142"/>
          <w:tab w:val="left" w:pos="284"/>
        </w:tabs>
        <w:ind w:left="0" w:firstLine="709"/>
        <w:jc w:val="both"/>
        <w:rPr>
          <w:sz w:val="24"/>
        </w:rPr>
      </w:pPr>
      <w:r w:rsidRPr="00813FEC">
        <w:rPr>
          <w:sz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Pr>
          <w:sz w:val="24"/>
        </w:rPr>
        <w:t>функции</w:t>
      </w:r>
      <w:r w:rsidRPr="00813FEC">
        <w:rPr>
          <w:sz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4B49" w:rsidRPr="00813FEC" w:rsidRDefault="004C4B49" w:rsidP="004C4B49">
      <w:pPr>
        <w:pStyle w:val="a3"/>
        <w:numPr>
          <w:ilvl w:val="0"/>
          <w:numId w:val="27"/>
        </w:numPr>
        <w:tabs>
          <w:tab w:val="left" w:pos="142"/>
          <w:tab w:val="left" w:pos="284"/>
        </w:tabs>
        <w:ind w:left="0" w:firstLine="709"/>
        <w:jc w:val="both"/>
        <w:rPr>
          <w:sz w:val="24"/>
        </w:rPr>
      </w:pPr>
      <w:r w:rsidRPr="00813FEC">
        <w:rPr>
          <w:sz w:val="24"/>
        </w:rPr>
        <w:t>в удовлетворении жалобы отказывается.</w:t>
      </w:r>
    </w:p>
    <w:p w:rsidR="004C4B49" w:rsidRPr="00813FEC" w:rsidRDefault="004C4B49" w:rsidP="004C4B49">
      <w:pPr>
        <w:autoSpaceDE w:val="0"/>
        <w:autoSpaceDN w:val="0"/>
        <w:adjustRightInd w:val="0"/>
        <w:ind w:firstLine="709"/>
        <w:jc w:val="both"/>
        <w:rPr>
          <w:sz w:val="24"/>
          <w:szCs w:val="24"/>
        </w:rPr>
      </w:pPr>
      <w:r w:rsidRPr="00813FEC">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4B49" w:rsidRPr="00813FEC" w:rsidRDefault="004C4B49" w:rsidP="004C4B49">
      <w:pPr>
        <w:autoSpaceDE w:val="0"/>
        <w:autoSpaceDN w:val="0"/>
        <w:adjustRightInd w:val="0"/>
        <w:ind w:firstLine="709"/>
        <w:jc w:val="both"/>
        <w:rPr>
          <w:sz w:val="24"/>
          <w:szCs w:val="24"/>
        </w:rPr>
      </w:pPr>
      <w:r w:rsidRPr="00813FEC">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4"/>
          <w:szCs w:val="24"/>
        </w:rPr>
        <w:t>муниципальную</w:t>
      </w:r>
      <w:r w:rsidRPr="00813FEC">
        <w:rPr>
          <w:sz w:val="24"/>
          <w:szCs w:val="24"/>
        </w:rPr>
        <w:t xml:space="preserve"> </w:t>
      </w:r>
      <w:r>
        <w:rPr>
          <w:sz w:val="24"/>
          <w:szCs w:val="24"/>
        </w:rPr>
        <w:t>функцию</w:t>
      </w:r>
      <w:r w:rsidRPr="00813FEC">
        <w:rPr>
          <w:sz w:val="24"/>
          <w:szCs w:val="24"/>
        </w:rPr>
        <w:t xml:space="preserve">, в целях незамедлительного устранения выявленных нарушений при оказании </w:t>
      </w:r>
      <w:r>
        <w:rPr>
          <w:sz w:val="24"/>
          <w:szCs w:val="24"/>
        </w:rPr>
        <w:t>муниципальной</w:t>
      </w:r>
      <w:r w:rsidRPr="00813FEC">
        <w:rPr>
          <w:sz w:val="24"/>
          <w:szCs w:val="24"/>
        </w:rPr>
        <w:t xml:space="preserve"> </w:t>
      </w:r>
      <w:r>
        <w:rPr>
          <w:sz w:val="24"/>
          <w:szCs w:val="24"/>
        </w:rPr>
        <w:t>функции</w:t>
      </w:r>
      <w:r w:rsidRPr="00813FEC">
        <w:rPr>
          <w:sz w:val="24"/>
          <w:szCs w:val="24"/>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4"/>
          <w:szCs w:val="24"/>
        </w:rPr>
        <w:t>муниципальной функции</w:t>
      </w:r>
      <w:r w:rsidRPr="00813FEC">
        <w:rPr>
          <w:sz w:val="24"/>
          <w:szCs w:val="24"/>
        </w:rPr>
        <w:t>.</w:t>
      </w:r>
    </w:p>
    <w:p w:rsidR="004C4B49" w:rsidRPr="00813FEC" w:rsidRDefault="004C4B49" w:rsidP="004C4B49">
      <w:pPr>
        <w:autoSpaceDE w:val="0"/>
        <w:autoSpaceDN w:val="0"/>
        <w:adjustRightInd w:val="0"/>
        <w:ind w:firstLine="709"/>
        <w:jc w:val="both"/>
        <w:rPr>
          <w:sz w:val="24"/>
          <w:szCs w:val="24"/>
        </w:rPr>
      </w:pPr>
      <w:r w:rsidRPr="00813FE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4B49" w:rsidRPr="00813FEC" w:rsidRDefault="004C4B49" w:rsidP="004C4B49">
      <w:pPr>
        <w:autoSpaceDE w:val="0"/>
        <w:autoSpaceDN w:val="0"/>
        <w:adjustRightInd w:val="0"/>
        <w:ind w:firstLine="709"/>
        <w:jc w:val="both"/>
        <w:rPr>
          <w:sz w:val="24"/>
          <w:szCs w:val="24"/>
        </w:rPr>
      </w:pPr>
      <w:r w:rsidRPr="00813FE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4B49" w:rsidRPr="008A61E3" w:rsidRDefault="004C4B49" w:rsidP="004C4B49">
      <w:pPr>
        <w:widowControl w:val="0"/>
        <w:tabs>
          <w:tab w:val="left" w:pos="142"/>
          <w:tab w:val="left" w:pos="284"/>
        </w:tabs>
        <w:autoSpaceDE w:val="0"/>
        <w:autoSpaceDN w:val="0"/>
        <w:adjustRightInd w:val="0"/>
        <w:ind w:left="4820"/>
        <w:jc w:val="both"/>
        <w:rPr>
          <w:bCs/>
        </w:rPr>
      </w:pPr>
      <w:r>
        <w:rPr>
          <w:szCs w:val="28"/>
        </w:rPr>
        <w:br w:type="page"/>
      </w:r>
      <w:r w:rsidRPr="008A61E3">
        <w:rPr>
          <w:bCs/>
        </w:rPr>
        <w:lastRenderedPageBreak/>
        <w:t>Приложение № 1</w:t>
      </w:r>
    </w:p>
    <w:p w:rsidR="004C4B49" w:rsidRPr="008A61E3" w:rsidRDefault="004C4B49" w:rsidP="004C4B49">
      <w:pPr>
        <w:tabs>
          <w:tab w:val="left" w:pos="142"/>
          <w:tab w:val="left" w:pos="284"/>
        </w:tabs>
        <w:ind w:left="4820"/>
        <w:jc w:val="both"/>
      </w:pPr>
      <w:r w:rsidRPr="008A61E3">
        <w:t xml:space="preserve">к </w:t>
      </w:r>
      <w:r w:rsidRPr="008A61E3">
        <w:rPr>
          <w:u w:val="single"/>
        </w:rPr>
        <w:t>Административному регламенту исполнения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8A61E3" w:rsidRDefault="004C4B49" w:rsidP="004C4B49">
      <w:pPr>
        <w:ind w:left="4536"/>
        <w:jc w:val="center"/>
        <w:rPr>
          <w:sz w:val="16"/>
          <w:szCs w:val="16"/>
        </w:rPr>
      </w:pPr>
      <w:r w:rsidRPr="008A61E3">
        <w:rPr>
          <w:sz w:val="16"/>
          <w:szCs w:val="16"/>
        </w:rPr>
        <w:t xml:space="preserve">(наименование </w:t>
      </w:r>
      <w:r>
        <w:rPr>
          <w:sz w:val="16"/>
          <w:szCs w:val="16"/>
        </w:rPr>
        <w:t>функции</w:t>
      </w:r>
      <w:r w:rsidRPr="008A61E3">
        <w:rPr>
          <w:sz w:val="16"/>
          <w:szCs w:val="16"/>
        </w:rPr>
        <w:t>)</w:t>
      </w:r>
    </w:p>
    <w:p w:rsidR="004C4B49" w:rsidRDefault="004C4B49" w:rsidP="004C4B49">
      <w:pPr>
        <w:jc w:val="center"/>
        <w:rPr>
          <w:sz w:val="24"/>
          <w:szCs w:val="24"/>
        </w:rPr>
      </w:pPr>
    </w:p>
    <w:p w:rsidR="004C4B49" w:rsidRPr="00DC57C0" w:rsidRDefault="004C4B49" w:rsidP="004C4B49">
      <w:pPr>
        <w:jc w:val="center"/>
        <w:rPr>
          <w:b/>
          <w:sz w:val="24"/>
          <w:szCs w:val="24"/>
        </w:rPr>
      </w:pPr>
      <w:r w:rsidRPr="00DC57C0">
        <w:rPr>
          <w:b/>
          <w:sz w:val="24"/>
          <w:szCs w:val="24"/>
        </w:rPr>
        <w:t>Информация о месте нахождения и графике работы Администрации.</w:t>
      </w:r>
    </w:p>
    <w:p w:rsidR="004C4B49" w:rsidRPr="00DC57C0" w:rsidRDefault="004C4B49" w:rsidP="004C4B49">
      <w:pPr>
        <w:rPr>
          <w:sz w:val="24"/>
          <w:szCs w:val="24"/>
        </w:rPr>
      </w:pPr>
    </w:p>
    <w:p w:rsidR="004C4B49" w:rsidRPr="00DC57C0" w:rsidRDefault="004C4B49" w:rsidP="004C4B49">
      <w:pPr>
        <w:ind w:firstLine="425"/>
        <w:jc w:val="both"/>
        <w:rPr>
          <w:sz w:val="24"/>
          <w:szCs w:val="24"/>
        </w:rPr>
      </w:pPr>
      <w:r w:rsidRPr="00DC57C0">
        <w:rPr>
          <w:sz w:val="24"/>
          <w:szCs w:val="24"/>
        </w:rPr>
        <w:t xml:space="preserve">Местонахождение администрации муниципального образования Сосновоборский городской округ Ленинградской области – </w:t>
      </w:r>
      <w:r w:rsidRPr="008A61E3">
        <w:rPr>
          <w:i/>
          <w:sz w:val="24"/>
          <w:szCs w:val="24"/>
        </w:rPr>
        <w:t>188540, Ленинградская область, г. Сосновый Бор, ул. Ленинградская, д.46</w:t>
      </w:r>
      <w:r w:rsidRPr="00DC57C0">
        <w:rPr>
          <w:sz w:val="24"/>
          <w:szCs w:val="24"/>
        </w:rPr>
        <w:t>.</w:t>
      </w:r>
    </w:p>
    <w:p w:rsidR="004C4B49" w:rsidRPr="00DC57C0" w:rsidRDefault="004C4B49" w:rsidP="004C4B49">
      <w:pPr>
        <w:ind w:firstLine="425"/>
        <w:jc w:val="both"/>
        <w:rPr>
          <w:sz w:val="24"/>
          <w:szCs w:val="24"/>
        </w:rPr>
      </w:pPr>
      <w:r w:rsidRPr="00DC57C0">
        <w:rPr>
          <w:sz w:val="24"/>
          <w:szCs w:val="24"/>
        </w:rPr>
        <w:t xml:space="preserve">Местонахождение жилищного отдела, осуществляющего муниципальную </w:t>
      </w:r>
      <w:r>
        <w:rPr>
          <w:sz w:val="24"/>
          <w:szCs w:val="24"/>
        </w:rPr>
        <w:t>функцию</w:t>
      </w:r>
      <w:r w:rsidRPr="00DC57C0">
        <w:rPr>
          <w:sz w:val="24"/>
          <w:szCs w:val="24"/>
        </w:rPr>
        <w:t xml:space="preserve">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w:t>
      </w:r>
      <w:r w:rsidRPr="008A61E3">
        <w:rPr>
          <w:i/>
          <w:sz w:val="24"/>
          <w:szCs w:val="24"/>
        </w:rPr>
        <w:t>188540, Ленинградская область, г. Сосновый Бор, ул. Ленинградская, д.46, кабинет 340, 342</w:t>
      </w:r>
      <w:r w:rsidRPr="00DC57C0">
        <w:rPr>
          <w:sz w:val="24"/>
          <w:szCs w:val="24"/>
        </w:rPr>
        <w:t>.</w:t>
      </w:r>
    </w:p>
    <w:p w:rsidR="004C4B49" w:rsidRPr="00DC57C0" w:rsidRDefault="004C4B49" w:rsidP="004C4B49">
      <w:pPr>
        <w:ind w:firstLine="426"/>
        <w:jc w:val="both"/>
        <w:rPr>
          <w:sz w:val="24"/>
          <w:szCs w:val="24"/>
        </w:rPr>
      </w:pPr>
      <w:r w:rsidRPr="00DC57C0">
        <w:rPr>
          <w:sz w:val="24"/>
          <w:szCs w:val="24"/>
        </w:rPr>
        <w:t xml:space="preserve">Местонахождение общего отдела администрации муниципального образовании Сосновоборский городской округ: администрация муниципального образования Сосновоборский городской округ Ленинградской области – </w:t>
      </w:r>
      <w:r w:rsidRPr="008A61E3">
        <w:rPr>
          <w:i/>
          <w:sz w:val="24"/>
          <w:szCs w:val="24"/>
        </w:rPr>
        <w:t>188540, Ленинградская область, г. Сосновый Бор, ул. Ленинградская, д.46, кабинет 216</w:t>
      </w:r>
      <w:r w:rsidRPr="00DC57C0">
        <w:rPr>
          <w:sz w:val="24"/>
          <w:szCs w:val="24"/>
        </w:rPr>
        <w:t>.</w:t>
      </w:r>
    </w:p>
    <w:p w:rsidR="004C4B49" w:rsidRPr="00DC57C0" w:rsidRDefault="004C4B49" w:rsidP="004C4B49">
      <w:pPr>
        <w:ind w:firstLine="426"/>
        <w:jc w:val="both"/>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4C4B49" w:rsidRPr="00DC57C0" w:rsidTr="004C4B49">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Дни недели, время работы администрации Сосновоборского городского округа</w:t>
            </w:r>
          </w:p>
        </w:tc>
      </w:tr>
      <w:tr w:rsidR="004C4B49" w:rsidRPr="00DC57C0" w:rsidTr="004C4B49">
        <w:trPr>
          <w:tblCellSpacing w:w="5" w:type="nil"/>
        </w:trPr>
        <w:tc>
          <w:tcPr>
            <w:tcW w:w="3119" w:type="dxa"/>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Дни недели</w:t>
            </w:r>
          </w:p>
        </w:tc>
        <w:tc>
          <w:tcPr>
            <w:tcW w:w="6520" w:type="dxa"/>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Время</w:t>
            </w:r>
          </w:p>
        </w:tc>
      </w:tr>
      <w:tr w:rsidR="004C4B49" w:rsidRPr="00DC57C0" w:rsidTr="004C4B49">
        <w:trPr>
          <w:tblCellSpacing w:w="5" w:type="nil"/>
        </w:trPr>
        <w:tc>
          <w:tcPr>
            <w:tcW w:w="3119" w:type="dxa"/>
            <w:tcBorders>
              <w:top w:val="single" w:sz="4" w:space="0" w:color="auto"/>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Понедельник</w:t>
            </w:r>
          </w:p>
        </w:tc>
        <w:tc>
          <w:tcPr>
            <w:tcW w:w="6520" w:type="dxa"/>
            <w:tcBorders>
              <w:top w:val="single" w:sz="4" w:space="0" w:color="auto"/>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с 08.48 до 18.00,</w:t>
            </w: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Вторник</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перерыв с 13.00 до 14.00</w:t>
            </w: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Среда</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jc w:val="both"/>
              <w:rPr>
                <w:sz w:val="24"/>
                <w:szCs w:val="24"/>
              </w:rPr>
            </w:pP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Четверг</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jc w:val="both"/>
              <w:rPr>
                <w:sz w:val="24"/>
                <w:szCs w:val="24"/>
              </w:rPr>
            </w:pPr>
          </w:p>
        </w:tc>
      </w:tr>
      <w:tr w:rsidR="004C4B49" w:rsidRPr="00DC57C0" w:rsidTr="004C4B49">
        <w:trPr>
          <w:tblCellSpacing w:w="5" w:type="nil"/>
        </w:trPr>
        <w:tc>
          <w:tcPr>
            <w:tcW w:w="3119" w:type="dxa"/>
            <w:tcBorders>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Пятница</w:t>
            </w:r>
          </w:p>
        </w:tc>
        <w:tc>
          <w:tcPr>
            <w:tcW w:w="6520" w:type="dxa"/>
            <w:tcBorders>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с 08.48 до 17.00,</w:t>
            </w:r>
          </w:p>
          <w:p w:rsidR="004C4B49" w:rsidRPr="00DC57C0" w:rsidRDefault="004C4B49" w:rsidP="004C4B49">
            <w:pPr>
              <w:widowControl w:val="0"/>
              <w:autoSpaceDE w:val="0"/>
              <w:autoSpaceDN w:val="0"/>
              <w:adjustRightInd w:val="0"/>
              <w:rPr>
                <w:sz w:val="24"/>
                <w:szCs w:val="24"/>
              </w:rPr>
            </w:pPr>
            <w:r w:rsidRPr="00DC57C0">
              <w:rPr>
                <w:sz w:val="24"/>
                <w:szCs w:val="24"/>
              </w:rPr>
              <w:t>перерыв с 13.00 до 14.00</w:t>
            </w:r>
          </w:p>
        </w:tc>
      </w:tr>
    </w:tbl>
    <w:p w:rsidR="004C4B49" w:rsidRPr="00DC57C0" w:rsidRDefault="004C4B49" w:rsidP="004C4B49">
      <w:pPr>
        <w:widowControl w:val="0"/>
        <w:autoSpaceDE w:val="0"/>
        <w:autoSpaceDN w:val="0"/>
        <w:adjustRightInd w:val="0"/>
        <w:jc w:val="both"/>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4C4B49" w:rsidRPr="00DC57C0" w:rsidTr="004C4B49">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Дни недели, время работы общего отдела администрации Сосновоборского городского округа</w:t>
            </w:r>
          </w:p>
        </w:tc>
      </w:tr>
      <w:tr w:rsidR="004C4B49" w:rsidRPr="00DC57C0" w:rsidTr="004C4B49">
        <w:trPr>
          <w:tblCellSpacing w:w="5" w:type="nil"/>
        </w:trPr>
        <w:tc>
          <w:tcPr>
            <w:tcW w:w="3119" w:type="dxa"/>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Дни недели</w:t>
            </w:r>
          </w:p>
        </w:tc>
        <w:tc>
          <w:tcPr>
            <w:tcW w:w="6520" w:type="dxa"/>
            <w:tcBorders>
              <w:top w:val="single" w:sz="4" w:space="0" w:color="auto"/>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jc w:val="center"/>
              <w:rPr>
                <w:sz w:val="24"/>
                <w:szCs w:val="24"/>
              </w:rPr>
            </w:pPr>
            <w:r w:rsidRPr="00DC57C0">
              <w:rPr>
                <w:sz w:val="24"/>
                <w:szCs w:val="24"/>
              </w:rPr>
              <w:t>Время</w:t>
            </w:r>
          </w:p>
        </w:tc>
      </w:tr>
      <w:tr w:rsidR="004C4B49" w:rsidRPr="00DC57C0" w:rsidTr="004C4B49">
        <w:trPr>
          <w:tblCellSpacing w:w="5" w:type="nil"/>
        </w:trPr>
        <w:tc>
          <w:tcPr>
            <w:tcW w:w="3119" w:type="dxa"/>
            <w:tcBorders>
              <w:top w:val="single" w:sz="4" w:space="0" w:color="auto"/>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Понедельник</w:t>
            </w:r>
          </w:p>
        </w:tc>
        <w:tc>
          <w:tcPr>
            <w:tcW w:w="6520" w:type="dxa"/>
            <w:tcBorders>
              <w:top w:val="single" w:sz="4" w:space="0" w:color="auto"/>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с 09.00 до 18.00,</w:t>
            </w: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Вторник</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перерыв с 13.00 до 14.00</w:t>
            </w: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Среда</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p>
        </w:tc>
      </w:tr>
      <w:tr w:rsidR="004C4B49" w:rsidRPr="00DC57C0" w:rsidTr="004C4B49">
        <w:trPr>
          <w:tblCellSpacing w:w="5" w:type="nil"/>
        </w:trPr>
        <w:tc>
          <w:tcPr>
            <w:tcW w:w="3119" w:type="dxa"/>
            <w:tcBorders>
              <w:left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Четверг</w:t>
            </w:r>
          </w:p>
        </w:tc>
        <w:tc>
          <w:tcPr>
            <w:tcW w:w="6520" w:type="dxa"/>
            <w:tcBorders>
              <w:left w:val="single" w:sz="4" w:space="0" w:color="auto"/>
              <w:right w:val="single" w:sz="4" w:space="0" w:color="auto"/>
            </w:tcBorders>
          </w:tcPr>
          <w:p w:rsidR="004C4B49" w:rsidRPr="00DC57C0" w:rsidRDefault="004C4B49" w:rsidP="004C4B49">
            <w:pPr>
              <w:widowControl w:val="0"/>
              <w:autoSpaceDE w:val="0"/>
              <w:autoSpaceDN w:val="0"/>
              <w:adjustRightInd w:val="0"/>
              <w:jc w:val="both"/>
              <w:rPr>
                <w:sz w:val="24"/>
                <w:szCs w:val="24"/>
              </w:rPr>
            </w:pPr>
          </w:p>
        </w:tc>
      </w:tr>
      <w:tr w:rsidR="004C4B49" w:rsidRPr="00DC57C0" w:rsidTr="004C4B49">
        <w:trPr>
          <w:tblCellSpacing w:w="5" w:type="nil"/>
        </w:trPr>
        <w:tc>
          <w:tcPr>
            <w:tcW w:w="3119" w:type="dxa"/>
            <w:tcBorders>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r w:rsidRPr="00DC57C0">
              <w:rPr>
                <w:sz w:val="24"/>
                <w:szCs w:val="24"/>
              </w:rPr>
              <w:t>Пятница</w:t>
            </w:r>
          </w:p>
        </w:tc>
        <w:tc>
          <w:tcPr>
            <w:tcW w:w="6520" w:type="dxa"/>
            <w:tcBorders>
              <w:left w:val="single" w:sz="4" w:space="0" w:color="auto"/>
              <w:bottom w:val="single" w:sz="4" w:space="0" w:color="auto"/>
              <w:right w:val="single" w:sz="4" w:space="0" w:color="auto"/>
            </w:tcBorders>
          </w:tcPr>
          <w:p w:rsidR="004C4B49" w:rsidRPr="00DC57C0" w:rsidRDefault="004C4B49" w:rsidP="004C4B49">
            <w:pPr>
              <w:widowControl w:val="0"/>
              <w:autoSpaceDE w:val="0"/>
              <w:autoSpaceDN w:val="0"/>
              <w:adjustRightInd w:val="0"/>
              <w:rPr>
                <w:sz w:val="24"/>
                <w:szCs w:val="24"/>
              </w:rPr>
            </w:pPr>
          </w:p>
        </w:tc>
      </w:tr>
    </w:tbl>
    <w:p w:rsidR="004C4B49" w:rsidRPr="00DC57C0" w:rsidRDefault="004C4B49" w:rsidP="004C4B49">
      <w:pPr>
        <w:widowControl w:val="0"/>
        <w:autoSpaceDE w:val="0"/>
        <w:autoSpaceDN w:val="0"/>
        <w:adjustRightInd w:val="0"/>
        <w:rPr>
          <w:sz w:val="24"/>
          <w:szCs w:val="24"/>
        </w:rPr>
      </w:pPr>
    </w:p>
    <w:p w:rsidR="004C4B49" w:rsidRPr="00DC57C0" w:rsidRDefault="004C4B49" w:rsidP="004C4B49">
      <w:pPr>
        <w:rPr>
          <w:sz w:val="24"/>
          <w:szCs w:val="24"/>
        </w:rPr>
      </w:pPr>
      <w:r w:rsidRPr="00DC57C0">
        <w:rPr>
          <w:sz w:val="24"/>
          <w:szCs w:val="24"/>
        </w:rPr>
        <w:t xml:space="preserve">Телефон жилищного отдела администрации: </w:t>
      </w:r>
      <w:r w:rsidRPr="00DC57C0">
        <w:rPr>
          <w:sz w:val="24"/>
          <w:szCs w:val="24"/>
        </w:rPr>
        <w:tab/>
        <w:t xml:space="preserve">(81369) 6-28-29; </w:t>
      </w:r>
      <w:r w:rsidRPr="00DC57C0">
        <w:rPr>
          <w:sz w:val="24"/>
          <w:szCs w:val="24"/>
        </w:rPr>
        <w:tab/>
        <w:t>(81369) 2-06-94.</w:t>
      </w:r>
    </w:p>
    <w:p w:rsidR="004C4B49" w:rsidRPr="00DC57C0" w:rsidRDefault="004C4B49" w:rsidP="004C4B49">
      <w:pPr>
        <w:widowControl w:val="0"/>
        <w:autoSpaceDE w:val="0"/>
        <w:autoSpaceDN w:val="0"/>
        <w:adjustRightInd w:val="0"/>
        <w:rPr>
          <w:sz w:val="24"/>
          <w:szCs w:val="24"/>
        </w:rPr>
      </w:pPr>
      <w:r w:rsidRPr="00DC57C0">
        <w:rPr>
          <w:sz w:val="24"/>
          <w:szCs w:val="24"/>
        </w:rPr>
        <w:t xml:space="preserve">Телефон общего отдела администрации: </w:t>
      </w:r>
      <w:r w:rsidRPr="00DC57C0">
        <w:rPr>
          <w:sz w:val="24"/>
          <w:szCs w:val="24"/>
        </w:rPr>
        <w:tab/>
      </w:r>
      <w:r w:rsidRPr="00DC57C0">
        <w:rPr>
          <w:sz w:val="24"/>
          <w:szCs w:val="24"/>
        </w:rPr>
        <w:tab/>
        <w:t>(81369) 6-28-64</w:t>
      </w:r>
      <w:r>
        <w:rPr>
          <w:sz w:val="24"/>
          <w:szCs w:val="24"/>
        </w:rPr>
        <w:t>.</w:t>
      </w:r>
    </w:p>
    <w:p w:rsidR="004C4B49" w:rsidRPr="00DC57C0" w:rsidRDefault="004C4B49" w:rsidP="004C4B49">
      <w:pPr>
        <w:widowControl w:val="0"/>
        <w:autoSpaceDE w:val="0"/>
        <w:autoSpaceDN w:val="0"/>
        <w:adjustRightInd w:val="0"/>
        <w:jc w:val="both"/>
        <w:rPr>
          <w:sz w:val="24"/>
          <w:szCs w:val="24"/>
        </w:rPr>
      </w:pPr>
      <w:r w:rsidRPr="00DC57C0">
        <w:rPr>
          <w:sz w:val="24"/>
          <w:szCs w:val="24"/>
        </w:rPr>
        <w:t xml:space="preserve">Адрес официального сайта Сосновоборского городского округа в сети Интернет: </w:t>
      </w:r>
      <w:r w:rsidRPr="00DC57C0">
        <w:rPr>
          <w:rStyle w:val="af9"/>
          <w:sz w:val="24"/>
          <w:szCs w:val="24"/>
          <w:lang w:val="en-US"/>
        </w:rPr>
        <w:t>http</w:t>
      </w:r>
      <w:r w:rsidRPr="00DC57C0">
        <w:rPr>
          <w:rStyle w:val="af9"/>
          <w:sz w:val="24"/>
          <w:szCs w:val="24"/>
        </w:rPr>
        <w:t>p://</w:t>
      </w:r>
      <w:r w:rsidRPr="00DC57C0">
        <w:rPr>
          <w:sz w:val="24"/>
          <w:szCs w:val="24"/>
          <w:lang w:val="en-US"/>
        </w:rPr>
        <w:t>www</w:t>
      </w:r>
      <w:r w:rsidRPr="00DC57C0">
        <w:rPr>
          <w:sz w:val="24"/>
          <w:szCs w:val="24"/>
        </w:rPr>
        <w:t>.</w:t>
      </w:r>
      <w:r w:rsidRPr="00DC57C0">
        <w:rPr>
          <w:sz w:val="24"/>
          <w:szCs w:val="24"/>
          <w:lang w:val="en-US"/>
        </w:rPr>
        <w:t>sbor</w:t>
      </w:r>
      <w:r w:rsidRPr="00DC57C0">
        <w:rPr>
          <w:sz w:val="24"/>
          <w:szCs w:val="24"/>
        </w:rPr>
        <w:t>.</w:t>
      </w:r>
      <w:r w:rsidRPr="00DC57C0">
        <w:rPr>
          <w:sz w:val="24"/>
          <w:szCs w:val="24"/>
          <w:lang w:val="en-US"/>
        </w:rPr>
        <w:t>ru</w:t>
      </w:r>
      <w:r w:rsidRPr="00DC57C0">
        <w:rPr>
          <w:sz w:val="24"/>
          <w:szCs w:val="24"/>
        </w:rPr>
        <w:t>.</w:t>
      </w:r>
    </w:p>
    <w:p w:rsidR="004C4B49" w:rsidRDefault="004C4B49" w:rsidP="004C4B49"/>
    <w:p w:rsidR="004C4B49" w:rsidRDefault="004C4B49" w:rsidP="004C4B49">
      <w:pPr>
        <w:spacing w:after="200" w:line="276" w:lineRule="auto"/>
        <w:rPr>
          <w:bCs/>
          <w:sz w:val="22"/>
          <w:szCs w:val="22"/>
        </w:rPr>
      </w:pPr>
      <w:r>
        <w:rPr>
          <w:bCs/>
          <w:sz w:val="22"/>
          <w:szCs w:val="22"/>
        </w:rPr>
        <w:br w:type="page"/>
      </w:r>
    </w:p>
    <w:tbl>
      <w:tblPr>
        <w:tblW w:w="0" w:type="auto"/>
        <w:tblLook w:val="04A0" w:firstRow="1" w:lastRow="0" w:firstColumn="1" w:lastColumn="0" w:noHBand="0" w:noVBand="1"/>
      </w:tblPr>
      <w:tblGrid>
        <w:gridCol w:w="45"/>
        <w:gridCol w:w="3174"/>
        <w:gridCol w:w="1672"/>
        <w:gridCol w:w="1616"/>
        <w:gridCol w:w="1360"/>
        <w:gridCol w:w="1247"/>
        <w:gridCol w:w="65"/>
        <w:gridCol w:w="340"/>
        <w:gridCol w:w="335"/>
      </w:tblGrid>
      <w:tr w:rsidR="004C4B49" w:rsidRPr="00FA0C31" w:rsidTr="004C4B49">
        <w:tc>
          <w:tcPr>
            <w:tcW w:w="4892" w:type="dxa"/>
            <w:gridSpan w:val="3"/>
            <w:shd w:val="clear" w:color="auto" w:fill="auto"/>
          </w:tcPr>
          <w:p w:rsidR="004C4B49" w:rsidRPr="009A108F" w:rsidRDefault="004C4B49" w:rsidP="004C4B49">
            <w:pPr>
              <w:tabs>
                <w:tab w:val="left" w:pos="6237"/>
              </w:tabs>
              <w:jc w:val="right"/>
              <w:rPr>
                <w:rFonts w:eastAsia="Calibri"/>
                <w:lang w:eastAsia="en-US"/>
              </w:rPr>
            </w:pPr>
          </w:p>
        </w:tc>
        <w:tc>
          <w:tcPr>
            <w:tcW w:w="4963" w:type="dxa"/>
            <w:gridSpan w:val="6"/>
            <w:shd w:val="clear" w:color="auto" w:fill="auto"/>
          </w:tcPr>
          <w:p w:rsidR="004C4B49" w:rsidRPr="008219BB" w:rsidRDefault="004C4B49" w:rsidP="004C4B49">
            <w:pPr>
              <w:widowControl w:val="0"/>
              <w:tabs>
                <w:tab w:val="left" w:pos="142"/>
                <w:tab w:val="left" w:pos="284"/>
              </w:tabs>
              <w:autoSpaceDE w:val="0"/>
              <w:autoSpaceDN w:val="0"/>
              <w:adjustRightInd w:val="0"/>
              <w:jc w:val="both"/>
              <w:rPr>
                <w:bCs/>
              </w:rPr>
            </w:pPr>
            <w:r w:rsidRPr="008219BB">
              <w:rPr>
                <w:bCs/>
              </w:rPr>
              <w:t>Приложение № 2</w:t>
            </w:r>
          </w:p>
          <w:p w:rsidR="004C4B49" w:rsidRPr="00FA0C31" w:rsidRDefault="004C4B49" w:rsidP="004C4B49">
            <w:pPr>
              <w:tabs>
                <w:tab w:val="left" w:pos="142"/>
                <w:tab w:val="left" w:pos="284"/>
              </w:tabs>
              <w:jc w:val="both"/>
            </w:pPr>
            <w:r w:rsidRPr="008A61E3">
              <w:t xml:space="preserve">к </w:t>
            </w:r>
            <w:r w:rsidRPr="008A61E3">
              <w:rPr>
                <w:u w:val="single"/>
              </w:rPr>
              <w:t>Административному регламенту исполнения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8A61E3" w:rsidRDefault="004C4B49" w:rsidP="004C4B49">
            <w:pPr>
              <w:tabs>
                <w:tab w:val="left" w:pos="142"/>
                <w:tab w:val="left" w:pos="284"/>
              </w:tabs>
              <w:jc w:val="center"/>
              <w:rPr>
                <w:sz w:val="16"/>
                <w:szCs w:val="16"/>
              </w:rPr>
            </w:pPr>
            <w:r w:rsidRPr="008A61E3">
              <w:rPr>
                <w:sz w:val="16"/>
                <w:szCs w:val="16"/>
              </w:rPr>
              <w:t xml:space="preserve">(наименование </w:t>
            </w:r>
            <w:r>
              <w:rPr>
                <w:sz w:val="16"/>
                <w:szCs w:val="16"/>
              </w:rPr>
              <w:t>функции</w:t>
            </w:r>
            <w:r w:rsidRPr="008A61E3">
              <w:rPr>
                <w:sz w:val="16"/>
                <w:szCs w:val="16"/>
              </w:rPr>
              <w:t>)</w:t>
            </w:r>
          </w:p>
          <w:p w:rsidR="004C4B49" w:rsidRPr="00FA0C31" w:rsidRDefault="004C4B49" w:rsidP="004C4B49">
            <w:pPr>
              <w:pStyle w:val="a3"/>
              <w:tabs>
                <w:tab w:val="left" w:pos="142"/>
                <w:tab w:val="left" w:pos="284"/>
              </w:tabs>
              <w:ind w:firstLine="709"/>
              <w:jc w:val="both"/>
              <w:rPr>
                <w:szCs w:val="28"/>
              </w:rPr>
            </w:pPr>
          </w:p>
          <w:p w:rsidR="004C4B49" w:rsidRPr="00FA0C31" w:rsidRDefault="004C4B49" w:rsidP="004C4B49">
            <w:pPr>
              <w:tabs>
                <w:tab w:val="left" w:pos="6237"/>
              </w:tabs>
              <w:jc w:val="right"/>
              <w:rPr>
                <w:rFonts w:eastAsia="Calibri"/>
                <w:lang w:eastAsia="en-US"/>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val="restart"/>
          </w:tcPr>
          <w:p w:rsidR="004C4B49" w:rsidRPr="008A61E3" w:rsidRDefault="004C4B49" w:rsidP="004C4B49">
            <w:pPr>
              <w:pStyle w:val="ConsPlusNormal"/>
              <w:rPr>
                <w:rFonts w:ascii="Times New Roman" w:hAnsi="Times New Roman" w:cs="Times New Roman"/>
                <w:sz w:val="24"/>
                <w:szCs w:val="24"/>
              </w:rPr>
            </w:pPr>
          </w:p>
        </w:tc>
        <w:tc>
          <w:tcPr>
            <w:tcW w:w="5895" w:type="dxa"/>
            <w:gridSpan w:val="4"/>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rPr>
                <w:rFonts w:ascii="Times New Roman" w:hAnsi="Times New Roman" w:cs="Times New Roman"/>
                <w:sz w:val="24"/>
                <w:szCs w:val="24"/>
              </w:rPr>
            </w:pPr>
          </w:p>
        </w:tc>
        <w:tc>
          <w:tcPr>
            <w:tcW w:w="5895" w:type="dxa"/>
            <w:gridSpan w:val="4"/>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(наименование уполномоченного органа)</w:t>
            </w: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1"/>
          <w:wBefore w:w="46" w:type="dxa"/>
          <w:wAfter w:w="335" w:type="dxa"/>
        </w:trPr>
        <w:tc>
          <w:tcPr>
            <w:tcW w:w="3174" w:type="dxa"/>
            <w:vMerge/>
          </w:tcPr>
          <w:p w:rsidR="004C4B49" w:rsidRPr="008A61E3" w:rsidRDefault="004C4B49" w:rsidP="004C4B49">
            <w:pPr>
              <w:pStyle w:val="ConsPlusNormal"/>
              <w:jc w:val="right"/>
              <w:rPr>
                <w:rFonts w:ascii="Times New Roman" w:hAnsi="Times New Roman" w:cs="Times New Roman"/>
                <w:sz w:val="24"/>
                <w:szCs w:val="24"/>
              </w:rPr>
            </w:pPr>
          </w:p>
        </w:tc>
        <w:tc>
          <w:tcPr>
            <w:tcW w:w="3288" w:type="dxa"/>
            <w:gridSpan w:val="2"/>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от гражданина (гражданки)</w:t>
            </w:r>
          </w:p>
        </w:tc>
        <w:tc>
          <w:tcPr>
            <w:tcW w:w="2672" w:type="dxa"/>
            <w:gridSpan w:val="3"/>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jc w:val="both"/>
              <w:rPr>
                <w:rFonts w:ascii="Times New Roman" w:hAnsi="Times New Roman" w:cs="Times New Roman"/>
                <w:sz w:val="24"/>
                <w:szCs w:val="24"/>
              </w:rPr>
            </w:pPr>
          </w:p>
        </w:tc>
        <w:tc>
          <w:tcPr>
            <w:tcW w:w="5895" w:type="dxa"/>
            <w:gridSpan w:val="4"/>
          </w:tcPr>
          <w:p w:rsidR="004C4B49" w:rsidRPr="008A61E3" w:rsidRDefault="004C4B49" w:rsidP="004C4B49">
            <w:pPr>
              <w:pStyle w:val="ConsPlusNormal"/>
              <w:jc w:val="right"/>
              <w:rPr>
                <w:rFonts w:ascii="Times New Roman" w:hAnsi="Times New Roman" w:cs="Times New Roman"/>
                <w:sz w:val="20"/>
              </w:rPr>
            </w:pPr>
            <w:r w:rsidRPr="008A61E3">
              <w:rPr>
                <w:rFonts w:ascii="Times New Roman" w:hAnsi="Times New Roman" w:cs="Times New Roman"/>
                <w:sz w:val="20"/>
              </w:rPr>
              <w:t>(фамилия, имя, отчество)</w:t>
            </w: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jc w:val="both"/>
              <w:rPr>
                <w:rFonts w:ascii="Times New Roman" w:hAnsi="Times New Roman" w:cs="Times New Roman"/>
                <w:sz w:val="24"/>
                <w:szCs w:val="24"/>
              </w:rPr>
            </w:pPr>
          </w:p>
        </w:tc>
        <w:tc>
          <w:tcPr>
            <w:tcW w:w="5895" w:type="dxa"/>
            <w:gridSpan w:val="4"/>
            <w:tcBorders>
              <w:bottom w:val="single" w:sz="4" w:space="0" w:color="auto"/>
            </w:tcBorders>
          </w:tcPr>
          <w:p w:rsidR="004C4B49" w:rsidRPr="008A61E3" w:rsidRDefault="004C4B49" w:rsidP="004C4B49">
            <w:pPr>
              <w:pStyle w:val="ConsPlusNormal"/>
              <w:jc w:val="right"/>
              <w:rPr>
                <w:rFonts w:ascii="Times New Roman" w:hAnsi="Times New Roman" w:cs="Times New Roman"/>
                <w:sz w:val="20"/>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jc w:val="right"/>
              <w:rPr>
                <w:rFonts w:ascii="Times New Roman" w:hAnsi="Times New Roman" w:cs="Times New Roman"/>
                <w:sz w:val="24"/>
                <w:szCs w:val="24"/>
              </w:rPr>
            </w:pPr>
          </w:p>
        </w:tc>
        <w:tc>
          <w:tcPr>
            <w:tcW w:w="4648" w:type="dxa"/>
            <w:gridSpan w:val="3"/>
            <w:tcBorders>
              <w:top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проживающего (проживающей) по адресу:</w:t>
            </w:r>
          </w:p>
        </w:tc>
        <w:tc>
          <w:tcPr>
            <w:tcW w:w="1247"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jc w:val="both"/>
              <w:rPr>
                <w:rFonts w:ascii="Times New Roman" w:hAnsi="Times New Roman" w:cs="Times New Roman"/>
                <w:sz w:val="24"/>
                <w:szCs w:val="24"/>
              </w:rPr>
            </w:pPr>
          </w:p>
        </w:tc>
        <w:tc>
          <w:tcPr>
            <w:tcW w:w="5895" w:type="dxa"/>
            <w:gridSpan w:val="4"/>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rPr>
                <w:rFonts w:ascii="Times New Roman" w:hAnsi="Times New Roman" w:cs="Times New Roman"/>
                <w:sz w:val="24"/>
                <w:szCs w:val="24"/>
              </w:rPr>
            </w:pPr>
          </w:p>
        </w:tc>
        <w:tc>
          <w:tcPr>
            <w:tcW w:w="3288" w:type="dxa"/>
            <w:gridSpan w:val="2"/>
            <w:tcBorders>
              <w:top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контактный номер телефона:</w:t>
            </w:r>
          </w:p>
        </w:tc>
        <w:tc>
          <w:tcPr>
            <w:tcW w:w="2607" w:type="dxa"/>
            <w:gridSpan w:val="2"/>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vMerge/>
          </w:tcPr>
          <w:p w:rsidR="004C4B49" w:rsidRPr="008A61E3" w:rsidRDefault="004C4B49" w:rsidP="004C4B49">
            <w:pPr>
              <w:pStyle w:val="ConsPlusNormal"/>
              <w:jc w:val="both"/>
              <w:rPr>
                <w:rFonts w:ascii="Times New Roman" w:hAnsi="Times New Roman" w:cs="Times New Roman"/>
                <w:sz w:val="24"/>
                <w:szCs w:val="24"/>
              </w:rPr>
            </w:pPr>
          </w:p>
        </w:tc>
        <w:tc>
          <w:tcPr>
            <w:tcW w:w="4648" w:type="dxa"/>
            <w:gridSpan w:val="3"/>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адрес электронной почты (при наличии)</w:t>
            </w:r>
          </w:p>
        </w:tc>
        <w:tc>
          <w:tcPr>
            <w:tcW w:w="1247"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blPrEx>
          <w:tblCellMar>
            <w:top w:w="102" w:type="dxa"/>
            <w:left w:w="62" w:type="dxa"/>
            <w:bottom w:w="102" w:type="dxa"/>
            <w:right w:w="62" w:type="dxa"/>
          </w:tblCellMar>
          <w:tblLook w:val="0000" w:firstRow="0" w:lastRow="0" w:firstColumn="0" w:lastColumn="0" w:noHBand="0" w:noVBand="0"/>
        </w:tblPrEx>
        <w:trPr>
          <w:gridBefore w:val="1"/>
          <w:gridAfter w:val="3"/>
          <w:wBefore w:w="46" w:type="dxa"/>
          <w:wAfter w:w="740" w:type="dxa"/>
        </w:trPr>
        <w:tc>
          <w:tcPr>
            <w:tcW w:w="3174" w:type="dxa"/>
          </w:tcPr>
          <w:p w:rsidR="004C4B49" w:rsidRPr="008A61E3" w:rsidRDefault="004C4B49" w:rsidP="004C4B49">
            <w:pPr>
              <w:pStyle w:val="ConsPlusNormal"/>
              <w:jc w:val="both"/>
              <w:rPr>
                <w:rFonts w:ascii="Times New Roman" w:hAnsi="Times New Roman" w:cs="Times New Roman"/>
                <w:sz w:val="24"/>
                <w:szCs w:val="24"/>
              </w:rPr>
            </w:pPr>
          </w:p>
        </w:tc>
        <w:tc>
          <w:tcPr>
            <w:tcW w:w="4648"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1247"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r>
    </w:tbl>
    <w:p w:rsidR="004C4B49" w:rsidRPr="008A61E3" w:rsidRDefault="004C4B49" w:rsidP="004C4B4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10"/>
        <w:gridCol w:w="623"/>
        <w:gridCol w:w="2437"/>
        <w:gridCol w:w="1360"/>
        <w:gridCol w:w="1247"/>
        <w:gridCol w:w="340"/>
      </w:tblGrid>
      <w:tr w:rsidR="004C4B49" w:rsidRPr="008A61E3" w:rsidTr="004C4B49">
        <w:tc>
          <w:tcPr>
            <w:tcW w:w="9068" w:type="dxa"/>
            <w:gridSpan w:val="7"/>
          </w:tcPr>
          <w:p w:rsidR="004C4B49" w:rsidRPr="008A61E3" w:rsidRDefault="004C4B49" w:rsidP="004C4B49">
            <w:pPr>
              <w:pStyle w:val="ConsPlusNormal"/>
              <w:jc w:val="center"/>
              <w:rPr>
                <w:rFonts w:ascii="Times New Roman" w:hAnsi="Times New Roman" w:cs="Times New Roman"/>
                <w:sz w:val="24"/>
                <w:szCs w:val="24"/>
              </w:rPr>
            </w:pPr>
            <w:bookmarkStart w:id="12" w:name="Par596"/>
            <w:bookmarkEnd w:id="12"/>
            <w:r w:rsidRPr="008A61E3">
              <w:rPr>
                <w:rFonts w:ascii="Times New Roman" w:hAnsi="Times New Roman" w:cs="Times New Roman"/>
                <w:sz w:val="24"/>
                <w:szCs w:val="24"/>
              </w:rPr>
              <w:t>ЗАЯВЛЕНИЕ</w:t>
            </w:r>
          </w:p>
        </w:tc>
      </w:tr>
      <w:tr w:rsidR="004C4B49" w:rsidRPr="008A61E3" w:rsidTr="004C4B49">
        <w:tc>
          <w:tcPr>
            <w:tcW w:w="9068" w:type="dxa"/>
            <w:gridSpan w:val="7"/>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3061" w:type="dxa"/>
            <w:gridSpan w:val="2"/>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Прошу включить меня,</w:t>
            </w:r>
          </w:p>
        </w:tc>
        <w:tc>
          <w:tcPr>
            <w:tcW w:w="5667" w:type="dxa"/>
            <w:gridSpan w:val="4"/>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3061" w:type="dxa"/>
            <w:gridSpan w:val="2"/>
          </w:tcPr>
          <w:p w:rsidR="004C4B49" w:rsidRPr="008A61E3" w:rsidRDefault="004C4B49" w:rsidP="004C4B49">
            <w:pPr>
              <w:pStyle w:val="ConsPlusNormal"/>
              <w:rPr>
                <w:rFonts w:ascii="Times New Roman" w:hAnsi="Times New Roman" w:cs="Times New Roman"/>
                <w:sz w:val="24"/>
                <w:szCs w:val="24"/>
              </w:rPr>
            </w:pPr>
          </w:p>
        </w:tc>
        <w:tc>
          <w:tcPr>
            <w:tcW w:w="5667" w:type="dxa"/>
            <w:gridSpan w:val="4"/>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3061" w:type="dxa"/>
            <w:gridSpan w:val="2"/>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паспорт гражданина РФ</w:t>
            </w:r>
          </w:p>
        </w:tc>
        <w:tc>
          <w:tcPr>
            <w:tcW w:w="4420" w:type="dxa"/>
            <w:gridSpan w:val="3"/>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1587" w:type="dxa"/>
            <w:gridSpan w:val="2"/>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 выданный</w:t>
            </w:r>
          </w:p>
        </w:tc>
      </w:tr>
      <w:tr w:rsidR="004C4B49" w:rsidRPr="008A61E3" w:rsidTr="004C4B49">
        <w:tc>
          <w:tcPr>
            <w:tcW w:w="2551"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1133" w:type="dxa"/>
            <w:gridSpan w:val="2"/>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 выдан</w:t>
            </w:r>
          </w:p>
        </w:tc>
        <w:tc>
          <w:tcPr>
            <w:tcW w:w="2437"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2947" w:type="dxa"/>
            <w:gridSpan w:val="3"/>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"___" ____________ года,</w:t>
            </w:r>
          </w:p>
        </w:tc>
      </w:tr>
      <w:tr w:rsidR="004C4B49" w:rsidRPr="008A61E3" w:rsidTr="004C4B49">
        <w:tc>
          <w:tcPr>
            <w:tcW w:w="2551"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(серия, номер)</w:t>
            </w:r>
          </w:p>
        </w:tc>
        <w:tc>
          <w:tcPr>
            <w:tcW w:w="1133" w:type="dxa"/>
            <w:gridSpan w:val="2"/>
          </w:tcPr>
          <w:p w:rsidR="004C4B49" w:rsidRPr="008A61E3" w:rsidRDefault="004C4B49" w:rsidP="004C4B49">
            <w:pPr>
              <w:pStyle w:val="ConsPlusNormal"/>
              <w:jc w:val="both"/>
              <w:rPr>
                <w:rFonts w:ascii="Times New Roman" w:hAnsi="Times New Roman" w:cs="Times New Roman"/>
                <w:sz w:val="20"/>
              </w:rPr>
            </w:pPr>
          </w:p>
        </w:tc>
        <w:tc>
          <w:tcPr>
            <w:tcW w:w="5384" w:type="dxa"/>
            <w:gridSpan w:val="4"/>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(кем, когда выдан)</w:t>
            </w:r>
          </w:p>
        </w:tc>
      </w:tr>
      <w:tr w:rsidR="004C4B49" w:rsidRPr="008A61E3" w:rsidTr="004C4B49">
        <w:tc>
          <w:tcPr>
            <w:tcW w:w="9068" w:type="dxa"/>
            <w:gridSpan w:val="7"/>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 xml:space="preserve">в список граждан, список молодых педагогов, список медицинских работников первичного звена и скорой медицинской помощи, список молодых ученых </w:t>
            </w:r>
            <w:r w:rsidRPr="008A61E3">
              <w:rPr>
                <w:rFonts w:ascii="Times New Roman" w:hAnsi="Times New Roman" w:cs="Times New Roman"/>
                <w:b/>
                <w:bCs/>
                <w:i/>
                <w:iCs/>
                <w:sz w:val="24"/>
                <w:szCs w:val="24"/>
              </w:rPr>
              <w:t>(ненужное зачеркнуть)</w:t>
            </w:r>
            <w:r w:rsidRPr="008A61E3">
              <w:rPr>
                <w:rFonts w:ascii="Times New Roman" w:hAnsi="Times New Roman" w:cs="Times New Roman"/>
                <w:sz w:val="24"/>
                <w:szCs w:val="24"/>
              </w:rPr>
              <w:t xml:space="preserve">, изъявивших желание получить в планируемом 20__ году социальную выплату на приобретение (строительство) жилья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w:t>
            </w:r>
            <w:r w:rsidRPr="008A61E3">
              <w:rPr>
                <w:rFonts w:ascii="Times New Roman" w:hAnsi="Times New Roman" w:cs="Times New Roman"/>
                <w:b/>
                <w:bCs/>
                <w:sz w:val="24"/>
                <w:szCs w:val="24"/>
              </w:rPr>
              <w:t>на 20__ год</w:t>
            </w:r>
            <w:r w:rsidRPr="008A61E3">
              <w:rPr>
                <w:rFonts w:ascii="Times New Roman" w:hAnsi="Times New Roman" w:cs="Times New Roman"/>
                <w:sz w:val="24"/>
                <w:szCs w:val="24"/>
              </w:rPr>
              <w:t>.</w:t>
            </w:r>
          </w:p>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Жилищные условия планирую улучшить путем</w:t>
            </w:r>
          </w:p>
        </w:tc>
      </w:tr>
      <w:tr w:rsidR="004C4B49" w:rsidRPr="008A61E3" w:rsidTr="004C4B49">
        <w:tc>
          <w:tcPr>
            <w:tcW w:w="9068" w:type="dxa"/>
            <w:gridSpan w:val="7"/>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9068" w:type="dxa"/>
            <w:gridSpan w:val="7"/>
            <w:tcBorders>
              <w:top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i/>
                <w:iCs/>
                <w:sz w:val="24"/>
                <w:szCs w:val="24"/>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на осуществление последнего платежа в счет уплаты паевого взноса -</w:t>
            </w:r>
            <w:r w:rsidRPr="008A61E3">
              <w:rPr>
                <w:rFonts w:ascii="Times New Roman" w:hAnsi="Times New Roman" w:cs="Times New Roman"/>
                <w:sz w:val="24"/>
                <w:szCs w:val="24"/>
              </w:rPr>
              <w:t xml:space="preserve"> </w:t>
            </w:r>
            <w:r w:rsidRPr="008A61E3">
              <w:rPr>
                <w:rFonts w:ascii="Times New Roman" w:hAnsi="Times New Roman" w:cs="Times New Roman"/>
                <w:b/>
                <w:bCs/>
                <w:i/>
                <w:iCs/>
                <w:sz w:val="24"/>
                <w:szCs w:val="24"/>
              </w:rPr>
              <w:t>выбрать один из способов и указать</w:t>
            </w:r>
            <w:r w:rsidRPr="008A61E3">
              <w:rPr>
                <w:rFonts w:ascii="Times New Roman" w:hAnsi="Times New Roman" w:cs="Times New Roman"/>
                <w:i/>
                <w:iCs/>
                <w:sz w:val="24"/>
                <w:szCs w:val="24"/>
              </w:rPr>
              <w:t>)</w:t>
            </w:r>
            <w:r w:rsidRPr="008A61E3">
              <w:rPr>
                <w:rFonts w:ascii="Times New Roman" w:hAnsi="Times New Roman" w:cs="Times New Roman"/>
                <w:sz w:val="24"/>
                <w:szCs w:val="24"/>
              </w:rPr>
              <w:t xml:space="preserve"> на территории Ленинградской области</w:t>
            </w:r>
          </w:p>
        </w:tc>
      </w:tr>
    </w:tbl>
    <w:p w:rsidR="004C4B49" w:rsidRPr="008A61E3" w:rsidRDefault="004C4B49" w:rsidP="004C4B4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850"/>
        <w:gridCol w:w="2835"/>
        <w:gridCol w:w="340"/>
        <w:gridCol w:w="2154"/>
        <w:gridCol w:w="340"/>
      </w:tblGrid>
      <w:tr w:rsidR="004C4B49" w:rsidRPr="008A61E3" w:rsidTr="004C4B49">
        <w:tc>
          <w:tcPr>
            <w:tcW w:w="9070" w:type="dxa"/>
            <w:gridSpan w:val="6"/>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Члены семьи, нуждающиеся вместе со мной в улучшении жилищных условий:</w:t>
            </w:r>
          </w:p>
        </w:tc>
      </w:tr>
      <w:tr w:rsidR="004C4B49" w:rsidRPr="008A61E3" w:rsidTr="004C4B49">
        <w:tc>
          <w:tcPr>
            <w:tcW w:w="2551"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1. Супруг (супруга)</w:t>
            </w:r>
          </w:p>
        </w:tc>
        <w:tc>
          <w:tcPr>
            <w:tcW w:w="3685" w:type="dxa"/>
            <w:gridSpan w:val="2"/>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c>
          <w:tcPr>
            <w:tcW w:w="2154" w:type="dxa"/>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2551" w:type="dxa"/>
          </w:tcPr>
          <w:p w:rsidR="004C4B49" w:rsidRPr="008A61E3" w:rsidRDefault="004C4B49" w:rsidP="004C4B49">
            <w:pPr>
              <w:pStyle w:val="ConsPlusNormal"/>
              <w:rPr>
                <w:rFonts w:ascii="Times New Roman" w:hAnsi="Times New Roman" w:cs="Times New Roman"/>
                <w:sz w:val="24"/>
                <w:szCs w:val="24"/>
              </w:rPr>
            </w:pPr>
          </w:p>
        </w:tc>
        <w:tc>
          <w:tcPr>
            <w:tcW w:w="3685" w:type="dxa"/>
            <w:gridSpan w:val="2"/>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rPr>
                <w:rFonts w:ascii="Times New Roman" w:hAnsi="Times New Roman" w:cs="Times New Roman"/>
                <w:sz w:val="20"/>
              </w:rPr>
            </w:pPr>
          </w:p>
        </w:tc>
        <w:tc>
          <w:tcPr>
            <w:tcW w:w="2154"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 рождения)</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2551"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проживает по адресу:</w:t>
            </w:r>
          </w:p>
        </w:tc>
        <w:tc>
          <w:tcPr>
            <w:tcW w:w="6179" w:type="dxa"/>
            <w:gridSpan w:val="4"/>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3401" w:type="dxa"/>
            <w:gridSpan w:val="2"/>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2. несовершеннолетние дети:</w:t>
            </w:r>
          </w:p>
        </w:tc>
        <w:tc>
          <w:tcPr>
            <w:tcW w:w="2835"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Borders>
              <w:top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2154" w:type="dxa"/>
            <w:tcBorders>
              <w:top w:val="single" w:sz="4" w:space="0" w:color="auto"/>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3401" w:type="dxa"/>
            <w:gridSpan w:val="2"/>
          </w:tcPr>
          <w:p w:rsidR="004C4B49" w:rsidRPr="008A61E3" w:rsidRDefault="004C4B49" w:rsidP="004C4B49">
            <w:pPr>
              <w:pStyle w:val="ConsPlusNormal"/>
              <w:rPr>
                <w:rFonts w:ascii="Times New Roman" w:hAnsi="Times New Roman" w:cs="Times New Roman"/>
                <w:sz w:val="20"/>
              </w:rPr>
            </w:pPr>
          </w:p>
        </w:tc>
        <w:tc>
          <w:tcPr>
            <w:tcW w:w="2835"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jc w:val="both"/>
              <w:rPr>
                <w:rFonts w:ascii="Times New Roman" w:hAnsi="Times New Roman" w:cs="Times New Roman"/>
                <w:sz w:val="20"/>
              </w:rPr>
            </w:pPr>
          </w:p>
        </w:tc>
        <w:tc>
          <w:tcPr>
            <w:tcW w:w="2154"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 рождения)</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2551"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проживает по адресу:</w:t>
            </w:r>
          </w:p>
        </w:tc>
        <w:tc>
          <w:tcPr>
            <w:tcW w:w="6179" w:type="dxa"/>
            <w:gridSpan w:val="4"/>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gridSpan w:val="5"/>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9070" w:type="dxa"/>
            <w:gridSpan w:val="6"/>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3. совершеннолетние члены семьи</w:t>
            </w:r>
          </w:p>
        </w:tc>
      </w:tr>
      <w:tr w:rsidR="004C4B49" w:rsidRPr="008A61E3" w:rsidTr="004C4B49">
        <w:tc>
          <w:tcPr>
            <w:tcW w:w="8730" w:type="dxa"/>
            <w:gridSpan w:val="5"/>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6576" w:type="dxa"/>
            <w:gridSpan w:val="4"/>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2154"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 рождения)</w:t>
            </w:r>
          </w:p>
        </w:tc>
        <w:tc>
          <w:tcPr>
            <w:tcW w:w="340" w:type="dxa"/>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2551"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проживает по адресу:</w:t>
            </w:r>
          </w:p>
        </w:tc>
        <w:tc>
          <w:tcPr>
            <w:tcW w:w="6179" w:type="dxa"/>
            <w:gridSpan w:val="4"/>
            <w:tcBorders>
              <w:bottom w:val="single" w:sz="4" w:space="0" w:color="auto"/>
            </w:tcBorders>
          </w:tcPr>
          <w:p w:rsidR="004C4B49" w:rsidRPr="008A61E3" w:rsidRDefault="004C4B49" w:rsidP="004C4B49">
            <w:pPr>
              <w:pStyle w:val="ConsPlusNormal"/>
              <w:jc w:val="both"/>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gridSpan w:val="5"/>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9070" w:type="dxa"/>
            <w:gridSpan w:val="6"/>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9070" w:type="dxa"/>
            <w:gridSpan w:val="6"/>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Нуждающимися в улучшении жилищных условий признаны решением</w:t>
            </w:r>
          </w:p>
        </w:tc>
      </w:tr>
      <w:tr w:rsidR="004C4B49" w:rsidRPr="008A61E3" w:rsidTr="004C4B49">
        <w:tc>
          <w:tcPr>
            <w:tcW w:w="9070" w:type="dxa"/>
            <w:gridSpan w:val="6"/>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9070" w:type="dxa"/>
            <w:gridSpan w:val="6"/>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(наименование органа местного самоуправления, реквизиты правового акта)</w:t>
            </w:r>
          </w:p>
        </w:tc>
      </w:tr>
      <w:tr w:rsidR="004C4B49" w:rsidRPr="008A61E3" w:rsidTr="004C4B49">
        <w:tc>
          <w:tcPr>
            <w:tcW w:w="9070" w:type="dxa"/>
            <w:gridSpan w:val="6"/>
          </w:tcPr>
          <w:p w:rsidR="004C4B49" w:rsidRPr="008A61E3" w:rsidRDefault="004C4B49" w:rsidP="004C4B49">
            <w:pPr>
              <w:pStyle w:val="ConsPlusNormal"/>
              <w:ind w:firstLine="709"/>
              <w:jc w:val="both"/>
              <w:rPr>
                <w:rFonts w:ascii="Times New Roman" w:hAnsi="Times New Roman" w:cs="Times New Roman"/>
                <w:sz w:val="24"/>
                <w:szCs w:val="24"/>
              </w:rPr>
            </w:pPr>
            <w:r w:rsidRPr="008A61E3">
              <w:rPr>
                <w:rFonts w:ascii="Times New Roman" w:hAnsi="Times New Roman" w:cs="Times New Roman"/>
                <w:sz w:val="24"/>
                <w:szCs w:val="24"/>
              </w:rPr>
              <w:t>С условиями участия в мероприятии по улучшению жилищных условий граждан (в том числе молодых педагогов, медицинских работников первичного звена и скорой медицинской помощи, молодых ученых), нуждающихся в улучшении жилищных условий, в рамках реализации мероприятия ознакомлен (ознакомлена) и обязуюсь их выполнять.</w:t>
            </w:r>
          </w:p>
          <w:p w:rsidR="004C4B49" w:rsidRPr="008A61E3" w:rsidRDefault="004C4B49" w:rsidP="004C4B49">
            <w:pPr>
              <w:pStyle w:val="ConsPlusNormal"/>
              <w:ind w:firstLine="709"/>
              <w:jc w:val="both"/>
              <w:rPr>
                <w:rFonts w:ascii="Times New Roman" w:hAnsi="Times New Roman" w:cs="Times New Roman"/>
                <w:sz w:val="24"/>
                <w:szCs w:val="24"/>
              </w:rPr>
            </w:pPr>
            <w:r w:rsidRPr="008A61E3">
              <w:rPr>
                <w:rFonts w:ascii="Times New Roman" w:hAnsi="Times New Roman" w:cs="Times New Roman"/>
                <w:sz w:val="24"/>
                <w:szCs w:val="24"/>
              </w:rPr>
              <w:t>Обязуюсь в течение 5 рабочих дней с даты изменения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tc>
      </w:tr>
    </w:tbl>
    <w:p w:rsidR="004C4B49" w:rsidRPr="008A61E3" w:rsidRDefault="004C4B49" w:rsidP="004C4B4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629"/>
        <w:gridCol w:w="340"/>
        <w:gridCol w:w="169"/>
        <w:gridCol w:w="340"/>
        <w:gridCol w:w="1758"/>
        <w:gridCol w:w="56"/>
        <w:gridCol w:w="284"/>
        <w:gridCol w:w="56"/>
        <w:gridCol w:w="1530"/>
        <w:gridCol w:w="341"/>
      </w:tblGrid>
      <w:tr w:rsidR="004C4B49" w:rsidRPr="008A61E3" w:rsidTr="004C4B49">
        <w:tc>
          <w:tcPr>
            <w:tcW w:w="4195" w:type="dxa"/>
            <w:gridSpan w:val="2"/>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c>
          <w:tcPr>
            <w:tcW w:w="2267"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gridSpan w:val="2"/>
          </w:tcPr>
          <w:p w:rsidR="004C4B49" w:rsidRPr="008A61E3" w:rsidRDefault="004C4B49" w:rsidP="004C4B49">
            <w:pPr>
              <w:pStyle w:val="ConsPlusNormal"/>
              <w:rPr>
                <w:rFonts w:ascii="Times New Roman" w:hAnsi="Times New Roman" w:cs="Times New Roman"/>
                <w:sz w:val="24"/>
                <w:szCs w:val="24"/>
              </w:rPr>
            </w:pPr>
          </w:p>
        </w:tc>
        <w:tc>
          <w:tcPr>
            <w:tcW w:w="1927"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4195" w:type="dxa"/>
            <w:gridSpan w:val="2"/>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инициалы заявителя)</w:t>
            </w:r>
          </w:p>
        </w:tc>
        <w:tc>
          <w:tcPr>
            <w:tcW w:w="340" w:type="dxa"/>
          </w:tcPr>
          <w:p w:rsidR="004C4B49" w:rsidRPr="008A61E3" w:rsidRDefault="004C4B49" w:rsidP="004C4B49">
            <w:pPr>
              <w:pStyle w:val="ConsPlusNormal"/>
              <w:rPr>
                <w:rFonts w:ascii="Times New Roman" w:hAnsi="Times New Roman" w:cs="Times New Roman"/>
                <w:sz w:val="20"/>
              </w:rPr>
            </w:pPr>
          </w:p>
        </w:tc>
        <w:tc>
          <w:tcPr>
            <w:tcW w:w="2267" w:type="dxa"/>
            <w:gridSpan w:val="3"/>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(подпись)</w:t>
            </w:r>
          </w:p>
        </w:tc>
        <w:tc>
          <w:tcPr>
            <w:tcW w:w="340" w:type="dxa"/>
            <w:gridSpan w:val="2"/>
          </w:tcPr>
          <w:p w:rsidR="004C4B49" w:rsidRPr="008A61E3" w:rsidRDefault="004C4B49" w:rsidP="004C4B49">
            <w:pPr>
              <w:pStyle w:val="ConsPlusNormal"/>
              <w:rPr>
                <w:rFonts w:ascii="Times New Roman" w:hAnsi="Times New Roman" w:cs="Times New Roman"/>
                <w:sz w:val="20"/>
              </w:rPr>
            </w:pPr>
          </w:p>
        </w:tc>
        <w:tc>
          <w:tcPr>
            <w:tcW w:w="1927" w:type="dxa"/>
            <w:gridSpan w:val="3"/>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w:t>
            </w:r>
          </w:p>
        </w:tc>
      </w:tr>
      <w:tr w:rsidR="004C4B49" w:rsidRPr="008A61E3" w:rsidTr="004C4B49">
        <w:tc>
          <w:tcPr>
            <w:tcW w:w="9068" w:type="dxa"/>
            <w:gridSpan w:val="11"/>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lastRenderedPageBreak/>
              <w:t>Совершеннолетние члены семьи:</w:t>
            </w: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1)</w:t>
            </w:r>
          </w:p>
        </w:tc>
        <w:tc>
          <w:tcPr>
            <w:tcW w:w="4138"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c>
          <w:tcPr>
            <w:tcW w:w="1814" w:type="dxa"/>
            <w:gridSpan w:val="2"/>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gridSpan w:val="2"/>
          </w:tcPr>
          <w:p w:rsidR="004C4B49" w:rsidRPr="008A61E3" w:rsidRDefault="004C4B49" w:rsidP="004C4B49">
            <w:pPr>
              <w:pStyle w:val="ConsPlusNormal"/>
              <w:rPr>
                <w:rFonts w:ascii="Times New Roman" w:hAnsi="Times New Roman" w:cs="Times New Roman"/>
                <w:sz w:val="24"/>
                <w:szCs w:val="24"/>
              </w:rPr>
            </w:pPr>
          </w:p>
        </w:tc>
        <w:tc>
          <w:tcPr>
            <w:tcW w:w="15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p>
        </w:tc>
        <w:tc>
          <w:tcPr>
            <w:tcW w:w="4138" w:type="dxa"/>
            <w:gridSpan w:val="3"/>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rPr>
                <w:rFonts w:ascii="Times New Roman" w:hAnsi="Times New Roman" w:cs="Times New Roman"/>
                <w:sz w:val="20"/>
              </w:rPr>
            </w:pPr>
          </w:p>
        </w:tc>
        <w:tc>
          <w:tcPr>
            <w:tcW w:w="1814" w:type="dxa"/>
            <w:gridSpan w:val="2"/>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(подпись)</w:t>
            </w:r>
          </w:p>
        </w:tc>
        <w:tc>
          <w:tcPr>
            <w:tcW w:w="340" w:type="dxa"/>
            <w:gridSpan w:val="2"/>
          </w:tcPr>
          <w:p w:rsidR="004C4B49" w:rsidRPr="008A61E3" w:rsidRDefault="004C4B49" w:rsidP="004C4B49">
            <w:pPr>
              <w:pStyle w:val="ConsPlusNormal"/>
              <w:rPr>
                <w:rFonts w:ascii="Times New Roman" w:hAnsi="Times New Roman" w:cs="Times New Roman"/>
                <w:sz w:val="20"/>
              </w:rPr>
            </w:pPr>
          </w:p>
        </w:tc>
        <w:tc>
          <w:tcPr>
            <w:tcW w:w="1530"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w:t>
            </w:r>
          </w:p>
        </w:tc>
        <w:tc>
          <w:tcPr>
            <w:tcW w:w="340" w:type="dxa"/>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2)</w:t>
            </w:r>
          </w:p>
        </w:tc>
        <w:tc>
          <w:tcPr>
            <w:tcW w:w="4138"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c>
          <w:tcPr>
            <w:tcW w:w="1814" w:type="dxa"/>
            <w:gridSpan w:val="2"/>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gridSpan w:val="2"/>
          </w:tcPr>
          <w:p w:rsidR="004C4B49" w:rsidRPr="008A61E3" w:rsidRDefault="004C4B49" w:rsidP="004C4B49">
            <w:pPr>
              <w:pStyle w:val="ConsPlusNormal"/>
              <w:rPr>
                <w:rFonts w:ascii="Times New Roman" w:hAnsi="Times New Roman" w:cs="Times New Roman"/>
                <w:sz w:val="24"/>
                <w:szCs w:val="24"/>
              </w:rPr>
            </w:pPr>
          </w:p>
        </w:tc>
        <w:tc>
          <w:tcPr>
            <w:tcW w:w="15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p>
        </w:tc>
        <w:tc>
          <w:tcPr>
            <w:tcW w:w="4138" w:type="dxa"/>
            <w:gridSpan w:val="3"/>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rPr>
                <w:rFonts w:ascii="Times New Roman" w:hAnsi="Times New Roman" w:cs="Times New Roman"/>
                <w:sz w:val="20"/>
              </w:rPr>
            </w:pPr>
          </w:p>
        </w:tc>
        <w:tc>
          <w:tcPr>
            <w:tcW w:w="1814" w:type="dxa"/>
            <w:gridSpan w:val="2"/>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(подпись)</w:t>
            </w:r>
          </w:p>
        </w:tc>
        <w:tc>
          <w:tcPr>
            <w:tcW w:w="340" w:type="dxa"/>
            <w:gridSpan w:val="2"/>
          </w:tcPr>
          <w:p w:rsidR="004C4B49" w:rsidRPr="008A61E3" w:rsidRDefault="004C4B49" w:rsidP="004C4B49">
            <w:pPr>
              <w:pStyle w:val="ConsPlusNormal"/>
              <w:rPr>
                <w:rFonts w:ascii="Times New Roman" w:hAnsi="Times New Roman" w:cs="Times New Roman"/>
                <w:sz w:val="20"/>
              </w:rPr>
            </w:pPr>
          </w:p>
        </w:tc>
        <w:tc>
          <w:tcPr>
            <w:tcW w:w="1530"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w:t>
            </w:r>
          </w:p>
        </w:tc>
        <w:tc>
          <w:tcPr>
            <w:tcW w:w="340" w:type="dxa"/>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3)</w:t>
            </w:r>
          </w:p>
        </w:tc>
        <w:tc>
          <w:tcPr>
            <w:tcW w:w="4138" w:type="dxa"/>
            <w:gridSpan w:val="3"/>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c>
          <w:tcPr>
            <w:tcW w:w="1814" w:type="dxa"/>
            <w:gridSpan w:val="2"/>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gridSpan w:val="2"/>
          </w:tcPr>
          <w:p w:rsidR="004C4B49" w:rsidRPr="008A61E3" w:rsidRDefault="004C4B49" w:rsidP="004C4B49">
            <w:pPr>
              <w:pStyle w:val="ConsPlusNormal"/>
              <w:rPr>
                <w:rFonts w:ascii="Times New Roman" w:hAnsi="Times New Roman" w:cs="Times New Roman"/>
                <w:sz w:val="24"/>
                <w:szCs w:val="24"/>
              </w:rPr>
            </w:pPr>
          </w:p>
        </w:tc>
        <w:tc>
          <w:tcPr>
            <w:tcW w:w="15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566" w:type="dxa"/>
          </w:tcPr>
          <w:p w:rsidR="004C4B49" w:rsidRPr="008A61E3" w:rsidRDefault="004C4B49" w:rsidP="004C4B49">
            <w:pPr>
              <w:pStyle w:val="ConsPlusNormal"/>
              <w:rPr>
                <w:rFonts w:ascii="Times New Roman" w:hAnsi="Times New Roman" w:cs="Times New Roman"/>
                <w:sz w:val="24"/>
                <w:szCs w:val="24"/>
              </w:rPr>
            </w:pPr>
          </w:p>
        </w:tc>
        <w:tc>
          <w:tcPr>
            <w:tcW w:w="4138" w:type="dxa"/>
            <w:gridSpan w:val="3"/>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(фамилия, имя, отчество)</w:t>
            </w:r>
          </w:p>
        </w:tc>
        <w:tc>
          <w:tcPr>
            <w:tcW w:w="340" w:type="dxa"/>
          </w:tcPr>
          <w:p w:rsidR="004C4B49" w:rsidRPr="008A61E3" w:rsidRDefault="004C4B49" w:rsidP="004C4B49">
            <w:pPr>
              <w:pStyle w:val="ConsPlusNormal"/>
              <w:rPr>
                <w:rFonts w:ascii="Times New Roman" w:hAnsi="Times New Roman" w:cs="Times New Roman"/>
                <w:sz w:val="20"/>
              </w:rPr>
            </w:pPr>
          </w:p>
        </w:tc>
        <w:tc>
          <w:tcPr>
            <w:tcW w:w="1814" w:type="dxa"/>
            <w:gridSpan w:val="2"/>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(подпись)</w:t>
            </w:r>
          </w:p>
        </w:tc>
        <w:tc>
          <w:tcPr>
            <w:tcW w:w="340" w:type="dxa"/>
            <w:gridSpan w:val="2"/>
          </w:tcPr>
          <w:p w:rsidR="004C4B49" w:rsidRPr="008A61E3" w:rsidRDefault="004C4B49" w:rsidP="004C4B49">
            <w:pPr>
              <w:pStyle w:val="ConsPlusNormal"/>
              <w:rPr>
                <w:rFonts w:ascii="Times New Roman" w:hAnsi="Times New Roman" w:cs="Times New Roman"/>
                <w:sz w:val="20"/>
              </w:rPr>
            </w:pPr>
          </w:p>
        </w:tc>
        <w:tc>
          <w:tcPr>
            <w:tcW w:w="1530" w:type="dxa"/>
            <w:tcBorders>
              <w:top w:val="single" w:sz="4" w:space="0" w:color="auto"/>
            </w:tcBorders>
          </w:tcPr>
          <w:p w:rsidR="004C4B49" w:rsidRPr="008A61E3" w:rsidRDefault="004C4B49" w:rsidP="004C4B49">
            <w:pPr>
              <w:pStyle w:val="ConsPlusNormal"/>
              <w:jc w:val="center"/>
              <w:rPr>
                <w:rFonts w:ascii="Times New Roman" w:hAnsi="Times New Roman" w:cs="Times New Roman"/>
                <w:sz w:val="20"/>
              </w:rPr>
            </w:pPr>
            <w:r w:rsidRPr="008A61E3">
              <w:rPr>
                <w:rFonts w:ascii="Times New Roman" w:hAnsi="Times New Roman" w:cs="Times New Roman"/>
                <w:sz w:val="20"/>
              </w:rPr>
              <w:t>(дата)</w:t>
            </w:r>
          </w:p>
        </w:tc>
        <w:tc>
          <w:tcPr>
            <w:tcW w:w="340" w:type="dxa"/>
          </w:tcPr>
          <w:p w:rsidR="004C4B49" w:rsidRPr="008A61E3" w:rsidRDefault="004C4B49" w:rsidP="004C4B49">
            <w:pPr>
              <w:pStyle w:val="ConsPlusNormal"/>
              <w:rPr>
                <w:rFonts w:ascii="Times New Roman" w:hAnsi="Times New Roman" w:cs="Times New Roman"/>
                <w:sz w:val="20"/>
              </w:rPr>
            </w:pPr>
          </w:p>
        </w:tc>
      </w:tr>
    </w:tbl>
    <w:p w:rsidR="004C4B49" w:rsidRPr="008A61E3" w:rsidRDefault="004C4B49" w:rsidP="004C4B4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0"/>
        <w:gridCol w:w="340"/>
      </w:tblGrid>
      <w:tr w:rsidR="004C4B49" w:rsidRPr="008A61E3" w:rsidTr="004C4B49">
        <w:tc>
          <w:tcPr>
            <w:tcW w:w="9070" w:type="dxa"/>
            <w:gridSpan w:val="2"/>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К заявлению прилагаются следующие документы:</w:t>
            </w:r>
          </w:p>
        </w:tc>
      </w:tr>
      <w:tr w:rsidR="004C4B49" w:rsidRPr="008A61E3" w:rsidTr="004C4B49">
        <w:trPr>
          <w:trHeight w:val="154"/>
        </w:trPr>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rPr>
          <w:trHeight w:val="23"/>
        </w:trPr>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2)</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3)</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4)</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5)</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6)</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7)</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8)</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9)</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10)</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11)</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lastRenderedPageBreak/>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r w:rsidR="004C4B49" w:rsidRPr="008A61E3" w:rsidTr="004C4B49">
        <w:tc>
          <w:tcPr>
            <w:tcW w:w="8730"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12)</w:t>
            </w:r>
          </w:p>
        </w:tc>
        <w:tc>
          <w:tcPr>
            <w:tcW w:w="340" w:type="dxa"/>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8730"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(наименование документа и его реквизиты)</w:t>
            </w:r>
          </w:p>
        </w:tc>
        <w:tc>
          <w:tcPr>
            <w:tcW w:w="340" w:type="dxa"/>
          </w:tcPr>
          <w:p w:rsidR="004C4B49" w:rsidRPr="008A61E3" w:rsidRDefault="004C4B49" w:rsidP="004C4B49">
            <w:pPr>
              <w:pStyle w:val="ConsPlusNormal"/>
              <w:jc w:val="both"/>
              <w:rPr>
                <w:rFonts w:ascii="Times New Roman" w:hAnsi="Times New Roman" w:cs="Times New Roman"/>
                <w:sz w:val="24"/>
                <w:szCs w:val="24"/>
              </w:rPr>
            </w:pPr>
          </w:p>
        </w:tc>
      </w:tr>
    </w:tbl>
    <w:p w:rsidR="004C4B49" w:rsidRPr="008A61E3" w:rsidRDefault="004C4B49" w:rsidP="004C4B4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40"/>
        <w:gridCol w:w="1531"/>
        <w:gridCol w:w="340"/>
        <w:gridCol w:w="2891"/>
        <w:gridCol w:w="340"/>
      </w:tblGrid>
      <w:tr w:rsidR="004C4B49" w:rsidRPr="008A61E3" w:rsidTr="004C4B49">
        <w:tc>
          <w:tcPr>
            <w:tcW w:w="9070" w:type="dxa"/>
            <w:gridSpan w:val="6"/>
          </w:tcPr>
          <w:p w:rsidR="004C4B49" w:rsidRPr="008A61E3" w:rsidRDefault="004C4B49" w:rsidP="004C4B49">
            <w:pPr>
              <w:pStyle w:val="ConsPlusNormal"/>
              <w:jc w:val="both"/>
              <w:rPr>
                <w:rFonts w:ascii="Times New Roman" w:hAnsi="Times New Roman" w:cs="Times New Roman"/>
                <w:sz w:val="24"/>
                <w:szCs w:val="24"/>
              </w:rPr>
            </w:pPr>
            <w:r w:rsidRPr="008A61E3">
              <w:rPr>
                <w:rFonts w:ascii="Times New Roman" w:hAnsi="Times New Roman" w:cs="Times New Roman"/>
                <w:sz w:val="24"/>
                <w:szCs w:val="24"/>
              </w:rPr>
              <w:t>Заявление и прилагаемые к нему согласно перечню документы приняты</w:t>
            </w:r>
          </w:p>
        </w:tc>
      </w:tr>
      <w:tr w:rsidR="004C4B49" w:rsidRPr="008A61E3" w:rsidTr="004C4B49">
        <w:tc>
          <w:tcPr>
            <w:tcW w:w="9070" w:type="dxa"/>
            <w:gridSpan w:val="6"/>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"___" _________ 20__ года.</w:t>
            </w:r>
          </w:p>
        </w:tc>
      </w:tr>
      <w:tr w:rsidR="004C4B49" w:rsidRPr="008A61E3" w:rsidTr="004C4B49">
        <w:tc>
          <w:tcPr>
            <w:tcW w:w="9070" w:type="dxa"/>
            <w:gridSpan w:val="6"/>
          </w:tcPr>
          <w:p w:rsidR="004C4B49" w:rsidRPr="008A61E3" w:rsidRDefault="004C4B49" w:rsidP="004C4B49">
            <w:pPr>
              <w:pStyle w:val="ConsPlusNormal"/>
              <w:rPr>
                <w:rFonts w:ascii="Times New Roman" w:hAnsi="Times New Roman" w:cs="Times New Roman"/>
                <w:sz w:val="24"/>
                <w:szCs w:val="24"/>
              </w:rPr>
            </w:pPr>
          </w:p>
        </w:tc>
      </w:tr>
      <w:tr w:rsidR="004C4B49" w:rsidRPr="008A61E3" w:rsidTr="004C4B49">
        <w:tc>
          <w:tcPr>
            <w:tcW w:w="3628"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p>
        </w:tc>
        <w:tc>
          <w:tcPr>
            <w:tcW w:w="1531"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jc w:val="center"/>
              <w:rPr>
                <w:rFonts w:ascii="Times New Roman" w:hAnsi="Times New Roman" w:cs="Times New Roman"/>
                <w:sz w:val="24"/>
                <w:szCs w:val="24"/>
              </w:rPr>
            </w:pPr>
            <w:r w:rsidRPr="008A61E3">
              <w:rPr>
                <w:rFonts w:ascii="Times New Roman" w:hAnsi="Times New Roman" w:cs="Times New Roman"/>
                <w:sz w:val="24"/>
                <w:szCs w:val="24"/>
              </w:rPr>
              <w:t>/</w:t>
            </w:r>
          </w:p>
        </w:tc>
        <w:tc>
          <w:tcPr>
            <w:tcW w:w="2891" w:type="dxa"/>
            <w:tcBorders>
              <w:bottom w:val="single" w:sz="4" w:space="0" w:color="auto"/>
            </w:tcBorders>
          </w:tcPr>
          <w:p w:rsidR="004C4B49" w:rsidRPr="008A61E3" w:rsidRDefault="004C4B49" w:rsidP="004C4B49">
            <w:pPr>
              <w:pStyle w:val="ConsPlusNormal"/>
              <w:rPr>
                <w:rFonts w:ascii="Times New Roman" w:hAnsi="Times New Roman" w:cs="Times New Roman"/>
                <w:sz w:val="24"/>
                <w:szCs w:val="24"/>
              </w:rPr>
            </w:pPr>
          </w:p>
        </w:tc>
        <w:tc>
          <w:tcPr>
            <w:tcW w:w="340" w:type="dxa"/>
          </w:tcPr>
          <w:p w:rsidR="004C4B49" w:rsidRPr="008A61E3" w:rsidRDefault="004C4B49" w:rsidP="004C4B49">
            <w:pPr>
              <w:pStyle w:val="ConsPlusNormal"/>
              <w:rPr>
                <w:rFonts w:ascii="Times New Roman" w:hAnsi="Times New Roman" w:cs="Times New Roman"/>
                <w:sz w:val="24"/>
                <w:szCs w:val="24"/>
              </w:rPr>
            </w:pPr>
            <w:r w:rsidRPr="008A61E3">
              <w:rPr>
                <w:rFonts w:ascii="Times New Roman" w:hAnsi="Times New Roman" w:cs="Times New Roman"/>
                <w:sz w:val="24"/>
                <w:szCs w:val="24"/>
              </w:rPr>
              <w:t>/</w:t>
            </w:r>
          </w:p>
        </w:tc>
      </w:tr>
      <w:tr w:rsidR="004C4B49" w:rsidRPr="008A61E3" w:rsidTr="004C4B49">
        <w:tc>
          <w:tcPr>
            <w:tcW w:w="3628"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(должность лица, принявшего заявление)</w:t>
            </w:r>
          </w:p>
        </w:tc>
        <w:tc>
          <w:tcPr>
            <w:tcW w:w="340" w:type="dxa"/>
          </w:tcPr>
          <w:p w:rsidR="004C4B49" w:rsidRPr="008219BB" w:rsidRDefault="004C4B49" w:rsidP="004C4B49">
            <w:pPr>
              <w:pStyle w:val="ConsPlusNormal"/>
              <w:rPr>
                <w:rFonts w:ascii="Times New Roman" w:hAnsi="Times New Roman" w:cs="Times New Roman"/>
                <w:sz w:val="20"/>
              </w:rPr>
            </w:pPr>
          </w:p>
        </w:tc>
        <w:tc>
          <w:tcPr>
            <w:tcW w:w="1531"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(подпись)</w:t>
            </w:r>
          </w:p>
        </w:tc>
        <w:tc>
          <w:tcPr>
            <w:tcW w:w="340" w:type="dxa"/>
          </w:tcPr>
          <w:p w:rsidR="004C4B49" w:rsidRPr="008219BB" w:rsidRDefault="004C4B49" w:rsidP="004C4B49">
            <w:pPr>
              <w:pStyle w:val="ConsPlusNormal"/>
              <w:rPr>
                <w:rFonts w:ascii="Times New Roman" w:hAnsi="Times New Roman" w:cs="Times New Roman"/>
                <w:sz w:val="20"/>
              </w:rPr>
            </w:pPr>
          </w:p>
        </w:tc>
        <w:tc>
          <w:tcPr>
            <w:tcW w:w="2891" w:type="dxa"/>
            <w:tcBorders>
              <w:top w:val="single" w:sz="4" w:space="0" w:color="auto"/>
            </w:tcBorders>
          </w:tcPr>
          <w:p w:rsidR="004C4B49" w:rsidRPr="008219BB" w:rsidRDefault="004C4B49" w:rsidP="004C4B49">
            <w:pPr>
              <w:pStyle w:val="ConsPlusNormal"/>
              <w:jc w:val="center"/>
              <w:rPr>
                <w:rFonts w:ascii="Times New Roman" w:hAnsi="Times New Roman" w:cs="Times New Roman"/>
                <w:sz w:val="20"/>
              </w:rPr>
            </w:pPr>
            <w:r w:rsidRPr="008219BB">
              <w:rPr>
                <w:rFonts w:ascii="Times New Roman" w:hAnsi="Times New Roman" w:cs="Times New Roman"/>
                <w:sz w:val="20"/>
              </w:rPr>
              <w:t>(расшифровка подписи)</w:t>
            </w:r>
          </w:p>
        </w:tc>
        <w:tc>
          <w:tcPr>
            <w:tcW w:w="340" w:type="dxa"/>
          </w:tcPr>
          <w:p w:rsidR="004C4B49" w:rsidRPr="008A61E3" w:rsidRDefault="004C4B49" w:rsidP="004C4B49">
            <w:pPr>
              <w:pStyle w:val="ConsPlusNormal"/>
              <w:rPr>
                <w:rFonts w:ascii="Times New Roman" w:hAnsi="Times New Roman" w:cs="Times New Roman"/>
                <w:sz w:val="24"/>
                <w:szCs w:val="24"/>
              </w:rPr>
            </w:pPr>
          </w:p>
        </w:tc>
      </w:tr>
    </w:tbl>
    <w:p w:rsidR="004C4B49" w:rsidRPr="008A61E3" w:rsidRDefault="004C4B49" w:rsidP="004C4B49">
      <w:pPr>
        <w:pStyle w:val="a3"/>
        <w:tabs>
          <w:tab w:val="left" w:pos="142"/>
          <w:tab w:val="left" w:pos="284"/>
        </w:tabs>
        <w:jc w:val="both"/>
        <w:rPr>
          <w:sz w:val="24"/>
        </w:rPr>
      </w:pPr>
    </w:p>
    <w:p w:rsidR="004C4B49" w:rsidRPr="009776C5" w:rsidRDefault="004C4B49" w:rsidP="004C4B49">
      <w:pPr>
        <w:pStyle w:val="a3"/>
        <w:tabs>
          <w:tab w:val="left" w:pos="142"/>
          <w:tab w:val="left" w:pos="284"/>
        </w:tabs>
        <w:ind w:firstLine="709"/>
        <w:jc w:val="both"/>
        <w:rPr>
          <w:szCs w:val="28"/>
        </w:rPr>
      </w:pPr>
      <w:r>
        <w:rPr>
          <w:szCs w:val="28"/>
        </w:rPr>
        <w:br w:type="page"/>
      </w:r>
    </w:p>
    <w:tbl>
      <w:tblPr>
        <w:tblW w:w="0" w:type="auto"/>
        <w:tblLook w:val="04A0" w:firstRow="1" w:lastRow="0" w:firstColumn="1" w:lastColumn="0" w:noHBand="0" w:noVBand="1"/>
      </w:tblPr>
      <w:tblGrid>
        <w:gridCol w:w="4794"/>
        <w:gridCol w:w="5060"/>
      </w:tblGrid>
      <w:tr w:rsidR="004C4B49" w:rsidRPr="00FA0C31" w:rsidTr="004C4B49">
        <w:tc>
          <w:tcPr>
            <w:tcW w:w="5069" w:type="dxa"/>
            <w:shd w:val="clear" w:color="auto" w:fill="auto"/>
          </w:tcPr>
          <w:p w:rsidR="004C4B49" w:rsidRPr="009A108F" w:rsidRDefault="004C4B49" w:rsidP="004C4B49">
            <w:pPr>
              <w:tabs>
                <w:tab w:val="left" w:pos="6237"/>
              </w:tabs>
              <w:jc w:val="right"/>
              <w:rPr>
                <w:rFonts w:eastAsia="Calibri"/>
                <w:lang w:eastAsia="en-US"/>
              </w:rPr>
            </w:pPr>
          </w:p>
        </w:tc>
        <w:tc>
          <w:tcPr>
            <w:tcW w:w="5245" w:type="dxa"/>
            <w:shd w:val="clear" w:color="auto" w:fill="auto"/>
          </w:tcPr>
          <w:p w:rsidR="004C4B49" w:rsidRPr="008219BB" w:rsidRDefault="004C4B49" w:rsidP="004C4B49">
            <w:pPr>
              <w:widowControl w:val="0"/>
              <w:tabs>
                <w:tab w:val="left" w:pos="142"/>
                <w:tab w:val="left" w:pos="284"/>
              </w:tabs>
              <w:autoSpaceDE w:val="0"/>
              <w:autoSpaceDN w:val="0"/>
              <w:adjustRightInd w:val="0"/>
              <w:jc w:val="both"/>
              <w:rPr>
                <w:bCs/>
              </w:rPr>
            </w:pPr>
            <w:r>
              <w:rPr>
                <w:bCs/>
              </w:rPr>
              <w:t>Приложение № 3</w:t>
            </w:r>
          </w:p>
          <w:p w:rsidR="004C4B49" w:rsidRPr="00FA0C31" w:rsidRDefault="004C4B49" w:rsidP="004C4B49">
            <w:pPr>
              <w:tabs>
                <w:tab w:val="left" w:pos="142"/>
                <w:tab w:val="left" w:pos="284"/>
              </w:tabs>
              <w:jc w:val="both"/>
            </w:pPr>
            <w:r w:rsidRPr="008A61E3">
              <w:t xml:space="preserve">к </w:t>
            </w:r>
            <w:r w:rsidRPr="008A61E3">
              <w:rPr>
                <w:u w:val="single"/>
              </w:rPr>
              <w:t>Административному регламенту исполнения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CA5456" w:rsidRDefault="004C4B49" w:rsidP="004C4B49">
            <w:pPr>
              <w:tabs>
                <w:tab w:val="left" w:pos="142"/>
                <w:tab w:val="left" w:pos="284"/>
              </w:tabs>
              <w:jc w:val="center"/>
            </w:pPr>
            <w:r w:rsidRPr="008A61E3">
              <w:rPr>
                <w:sz w:val="16"/>
                <w:szCs w:val="16"/>
              </w:rPr>
              <w:t xml:space="preserve">(наименование </w:t>
            </w:r>
            <w:r>
              <w:rPr>
                <w:sz w:val="16"/>
                <w:szCs w:val="16"/>
              </w:rPr>
              <w:t>функции</w:t>
            </w:r>
            <w:r w:rsidRPr="008A61E3">
              <w:rPr>
                <w:sz w:val="16"/>
                <w:szCs w:val="16"/>
              </w:rPr>
              <w:t>)</w:t>
            </w:r>
          </w:p>
          <w:p w:rsidR="004C4B49" w:rsidRPr="00FA0C31" w:rsidRDefault="004C4B49" w:rsidP="004C4B49">
            <w:pPr>
              <w:tabs>
                <w:tab w:val="left" w:pos="6237"/>
              </w:tabs>
              <w:jc w:val="right"/>
              <w:rPr>
                <w:rFonts w:eastAsia="Calibri"/>
                <w:lang w:eastAsia="en-US"/>
              </w:rPr>
            </w:pPr>
          </w:p>
        </w:tc>
      </w:tr>
    </w:tbl>
    <w:p w:rsidR="004C4B49" w:rsidRPr="00F2579F" w:rsidRDefault="004C4B49" w:rsidP="004C4B49">
      <w:pPr>
        <w:ind w:left="4111"/>
      </w:pPr>
      <w:r w:rsidRPr="00DC57C0">
        <w:rPr>
          <w:sz w:val="24"/>
          <w:szCs w:val="24"/>
        </w:rPr>
        <w:t>В</w:t>
      </w:r>
      <w:r>
        <w:t xml:space="preserve"> </w:t>
      </w:r>
      <w:r w:rsidRPr="00F2579F">
        <w:t>_______</w:t>
      </w:r>
      <w:r>
        <w:t>________</w:t>
      </w:r>
      <w:r w:rsidRPr="00F2579F">
        <w:t>___</w:t>
      </w:r>
      <w:r>
        <w:t>_______________________________</w:t>
      </w:r>
    </w:p>
    <w:p w:rsidR="004C4B49" w:rsidRPr="00F2579F" w:rsidRDefault="004C4B49" w:rsidP="004C4B49">
      <w:pPr>
        <w:ind w:left="4111"/>
        <w:jc w:val="center"/>
      </w:pPr>
      <w:r w:rsidRPr="00F2579F">
        <w:t xml:space="preserve">(наименование органа, предоставляющего муниципальную </w:t>
      </w:r>
      <w:r>
        <w:t>функцию)</w:t>
      </w:r>
    </w:p>
    <w:p w:rsidR="004C4B49" w:rsidRPr="007419EB" w:rsidRDefault="004C4B49" w:rsidP="004C4B49">
      <w:pPr>
        <w:ind w:left="4111"/>
      </w:pPr>
      <w:r w:rsidRPr="00F2579F">
        <w:t>______</w:t>
      </w:r>
      <w:r>
        <w:t>________</w:t>
      </w:r>
      <w:r w:rsidRPr="00F2579F">
        <w:t>_____________________________________</w:t>
      </w:r>
    </w:p>
    <w:p w:rsidR="004C4B49" w:rsidRPr="00F2579F" w:rsidRDefault="004C4B49" w:rsidP="004C4B49">
      <w:pPr>
        <w:ind w:left="4111"/>
        <w:jc w:val="center"/>
      </w:pPr>
      <w:r w:rsidRPr="00F2579F">
        <w:t>(должностное лицо</w:t>
      </w:r>
      <w:r>
        <w:t xml:space="preserve"> органа</w:t>
      </w:r>
      <w:r w:rsidRPr="00F2579F">
        <w:t xml:space="preserve">, предоставляющего муниципальную </w:t>
      </w:r>
      <w:r>
        <w:t>функцию</w:t>
      </w:r>
      <w:r w:rsidRPr="00F2579F">
        <w:t>, решение и действие (бездействие) которого обжалуется)</w:t>
      </w:r>
    </w:p>
    <w:p w:rsidR="004C4B49" w:rsidRPr="00F2579F" w:rsidRDefault="004C4B49" w:rsidP="004C4B49">
      <w:pPr>
        <w:ind w:left="4111"/>
      </w:pPr>
      <w:r>
        <w:rPr>
          <w:sz w:val="24"/>
          <w:szCs w:val="24"/>
        </w:rPr>
        <w:t>о</w:t>
      </w:r>
      <w:r w:rsidRPr="00DC57C0">
        <w:rPr>
          <w:sz w:val="24"/>
          <w:szCs w:val="24"/>
        </w:rPr>
        <w:t>т</w:t>
      </w:r>
      <w:r>
        <w:rPr>
          <w:sz w:val="24"/>
          <w:szCs w:val="24"/>
        </w:rPr>
        <w:t xml:space="preserve"> </w:t>
      </w:r>
      <w:r w:rsidRPr="00F2579F">
        <w:t>___</w:t>
      </w:r>
      <w:r>
        <w:t>______</w:t>
      </w:r>
      <w:r w:rsidRPr="00F2579F">
        <w:t>_______________________________________</w:t>
      </w:r>
    </w:p>
    <w:p w:rsidR="004C4B49" w:rsidRPr="00F2579F" w:rsidRDefault="004C4B49" w:rsidP="004C4B49">
      <w:pPr>
        <w:ind w:left="4111"/>
        <w:jc w:val="center"/>
      </w:pPr>
      <w:r w:rsidRPr="00F2579F">
        <w:t>(ФИО заявителя)</w:t>
      </w:r>
    </w:p>
    <w:p w:rsidR="004C4B49" w:rsidRPr="00DC57C0" w:rsidRDefault="004C4B49" w:rsidP="004C4B49">
      <w:pPr>
        <w:widowControl w:val="0"/>
        <w:tabs>
          <w:tab w:val="left" w:pos="142"/>
          <w:tab w:val="left" w:pos="284"/>
        </w:tabs>
        <w:autoSpaceDE w:val="0"/>
        <w:autoSpaceDN w:val="0"/>
        <w:adjustRightInd w:val="0"/>
        <w:ind w:left="4111"/>
        <w:rPr>
          <w:sz w:val="24"/>
          <w:szCs w:val="24"/>
          <w:u w:val="single"/>
        </w:rPr>
      </w:pPr>
      <w:r>
        <w:rPr>
          <w:sz w:val="24"/>
          <w:szCs w:val="24"/>
        </w:rPr>
        <w:t>а</w:t>
      </w:r>
      <w:r w:rsidRPr="00DC57C0">
        <w:rPr>
          <w:sz w:val="24"/>
          <w:szCs w:val="24"/>
        </w:rPr>
        <w:t xml:space="preserve">дрес проживания </w:t>
      </w:r>
      <w:r w:rsidRPr="00DC57C0">
        <w:rPr>
          <w:sz w:val="24"/>
          <w:szCs w:val="24"/>
          <w:u w:val="single"/>
        </w:rPr>
        <w:tab/>
      </w:r>
      <w:r w:rsidRPr="00DC57C0">
        <w:rPr>
          <w:sz w:val="24"/>
          <w:szCs w:val="24"/>
          <w:u w:val="single"/>
        </w:rPr>
        <w:tab/>
      </w:r>
      <w:r w:rsidRPr="00DC57C0">
        <w:rPr>
          <w:sz w:val="24"/>
          <w:szCs w:val="24"/>
          <w:u w:val="single"/>
        </w:rPr>
        <w:tab/>
      </w:r>
      <w:r w:rsidRPr="00DC57C0">
        <w:rPr>
          <w:sz w:val="24"/>
          <w:szCs w:val="24"/>
          <w:u w:val="single"/>
        </w:rPr>
        <w:tab/>
      </w:r>
      <w:r w:rsidRPr="00DC57C0">
        <w:rPr>
          <w:sz w:val="24"/>
          <w:szCs w:val="24"/>
          <w:u w:val="single"/>
        </w:rPr>
        <w:tab/>
        <w:t xml:space="preserve"> </w:t>
      </w:r>
    </w:p>
    <w:p w:rsidR="004C4B49" w:rsidRPr="00F2579F" w:rsidRDefault="004C4B49" w:rsidP="004C4B49">
      <w:pPr>
        <w:widowControl w:val="0"/>
        <w:tabs>
          <w:tab w:val="left" w:pos="142"/>
          <w:tab w:val="left" w:pos="284"/>
        </w:tabs>
        <w:autoSpaceDE w:val="0"/>
        <w:autoSpaceDN w:val="0"/>
        <w:adjustRightInd w:val="0"/>
        <w:ind w:left="4111"/>
        <w:rPr>
          <w:u w:val="single"/>
        </w:rPr>
      </w:pPr>
      <w:r>
        <w:rPr>
          <w:sz w:val="24"/>
          <w:szCs w:val="24"/>
        </w:rPr>
        <w:t>т</w:t>
      </w:r>
      <w:r w:rsidRPr="00DC57C0">
        <w:rPr>
          <w:sz w:val="24"/>
          <w:szCs w:val="24"/>
        </w:rPr>
        <w:t>елефон</w:t>
      </w:r>
      <w:r>
        <w:t xml:space="preserve"> </w:t>
      </w:r>
      <w:r>
        <w:rPr>
          <w:u w:val="single"/>
        </w:rPr>
        <w:tab/>
      </w:r>
      <w:r>
        <w:rPr>
          <w:u w:val="single"/>
        </w:rPr>
        <w:tab/>
      </w:r>
      <w:r>
        <w:rPr>
          <w:u w:val="single"/>
        </w:rPr>
        <w:tab/>
      </w:r>
      <w:r>
        <w:rPr>
          <w:u w:val="single"/>
        </w:rPr>
        <w:tab/>
      </w:r>
      <w:r>
        <w:rPr>
          <w:u w:val="single"/>
        </w:rPr>
        <w:tab/>
      </w:r>
      <w:r>
        <w:rPr>
          <w:u w:val="single"/>
        </w:rPr>
        <w:tab/>
      </w:r>
    </w:p>
    <w:p w:rsidR="004C4B49" w:rsidRPr="00F2579F" w:rsidRDefault="004C4B49" w:rsidP="004C4B49">
      <w:pPr>
        <w:widowControl w:val="0"/>
        <w:tabs>
          <w:tab w:val="left" w:pos="142"/>
          <w:tab w:val="left" w:pos="284"/>
        </w:tabs>
        <w:autoSpaceDE w:val="0"/>
        <w:autoSpaceDN w:val="0"/>
        <w:adjustRightInd w:val="0"/>
        <w:ind w:left="4111"/>
        <w:rPr>
          <w:u w:val="single"/>
        </w:rPr>
      </w:pPr>
      <w:r>
        <w:rPr>
          <w:sz w:val="24"/>
          <w:szCs w:val="24"/>
        </w:rPr>
        <w:t>а</w:t>
      </w:r>
      <w:r w:rsidRPr="00DC57C0">
        <w:rPr>
          <w:sz w:val="24"/>
          <w:szCs w:val="24"/>
        </w:rPr>
        <w:t>дрес эл/почты</w:t>
      </w:r>
      <w:r w:rsidRPr="00F2579F">
        <w:t xml:space="preserve">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4C4B49" w:rsidRPr="00395B10" w:rsidRDefault="004C4B49" w:rsidP="004C4B49">
      <w:pPr>
        <w:widowControl w:val="0"/>
        <w:tabs>
          <w:tab w:val="left" w:pos="142"/>
          <w:tab w:val="left" w:pos="284"/>
        </w:tabs>
        <w:autoSpaceDE w:val="0"/>
        <w:autoSpaceDN w:val="0"/>
        <w:adjustRightInd w:val="0"/>
        <w:ind w:left="-567" w:firstLine="340"/>
        <w:jc w:val="center"/>
        <w:rPr>
          <w:b/>
        </w:rPr>
      </w:pPr>
    </w:p>
    <w:p w:rsidR="004C4B49" w:rsidRPr="00DC57C0" w:rsidRDefault="004C4B49" w:rsidP="004C4B49">
      <w:pPr>
        <w:widowControl w:val="0"/>
        <w:tabs>
          <w:tab w:val="left" w:pos="142"/>
          <w:tab w:val="left" w:pos="284"/>
        </w:tabs>
        <w:autoSpaceDE w:val="0"/>
        <w:autoSpaceDN w:val="0"/>
        <w:adjustRightInd w:val="0"/>
        <w:ind w:left="-567" w:firstLine="340"/>
        <w:jc w:val="center"/>
        <w:rPr>
          <w:b/>
          <w:sz w:val="24"/>
          <w:szCs w:val="24"/>
        </w:rPr>
      </w:pPr>
      <w:r w:rsidRPr="00DC57C0">
        <w:rPr>
          <w:b/>
          <w:sz w:val="24"/>
          <w:szCs w:val="24"/>
        </w:rPr>
        <w:t>ЖАЛОБА</w:t>
      </w:r>
    </w:p>
    <w:p w:rsidR="004C4B49" w:rsidRDefault="004C4B49" w:rsidP="004C4B49">
      <w:pPr>
        <w:widowControl w:val="0"/>
        <w:tabs>
          <w:tab w:val="left" w:pos="142"/>
          <w:tab w:val="left" w:pos="284"/>
        </w:tabs>
        <w:autoSpaceDE w:val="0"/>
        <w:autoSpaceDN w:val="0"/>
        <w:adjustRightInd w:val="0"/>
        <w:ind w:left="-567" w:firstLine="340"/>
        <w:jc w:val="right"/>
        <w:rPr>
          <w:sz w:val="28"/>
          <w:szCs w:val="28"/>
          <w:u w:val="single"/>
        </w:rPr>
      </w:pPr>
    </w:p>
    <w:p w:rsidR="004C4B49" w:rsidRDefault="004C4B49" w:rsidP="004C4B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4C4B49" w:rsidRDefault="004C4B49" w:rsidP="004C4B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4C4B49" w:rsidRDefault="004C4B49" w:rsidP="004C4B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4C4B49" w:rsidRDefault="004C4B49" w:rsidP="004C4B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4C4B49" w:rsidRDefault="004C4B49" w:rsidP="004C4B49">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 xml:space="preserve"> (указать причину жалобы, дату и т.д.)</w:t>
      </w:r>
    </w:p>
    <w:p w:rsidR="004C4B49" w:rsidRDefault="004C4B49" w:rsidP="004C4B49">
      <w:pPr>
        <w:pStyle w:val="ConsPlusNonformat"/>
        <w:ind w:left="993"/>
        <w:rPr>
          <w:rFonts w:ascii="Times New Roman" w:hAnsi="Times New Roman" w:cs="Times New Roman"/>
          <w:sz w:val="28"/>
          <w:szCs w:val="28"/>
        </w:rPr>
      </w:pPr>
    </w:p>
    <w:p w:rsidR="004C4B49" w:rsidRPr="00FF1DBA" w:rsidRDefault="004C4B49" w:rsidP="004C4B49">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4C4B49" w:rsidRPr="00FF1DBA" w:rsidRDefault="004C4B49" w:rsidP="004C4B49">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________________________________________________________________________________</w:t>
      </w:r>
    </w:p>
    <w:p w:rsidR="004C4B49" w:rsidRPr="00FF1DBA" w:rsidRDefault="004C4B49" w:rsidP="004C4B49">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________________________________________________________________________________</w:t>
      </w:r>
    </w:p>
    <w:p w:rsidR="004C4B49" w:rsidRDefault="004C4B49" w:rsidP="004C4B49">
      <w:pPr>
        <w:pStyle w:val="ConsPlusNonformat"/>
        <w:rPr>
          <w:rFonts w:ascii="Times New Roman" w:hAnsi="Times New Roman" w:cs="Times New Roman"/>
          <w:sz w:val="24"/>
          <w:szCs w:val="24"/>
        </w:rPr>
      </w:pPr>
      <w:r>
        <w:rPr>
          <w:rFonts w:ascii="Times New Roman" w:hAnsi="Times New Roman" w:cs="Times New Roman"/>
          <w:sz w:val="24"/>
          <w:szCs w:val="24"/>
        </w:rPr>
        <w:t>3.</w:t>
      </w:r>
      <w:r w:rsidRPr="00DC57C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w:t>
      </w:r>
    </w:p>
    <w:p w:rsidR="004C4B49" w:rsidRDefault="004C4B49" w:rsidP="004C4B49">
      <w:pPr>
        <w:pStyle w:val="ConsPlusNonformat"/>
        <w:rPr>
          <w:rFonts w:ascii="Times New Roman" w:hAnsi="Times New Roman" w:cs="Times New Roman"/>
          <w:sz w:val="26"/>
          <w:szCs w:val="26"/>
        </w:rPr>
      </w:pPr>
    </w:p>
    <w:p w:rsidR="004C4B49" w:rsidRDefault="004C4B49" w:rsidP="004C4B49">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4C4B49" w:rsidRDefault="004C4B49" w:rsidP="004C4B49">
      <w:pPr>
        <w:widowControl w:val="0"/>
        <w:tabs>
          <w:tab w:val="left" w:pos="142"/>
          <w:tab w:val="left" w:pos="284"/>
        </w:tabs>
        <w:autoSpaceDE w:val="0"/>
        <w:autoSpaceDN w:val="0"/>
        <w:adjustRightInd w:val="0"/>
        <w:ind w:left="-567" w:firstLine="340"/>
        <w:jc w:val="both"/>
      </w:pPr>
    </w:p>
    <w:p w:rsidR="004C4B49" w:rsidRDefault="004C4B49" w:rsidP="004C4B49">
      <w:pPr>
        <w:widowControl w:val="0"/>
        <w:tabs>
          <w:tab w:val="left" w:pos="142"/>
          <w:tab w:val="left" w:pos="284"/>
        </w:tabs>
        <w:autoSpaceDE w:val="0"/>
        <w:autoSpaceDN w:val="0"/>
        <w:adjustRightInd w:val="0"/>
        <w:ind w:left="-567" w:firstLine="340"/>
        <w:jc w:val="both"/>
      </w:pPr>
    </w:p>
    <w:p w:rsidR="004C4B49" w:rsidRPr="00DC57C0" w:rsidRDefault="004C4B49" w:rsidP="004C4B49">
      <w:pPr>
        <w:widowControl w:val="0"/>
        <w:tabs>
          <w:tab w:val="left" w:pos="142"/>
          <w:tab w:val="left" w:pos="284"/>
        </w:tabs>
        <w:autoSpaceDE w:val="0"/>
        <w:autoSpaceDN w:val="0"/>
        <w:adjustRightInd w:val="0"/>
        <w:ind w:left="-567" w:firstLine="340"/>
        <w:jc w:val="both"/>
        <w:rPr>
          <w:sz w:val="24"/>
          <w:szCs w:val="24"/>
        </w:rPr>
      </w:pPr>
      <w:r w:rsidRPr="00DC57C0">
        <w:rPr>
          <w:sz w:val="24"/>
          <w:szCs w:val="24"/>
        </w:rPr>
        <w:t>Жалобу принял:</w:t>
      </w:r>
    </w:p>
    <w:p w:rsidR="004C4B49" w:rsidRPr="00DC57C0" w:rsidRDefault="004C4B49" w:rsidP="004C4B49">
      <w:pPr>
        <w:widowControl w:val="0"/>
        <w:tabs>
          <w:tab w:val="left" w:pos="142"/>
          <w:tab w:val="left" w:pos="284"/>
        </w:tabs>
        <w:autoSpaceDE w:val="0"/>
        <w:autoSpaceDN w:val="0"/>
        <w:adjustRightInd w:val="0"/>
        <w:ind w:left="-567" w:firstLine="340"/>
        <w:jc w:val="both"/>
        <w:rPr>
          <w:sz w:val="24"/>
          <w:szCs w:val="24"/>
          <w:u w:val="single"/>
        </w:rPr>
      </w:pPr>
      <w:r w:rsidRPr="00DC57C0">
        <w:rPr>
          <w:sz w:val="24"/>
          <w:szCs w:val="24"/>
        </w:rPr>
        <w:t>Дата</w:t>
      </w:r>
      <w:r>
        <w:rPr>
          <w:sz w:val="24"/>
          <w:szCs w:val="24"/>
        </w:rPr>
        <w:tab/>
      </w:r>
      <w:r>
        <w:rPr>
          <w:sz w:val="24"/>
          <w:szCs w:val="24"/>
        </w:rPr>
        <w:tab/>
      </w:r>
      <w:r w:rsidRPr="00DC57C0">
        <w:rPr>
          <w:sz w:val="24"/>
          <w:szCs w:val="24"/>
          <w:u w:val="single"/>
        </w:rPr>
        <w:tab/>
      </w:r>
      <w:r w:rsidRPr="00DC57C0">
        <w:rPr>
          <w:sz w:val="24"/>
          <w:szCs w:val="24"/>
          <w:u w:val="single"/>
        </w:rPr>
        <w:tab/>
      </w:r>
      <w:r w:rsidRPr="00DC57C0">
        <w:rPr>
          <w:sz w:val="24"/>
          <w:szCs w:val="24"/>
          <w:u w:val="single"/>
        </w:rPr>
        <w:tab/>
      </w:r>
      <w:r w:rsidRPr="00DC57C0">
        <w:rPr>
          <w:sz w:val="24"/>
          <w:szCs w:val="24"/>
        </w:rPr>
        <w:t xml:space="preserve"> вх.№ </w:t>
      </w:r>
      <w:r>
        <w:rPr>
          <w:sz w:val="24"/>
          <w:szCs w:val="24"/>
        </w:rPr>
        <w:tab/>
      </w:r>
      <w:r w:rsidRPr="00DC57C0">
        <w:rPr>
          <w:sz w:val="24"/>
          <w:szCs w:val="24"/>
          <w:u w:val="single"/>
        </w:rPr>
        <w:tab/>
      </w:r>
      <w:r w:rsidRPr="00DC57C0">
        <w:rPr>
          <w:sz w:val="24"/>
          <w:szCs w:val="24"/>
          <w:u w:val="single"/>
        </w:rPr>
        <w:tab/>
      </w:r>
      <w:r w:rsidRPr="00DC57C0">
        <w:rPr>
          <w:sz w:val="24"/>
          <w:szCs w:val="24"/>
          <w:u w:val="single"/>
        </w:rPr>
        <w:tab/>
      </w:r>
    </w:p>
    <w:p w:rsidR="004C4B49" w:rsidRPr="00DC57C0" w:rsidRDefault="004C4B49" w:rsidP="004C4B49">
      <w:pPr>
        <w:widowControl w:val="0"/>
        <w:tabs>
          <w:tab w:val="left" w:pos="142"/>
          <w:tab w:val="left" w:pos="284"/>
        </w:tabs>
        <w:autoSpaceDE w:val="0"/>
        <w:autoSpaceDN w:val="0"/>
        <w:adjustRightInd w:val="0"/>
        <w:ind w:left="-567" w:firstLine="340"/>
        <w:jc w:val="both"/>
        <w:rPr>
          <w:sz w:val="24"/>
          <w:szCs w:val="24"/>
          <w:u w:val="single"/>
        </w:rPr>
      </w:pPr>
      <w:r w:rsidRPr="00DC57C0">
        <w:rPr>
          <w:sz w:val="24"/>
          <w:szCs w:val="24"/>
        </w:rPr>
        <w:t>Специалист (</w:t>
      </w:r>
      <w:r w:rsidRPr="00DC57C0">
        <w:rPr>
          <w:sz w:val="24"/>
          <w:szCs w:val="24"/>
          <w:u w:val="single"/>
        </w:rPr>
        <w:tab/>
      </w:r>
      <w:r w:rsidRPr="00DC57C0">
        <w:rPr>
          <w:sz w:val="24"/>
          <w:szCs w:val="24"/>
          <w:u w:val="single"/>
        </w:rPr>
        <w:tab/>
      </w:r>
      <w:r w:rsidRPr="00DC57C0">
        <w:rPr>
          <w:sz w:val="24"/>
          <w:szCs w:val="24"/>
          <w:u w:val="single"/>
        </w:rPr>
        <w:tab/>
      </w:r>
      <w:r w:rsidRPr="00DC57C0">
        <w:rPr>
          <w:sz w:val="24"/>
          <w:szCs w:val="24"/>
          <w:u w:val="single"/>
        </w:rPr>
        <w:tab/>
      </w:r>
      <w:r w:rsidRPr="00DC57C0">
        <w:rPr>
          <w:sz w:val="24"/>
          <w:szCs w:val="24"/>
        </w:rPr>
        <w:t xml:space="preserve">) </w:t>
      </w:r>
      <w:r w:rsidRPr="00DC57C0">
        <w:rPr>
          <w:sz w:val="24"/>
          <w:szCs w:val="24"/>
        </w:rPr>
        <w:tab/>
      </w:r>
      <w:r w:rsidRPr="00DC57C0">
        <w:rPr>
          <w:sz w:val="24"/>
          <w:szCs w:val="24"/>
          <w:u w:val="single"/>
        </w:rPr>
        <w:tab/>
      </w:r>
      <w:r w:rsidRPr="00DC57C0">
        <w:rPr>
          <w:sz w:val="24"/>
          <w:szCs w:val="24"/>
          <w:u w:val="single"/>
        </w:rPr>
        <w:tab/>
      </w:r>
    </w:p>
    <w:p w:rsidR="004C4B49" w:rsidRDefault="004C4B49" w:rsidP="004C4B49">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4C4B49" w:rsidRPr="009776C5" w:rsidRDefault="004C4B49" w:rsidP="004C4B49">
      <w:pPr>
        <w:pStyle w:val="a3"/>
        <w:tabs>
          <w:tab w:val="left" w:pos="142"/>
          <w:tab w:val="left" w:pos="284"/>
        </w:tabs>
        <w:ind w:firstLine="709"/>
        <w:jc w:val="both"/>
        <w:rPr>
          <w:szCs w:val="28"/>
        </w:rPr>
      </w:pPr>
      <w:r>
        <w:rPr>
          <w:szCs w:val="28"/>
        </w:rPr>
        <w:br w:type="page"/>
      </w:r>
    </w:p>
    <w:tbl>
      <w:tblPr>
        <w:tblW w:w="0" w:type="auto"/>
        <w:tblLook w:val="04A0" w:firstRow="1" w:lastRow="0" w:firstColumn="1" w:lastColumn="0" w:noHBand="0" w:noVBand="1"/>
      </w:tblPr>
      <w:tblGrid>
        <w:gridCol w:w="4794"/>
        <w:gridCol w:w="5060"/>
      </w:tblGrid>
      <w:tr w:rsidR="004C4B49" w:rsidRPr="00FA0C31" w:rsidTr="004C4B49">
        <w:tc>
          <w:tcPr>
            <w:tcW w:w="5069" w:type="dxa"/>
            <w:shd w:val="clear" w:color="auto" w:fill="auto"/>
          </w:tcPr>
          <w:p w:rsidR="004C4B49" w:rsidRPr="009A108F" w:rsidRDefault="004C4B49" w:rsidP="004C4B49">
            <w:pPr>
              <w:tabs>
                <w:tab w:val="left" w:pos="6237"/>
              </w:tabs>
              <w:jc w:val="right"/>
              <w:rPr>
                <w:rFonts w:eastAsia="Calibri"/>
                <w:lang w:eastAsia="en-US"/>
              </w:rPr>
            </w:pPr>
          </w:p>
        </w:tc>
        <w:tc>
          <w:tcPr>
            <w:tcW w:w="5245" w:type="dxa"/>
            <w:shd w:val="clear" w:color="auto" w:fill="auto"/>
          </w:tcPr>
          <w:p w:rsidR="004C4B49" w:rsidRPr="008219BB" w:rsidRDefault="004C4B49" w:rsidP="004C4B49">
            <w:pPr>
              <w:widowControl w:val="0"/>
              <w:tabs>
                <w:tab w:val="left" w:pos="142"/>
                <w:tab w:val="left" w:pos="284"/>
              </w:tabs>
              <w:autoSpaceDE w:val="0"/>
              <w:autoSpaceDN w:val="0"/>
              <w:adjustRightInd w:val="0"/>
              <w:jc w:val="both"/>
              <w:rPr>
                <w:bCs/>
              </w:rPr>
            </w:pPr>
            <w:r>
              <w:rPr>
                <w:bCs/>
              </w:rPr>
              <w:t>Приложение № 4</w:t>
            </w:r>
          </w:p>
          <w:p w:rsidR="004C4B49" w:rsidRPr="00FA0C31" w:rsidRDefault="004C4B49" w:rsidP="004C4B49">
            <w:pPr>
              <w:tabs>
                <w:tab w:val="left" w:pos="142"/>
                <w:tab w:val="left" w:pos="284"/>
              </w:tabs>
              <w:jc w:val="both"/>
            </w:pPr>
            <w:r w:rsidRPr="008A61E3">
              <w:t xml:space="preserve">к </w:t>
            </w:r>
            <w:r w:rsidRPr="008A61E3">
              <w:rPr>
                <w:u w:val="single"/>
              </w:rPr>
              <w:t>Административному регламенту исполнения муниципальной функции «Предоставление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C4B49" w:rsidRPr="00C41621" w:rsidRDefault="004C4B49" w:rsidP="004C4B49">
            <w:pPr>
              <w:tabs>
                <w:tab w:val="left" w:pos="142"/>
                <w:tab w:val="left" w:pos="284"/>
              </w:tabs>
              <w:jc w:val="center"/>
            </w:pPr>
            <w:r w:rsidRPr="008A61E3">
              <w:rPr>
                <w:sz w:val="16"/>
                <w:szCs w:val="16"/>
              </w:rPr>
              <w:t xml:space="preserve">(наименование </w:t>
            </w:r>
            <w:r>
              <w:rPr>
                <w:sz w:val="16"/>
                <w:szCs w:val="16"/>
              </w:rPr>
              <w:t>функции</w:t>
            </w:r>
            <w:r w:rsidRPr="008A61E3">
              <w:rPr>
                <w:sz w:val="16"/>
                <w:szCs w:val="16"/>
              </w:rPr>
              <w:t>)</w:t>
            </w:r>
          </w:p>
          <w:p w:rsidR="004C4B49" w:rsidRPr="00FA0C31" w:rsidRDefault="004C4B49" w:rsidP="004C4B49">
            <w:pPr>
              <w:tabs>
                <w:tab w:val="left" w:pos="6237"/>
              </w:tabs>
              <w:jc w:val="right"/>
              <w:rPr>
                <w:rFonts w:eastAsia="Calibri"/>
                <w:lang w:eastAsia="en-US"/>
              </w:rPr>
            </w:pPr>
          </w:p>
        </w:tc>
      </w:tr>
    </w:tbl>
    <w:bookmarkEnd w:id="9"/>
    <w:p w:rsidR="004C4B49" w:rsidRPr="00005D79" w:rsidRDefault="004C4B49" w:rsidP="004C4B49">
      <w:pPr>
        <w:jc w:val="center"/>
        <w:rPr>
          <w:b/>
        </w:rPr>
      </w:pPr>
      <w:r w:rsidRPr="00005D79">
        <w:rPr>
          <w:b/>
        </w:rPr>
        <w:t xml:space="preserve">Блок-схема предоставления муниципальной </w:t>
      </w:r>
      <w:r>
        <w:rPr>
          <w:b/>
        </w:rPr>
        <w:t>функции</w:t>
      </w:r>
    </w:p>
    <w:p w:rsidR="004C4B49" w:rsidRPr="00823E12" w:rsidRDefault="001A66C3" w:rsidP="004C4B49">
      <w:pPr>
        <w:spacing w:after="200" w:line="276" w:lineRule="auto"/>
        <w:rPr>
          <w:rFonts w:eastAsia="Calibri"/>
          <w:lang w:eastAsia="en-US"/>
        </w:rPr>
      </w:pPr>
      <w:r>
        <w:rPr>
          <w:rFonts w:eastAsia="Calibri"/>
          <w:noProof/>
        </w:rPr>
        <mc:AlternateContent>
          <mc:Choice Requires="wps">
            <w:drawing>
              <wp:anchor distT="0" distB="0" distL="114300" distR="114300" simplePos="0" relativeHeight="251646976" behindDoc="0" locked="0" layoutInCell="1" allowOverlap="1">
                <wp:simplePos x="0" y="0"/>
                <wp:positionH relativeFrom="column">
                  <wp:posOffset>1891665</wp:posOffset>
                </wp:positionH>
                <wp:positionV relativeFrom="paragraph">
                  <wp:posOffset>138430</wp:posOffset>
                </wp:positionV>
                <wp:extent cx="2875280" cy="307340"/>
                <wp:effectExtent l="5715" t="5080" r="5080" b="1143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0734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rsidRPr="00866E3C">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8.95pt;margin-top:10.9pt;width:226.4pt;height:2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">
                <v:textbox>
                  <w:txbxContent>
                    <w:p w:rsidR="00A21CC8" w:rsidRPr="00866E3C" w:rsidRDefault="00A21CC8" w:rsidP="004C4B49">
                      <w:pPr>
                        <w:jc w:val="center"/>
                      </w:pPr>
                      <w:r w:rsidRPr="00866E3C">
                        <w:t>Регистрация заявления</w:t>
                      </w:r>
                    </w:p>
                  </w:txbxContent>
                </v:textbox>
              </v:rect>
            </w:pict>
          </mc:Fallback>
        </mc:AlternateContent>
      </w:r>
    </w:p>
    <w:p w:rsidR="004C4B49" w:rsidRDefault="001A66C3" w:rsidP="004C4B49">
      <w:pPr>
        <w:spacing w:after="200" w:line="276" w:lineRule="auto"/>
        <w:rPr>
          <w:highlight w:val="red"/>
        </w:rPr>
      </w:pPr>
      <w:r>
        <w:rPr>
          <w:noProof/>
        </w:rPr>
        <mc:AlternateContent>
          <mc:Choice Requires="wps">
            <w:drawing>
              <wp:anchor distT="0" distB="0" distL="114300" distR="114300" simplePos="0" relativeHeight="251648000" behindDoc="0" locked="0" layoutInCell="1" allowOverlap="1">
                <wp:simplePos x="0" y="0"/>
                <wp:positionH relativeFrom="column">
                  <wp:posOffset>3276600</wp:posOffset>
                </wp:positionH>
                <wp:positionV relativeFrom="paragraph">
                  <wp:posOffset>149225</wp:posOffset>
                </wp:positionV>
                <wp:extent cx="635" cy="152400"/>
                <wp:effectExtent l="57150" t="6350" r="56515" b="22225"/>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8pt;margin-top:11.75pt;width:.05pt;height:12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TDPQIAAGk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">
                <v:stroke endarrow="block"/>
              </v:shape>
            </w:pict>
          </mc:Fallback>
        </mc:AlternateContent>
      </w:r>
    </w:p>
    <w:p w:rsidR="004C4B49" w:rsidRDefault="001A66C3" w:rsidP="004C4B49">
      <w:pPr>
        <w:jc w:val="center"/>
      </w:pPr>
      <w:r>
        <w:rPr>
          <w:noProof/>
        </w:rPr>
        <mc:AlternateContent>
          <mc:Choice Requires="wps">
            <w:drawing>
              <wp:anchor distT="0" distB="0" distL="114300" distR="114300" simplePos="0" relativeHeight="251649024" behindDoc="0" locked="0" layoutInCell="1" allowOverlap="1">
                <wp:simplePos x="0" y="0"/>
                <wp:positionH relativeFrom="column">
                  <wp:posOffset>1891665</wp:posOffset>
                </wp:positionH>
                <wp:positionV relativeFrom="paragraph">
                  <wp:posOffset>12065</wp:posOffset>
                </wp:positionV>
                <wp:extent cx="2875280" cy="307340"/>
                <wp:effectExtent l="5715" t="12065" r="5080" b="139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0734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48.95pt;margin-top:.95pt;width:226.4pt;height:2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">
                <v:textbox>
                  <w:txbxContent>
                    <w:p w:rsidR="00A21CC8" w:rsidRPr="00866E3C" w:rsidRDefault="00A21CC8" w:rsidP="004C4B49">
                      <w:pPr>
                        <w:jc w:val="center"/>
                      </w:pPr>
                      <w:r>
                        <w:t>Назначение ответственного исполнителя</w:t>
                      </w:r>
                    </w:p>
                  </w:txbxContent>
                </v:textbox>
              </v:rect>
            </w:pict>
          </mc:Fallback>
        </mc:AlternateContent>
      </w:r>
    </w:p>
    <w:p w:rsidR="004C4B49" w:rsidRPr="00837D9A" w:rsidRDefault="004C4B49" w:rsidP="004C4B49"/>
    <w:p w:rsidR="004C4B49" w:rsidRPr="00837D9A" w:rsidRDefault="001A66C3" w:rsidP="004C4B49">
      <w:r>
        <w:rPr>
          <w:noProof/>
        </w:rPr>
        <mc:AlternateContent>
          <mc:Choice Requires="wps">
            <w:drawing>
              <wp:anchor distT="0" distB="0" distL="114300" distR="114300" simplePos="0" relativeHeight="251665408" behindDoc="0" locked="0" layoutInCell="1" allowOverlap="1">
                <wp:simplePos x="0" y="0"/>
                <wp:positionH relativeFrom="column">
                  <wp:posOffset>3268980</wp:posOffset>
                </wp:positionH>
                <wp:positionV relativeFrom="paragraph">
                  <wp:posOffset>22860</wp:posOffset>
                </wp:positionV>
                <wp:extent cx="635" cy="152400"/>
                <wp:effectExtent l="59055" t="13335" r="54610" b="1524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7.4pt;margin-top:1.8pt;width:.05pt;height:1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">
                <v:stroke endarrow="block"/>
              </v:shape>
            </w:pict>
          </mc:Fallback>
        </mc:AlternateContent>
      </w:r>
    </w:p>
    <w:p w:rsidR="004C4B49" w:rsidRPr="00837D9A" w:rsidRDefault="001A66C3" w:rsidP="004C4B49">
      <w:r>
        <w:rPr>
          <w:noProof/>
        </w:rPr>
        <mc:AlternateContent>
          <mc:Choice Requires="wps">
            <w:drawing>
              <wp:anchor distT="0" distB="0" distL="114300" distR="114300" simplePos="0" relativeHeight="251650048" behindDoc="0" locked="0" layoutInCell="1" allowOverlap="1">
                <wp:simplePos x="0" y="0"/>
                <wp:positionH relativeFrom="column">
                  <wp:posOffset>1894840</wp:posOffset>
                </wp:positionH>
                <wp:positionV relativeFrom="paragraph">
                  <wp:posOffset>27940</wp:posOffset>
                </wp:positionV>
                <wp:extent cx="2875280" cy="360680"/>
                <wp:effectExtent l="8890" t="8890" r="11430" b="1143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6068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149.2pt;margin-top:2.2pt;width:226.4pt;height:2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">
                <v:textbox>
                  <w:txbxContent>
                    <w:p w:rsidR="00A21CC8" w:rsidRPr="00866E3C" w:rsidRDefault="00A21CC8" w:rsidP="004C4B49">
                      <w:pPr>
                        <w:jc w:val="center"/>
                      </w:pPr>
                      <w:r>
                        <w:t>Передача документов ответственному исполнителю</w:t>
                      </w:r>
                    </w:p>
                  </w:txbxContent>
                </v:textbox>
              </v:rect>
            </w:pict>
          </mc:Fallback>
        </mc:AlternateContent>
      </w:r>
    </w:p>
    <w:p w:rsidR="004C4B49" w:rsidRPr="00837D9A" w:rsidRDefault="004C4B49" w:rsidP="004C4B49"/>
    <w:p w:rsidR="004C4B49" w:rsidRPr="00837D9A" w:rsidRDefault="001A66C3" w:rsidP="004C4B49">
      <w:r>
        <w:rPr>
          <w:noProof/>
        </w:rPr>
        <mc:AlternateContent>
          <mc:Choice Requires="wps">
            <w:drawing>
              <wp:anchor distT="0" distB="0" distL="114300" distR="114300" simplePos="0" relativeHeight="251666432" behindDoc="0" locked="0" layoutInCell="1" allowOverlap="1">
                <wp:simplePos x="0" y="0"/>
                <wp:positionH relativeFrom="column">
                  <wp:posOffset>3261360</wp:posOffset>
                </wp:positionH>
                <wp:positionV relativeFrom="paragraph">
                  <wp:posOffset>97790</wp:posOffset>
                </wp:positionV>
                <wp:extent cx="635" cy="152400"/>
                <wp:effectExtent l="60960" t="12065" r="52705" b="1651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56.8pt;margin-top:7.7pt;width:.05pt;height:1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">
                <v:stroke endarrow="block"/>
              </v:shape>
            </w:pict>
          </mc:Fallback>
        </mc:AlternateContent>
      </w:r>
    </w:p>
    <w:p w:rsidR="004C4B49" w:rsidRPr="00837D9A" w:rsidRDefault="001A66C3" w:rsidP="004C4B49">
      <w:r>
        <w:rPr>
          <w:noProof/>
        </w:rPr>
        <mc:AlternateContent>
          <mc:Choice Requires="wps">
            <w:drawing>
              <wp:anchor distT="0" distB="0" distL="114300" distR="114300" simplePos="0" relativeHeight="251651072" behindDoc="0" locked="0" layoutInCell="1" allowOverlap="1">
                <wp:simplePos x="0" y="0"/>
                <wp:positionH relativeFrom="column">
                  <wp:posOffset>1894840</wp:posOffset>
                </wp:positionH>
                <wp:positionV relativeFrom="paragraph">
                  <wp:posOffset>104775</wp:posOffset>
                </wp:positionV>
                <wp:extent cx="2875280" cy="307340"/>
                <wp:effectExtent l="8890" t="9525" r="11430" b="69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0734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Проверка наличия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49.2pt;margin-top:8.25pt;width:226.4pt;height:2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">
                <v:textbox>
                  <w:txbxContent>
                    <w:p w:rsidR="00A21CC8" w:rsidRPr="00866E3C" w:rsidRDefault="00A21CC8" w:rsidP="004C4B49">
                      <w:pPr>
                        <w:jc w:val="center"/>
                      </w:pPr>
                      <w:r>
                        <w:t>Проверка наличия документов</w:t>
                      </w:r>
                    </w:p>
                  </w:txbxContent>
                </v:textbox>
              </v:rect>
            </w:pict>
          </mc:Fallback>
        </mc:AlternateContent>
      </w:r>
    </w:p>
    <w:p w:rsidR="004C4B49" w:rsidRPr="00837D9A" w:rsidRDefault="004C4B49" w:rsidP="004C4B49"/>
    <w:p w:rsidR="004C4B49" w:rsidRPr="00837D9A" w:rsidRDefault="001A66C3" w:rsidP="004C4B49">
      <w:r>
        <w:rPr>
          <w:noProof/>
        </w:rPr>
        <mc:AlternateContent>
          <mc:Choice Requires="wps">
            <w:drawing>
              <wp:anchor distT="0" distB="0" distL="114300" distR="114300" simplePos="0" relativeHeight="251667456" behindDoc="0" locked="0" layoutInCell="1" allowOverlap="1">
                <wp:simplePos x="0" y="0"/>
                <wp:positionH relativeFrom="column">
                  <wp:posOffset>3259455</wp:posOffset>
                </wp:positionH>
                <wp:positionV relativeFrom="paragraph">
                  <wp:posOffset>114935</wp:posOffset>
                </wp:positionV>
                <wp:extent cx="635" cy="152400"/>
                <wp:effectExtent l="59055" t="10160" r="54610" b="1841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6.65pt;margin-top:9.05pt;width:.05pt;height:1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">
                <v:stroke endarrow="block"/>
              </v:shape>
            </w:pict>
          </mc:Fallback>
        </mc:AlternateContent>
      </w:r>
    </w:p>
    <w:p w:rsidR="004C4B49" w:rsidRPr="00837D9A" w:rsidRDefault="001A66C3" w:rsidP="004C4B49">
      <w:r>
        <w:rPr>
          <w:noProof/>
        </w:rPr>
        <mc:AlternateContent>
          <mc:Choice Requires="wps">
            <w:drawing>
              <wp:anchor distT="0" distB="0" distL="114300" distR="114300" simplePos="0" relativeHeight="251652096" behindDoc="0" locked="0" layoutInCell="1" allowOverlap="1">
                <wp:simplePos x="0" y="0"/>
                <wp:positionH relativeFrom="column">
                  <wp:posOffset>1896745</wp:posOffset>
                </wp:positionH>
                <wp:positionV relativeFrom="paragraph">
                  <wp:posOffset>126365</wp:posOffset>
                </wp:positionV>
                <wp:extent cx="2875280" cy="292100"/>
                <wp:effectExtent l="10795" t="12065" r="9525" b="1016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29210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Документы представлены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149.35pt;margin-top:9.95pt;width:226.4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">
                <v:textbox>
                  <w:txbxContent>
                    <w:p w:rsidR="00A21CC8" w:rsidRPr="00866E3C" w:rsidRDefault="00A21CC8" w:rsidP="004C4B49">
                      <w:pPr>
                        <w:jc w:val="center"/>
                      </w:pPr>
                      <w:r>
                        <w:t>Документы представлены в полном объеме</w:t>
                      </w:r>
                    </w:p>
                  </w:txbxContent>
                </v:textbox>
              </v:rect>
            </w:pict>
          </mc:Fallback>
        </mc:AlternateContent>
      </w:r>
    </w:p>
    <w:p w:rsidR="004C4B49" w:rsidRDefault="004C4B49" w:rsidP="004C4B49">
      <w:pPr>
        <w:ind w:firstLine="1701"/>
      </w:pPr>
      <w:r>
        <w:t>нет                                                                                                                         да</w:t>
      </w:r>
    </w:p>
    <w:p w:rsidR="004C4B49" w:rsidRPr="00837D9A" w:rsidRDefault="001A66C3" w:rsidP="004C4B49">
      <w:r>
        <w:rPr>
          <w:noProof/>
        </w:rPr>
        <mc:AlternateContent>
          <mc:Choice Requires="wps">
            <w:drawing>
              <wp:anchor distT="0" distB="0" distL="114300" distR="114300" simplePos="0" relativeHeight="251653120" behindDoc="0" locked="0" layoutInCell="1" allowOverlap="1">
                <wp:simplePos x="0" y="0"/>
                <wp:positionH relativeFrom="column">
                  <wp:posOffset>575310</wp:posOffset>
                </wp:positionH>
                <wp:positionV relativeFrom="paragraph">
                  <wp:posOffset>11430</wp:posOffset>
                </wp:positionV>
                <wp:extent cx="0" cy="1423670"/>
                <wp:effectExtent l="60960" t="11430" r="53340" b="222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3pt;margin-top:.9pt;width:0;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5776595</wp:posOffset>
                </wp:positionH>
                <wp:positionV relativeFrom="paragraph">
                  <wp:posOffset>12065</wp:posOffset>
                </wp:positionV>
                <wp:extent cx="0" cy="370205"/>
                <wp:effectExtent l="61595" t="12065" r="52705" b="1778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4.85pt;margin-top:.95pt;width:0;height:2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575310</wp:posOffset>
                </wp:positionH>
                <wp:positionV relativeFrom="paragraph">
                  <wp:posOffset>11430</wp:posOffset>
                </wp:positionV>
                <wp:extent cx="1327150" cy="0"/>
                <wp:effectExtent l="13335" t="11430" r="12065" b="762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3pt;margin-top:.9pt;width:104.5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4777740</wp:posOffset>
                </wp:positionH>
                <wp:positionV relativeFrom="paragraph">
                  <wp:posOffset>11430</wp:posOffset>
                </wp:positionV>
                <wp:extent cx="998855" cy="635"/>
                <wp:effectExtent l="5715" t="11430" r="5080" b="698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76.2pt;margin-top:.9pt;width:78.65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"/>
            </w:pict>
          </mc:Fallback>
        </mc:AlternateContent>
      </w:r>
    </w:p>
    <w:p w:rsidR="004C4B49" w:rsidRPr="00837D9A" w:rsidRDefault="004C4B49" w:rsidP="004C4B49"/>
    <w:p w:rsidR="004C4B49" w:rsidRPr="00837D9A" w:rsidRDefault="001A66C3" w:rsidP="004C4B49">
      <w:r>
        <w:rPr>
          <w:noProof/>
        </w:rPr>
        <mc:AlternateContent>
          <mc:Choice Requires="wps">
            <w:drawing>
              <wp:anchor distT="0" distB="0" distL="114300" distR="114300" simplePos="0" relativeHeight="251657216" behindDoc="0" locked="0" layoutInCell="1" allowOverlap="1">
                <wp:simplePos x="0" y="0"/>
                <wp:positionH relativeFrom="column">
                  <wp:posOffset>3918585</wp:posOffset>
                </wp:positionH>
                <wp:positionV relativeFrom="paragraph">
                  <wp:posOffset>90170</wp:posOffset>
                </wp:positionV>
                <wp:extent cx="2185670" cy="307340"/>
                <wp:effectExtent l="13335" t="13970" r="10795"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307340"/>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08.55pt;margin-top:7.1pt;width:172.1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HRKgIAAE4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">
                <v:textbox>
                  <w:txbxContent>
                    <w:p w:rsidR="00A21CC8" w:rsidRPr="00866E3C" w:rsidRDefault="00A21CC8" w:rsidP="004C4B49">
                      <w:pPr>
                        <w:jc w:val="center"/>
                      </w:pPr>
                      <w:r>
                        <w:t>Рассмотрение документов</w:t>
                      </w:r>
                    </w:p>
                  </w:txbxContent>
                </v:textbox>
              </v:rect>
            </w:pict>
          </mc:Fallback>
        </mc:AlternateContent>
      </w:r>
    </w:p>
    <w:p w:rsidR="004C4B49" w:rsidRDefault="004C4B49" w:rsidP="004C4B49"/>
    <w:p w:rsidR="004C4B49" w:rsidRPr="00837D9A" w:rsidRDefault="001A66C3" w:rsidP="004C4B49">
      <w:pPr>
        <w:tabs>
          <w:tab w:val="left" w:pos="1740"/>
          <w:tab w:val="left" w:pos="8099"/>
        </w:tabs>
      </w:pPr>
      <w:r>
        <w:rPr>
          <w:noProof/>
        </w:rPr>
        <mc:AlternateContent>
          <mc:Choice Requires="wps">
            <w:drawing>
              <wp:anchor distT="0" distB="0" distL="114300" distR="114300" simplePos="0" relativeHeight="251663360" behindDoc="0" locked="0" layoutInCell="1" allowOverlap="1">
                <wp:simplePos x="0" y="0"/>
                <wp:positionH relativeFrom="column">
                  <wp:posOffset>4276725</wp:posOffset>
                </wp:positionH>
                <wp:positionV relativeFrom="paragraph">
                  <wp:posOffset>99695</wp:posOffset>
                </wp:positionV>
                <wp:extent cx="0" cy="160655"/>
                <wp:effectExtent l="57150" t="13970" r="57150" b="158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36.75pt;margin-top:7.85pt;width:0;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67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">
                <v:stroke endarrow="block"/>
              </v:shape>
            </w:pict>
          </mc:Fallback>
        </mc:AlternateContent>
      </w:r>
    </w:p>
    <w:p w:rsidR="004C4B49" w:rsidRPr="00837D9A" w:rsidRDefault="001A66C3" w:rsidP="004C4B49">
      <w:r>
        <w:rPr>
          <w:noProof/>
        </w:rPr>
        <mc:AlternateContent>
          <mc:Choice Requires="wps">
            <w:drawing>
              <wp:anchor distT="0" distB="0" distL="114300" distR="114300" simplePos="0" relativeHeight="251661312" behindDoc="0" locked="0" layoutInCell="1" allowOverlap="1">
                <wp:simplePos x="0" y="0"/>
                <wp:positionH relativeFrom="column">
                  <wp:posOffset>3154045</wp:posOffset>
                </wp:positionH>
                <wp:positionV relativeFrom="paragraph">
                  <wp:posOffset>114300</wp:posOffset>
                </wp:positionV>
                <wp:extent cx="2299335" cy="446405"/>
                <wp:effectExtent l="10795" t="9525" r="13970" b="107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46405"/>
                        </a:xfrm>
                        <a:prstGeom prst="rect">
                          <a:avLst/>
                        </a:prstGeom>
                        <a:solidFill>
                          <a:srgbClr val="FFFFFF"/>
                        </a:solidFill>
                        <a:ln w="9525">
                          <a:solidFill>
                            <a:srgbClr val="000000"/>
                          </a:solidFill>
                          <a:miter lim="800000"/>
                          <a:headEnd/>
                          <a:tailEnd/>
                        </a:ln>
                      </wps:spPr>
                      <wps:txbx>
                        <w:txbxContent>
                          <w:p w:rsidR="00A21CC8" w:rsidRPr="00866E3C" w:rsidRDefault="00A21CC8" w:rsidP="004C4B49">
                            <w:pPr>
                              <w:jc w:val="center"/>
                            </w:pPr>
                            <w: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248.35pt;margin-top:9pt;width:181.0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">
                <v:textbox>
                  <w:txbxContent>
                    <w:p w:rsidR="00A21CC8" w:rsidRPr="00866E3C" w:rsidRDefault="00A21CC8" w:rsidP="004C4B49">
                      <w:pPr>
                        <w:jc w:val="center"/>
                      </w:pPr>
                      <w:r>
                        <w:t>Документы соответствуют требованиям законодательства</w:t>
                      </w:r>
                    </w:p>
                  </w:txbxContent>
                </v:textbox>
              </v:rect>
            </w:pict>
          </mc:Fallback>
        </mc:AlternateContent>
      </w:r>
    </w:p>
    <w:p w:rsidR="004C4B49" w:rsidRDefault="004C4B49" w:rsidP="004C4B49">
      <w:pPr>
        <w:ind w:firstLine="3828"/>
      </w:pPr>
      <w:r>
        <w:t>нет                                                                                            да</w:t>
      </w:r>
    </w:p>
    <w:p w:rsidR="004C4B49" w:rsidRDefault="001A66C3" w:rsidP="004C4B49">
      <w:pPr>
        <w:tabs>
          <w:tab w:val="left" w:pos="4412"/>
          <w:tab w:val="right" w:pos="10065"/>
        </w:tabs>
      </w:pPr>
      <w:r>
        <w:rPr>
          <w:noProof/>
        </w:rPr>
        <mc:AlternateContent>
          <mc:Choice Requires="wps">
            <w:drawing>
              <wp:anchor distT="0" distB="0" distL="114300" distR="114300" simplePos="0" relativeHeight="251664384" behindDoc="0" locked="0" layoutInCell="1" allowOverlap="1">
                <wp:simplePos x="0" y="0"/>
                <wp:positionH relativeFrom="column">
                  <wp:posOffset>1911985</wp:posOffset>
                </wp:positionH>
                <wp:positionV relativeFrom="paragraph">
                  <wp:posOffset>2540</wp:posOffset>
                </wp:positionV>
                <wp:extent cx="0" cy="410210"/>
                <wp:effectExtent l="54610" t="12065" r="59690" b="158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50.55pt;margin-top:.2pt;width:0;height: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mj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5730240</wp:posOffset>
                </wp:positionH>
                <wp:positionV relativeFrom="paragraph">
                  <wp:posOffset>8890</wp:posOffset>
                </wp:positionV>
                <wp:extent cx="0" cy="407035"/>
                <wp:effectExtent l="53340" t="8890" r="60960" b="222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51.2pt;margin-top:.7pt;width:0;height: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i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5465445</wp:posOffset>
                </wp:positionH>
                <wp:positionV relativeFrom="paragraph">
                  <wp:posOffset>1270</wp:posOffset>
                </wp:positionV>
                <wp:extent cx="264795" cy="0"/>
                <wp:effectExtent l="7620" t="10795" r="13335" b="82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30.35pt;margin-top:.1pt;width:2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OX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1911985</wp:posOffset>
                </wp:positionH>
                <wp:positionV relativeFrom="paragraph">
                  <wp:posOffset>1270</wp:posOffset>
                </wp:positionV>
                <wp:extent cx="1242060" cy="1270"/>
                <wp:effectExtent l="6985" t="10795" r="8255" b="698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20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50.55pt;margin-top:.1pt;width:97.8pt;height:.1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"/>
            </w:pict>
          </mc:Fallback>
        </mc:AlternateContent>
      </w:r>
    </w:p>
    <w:p w:rsidR="004C4B49" w:rsidRPr="00837D9A" w:rsidRDefault="004C4B49" w:rsidP="004C4B49"/>
    <w:p w:rsidR="004C4B49" w:rsidRPr="00837D9A" w:rsidRDefault="001A66C3" w:rsidP="004C4B49">
      <w:r>
        <w:rPr>
          <w:noProof/>
        </w:rPr>
        <mc:AlternateContent>
          <mc:Choice Requires="wps">
            <w:drawing>
              <wp:anchor distT="0" distB="0" distL="114300" distR="114300" simplePos="0" relativeHeight="251662336" behindDoc="0" locked="0" layoutInCell="1" allowOverlap="1">
                <wp:simplePos x="0" y="0"/>
                <wp:positionH relativeFrom="column">
                  <wp:posOffset>3154045</wp:posOffset>
                </wp:positionH>
                <wp:positionV relativeFrom="paragraph">
                  <wp:posOffset>123190</wp:posOffset>
                </wp:positionV>
                <wp:extent cx="2950210" cy="1738630"/>
                <wp:effectExtent l="10795" t="8890" r="10795" b="508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738630"/>
                        </a:xfrm>
                        <a:prstGeom prst="rect">
                          <a:avLst/>
                        </a:prstGeom>
                        <a:solidFill>
                          <a:srgbClr val="FFFFFF"/>
                        </a:solidFill>
                        <a:ln w="9525">
                          <a:solidFill>
                            <a:srgbClr val="000000"/>
                          </a:solidFill>
                          <a:miter lim="800000"/>
                          <a:headEnd/>
                          <a:tailEnd/>
                        </a:ln>
                      </wps:spPr>
                      <wps:txbx>
                        <w:txbxContent>
                          <w:p w:rsidR="00A21CC8" w:rsidRPr="00400E43" w:rsidRDefault="00A21CC8" w:rsidP="004C4B49">
                            <w:pPr>
                              <w:ind w:right="243"/>
                              <w:jc w:val="center"/>
                            </w:pPr>
                            <w:r w:rsidRPr="00400E43">
                              <w:t>Выдача решения о признании соответствующим условиям участия в</w:t>
                            </w:r>
                            <w:r>
                              <w:t xml:space="preserve"> </w:t>
                            </w:r>
                            <w:r w:rsidRPr="004D046B">
                              <w:t>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400E43">
                              <w:t xml:space="preserve"> (участником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248.35pt;margin-top:9.7pt;width:232.3pt;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YeLAIAAFA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">
                <v:textbox>
                  <w:txbxContent>
                    <w:p w:rsidR="00A21CC8" w:rsidRPr="00400E43" w:rsidRDefault="00A21CC8" w:rsidP="004C4B49">
                      <w:pPr>
                        <w:ind w:right="243"/>
                        <w:jc w:val="center"/>
                      </w:pPr>
                      <w:r w:rsidRPr="00400E43">
                        <w:t>Выдача решения о признании соответствующим условиям участия в</w:t>
                      </w:r>
                      <w:r>
                        <w:t xml:space="preserve"> </w:t>
                      </w:r>
                      <w:r w:rsidRPr="004D046B">
                        <w:t>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400E43">
                        <w:t xml:space="preserve"> (участником программы)</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120650</wp:posOffset>
                </wp:positionV>
                <wp:extent cx="3166110" cy="1718945"/>
                <wp:effectExtent l="13335" t="6350" r="11430"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1718945"/>
                        </a:xfrm>
                        <a:prstGeom prst="rect">
                          <a:avLst/>
                        </a:prstGeom>
                        <a:solidFill>
                          <a:srgbClr val="FFFFFF"/>
                        </a:solidFill>
                        <a:ln w="9525">
                          <a:solidFill>
                            <a:srgbClr val="000000"/>
                          </a:solidFill>
                          <a:miter lim="800000"/>
                          <a:headEnd/>
                          <a:tailEnd/>
                        </a:ln>
                      </wps:spPr>
                      <wps:txbx>
                        <w:txbxContent>
                          <w:p w:rsidR="00A21CC8" w:rsidRPr="00400E43" w:rsidRDefault="00A21CC8" w:rsidP="004C4B49">
                            <w:pPr>
                              <w:jc w:val="center"/>
                            </w:pPr>
                            <w:r w:rsidRPr="00400E43">
                              <w:t xml:space="preserve">Выдача решения об отказе в признании соответствующим условиям участия в </w:t>
                            </w:r>
                            <w:r w:rsidRPr="004D046B">
                              <w:t>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400E43">
                              <w:t xml:space="preserve"> (участником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0.45pt;margin-top:9.5pt;width:249.3pt;height:1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6LKwIAAE8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">
                <v:textbox>
                  <w:txbxContent>
                    <w:p w:rsidR="00A21CC8" w:rsidRPr="00400E43" w:rsidRDefault="00A21CC8" w:rsidP="004C4B49">
                      <w:pPr>
                        <w:jc w:val="center"/>
                      </w:pPr>
                      <w:r w:rsidRPr="00400E43">
                        <w:t xml:space="preserve">Выдача решения об отказе в признании соответствующим условиям участия в </w:t>
                      </w:r>
                      <w:r w:rsidRPr="004D046B">
                        <w:t>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400E43">
                        <w:t xml:space="preserve"> (участником программы)</w:t>
                      </w:r>
                    </w:p>
                  </w:txbxContent>
                </v:textbox>
              </v:rect>
            </w:pict>
          </mc:Fallback>
        </mc:AlternateContent>
      </w:r>
    </w:p>
    <w:p w:rsidR="004C4B49" w:rsidRPr="00837D9A" w:rsidRDefault="004C4B49" w:rsidP="004C4B49"/>
    <w:p w:rsidR="004C4B49" w:rsidRPr="00837D9A" w:rsidRDefault="004C4B49" w:rsidP="004C4B49"/>
    <w:p w:rsidR="004C4B49" w:rsidRPr="00837D9A" w:rsidRDefault="004C4B49" w:rsidP="004C4B49"/>
    <w:p w:rsidR="004C4B49" w:rsidRPr="00837D9A" w:rsidRDefault="004C4B49" w:rsidP="004C4B49"/>
    <w:p w:rsidR="004C4B49" w:rsidRPr="00837D9A" w:rsidRDefault="004C4B49" w:rsidP="004C4B49"/>
    <w:p w:rsidR="004C4B49" w:rsidRPr="00837D9A" w:rsidRDefault="004C4B49" w:rsidP="004C4B49"/>
    <w:p w:rsidR="004C4B49" w:rsidRPr="00837D9A" w:rsidRDefault="004C4B49" w:rsidP="004C4B49"/>
    <w:p w:rsidR="004C4B49" w:rsidRPr="00837D9A" w:rsidRDefault="004C4B49" w:rsidP="004C4B49"/>
    <w:p w:rsidR="004C4B49" w:rsidRDefault="004C4B49" w:rsidP="004C4B49"/>
    <w:p w:rsidR="004C4B49" w:rsidRPr="00593FFA" w:rsidRDefault="004C4B49" w:rsidP="004C4B49">
      <w:pPr>
        <w:spacing w:after="200" w:line="276" w:lineRule="auto"/>
        <w:jc w:val="center"/>
        <w:rPr>
          <w:sz w:val="22"/>
          <w:szCs w:val="22"/>
        </w:rPr>
      </w:pPr>
    </w:p>
    <w:p w:rsidR="009C3242" w:rsidRDefault="009C3242"/>
    <w:sectPr w:rsidR="009C3242" w:rsidSect="004C4B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B3C"/>
    <w:multiLevelType w:val="hybridMultilevel"/>
    <w:tmpl w:val="0E08A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E423F"/>
    <w:multiLevelType w:val="hybridMultilevel"/>
    <w:tmpl w:val="031C88B8"/>
    <w:lvl w:ilvl="0" w:tplc="9904BA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F72B0"/>
    <w:multiLevelType w:val="hybridMultilevel"/>
    <w:tmpl w:val="5F8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37A22"/>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650DA3"/>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92616B"/>
    <w:multiLevelType w:val="hybridMultilevel"/>
    <w:tmpl w:val="DB280DA8"/>
    <w:lvl w:ilvl="0" w:tplc="B52624B0">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2B35872"/>
    <w:multiLevelType w:val="hybridMultilevel"/>
    <w:tmpl w:val="BB10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73CE4"/>
    <w:multiLevelType w:val="hybridMultilevel"/>
    <w:tmpl w:val="857A1EA8"/>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B6496"/>
    <w:multiLevelType w:val="hybridMultilevel"/>
    <w:tmpl w:val="4C4A164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716480"/>
    <w:multiLevelType w:val="hybridMultilevel"/>
    <w:tmpl w:val="BB6E22AA"/>
    <w:lvl w:ilvl="0" w:tplc="3CC018EA">
      <w:start w:val="1"/>
      <w:numFmt w:val="decimal"/>
      <w:lvlText w:val="%1."/>
      <w:lvlJc w:val="left"/>
      <w:pPr>
        <w:ind w:left="2149" w:hanging="360"/>
      </w:pPr>
      <w:rPr>
        <w:sz w:val="24"/>
        <w:szCs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331A38A0"/>
    <w:multiLevelType w:val="hybridMultilevel"/>
    <w:tmpl w:val="42AE9D48"/>
    <w:lvl w:ilvl="0" w:tplc="A6E6326C">
      <w:start w:val="1"/>
      <w:numFmt w:val="decimal"/>
      <w:lvlText w:val="%1)"/>
      <w:lvlJc w:val="left"/>
      <w:pPr>
        <w:ind w:left="306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97CB1"/>
    <w:multiLevelType w:val="hybridMultilevel"/>
    <w:tmpl w:val="144AC322"/>
    <w:lvl w:ilvl="0" w:tplc="B52624B0">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7532EAC"/>
    <w:multiLevelType w:val="hybridMultilevel"/>
    <w:tmpl w:val="26503934"/>
    <w:lvl w:ilvl="0" w:tplc="0419000F">
      <w:start w:val="1"/>
      <w:numFmt w:val="decimal"/>
      <w:lvlText w:val="%1."/>
      <w:lvlJc w:val="left"/>
      <w:pPr>
        <w:ind w:left="1429" w:hanging="360"/>
      </w:pPr>
    </w:lvl>
    <w:lvl w:ilvl="1" w:tplc="B52624B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B1392B"/>
    <w:multiLevelType w:val="multilevel"/>
    <w:tmpl w:val="45BA561C"/>
    <w:lvl w:ilvl="0">
      <w:start w:val="1"/>
      <w:numFmt w:val="decimal"/>
      <w:lvlText w:val="%1."/>
      <w:lvlJc w:val="left"/>
      <w:pPr>
        <w:ind w:left="720" w:hanging="360"/>
      </w:pPr>
      <w:rPr>
        <w:sz w:val="28"/>
        <w:szCs w:val="28"/>
      </w:rPr>
    </w:lvl>
    <w:lvl w:ilvl="1">
      <w:start w:val="1"/>
      <w:numFmt w:val="decimal"/>
      <w:isLgl/>
      <w:lvlText w:val="%1.%2."/>
      <w:lvlJc w:val="left"/>
      <w:pPr>
        <w:ind w:left="2564" w:hanging="720"/>
      </w:pPr>
      <w:rPr>
        <w:rFonts w:hint="default"/>
        <w:sz w:val="24"/>
        <w:szCs w:val="24"/>
      </w:rPr>
    </w:lvl>
    <w:lvl w:ilvl="2">
      <w:start w:val="1"/>
      <w:numFmt w:val="decimal"/>
      <w:isLgl/>
      <w:lvlText w:val="%1.%2.%3."/>
      <w:lvlJc w:val="left"/>
      <w:pPr>
        <w:ind w:left="4048" w:hanging="720"/>
      </w:pPr>
      <w:rPr>
        <w:rFonts w:hint="default"/>
        <w:sz w:val="24"/>
        <w:szCs w:val="24"/>
      </w:rPr>
    </w:lvl>
    <w:lvl w:ilvl="3">
      <w:start w:val="1"/>
      <w:numFmt w:val="decimal"/>
      <w:isLgl/>
      <w:lvlText w:val="%1.%2.%3.%4."/>
      <w:lvlJc w:val="left"/>
      <w:pPr>
        <w:ind w:left="5892" w:hanging="1080"/>
      </w:pPr>
      <w:rPr>
        <w:rFonts w:hint="default"/>
      </w:rPr>
    </w:lvl>
    <w:lvl w:ilvl="4">
      <w:start w:val="1"/>
      <w:numFmt w:val="decimal"/>
      <w:isLgl/>
      <w:lvlText w:val="%1.%2.%3.%4.%5."/>
      <w:lvlJc w:val="left"/>
      <w:pPr>
        <w:ind w:left="7376" w:hanging="1080"/>
      </w:pPr>
      <w:rPr>
        <w:rFonts w:hint="default"/>
      </w:rPr>
    </w:lvl>
    <w:lvl w:ilvl="5">
      <w:start w:val="1"/>
      <w:numFmt w:val="decimal"/>
      <w:isLgl/>
      <w:lvlText w:val="%1.%2.%3.%4.%5.%6."/>
      <w:lvlJc w:val="left"/>
      <w:pPr>
        <w:ind w:left="9220" w:hanging="1440"/>
      </w:pPr>
      <w:rPr>
        <w:rFonts w:hint="default"/>
      </w:rPr>
    </w:lvl>
    <w:lvl w:ilvl="6">
      <w:start w:val="1"/>
      <w:numFmt w:val="decimal"/>
      <w:isLgl/>
      <w:lvlText w:val="%1.%2.%3.%4.%5.%6.%7."/>
      <w:lvlJc w:val="left"/>
      <w:pPr>
        <w:ind w:left="11064" w:hanging="1800"/>
      </w:pPr>
      <w:rPr>
        <w:rFonts w:hint="default"/>
      </w:rPr>
    </w:lvl>
    <w:lvl w:ilvl="7">
      <w:start w:val="1"/>
      <w:numFmt w:val="decimal"/>
      <w:isLgl/>
      <w:lvlText w:val="%1.%2.%3.%4.%5.%6.%7.%8."/>
      <w:lvlJc w:val="left"/>
      <w:pPr>
        <w:ind w:left="12548" w:hanging="1800"/>
      </w:pPr>
      <w:rPr>
        <w:rFonts w:hint="default"/>
      </w:rPr>
    </w:lvl>
    <w:lvl w:ilvl="8">
      <w:start w:val="1"/>
      <w:numFmt w:val="decimal"/>
      <w:isLgl/>
      <w:lvlText w:val="%1.%2.%3.%4.%5.%6.%7.%8.%9."/>
      <w:lvlJc w:val="left"/>
      <w:pPr>
        <w:ind w:left="14392" w:hanging="2160"/>
      </w:pPr>
      <w:rPr>
        <w:rFonts w:hint="default"/>
      </w:r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9D2E03"/>
    <w:multiLevelType w:val="hybridMultilevel"/>
    <w:tmpl w:val="BC4EA174"/>
    <w:lvl w:ilvl="0" w:tplc="B52624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B80228"/>
    <w:multiLevelType w:val="hybridMultilevel"/>
    <w:tmpl w:val="60C83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F1750"/>
    <w:multiLevelType w:val="hybridMultilevel"/>
    <w:tmpl w:val="3DD8F876"/>
    <w:lvl w:ilvl="0" w:tplc="0419000F">
      <w:start w:val="1"/>
      <w:numFmt w:val="decimal"/>
      <w:lvlText w:val="%1."/>
      <w:lvlJc w:val="left"/>
      <w:pPr>
        <w:ind w:left="360" w:hanging="360"/>
      </w:pPr>
    </w:lvl>
    <w:lvl w:ilvl="1" w:tplc="B52624B0">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0D51AF"/>
    <w:multiLevelType w:val="hybridMultilevel"/>
    <w:tmpl w:val="7B947B9E"/>
    <w:lvl w:ilvl="0" w:tplc="9904BA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434ED0"/>
    <w:multiLevelType w:val="multilevel"/>
    <w:tmpl w:val="501E0C48"/>
    <w:lvl w:ilvl="0">
      <w:start w:val="1"/>
      <w:numFmt w:val="bullet"/>
      <w:lvlText w:val=""/>
      <w:lvlJc w:val="left"/>
      <w:pPr>
        <w:ind w:left="2149" w:hanging="360"/>
      </w:pPr>
      <w:rPr>
        <w:rFonts w:ascii="Symbol" w:hAnsi="Symbol" w:hint="default"/>
      </w:rPr>
    </w:lvl>
    <w:lvl w:ilvl="1">
      <w:start w:val="14"/>
      <w:numFmt w:val="decimal"/>
      <w:isLgl/>
      <w:lvlText w:val="%1.%2"/>
      <w:lvlJc w:val="left"/>
      <w:pPr>
        <w:ind w:left="2566" w:hanging="750"/>
      </w:pPr>
      <w:rPr>
        <w:rFonts w:hint="default"/>
      </w:rPr>
    </w:lvl>
    <w:lvl w:ilvl="2">
      <w:start w:val="1"/>
      <w:numFmt w:val="decimal"/>
      <w:isLgl/>
      <w:lvlText w:val="%1.%2.%3"/>
      <w:lvlJc w:val="left"/>
      <w:pPr>
        <w:ind w:left="2593" w:hanging="750"/>
      </w:pPr>
      <w:rPr>
        <w:rFonts w:hint="default"/>
      </w:rPr>
    </w:lvl>
    <w:lvl w:ilvl="3">
      <w:start w:val="1"/>
      <w:numFmt w:val="decimal"/>
      <w:isLgl/>
      <w:lvlText w:val="%1.%2.%3.%4"/>
      <w:lvlJc w:val="left"/>
      <w:pPr>
        <w:ind w:left="2950" w:hanging="1080"/>
      </w:pPr>
      <w:rPr>
        <w:rFonts w:hint="default"/>
      </w:rPr>
    </w:lvl>
    <w:lvl w:ilvl="4">
      <w:start w:val="1"/>
      <w:numFmt w:val="decimal"/>
      <w:isLgl/>
      <w:lvlText w:val="%1.%2.%3.%4.%5"/>
      <w:lvlJc w:val="left"/>
      <w:pPr>
        <w:ind w:left="2977" w:hanging="1080"/>
      </w:pPr>
      <w:rPr>
        <w:rFonts w:hint="default"/>
      </w:rPr>
    </w:lvl>
    <w:lvl w:ilvl="5">
      <w:start w:val="1"/>
      <w:numFmt w:val="decimal"/>
      <w:isLgl/>
      <w:lvlText w:val="%1.%2.%3.%4.%5.%6"/>
      <w:lvlJc w:val="left"/>
      <w:pPr>
        <w:ind w:left="3364" w:hanging="1440"/>
      </w:pPr>
      <w:rPr>
        <w:rFonts w:hint="default"/>
      </w:rPr>
    </w:lvl>
    <w:lvl w:ilvl="6">
      <w:start w:val="1"/>
      <w:numFmt w:val="decimal"/>
      <w:isLgl/>
      <w:lvlText w:val="%1.%2.%3.%4.%5.%6.%7"/>
      <w:lvlJc w:val="left"/>
      <w:pPr>
        <w:ind w:left="3391" w:hanging="1440"/>
      </w:pPr>
      <w:rPr>
        <w:rFonts w:hint="default"/>
      </w:rPr>
    </w:lvl>
    <w:lvl w:ilvl="7">
      <w:start w:val="1"/>
      <w:numFmt w:val="decimal"/>
      <w:isLgl/>
      <w:lvlText w:val="%1.%2.%3.%4.%5.%6.%7.%8"/>
      <w:lvlJc w:val="left"/>
      <w:pPr>
        <w:ind w:left="3778" w:hanging="1800"/>
      </w:pPr>
      <w:rPr>
        <w:rFonts w:hint="default"/>
      </w:rPr>
    </w:lvl>
    <w:lvl w:ilvl="8">
      <w:start w:val="1"/>
      <w:numFmt w:val="decimal"/>
      <w:isLgl/>
      <w:lvlText w:val="%1.%2.%3.%4.%5.%6.%7.%8.%9"/>
      <w:lvlJc w:val="left"/>
      <w:pPr>
        <w:ind w:left="4165" w:hanging="2160"/>
      </w:pPr>
      <w:rPr>
        <w:rFonts w:hint="default"/>
      </w:rPr>
    </w:lvl>
  </w:abstractNum>
  <w:abstractNum w:abstractNumId="21">
    <w:nsid w:val="57DC52C5"/>
    <w:multiLevelType w:val="hybridMultilevel"/>
    <w:tmpl w:val="462C84AE"/>
    <w:lvl w:ilvl="0" w:tplc="B52624B0">
      <w:start w:val="1"/>
      <w:numFmt w:val="bullet"/>
      <w:lvlText w:val=""/>
      <w:lvlJc w:val="left"/>
      <w:pPr>
        <w:ind w:left="360" w:hanging="360"/>
      </w:pPr>
      <w:rPr>
        <w:rFonts w:ascii="Symbol" w:hAnsi="Symbol" w:hint="default"/>
      </w:rPr>
    </w:lvl>
    <w:lvl w:ilvl="1" w:tplc="B52624B0">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8FC0F3C"/>
    <w:multiLevelType w:val="hybridMultilevel"/>
    <w:tmpl w:val="3F502A88"/>
    <w:lvl w:ilvl="0" w:tplc="A6E6326C">
      <w:start w:val="1"/>
      <w:numFmt w:val="decimal"/>
      <w:lvlText w:val="%1)"/>
      <w:lvlJc w:val="left"/>
      <w:pPr>
        <w:ind w:left="306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F2C42"/>
    <w:multiLevelType w:val="hybridMultilevel"/>
    <w:tmpl w:val="34920C5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5E1085"/>
    <w:multiLevelType w:val="multilevel"/>
    <w:tmpl w:val="702471B4"/>
    <w:lvl w:ilvl="0">
      <w:start w:val="1"/>
      <w:numFmt w:val="decimal"/>
      <w:lvlText w:val="%1."/>
      <w:lvlJc w:val="left"/>
      <w:pPr>
        <w:ind w:left="720" w:hanging="360"/>
      </w:pPr>
      <w:rPr>
        <w:sz w:val="24"/>
        <w:szCs w:val="24"/>
      </w:rPr>
    </w:lvl>
    <w:lvl w:ilvl="1">
      <w:start w:val="1"/>
      <w:numFmt w:val="decimal"/>
      <w:isLgl/>
      <w:lvlText w:val="%1.%2."/>
      <w:lvlJc w:val="left"/>
      <w:pPr>
        <w:ind w:left="2564" w:hanging="720"/>
      </w:pPr>
      <w:rPr>
        <w:rFonts w:hint="default"/>
        <w:sz w:val="24"/>
        <w:szCs w:val="24"/>
      </w:rPr>
    </w:lvl>
    <w:lvl w:ilvl="2">
      <w:start w:val="1"/>
      <w:numFmt w:val="decimal"/>
      <w:isLgl/>
      <w:lvlText w:val="%1.%2.%3."/>
      <w:lvlJc w:val="left"/>
      <w:pPr>
        <w:ind w:left="4048" w:hanging="720"/>
      </w:pPr>
      <w:rPr>
        <w:rFonts w:hint="default"/>
        <w:sz w:val="24"/>
        <w:szCs w:val="24"/>
      </w:rPr>
    </w:lvl>
    <w:lvl w:ilvl="3">
      <w:start w:val="1"/>
      <w:numFmt w:val="decimal"/>
      <w:isLgl/>
      <w:lvlText w:val="%1.%2.%3.%4."/>
      <w:lvlJc w:val="left"/>
      <w:pPr>
        <w:ind w:left="5892" w:hanging="1080"/>
      </w:pPr>
      <w:rPr>
        <w:rFonts w:hint="default"/>
      </w:rPr>
    </w:lvl>
    <w:lvl w:ilvl="4">
      <w:start w:val="1"/>
      <w:numFmt w:val="decimal"/>
      <w:isLgl/>
      <w:lvlText w:val="%1.%2.%3.%4.%5."/>
      <w:lvlJc w:val="left"/>
      <w:pPr>
        <w:ind w:left="7376" w:hanging="1080"/>
      </w:pPr>
      <w:rPr>
        <w:rFonts w:hint="default"/>
      </w:rPr>
    </w:lvl>
    <w:lvl w:ilvl="5">
      <w:start w:val="1"/>
      <w:numFmt w:val="decimal"/>
      <w:isLgl/>
      <w:lvlText w:val="%1.%2.%3.%4.%5.%6."/>
      <w:lvlJc w:val="left"/>
      <w:pPr>
        <w:ind w:left="9220" w:hanging="1440"/>
      </w:pPr>
      <w:rPr>
        <w:rFonts w:hint="default"/>
      </w:rPr>
    </w:lvl>
    <w:lvl w:ilvl="6">
      <w:start w:val="1"/>
      <w:numFmt w:val="decimal"/>
      <w:isLgl/>
      <w:lvlText w:val="%1.%2.%3.%4.%5.%6.%7."/>
      <w:lvlJc w:val="left"/>
      <w:pPr>
        <w:ind w:left="11064" w:hanging="1800"/>
      </w:pPr>
      <w:rPr>
        <w:rFonts w:hint="default"/>
      </w:rPr>
    </w:lvl>
    <w:lvl w:ilvl="7">
      <w:start w:val="1"/>
      <w:numFmt w:val="decimal"/>
      <w:isLgl/>
      <w:lvlText w:val="%1.%2.%3.%4.%5.%6.%7.%8."/>
      <w:lvlJc w:val="left"/>
      <w:pPr>
        <w:ind w:left="12548" w:hanging="1800"/>
      </w:pPr>
      <w:rPr>
        <w:rFonts w:hint="default"/>
      </w:rPr>
    </w:lvl>
    <w:lvl w:ilvl="8">
      <w:start w:val="1"/>
      <w:numFmt w:val="decimal"/>
      <w:isLgl/>
      <w:lvlText w:val="%1.%2.%3.%4.%5.%6.%7.%8.%9."/>
      <w:lvlJc w:val="left"/>
      <w:pPr>
        <w:ind w:left="14392" w:hanging="2160"/>
      </w:pPr>
      <w:rPr>
        <w:rFonts w:hint="default"/>
      </w:r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37972E4"/>
    <w:multiLevelType w:val="hybridMultilevel"/>
    <w:tmpl w:val="7458D242"/>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1B76C0"/>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C11E06"/>
    <w:multiLevelType w:val="hybridMultilevel"/>
    <w:tmpl w:val="1D5E1768"/>
    <w:lvl w:ilvl="0" w:tplc="B52624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30567E"/>
    <w:multiLevelType w:val="hybridMultilevel"/>
    <w:tmpl w:val="E79A7A96"/>
    <w:lvl w:ilvl="0" w:tplc="B52624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4B5EA2"/>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A022B7"/>
    <w:multiLevelType w:val="hybridMultilevel"/>
    <w:tmpl w:val="8E8AB3F6"/>
    <w:lvl w:ilvl="0" w:tplc="8DFEE998">
      <w:start w:val="1"/>
      <w:numFmt w:val="decimal"/>
      <w:lvlText w:val="%1."/>
      <w:lvlJc w:val="left"/>
      <w:pPr>
        <w:ind w:left="2149" w:hanging="360"/>
      </w:pPr>
      <w:rPr>
        <w:sz w:val="24"/>
        <w:szCs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6C357F5C"/>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92490F"/>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7F5D8A"/>
    <w:multiLevelType w:val="hybridMultilevel"/>
    <w:tmpl w:val="7B947B9E"/>
    <w:lvl w:ilvl="0" w:tplc="9904BA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896313"/>
    <w:multiLevelType w:val="hybridMultilevel"/>
    <w:tmpl w:val="45BC968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CB468D"/>
    <w:multiLevelType w:val="multilevel"/>
    <w:tmpl w:val="B5CAACC4"/>
    <w:lvl w:ilvl="0">
      <w:start w:val="1"/>
      <w:numFmt w:val="russianLower"/>
      <w:lvlText w:val="%1)"/>
      <w:lvlJc w:val="left"/>
      <w:pPr>
        <w:ind w:left="2149" w:hanging="360"/>
      </w:pPr>
      <w:rPr>
        <w:rFonts w:hint="default"/>
      </w:rPr>
    </w:lvl>
    <w:lvl w:ilvl="1">
      <w:start w:val="14"/>
      <w:numFmt w:val="decimal"/>
      <w:isLgl/>
      <w:lvlText w:val="%1.%2"/>
      <w:lvlJc w:val="left"/>
      <w:pPr>
        <w:ind w:left="2566" w:hanging="750"/>
      </w:pPr>
      <w:rPr>
        <w:rFonts w:hint="default"/>
      </w:rPr>
    </w:lvl>
    <w:lvl w:ilvl="2">
      <w:start w:val="1"/>
      <w:numFmt w:val="decimal"/>
      <w:isLgl/>
      <w:lvlText w:val="%1.%2.%3"/>
      <w:lvlJc w:val="left"/>
      <w:pPr>
        <w:ind w:left="2593" w:hanging="750"/>
      </w:pPr>
      <w:rPr>
        <w:rFonts w:hint="default"/>
      </w:rPr>
    </w:lvl>
    <w:lvl w:ilvl="3">
      <w:start w:val="1"/>
      <w:numFmt w:val="decimal"/>
      <w:isLgl/>
      <w:lvlText w:val="%1.%2.%3.%4"/>
      <w:lvlJc w:val="left"/>
      <w:pPr>
        <w:ind w:left="2950" w:hanging="1080"/>
      </w:pPr>
      <w:rPr>
        <w:rFonts w:hint="default"/>
      </w:rPr>
    </w:lvl>
    <w:lvl w:ilvl="4">
      <w:start w:val="1"/>
      <w:numFmt w:val="decimal"/>
      <w:isLgl/>
      <w:lvlText w:val="%1.%2.%3.%4.%5"/>
      <w:lvlJc w:val="left"/>
      <w:pPr>
        <w:ind w:left="2977" w:hanging="1080"/>
      </w:pPr>
      <w:rPr>
        <w:rFonts w:hint="default"/>
      </w:rPr>
    </w:lvl>
    <w:lvl w:ilvl="5">
      <w:start w:val="1"/>
      <w:numFmt w:val="decimal"/>
      <w:isLgl/>
      <w:lvlText w:val="%1.%2.%3.%4.%5.%6"/>
      <w:lvlJc w:val="left"/>
      <w:pPr>
        <w:ind w:left="3364" w:hanging="1440"/>
      </w:pPr>
      <w:rPr>
        <w:rFonts w:hint="default"/>
      </w:rPr>
    </w:lvl>
    <w:lvl w:ilvl="6">
      <w:start w:val="1"/>
      <w:numFmt w:val="decimal"/>
      <w:isLgl/>
      <w:lvlText w:val="%1.%2.%3.%4.%5.%6.%7"/>
      <w:lvlJc w:val="left"/>
      <w:pPr>
        <w:ind w:left="3391" w:hanging="1440"/>
      </w:pPr>
      <w:rPr>
        <w:rFonts w:hint="default"/>
      </w:rPr>
    </w:lvl>
    <w:lvl w:ilvl="7">
      <w:start w:val="1"/>
      <w:numFmt w:val="decimal"/>
      <w:isLgl/>
      <w:lvlText w:val="%1.%2.%3.%4.%5.%6.%7.%8"/>
      <w:lvlJc w:val="left"/>
      <w:pPr>
        <w:ind w:left="3778" w:hanging="1800"/>
      </w:pPr>
      <w:rPr>
        <w:rFonts w:hint="default"/>
      </w:rPr>
    </w:lvl>
    <w:lvl w:ilvl="8">
      <w:start w:val="1"/>
      <w:numFmt w:val="decimal"/>
      <w:isLgl/>
      <w:lvlText w:val="%1.%2.%3.%4.%5.%6.%7.%8.%9"/>
      <w:lvlJc w:val="left"/>
      <w:pPr>
        <w:ind w:left="4165" w:hanging="2160"/>
      </w:pPr>
      <w:rPr>
        <w:rFonts w:hint="default"/>
      </w:rPr>
    </w:lvl>
  </w:abstractNum>
  <w:abstractNum w:abstractNumId="39">
    <w:nsid w:val="7DF56193"/>
    <w:multiLevelType w:val="hybridMultilevel"/>
    <w:tmpl w:val="162CE7E4"/>
    <w:lvl w:ilvl="0" w:tplc="9904BAF6">
      <w:start w:val="1"/>
      <w:numFmt w:val="russianLower"/>
      <w:lvlText w:val="%1)"/>
      <w:lvlJc w:val="left"/>
      <w:pPr>
        <w:ind w:left="1429" w:hanging="360"/>
      </w:pPr>
      <w:rPr>
        <w:rFonts w:hint="default"/>
      </w:rPr>
    </w:lvl>
    <w:lvl w:ilvl="1" w:tplc="A6E6326C">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35"/>
  </w:num>
  <w:num w:numId="3">
    <w:abstractNumId w:val="25"/>
  </w:num>
  <w:num w:numId="4">
    <w:abstractNumId w:val="14"/>
  </w:num>
  <w:num w:numId="5">
    <w:abstractNumId w:val="15"/>
  </w:num>
  <w:num w:numId="6">
    <w:abstractNumId w:val="33"/>
  </w:num>
  <w:num w:numId="7">
    <w:abstractNumId w:val="24"/>
  </w:num>
  <w:num w:numId="8">
    <w:abstractNumId w:val="1"/>
  </w:num>
  <w:num w:numId="9">
    <w:abstractNumId w:val="36"/>
  </w:num>
  <w:num w:numId="10">
    <w:abstractNumId w:val="19"/>
  </w:num>
  <w:num w:numId="11">
    <w:abstractNumId w:val="34"/>
  </w:num>
  <w:num w:numId="12">
    <w:abstractNumId w:val="3"/>
  </w:num>
  <w:num w:numId="13">
    <w:abstractNumId w:val="30"/>
  </w:num>
  <w:num w:numId="14">
    <w:abstractNumId w:val="4"/>
  </w:num>
  <w:num w:numId="15">
    <w:abstractNumId w:val="20"/>
  </w:num>
  <w:num w:numId="16">
    <w:abstractNumId w:val="12"/>
  </w:num>
  <w:num w:numId="17">
    <w:abstractNumId w:val="11"/>
  </w:num>
  <w:num w:numId="18">
    <w:abstractNumId w:val="5"/>
  </w:num>
  <w:num w:numId="19">
    <w:abstractNumId w:val="39"/>
  </w:num>
  <w:num w:numId="20">
    <w:abstractNumId w:val="23"/>
  </w:num>
  <w:num w:numId="21">
    <w:abstractNumId w:val="29"/>
  </w:num>
  <w:num w:numId="22">
    <w:abstractNumId w:val="16"/>
  </w:num>
  <w:num w:numId="23">
    <w:abstractNumId w:val="8"/>
  </w:num>
  <w:num w:numId="24">
    <w:abstractNumId w:val="37"/>
  </w:num>
  <w:num w:numId="25">
    <w:abstractNumId w:val="9"/>
  </w:num>
  <w:num w:numId="26">
    <w:abstractNumId w:val="28"/>
  </w:num>
  <w:num w:numId="27">
    <w:abstractNumId w:val="31"/>
  </w:num>
  <w:num w:numId="28">
    <w:abstractNumId w:val="6"/>
  </w:num>
  <w:num w:numId="29">
    <w:abstractNumId w:val="13"/>
  </w:num>
  <w:num w:numId="30">
    <w:abstractNumId w:val="18"/>
  </w:num>
  <w:num w:numId="31">
    <w:abstractNumId w:val="21"/>
  </w:num>
  <w:num w:numId="32">
    <w:abstractNumId w:val="32"/>
  </w:num>
  <w:num w:numId="33">
    <w:abstractNumId w:val="26"/>
  </w:num>
  <w:num w:numId="34">
    <w:abstractNumId w:val="22"/>
  </w:num>
  <w:num w:numId="35">
    <w:abstractNumId w:val="27"/>
  </w:num>
  <w:num w:numId="36">
    <w:abstractNumId w:val="0"/>
  </w:num>
  <w:num w:numId="37">
    <w:abstractNumId w:val="2"/>
  </w:num>
  <w:num w:numId="38">
    <w:abstractNumId w:val="10"/>
  </w:num>
  <w:num w:numId="39">
    <w:abstractNumId w:val="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9194035-56b4-4117-bd1e-dca8c8ae40c4"/>
  </w:docVars>
  <w:rsids>
    <w:rsidRoot w:val="004C4B49"/>
    <w:rsid w:val="000B21C8"/>
    <w:rsid w:val="00183468"/>
    <w:rsid w:val="001A66C3"/>
    <w:rsid w:val="00270726"/>
    <w:rsid w:val="002D6EC4"/>
    <w:rsid w:val="00320454"/>
    <w:rsid w:val="004C4B49"/>
    <w:rsid w:val="0056433D"/>
    <w:rsid w:val="006509CA"/>
    <w:rsid w:val="00667377"/>
    <w:rsid w:val="007E19A9"/>
    <w:rsid w:val="00834A95"/>
    <w:rsid w:val="008F7EE3"/>
    <w:rsid w:val="00944432"/>
    <w:rsid w:val="00944AF4"/>
    <w:rsid w:val="009C3242"/>
    <w:rsid w:val="00A21CC8"/>
    <w:rsid w:val="00A25368"/>
    <w:rsid w:val="00AB46EC"/>
    <w:rsid w:val="00BF6C29"/>
    <w:rsid w:val="00FB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49"/>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4C4B49"/>
    <w:pPr>
      <w:keepNext/>
      <w:spacing w:line="360" w:lineRule="auto"/>
      <w:jc w:val="center"/>
      <w:outlineLvl w:val="0"/>
    </w:pPr>
    <w:rPr>
      <w:rFonts w:ascii="Tahoma" w:hAnsi="Tahoma"/>
      <w:b/>
      <w:sz w:val="28"/>
    </w:rPr>
  </w:style>
  <w:style w:type="paragraph" w:styleId="2">
    <w:name w:val="heading 2"/>
    <w:basedOn w:val="a"/>
    <w:next w:val="a"/>
    <w:link w:val="20"/>
    <w:semiHidden/>
    <w:unhideWhenUsed/>
    <w:qFormat/>
    <w:rsid w:val="004C4B49"/>
    <w:pPr>
      <w:keepNext/>
      <w:spacing w:before="240" w:after="60"/>
      <w:outlineLvl w:val="1"/>
    </w:pPr>
    <w:rPr>
      <w:rFonts w:ascii="Cambria" w:hAnsi="Cambria"/>
      <w:b/>
      <w:bCs/>
      <w:i/>
      <w:iCs/>
      <w:sz w:val="28"/>
      <w:szCs w:val="28"/>
    </w:rPr>
  </w:style>
  <w:style w:type="paragraph" w:styleId="5">
    <w:name w:val="heading 5"/>
    <w:basedOn w:val="a"/>
    <w:next w:val="a"/>
    <w:link w:val="50"/>
    <w:qFormat/>
    <w:rsid w:val="004C4B49"/>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4B4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4C4B49"/>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4C4B49"/>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4C4B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C4B49"/>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qFormat/>
    <w:rsid w:val="004C4B49"/>
    <w:pPr>
      <w:jc w:val="center"/>
    </w:pPr>
    <w:rPr>
      <w:sz w:val="28"/>
      <w:szCs w:val="24"/>
    </w:rPr>
  </w:style>
  <w:style w:type="character" w:customStyle="1" w:styleId="a4">
    <w:name w:val="Название Знак"/>
    <w:basedOn w:val="a0"/>
    <w:link w:val="a3"/>
    <w:rsid w:val="004C4B49"/>
    <w:rPr>
      <w:rFonts w:ascii="Times New Roman" w:eastAsia="Times New Roman" w:hAnsi="Times New Roman" w:cs="Times New Roman"/>
      <w:sz w:val="28"/>
      <w:szCs w:val="24"/>
      <w:lang w:eastAsia="ru-RU"/>
    </w:rPr>
  </w:style>
  <w:style w:type="paragraph" w:styleId="a5">
    <w:name w:val="No Spacing"/>
    <w:uiPriority w:val="1"/>
    <w:qFormat/>
    <w:rsid w:val="004C4B4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C4B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nhideWhenUsed/>
    <w:rsid w:val="004C4B49"/>
    <w:pPr>
      <w:tabs>
        <w:tab w:val="center" w:pos="4677"/>
        <w:tab w:val="right" w:pos="9355"/>
      </w:tabs>
    </w:pPr>
  </w:style>
  <w:style w:type="character" w:customStyle="1" w:styleId="a7">
    <w:name w:val="Верхний колонтитул Знак"/>
    <w:basedOn w:val="a0"/>
    <w:link w:val="a6"/>
    <w:rsid w:val="004C4B49"/>
    <w:rPr>
      <w:rFonts w:ascii="Times New Roman" w:eastAsia="Times New Roman" w:hAnsi="Times New Roman" w:cs="Times New Roman"/>
      <w:sz w:val="20"/>
      <w:szCs w:val="20"/>
      <w:lang w:eastAsia="ru-RU"/>
    </w:rPr>
  </w:style>
  <w:style w:type="paragraph" w:styleId="a8">
    <w:name w:val="footer"/>
    <w:basedOn w:val="a"/>
    <w:link w:val="a9"/>
    <w:unhideWhenUsed/>
    <w:rsid w:val="004C4B49"/>
    <w:pPr>
      <w:tabs>
        <w:tab w:val="center" w:pos="4677"/>
        <w:tab w:val="right" w:pos="9355"/>
      </w:tabs>
    </w:pPr>
  </w:style>
  <w:style w:type="character" w:customStyle="1" w:styleId="a9">
    <w:name w:val="Нижний колонтитул Знак"/>
    <w:basedOn w:val="a0"/>
    <w:link w:val="a8"/>
    <w:rsid w:val="004C4B49"/>
    <w:rPr>
      <w:rFonts w:ascii="Times New Roman" w:eastAsia="Times New Roman" w:hAnsi="Times New Roman" w:cs="Times New Roman"/>
      <w:sz w:val="20"/>
      <w:szCs w:val="20"/>
      <w:lang w:eastAsia="ru-RU"/>
    </w:rPr>
  </w:style>
  <w:style w:type="paragraph" w:styleId="aa">
    <w:name w:val="Body Text"/>
    <w:basedOn w:val="a"/>
    <w:link w:val="ab"/>
    <w:rsid w:val="004C4B49"/>
    <w:pPr>
      <w:jc w:val="both"/>
    </w:pPr>
    <w:rPr>
      <w:sz w:val="28"/>
      <w:szCs w:val="24"/>
    </w:rPr>
  </w:style>
  <w:style w:type="character" w:customStyle="1" w:styleId="ab">
    <w:name w:val="Основной текст Знак"/>
    <w:basedOn w:val="a0"/>
    <w:link w:val="aa"/>
    <w:rsid w:val="004C4B49"/>
    <w:rPr>
      <w:rFonts w:ascii="Times New Roman" w:eastAsia="Times New Roman" w:hAnsi="Times New Roman" w:cs="Times New Roman"/>
      <w:sz w:val="28"/>
      <w:szCs w:val="24"/>
      <w:lang w:eastAsia="ru-RU"/>
    </w:rPr>
  </w:style>
  <w:style w:type="paragraph" w:styleId="ac">
    <w:name w:val="Balloon Text"/>
    <w:basedOn w:val="a"/>
    <w:link w:val="ad"/>
    <w:semiHidden/>
    <w:rsid w:val="004C4B49"/>
    <w:rPr>
      <w:rFonts w:ascii="Tahoma" w:hAnsi="Tahoma" w:cs="Tahoma"/>
      <w:sz w:val="16"/>
      <w:szCs w:val="16"/>
    </w:rPr>
  </w:style>
  <w:style w:type="character" w:customStyle="1" w:styleId="ad">
    <w:name w:val="Текст выноски Знак"/>
    <w:basedOn w:val="a0"/>
    <w:link w:val="ac"/>
    <w:semiHidden/>
    <w:rsid w:val="004C4B49"/>
    <w:rPr>
      <w:rFonts w:ascii="Tahoma" w:eastAsia="Times New Roman" w:hAnsi="Tahoma" w:cs="Tahoma"/>
      <w:sz w:val="16"/>
      <w:szCs w:val="16"/>
      <w:lang w:eastAsia="ru-RU"/>
    </w:rPr>
  </w:style>
  <w:style w:type="character" w:styleId="ae">
    <w:name w:val="page number"/>
    <w:basedOn w:val="a0"/>
    <w:rsid w:val="004C4B49"/>
  </w:style>
  <w:style w:type="paragraph" w:styleId="af">
    <w:name w:val="Normal (Web)"/>
    <w:basedOn w:val="a"/>
    <w:rsid w:val="004C4B49"/>
    <w:pPr>
      <w:spacing w:before="100" w:beforeAutospacing="1" w:after="100" w:afterAutospacing="1"/>
    </w:pPr>
    <w:rPr>
      <w:rFonts w:ascii="Verdana" w:hAnsi="Verdana"/>
      <w:color w:val="333366"/>
      <w:sz w:val="12"/>
      <w:szCs w:val="12"/>
    </w:rPr>
  </w:style>
  <w:style w:type="character" w:styleId="af0">
    <w:name w:val="Strong"/>
    <w:qFormat/>
    <w:rsid w:val="004C4B49"/>
    <w:rPr>
      <w:b/>
      <w:bCs/>
    </w:rPr>
  </w:style>
  <w:style w:type="paragraph" w:customStyle="1" w:styleId="consplusnormal0">
    <w:name w:val="consplusnormal0"/>
    <w:basedOn w:val="a"/>
    <w:rsid w:val="004C4B49"/>
    <w:pPr>
      <w:spacing w:before="100" w:after="100"/>
      <w:ind w:firstLine="120"/>
    </w:pPr>
    <w:rPr>
      <w:rFonts w:ascii="Verdana" w:hAnsi="Verdana"/>
      <w:sz w:val="24"/>
      <w:szCs w:val="24"/>
    </w:rPr>
  </w:style>
  <w:style w:type="paragraph" w:styleId="af1">
    <w:name w:val="footnote text"/>
    <w:basedOn w:val="a"/>
    <w:link w:val="af2"/>
    <w:uiPriority w:val="99"/>
    <w:unhideWhenUsed/>
    <w:rsid w:val="004C4B49"/>
    <w:pPr>
      <w:widowControl w:val="0"/>
      <w:autoSpaceDE w:val="0"/>
      <w:autoSpaceDN w:val="0"/>
      <w:adjustRightInd w:val="0"/>
      <w:ind w:firstLine="720"/>
      <w:jc w:val="both"/>
    </w:pPr>
    <w:rPr>
      <w:rFonts w:ascii="Arial" w:hAnsi="Arial"/>
    </w:rPr>
  </w:style>
  <w:style w:type="character" w:customStyle="1" w:styleId="af2">
    <w:name w:val="Текст сноски Знак"/>
    <w:basedOn w:val="a0"/>
    <w:link w:val="af1"/>
    <w:uiPriority w:val="99"/>
    <w:rsid w:val="004C4B49"/>
    <w:rPr>
      <w:rFonts w:ascii="Arial" w:eastAsia="Times New Roman" w:hAnsi="Arial" w:cs="Times New Roman"/>
      <w:sz w:val="20"/>
      <w:szCs w:val="20"/>
      <w:lang w:eastAsia="ru-RU"/>
    </w:rPr>
  </w:style>
  <w:style w:type="character" w:styleId="af3">
    <w:name w:val="footnote reference"/>
    <w:uiPriority w:val="99"/>
    <w:unhideWhenUsed/>
    <w:rsid w:val="004C4B49"/>
    <w:rPr>
      <w:rFonts w:cs="Times New Roman"/>
      <w:vertAlign w:val="superscript"/>
    </w:rPr>
  </w:style>
  <w:style w:type="character" w:styleId="af4">
    <w:name w:val="annotation reference"/>
    <w:rsid w:val="004C4B49"/>
    <w:rPr>
      <w:sz w:val="16"/>
      <w:szCs w:val="16"/>
    </w:rPr>
  </w:style>
  <w:style w:type="paragraph" w:styleId="af5">
    <w:name w:val="annotation text"/>
    <w:basedOn w:val="a"/>
    <w:link w:val="af6"/>
    <w:uiPriority w:val="99"/>
    <w:rsid w:val="004C4B49"/>
  </w:style>
  <w:style w:type="character" w:customStyle="1" w:styleId="af6">
    <w:name w:val="Текст примечания Знак"/>
    <w:basedOn w:val="a0"/>
    <w:link w:val="af5"/>
    <w:uiPriority w:val="99"/>
    <w:rsid w:val="004C4B49"/>
    <w:rPr>
      <w:rFonts w:ascii="Times New Roman" w:eastAsia="Times New Roman" w:hAnsi="Times New Roman" w:cs="Times New Roman"/>
      <w:sz w:val="20"/>
      <w:szCs w:val="20"/>
      <w:lang w:eastAsia="ru-RU"/>
    </w:rPr>
  </w:style>
  <w:style w:type="paragraph" w:styleId="af7">
    <w:name w:val="annotation subject"/>
    <w:basedOn w:val="af5"/>
    <w:next w:val="af5"/>
    <w:link w:val="af8"/>
    <w:rsid w:val="004C4B49"/>
    <w:rPr>
      <w:b/>
      <w:bCs/>
    </w:rPr>
  </w:style>
  <w:style w:type="character" w:customStyle="1" w:styleId="af8">
    <w:name w:val="Тема примечания Знак"/>
    <w:basedOn w:val="af6"/>
    <w:link w:val="af7"/>
    <w:rsid w:val="004C4B49"/>
    <w:rPr>
      <w:rFonts w:ascii="Times New Roman" w:eastAsia="Times New Roman" w:hAnsi="Times New Roman" w:cs="Times New Roman"/>
      <w:b/>
      <w:bCs/>
      <w:sz w:val="20"/>
      <w:szCs w:val="20"/>
      <w:lang w:eastAsia="ru-RU"/>
    </w:rPr>
  </w:style>
  <w:style w:type="character" w:styleId="af9">
    <w:name w:val="Hyperlink"/>
    <w:rsid w:val="004C4B49"/>
    <w:rPr>
      <w:color w:val="0000FF"/>
      <w:u w:val="single"/>
    </w:rPr>
  </w:style>
  <w:style w:type="paragraph" w:styleId="afa">
    <w:name w:val="Plain Text"/>
    <w:basedOn w:val="a"/>
    <w:link w:val="afb"/>
    <w:unhideWhenUsed/>
    <w:rsid w:val="004C4B49"/>
    <w:rPr>
      <w:rFonts w:ascii="Courier New" w:hAnsi="Courier New"/>
    </w:rPr>
  </w:style>
  <w:style w:type="character" w:customStyle="1" w:styleId="afb">
    <w:name w:val="Текст Знак"/>
    <w:basedOn w:val="a0"/>
    <w:link w:val="afa"/>
    <w:rsid w:val="004C4B49"/>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4C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4C4B49"/>
    <w:rPr>
      <w:rFonts w:ascii="Courier New" w:eastAsia="Times New Roman" w:hAnsi="Courier New" w:cs="Times New Roman"/>
      <w:sz w:val="20"/>
      <w:szCs w:val="20"/>
      <w:lang w:eastAsia="ru-RU"/>
    </w:rPr>
  </w:style>
  <w:style w:type="character" w:customStyle="1" w:styleId="s103">
    <w:name w:val="s_103"/>
    <w:rsid w:val="004C4B49"/>
    <w:rPr>
      <w:b/>
      <w:bCs/>
      <w:color w:val="000080"/>
    </w:rPr>
  </w:style>
  <w:style w:type="paragraph" w:styleId="afc">
    <w:name w:val="List Paragraph"/>
    <w:basedOn w:val="a"/>
    <w:uiPriority w:val="34"/>
    <w:qFormat/>
    <w:rsid w:val="004C4B49"/>
    <w:pPr>
      <w:spacing w:after="200" w:line="276" w:lineRule="auto"/>
      <w:ind w:left="720"/>
      <w:contextualSpacing/>
    </w:pPr>
    <w:rPr>
      <w:rFonts w:ascii="Calibri" w:hAnsi="Calibri"/>
      <w:sz w:val="22"/>
      <w:szCs w:val="22"/>
    </w:rPr>
  </w:style>
  <w:style w:type="numbering" w:customStyle="1" w:styleId="1">
    <w:name w:val="Стиль1"/>
    <w:rsid w:val="004C4B49"/>
    <w:pPr>
      <w:numPr>
        <w:numId w:val="4"/>
      </w:numPr>
    </w:pPr>
  </w:style>
  <w:style w:type="numbering" w:customStyle="1" w:styleId="110">
    <w:name w:val="Стиль11"/>
    <w:rsid w:val="004C4B49"/>
  </w:style>
  <w:style w:type="numbering" w:customStyle="1" w:styleId="12">
    <w:name w:val="Стиль12"/>
    <w:rsid w:val="004C4B49"/>
  </w:style>
  <w:style w:type="numbering" w:customStyle="1" w:styleId="13">
    <w:name w:val="Стиль13"/>
    <w:rsid w:val="004C4B49"/>
    <w:pPr>
      <w:numPr>
        <w:numId w:val="2"/>
      </w:numPr>
    </w:pPr>
  </w:style>
  <w:style w:type="paragraph" w:customStyle="1" w:styleId="ConsPlusCell">
    <w:name w:val="ConsPlusCell"/>
    <w:uiPriority w:val="99"/>
    <w:rsid w:val="004C4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d">
    <w:name w:val="Table Grid"/>
    <w:basedOn w:val="a1"/>
    <w:uiPriority w:val="59"/>
    <w:rsid w:val="004C4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270726"/>
    <w:pPr>
      <w:widowControl w:val="0"/>
      <w:autoSpaceDE w:val="0"/>
      <w:autoSpaceDN w:val="0"/>
      <w:adjustRightInd w:val="0"/>
      <w:spacing w:after="0" w:line="240" w:lineRule="auto"/>
    </w:pPr>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49"/>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4C4B49"/>
    <w:pPr>
      <w:keepNext/>
      <w:spacing w:line="360" w:lineRule="auto"/>
      <w:jc w:val="center"/>
      <w:outlineLvl w:val="0"/>
    </w:pPr>
    <w:rPr>
      <w:rFonts w:ascii="Tahoma" w:hAnsi="Tahoma"/>
      <w:b/>
      <w:sz w:val="28"/>
    </w:rPr>
  </w:style>
  <w:style w:type="paragraph" w:styleId="2">
    <w:name w:val="heading 2"/>
    <w:basedOn w:val="a"/>
    <w:next w:val="a"/>
    <w:link w:val="20"/>
    <w:semiHidden/>
    <w:unhideWhenUsed/>
    <w:qFormat/>
    <w:rsid w:val="004C4B49"/>
    <w:pPr>
      <w:keepNext/>
      <w:spacing w:before="240" w:after="60"/>
      <w:outlineLvl w:val="1"/>
    </w:pPr>
    <w:rPr>
      <w:rFonts w:ascii="Cambria" w:hAnsi="Cambria"/>
      <w:b/>
      <w:bCs/>
      <w:i/>
      <w:iCs/>
      <w:sz w:val="28"/>
      <w:szCs w:val="28"/>
    </w:rPr>
  </w:style>
  <w:style w:type="paragraph" w:styleId="5">
    <w:name w:val="heading 5"/>
    <w:basedOn w:val="a"/>
    <w:next w:val="a"/>
    <w:link w:val="50"/>
    <w:qFormat/>
    <w:rsid w:val="004C4B49"/>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4B4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4C4B49"/>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4C4B49"/>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4C4B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C4B49"/>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qFormat/>
    <w:rsid w:val="004C4B49"/>
    <w:pPr>
      <w:jc w:val="center"/>
    </w:pPr>
    <w:rPr>
      <w:sz w:val="28"/>
      <w:szCs w:val="24"/>
    </w:rPr>
  </w:style>
  <w:style w:type="character" w:customStyle="1" w:styleId="a4">
    <w:name w:val="Название Знак"/>
    <w:basedOn w:val="a0"/>
    <w:link w:val="a3"/>
    <w:rsid w:val="004C4B49"/>
    <w:rPr>
      <w:rFonts w:ascii="Times New Roman" w:eastAsia="Times New Roman" w:hAnsi="Times New Roman" w:cs="Times New Roman"/>
      <w:sz w:val="28"/>
      <w:szCs w:val="24"/>
      <w:lang w:eastAsia="ru-RU"/>
    </w:rPr>
  </w:style>
  <w:style w:type="paragraph" w:styleId="a5">
    <w:name w:val="No Spacing"/>
    <w:uiPriority w:val="1"/>
    <w:qFormat/>
    <w:rsid w:val="004C4B4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C4B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nhideWhenUsed/>
    <w:rsid w:val="004C4B49"/>
    <w:pPr>
      <w:tabs>
        <w:tab w:val="center" w:pos="4677"/>
        <w:tab w:val="right" w:pos="9355"/>
      </w:tabs>
    </w:pPr>
  </w:style>
  <w:style w:type="character" w:customStyle="1" w:styleId="a7">
    <w:name w:val="Верхний колонтитул Знак"/>
    <w:basedOn w:val="a0"/>
    <w:link w:val="a6"/>
    <w:rsid w:val="004C4B49"/>
    <w:rPr>
      <w:rFonts w:ascii="Times New Roman" w:eastAsia="Times New Roman" w:hAnsi="Times New Roman" w:cs="Times New Roman"/>
      <w:sz w:val="20"/>
      <w:szCs w:val="20"/>
      <w:lang w:eastAsia="ru-RU"/>
    </w:rPr>
  </w:style>
  <w:style w:type="paragraph" w:styleId="a8">
    <w:name w:val="footer"/>
    <w:basedOn w:val="a"/>
    <w:link w:val="a9"/>
    <w:unhideWhenUsed/>
    <w:rsid w:val="004C4B49"/>
    <w:pPr>
      <w:tabs>
        <w:tab w:val="center" w:pos="4677"/>
        <w:tab w:val="right" w:pos="9355"/>
      </w:tabs>
    </w:pPr>
  </w:style>
  <w:style w:type="character" w:customStyle="1" w:styleId="a9">
    <w:name w:val="Нижний колонтитул Знак"/>
    <w:basedOn w:val="a0"/>
    <w:link w:val="a8"/>
    <w:rsid w:val="004C4B49"/>
    <w:rPr>
      <w:rFonts w:ascii="Times New Roman" w:eastAsia="Times New Roman" w:hAnsi="Times New Roman" w:cs="Times New Roman"/>
      <w:sz w:val="20"/>
      <w:szCs w:val="20"/>
      <w:lang w:eastAsia="ru-RU"/>
    </w:rPr>
  </w:style>
  <w:style w:type="paragraph" w:styleId="aa">
    <w:name w:val="Body Text"/>
    <w:basedOn w:val="a"/>
    <w:link w:val="ab"/>
    <w:rsid w:val="004C4B49"/>
    <w:pPr>
      <w:jc w:val="both"/>
    </w:pPr>
    <w:rPr>
      <w:sz w:val="28"/>
      <w:szCs w:val="24"/>
    </w:rPr>
  </w:style>
  <w:style w:type="character" w:customStyle="1" w:styleId="ab">
    <w:name w:val="Основной текст Знак"/>
    <w:basedOn w:val="a0"/>
    <w:link w:val="aa"/>
    <w:rsid w:val="004C4B49"/>
    <w:rPr>
      <w:rFonts w:ascii="Times New Roman" w:eastAsia="Times New Roman" w:hAnsi="Times New Roman" w:cs="Times New Roman"/>
      <w:sz w:val="28"/>
      <w:szCs w:val="24"/>
      <w:lang w:eastAsia="ru-RU"/>
    </w:rPr>
  </w:style>
  <w:style w:type="paragraph" w:styleId="ac">
    <w:name w:val="Balloon Text"/>
    <w:basedOn w:val="a"/>
    <w:link w:val="ad"/>
    <w:semiHidden/>
    <w:rsid w:val="004C4B49"/>
    <w:rPr>
      <w:rFonts w:ascii="Tahoma" w:hAnsi="Tahoma" w:cs="Tahoma"/>
      <w:sz w:val="16"/>
      <w:szCs w:val="16"/>
    </w:rPr>
  </w:style>
  <w:style w:type="character" w:customStyle="1" w:styleId="ad">
    <w:name w:val="Текст выноски Знак"/>
    <w:basedOn w:val="a0"/>
    <w:link w:val="ac"/>
    <w:semiHidden/>
    <w:rsid w:val="004C4B49"/>
    <w:rPr>
      <w:rFonts w:ascii="Tahoma" w:eastAsia="Times New Roman" w:hAnsi="Tahoma" w:cs="Tahoma"/>
      <w:sz w:val="16"/>
      <w:szCs w:val="16"/>
      <w:lang w:eastAsia="ru-RU"/>
    </w:rPr>
  </w:style>
  <w:style w:type="character" w:styleId="ae">
    <w:name w:val="page number"/>
    <w:basedOn w:val="a0"/>
    <w:rsid w:val="004C4B49"/>
  </w:style>
  <w:style w:type="paragraph" w:styleId="af">
    <w:name w:val="Normal (Web)"/>
    <w:basedOn w:val="a"/>
    <w:rsid w:val="004C4B49"/>
    <w:pPr>
      <w:spacing w:before="100" w:beforeAutospacing="1" w:after="100" w:afterAutospacing="1"/>
    </w:pPr>
    <w:rPr>
      <w:rFonts w:ascii="Verdana" w:hAnsi="Verdana"/>
      <w:color w:val="333366"/>
      <w:sz w:val="12"/>
      <w:szCs w:val="12"/>
    </w:rPr>
  </w:style>
  <w:style w:type="character" w:styleId="af0">
    <w:name w:val="Strong"/>
    <w:qFormat/>
    <w:rsid w:val="004C4B49"/>
    <w:rPr>
      <w:b/>
      <w:bCs/>
    </w:rPr>
  </w:style>
  <w:style w:type="paragraph" w:customStyle="1" w:styleId="consplusnormal0">
    <w:name w:val="consplusnormal0"/>
    <w:basedOn w:val="a"/>
    <w:rsid w:val="004C4B49"/>
    <w:pPr>
      <w:spacing w:before="100" w:after="100"/>
      <w:ind w:firstLine="120"/>
    </w:pPr>
    <w:rPr>
      <w:rFonts w:ascii="Verdana" w:hAnsi="Verdana"/>
      <w:sz w:val="24"/>
      <w:szCs w:val="24"/>
    </w:rPr>
  </w:style>
  <w:style w:type="paragraph" w:styleId="af1">
    <w:name w:val="footnote text"/>
    <w:basedOn w:val="a"/>
    <w:link w:val="af2"/>
    <w:uiPriority w:val="99"/>
    <w:unhideWhenUsed/>
    <w:rsid w:val="004C4B49"/>
    <w:pPr>
      <w:widowControl w:val="0"/>
      <w:autoSpaceDE w:val="0"/>
      <w:autoSpaceDN w:val="0"/>
      <w:adjustRightInd w:val="0"/>
      <w:ind w:firstLine="720"/>
      <w:jc w:val="both"/>
    </w:pPr>
    <w:rPr>
      <w:rFonts w:ascii="Arial" w:hAnsi="Arial"/>
    </w:rPr>
  </w:style>
  <w:style w:type="character" w:customStyle="1" w:styleId="af2">
    <w:name w:val="Текст сноски Знак"/>
    <w:basedOn w:val="a0"/>
    <w:link w:val="af1"/>
    <w:uiPriority w:val="99"/>
    <w:rsid w:val="004C4B49"/>
    <w:rPr>
      <w:rFonts w:ascii="Arial" w:eastAsia="Times New Roman" w:hAnsi="Arial" w:cs="Times New Roman"/>
      <w:sz w:val="20"/>
      <w:szCs w:val="20"/>
      <w:lang w:eastAsia="ru-RU"/>
    </w:rPr>
  </w:style>
  <w:style w:type="character" w:styleId="af3">
    <w:name w:val="footnote reference"/>
    <w:uiPriority w:val="99"/>
    <w:unhideWhenUsed/>
    <w:rsid w:val="004C4B49"/>
    <w:rPr>
      <w:rFonts w:cs="Times New Roman"/>
      <w:vertAlign w:val="superscript"/>
    </w:rPr>
  </w:style>
  <w:style w:type="character" w:styleId="af4">
    <w:name w:val="annotation reference"/>
    <w:rsid w:val="004C4B49"/>
    <w:rPr>
      <w:sz w:val="16"/>
      <w:szCs w:val="16"/>
    </w:rPr>
  </w:style>
  <w:style w:type="paragraph" w:styleId="af5">
    <w:name w:val="annotation text"/>
    <w:basedOn w:val="a"/>
    <w:link w:val="af6"/>
    <w:uiPriority w:val="99"/>
    <w:rsid w:val="004C4B49"/>
  </w:style>
  <w:style w:type="character" w:customStyle="1" w:styleId="af6">
    <w:name w:val="Текст примечания Знак"/>
    <w:basedOn w:val="a0"/>
    <w:link w:val="af5"/>
    <w:uiPriority w:val="99"/>
    <w:rsid w:val="004C4B49"/>
    <w:rPr>
      <w:rFonts w:ascii="Times New Roman" w:eastAsia="Times New Roman" w:hAnsi="Times New Roman" w:cs="Times New Roman"/>
      <w:sz w:val="20"/>
      <w:szCs w:val="20"/>
      <w:lang w:eastAsia="ru-RU"/>
    </w:rPr>
  </w:style>
  <w:style w:type="paragraph" w:styleId="af7">
    <w:name w:val="annotation subject"/>
    <w:basedOn w:val="af5"/>
    <w:next w:val="af5"/>
    <w:link w:val="af8"/>
    <w:rsid w:val="004C4B49"/>
    <w:rPr>
      <w:b/>
      <w:bCs/>
    </w:rPr>
  </w:style>
  <w:style w:type="character" w:customStyle="1" w:styleId="af8">
    <w:name w:val="Тема примечания Знак"/>
    <w:basedOn w:val="af6"/>
    <w:link w:val="af7"/>
    <w:rsid w:val="004C4B49"/>
    <w:rPr>
      <w:rFonts w:ascii="Times New Roman" w:eastAsia="Times New Roman" w:hAnsi="Times New Roman" w:cs="Times New Roman"/>
      <w:b/>
      <w:bCs/>
      <w:sz w:val="20"/>
      <w:szCs w:val="20"/>
      <w:lang w:eastAsia="ru-RU"/>
    </w:rPr>
  </w:style>
  <w:style w:type="character" w:styleId="af9">
    <w:name w:val="Hyperlink"/>
    <w:rsid w:val="004C4B49"/>
    <w:rPr>
      <w:color w:val="0000FF"/>
      <w:u w:val="single"/>
    </w:rPr>
  </w:style>
  <w:style w:type="paragraph" w:styleId="afa">
    <w:name w:val="Plain Text"/>
    <w:basedOn w:val="a"/>
    <w:link w:val="afb"/>
    <w:unhideWhenUsed/>
    <w:rsid w:val="004C4B49"/>
    <w:rPr>
      <w:rFonts w:ascii="Courier New" w:hAnsi="Courier New"/>
    </w:rPr>
  </w:style>
  <w:style w:type="character" w:customStyle="1" w:styleId="afb">
    <w:name w:val="Текст Знак"/>
    <w:basedOn w:val="a0"/>
    <w:link w:val="afa"/>
    <w:rsid w:val="004C4B49"/>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4C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4C4B49"/>
    <w:rPr>
      <w:rFonts w:ascii="Courier New" w:eastAsia="Times New Roman" w:hAnsi="Courier New" w:cs="Times New Roman"/>
      <w:sz w:val="20"/>
      <w:szCs w:val="20"/>
      <w:lang w:eastAsia="ru-RU"/>
    </w:rPr>
  </w:style>
  <w:style w:type="character" w:customStyle="1" w:styleId="s103">
    <w:name w:val="s_103"/>
    <w:rsid w:val="004C4B49"/>
    <w:rPr>
      <w:b/>
      <w:bCs/>
      <w:color w:val="000080"/>
    </w:rPr>
  </w:style>
  <w:style w:type="paragraph" w:styleId="afc">
    <w:name w:val="List Paragraph"/>
    <w:basedOn w:val="a"/>
    <w:uiPriority w:val="34"/>
    <w:qFormat/>
    <w:rsid w:val="004C4B49"/>
    <w:pPr>
      <w:spacing w:after="200" w:line="276" w:lineRule="auto"/>
      <w:ind w:left="720"/>
      <w:contextualSpacing/>
    </w:pPr>
    <w:rPr>
      <w:rFonts w:ascii="Calibri" w:hAnsi="Calibri"/>
      <w:sz w:val="22"/>
      <w:szCs w:val="22"/>
    </w:rPr>
  </w:style>
  <w:style w:type="numbering" w:customStyle="1" w:styleId="1">
    <w:name w:val="Стиль1"/>
    <w:rsid w:val="004C4B49"/>
    <w:pPr>
      <w:numPr>
        <w:numId w:val="4"/>
      </w:numPr>
    </w:pPr>
  </w:style>
  <w:style w:type="numbering" w:customStyle="1" w:styleId="110">
    <w:name w:val="Стиль11"/>
    <w:rsid w:val="004C4B49"/>
  </w:style>
  <w:style w:type="numbering" w:customStyle="1" w:styleId="12">
    <w:name w:val="Стиль12"/>
    <w:rsid w:val="004C4B49"/>
  </w:style>
  <w:style w:type="numbering" w:customStyle="1" w:styleId="13">
    <w:name w:val="Стиль13"/>
    <w:rsid w:val="004C4B49"/>
    <w:pPr>
      <w:numPr>
        <w:numId w:val="2"/>
      </w:numPr>
    </w:pPr>
  </w:style>
  <w:style w:type="paragraph" w:customStyle="1" w:styleId="ConsPlusCell">
    <w:name w:val="ConsPlusCell"/>
    <w:uiPriority w:val="99"/>
    <w:rsid w:val="004C4B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d">
    <w:name w:val="Table Grid"/>
    <w:basedOn w:val="a1"/>
    <w:uiPriority w:val="59"/>
    <w:rsid w:val="004C4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270726"/>
    <w:pPr>
      <w:widowControl w:val="0"/>
      <w:autoSpaceDE w:val="0"/>
      <w:autoSpaceDN w:val="0"/>
      <w:adjustRightInd w:val="0"/>
      <w:spacing w:after="0" w:line="240" w:lineRule="auto"/>
    </w:pPr>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https://login.consultant.ru/link/?req=doc&amp;base=LAW&amp;n=466787&amp;dst=100376" TargetMode="External"/><Relationship Id="rId3" Type="http://schemas.microsoft.com/office/2007/relationships/stylesWithEffects" Target="stylesWithEffects.xml"/><Relationship Id="rId7" Type="http://schemas.openxmlformats.org/officeDocument/2006/relationships/hyperlink" Target="consultantplus://offline/ref=A5CA8F68A98B0150FB5B798E304502C09BB9F3273480F2F02AC52758EAD876E57EC3BC467844B423C460F2FF786034320DBDEAA0ECF2167FqFy8I" TargetMode="External"/><Relationship Id="rId12" Type="http://schemas.openxmlformats.org/officeDocument/2006/relationships/hyperlink" Target="https://login.consultant.ru/link/?req=doc&amp;base=LAW&amp;n=371887&amp;dst=1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929266.1239" TargetMode="External"/><Relationship Id="rId11" Type="http://schemas.openxmlformats.org/officeDocument/2006/relationships/hyperlink" Target="https://login.consultant.ru/link/?req=doc&amp;base=LAW&amp;n=4773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87" TargetMode="External"/><Relationship Id="rId4" Type="http://schemas.openxmlformats.org/officeDocument/2006/relationships/settings" Target="settings.xml"/><Relationship Id="rId9" Type="http://schemas.openxmlformats.org/officeDocument/2006/relationships/hyperlink" Target="https://login.consultant.ru/link/?req=doc&amp;base=LAW&amp;n=474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10353</Words>
  <Characters>59014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 - Демидович А.Н.</dc:creator>
  <cp:lastModifiedBy>  </cp:lastModifiedBy>
  <cp:revision>2</cp:revision>
  <dcterms:created xsi:type="dcterms:W3CDTF">2024-12-16T14:45:00Z</dcterms:created>
  <dcterms:modified xsi:type="dcterms:W3CDTF">2024-12-16T14:45:00Z</dcterms:modified>
</cp:coreProperties>
</file>