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DB6F15" w:rsidP="00762166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2664460</wp:posOffset>
            </wp:positionH>
            <wp:positionV relativeFrom="paragraph">
              <wp:posOffset>-33655</wp:posOffset>
            </wp:positionV>
            <wp:extent cx="516890" cy="649605"/>
            <wp:effectExtent l="0" t="0" r="0" b="0"/>
            <wp:wrapTopAndBottom/>
            <wp:docPr id="3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649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>СОСНОВОБОРСКИЙ ГОРОДСКОЙ ОКРУГ  ЛЕНИНГРАДСКОЙ ОБЛАСТИ</w:t>
      </w:r>
    </w:p>
    <w:p w:rsidR="00762166" w:rsidRDefault="00DB6F15" w:rsidP="00762166">
      <w:pPr>
        <w:jc w:val="center"/>
        <w:rPr>
          <w:b/>
          <w:spacing w:val="20"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51435</wp:posOffset>
                </wp:positionH>
                <wp:positionV relativeFrom="paragraph">
                  <wp:posOffset>74295</wp:posOffset>
                </wp:positionV>
                <wp:extent cx="5669915" cy="635"/>
                <wp:effectExtent l="17145" t="13970" r="18415" b="1397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91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EFE87C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05pt,5.85pt" to="450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" strokeweight="2pt">
                <v:stroke startarrowwidth="narrow" startarrowlength="short" endarrowwidth="narrow" endarrowlength="short"/>
              </v:line>
            </w:pict>
          </mc:Fallback>
        </mc:AlternateConten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762166" w:rsidRDefault="009F2909" w:rsidP="009F2909">
      <w:pPr>
        <w:rPr>
          <w:sz w:val="24"/>
        </w:rPr>
      </w:pPr>
      <w:r>
        <w:rPr>
          <w:sz w:val="24"/>
        </w:rPr>
        <w:t xml:space="preserve">                                                </w:t>
      </w:r>
      <w:r w:rsidR="00D15FFE">
        <w:rPr>
          <w:sz w:val="24"/>
        </w:rPr>
        <w:t xml:space="preserve">     </w:t>
      </w:r>
      <w:r w:rsidR="00762166">
        <w:rPr>
          <w:sz w:val="24"/>
        </w:rPr>
        <w:t xml:space="preserve">от </w:t>
      </w:r>
      <w:r w:rsidR="00D15FFE">
        <w:rPr>
          <w:sz w:val="24"/>
        </w:rPr>
        <w:t>14/10/2026 № 3088</w:t>
      </w:r>
    </w:p>
    <w:p w:rsidR="00A46413" w:rsidRPr="00A57DB3" w:rsidRDefault="00A46413" w:rsidP="00A46413">
      <w:pPr>
        <w:rPr>
          <w:szCs w:val="24"/>
        </w:rPr>
      </w:pPr>
    </w:p>
    <w:p w:rsidR="00A46413" w:rsidRPr="00A46413" w:rsidRDefault="00A46413" w:rsidP="00A46413">
      <w:pPr>
        <w:autoSpaceDE w:val="0"/>
        <w:autoSpaceDN w:val="0"/>
        <w:adjustRightInd w:val="0"/>
        <w:ind w:right="4251"/>
        <w:jc w:val="both"/>
        <w:rPr>
          <w:sz w:val="24"/>
          <w:szCs w:val="24"/>
        </w:rPr>
      </w:pPr>
      <w:r w:rsidRPr="00A46413">
        <w:rPr>
          <w:sz w:val="24"/>
          <w:szCs w:val="24"/>
        </w:rPr>
        <w:t>О внесении изменений в постановление администрации</w:t>
      </w:r>
      <w:r>
        <w:rPr>
          <w:sz w:val="24"/>
          <w:szCs w:val="24"/>
        </w:rPr>
        <w:t xml:space="preserve"> </w:t>
      </w:r>
      <w:r w:rsidRPr="00A46413">
        <w:rPr>
          <w:sz w:val="24"/>
          <w:szCs w:val="24"/>
        </w:rPr>
        <w:t>Сосновоборского городского округа от 17.07.2025 №1926</w:t>
      </w:r>
      <w:r>
        <w:rPr>
          <w:sz w:val="24"/>
          <w:szCs w:val="24"/>
        </w:rPr>
        <w:t xml:space="preserve"> </w:t>
      </w:r>
      <w:r w:rsidRPr="00A46413">
        <w:rPr>
          <w:sz w:val="24"/>
          <w:szCs w:val="24"/>
        </w:rPr>
        <w:t>«О выдаче разрешения на право организации розничного рынка»</w:t>
      </w:r>
    </w:p>
    <w:p w:rsidR="00A46413" w:rsidRPr="00A46413" w:rsidRDefault="00A46413" w:rsidP="00A46413">
      <w:pPr>
        <w:autoSpaceDE w:val="0"/>
        <w:autoSpaceDN w:val="0"/>
        <w:adjustRightInd w:val="0"/>
        <w:ind w:firstLine="709"/>
        <w:rPr>
          <w:sz w:val="24"/>
          <w:szCs w:val="24"/>
        </w:rPr>
      </w:pPr>
    </w:p>
    <w:p w:rsidR="00A46413" w:rsidRDefault="00A46413" w:rsidP="00A46413">
      <w:pPr>
        <w:autoSpaceDE w:val="0"/>
        <w:autoSpaceDN w:val="0"/>
        <w:adjustRightInd w:val="0"/>
        <w:ind w:firstLine="709"/>
        <w:rPr>
          <w:sz w:val="24"/>
          <w:szCs w:val="24"/>
        </w:rPr>
      </w:pPr>
    </w:p>
    <w:p w:rsidR="00A46413" w:rsidRPr="00A46413" w:rsidRDefault="00A46413" w:rsidP="00A46413">
      <w:pPr>
        <w:autoSpaceDE w:val="0"/>
        <w:autoSpaceDN w:val="0"/>
        <w:adjustRightInd w:val="0"/>
        <w:ind w:firstLine="709"/>
        <w:rPr>
          <w:sz w:val="24"/>
          <w:szCs w:val="24"/>
        </w:rPr>
      </w:pPr>
    </w:p>
    <w:p w:rsidR="00A46413" w:rsidRPr="00A46413" w:rsidRDefault="00A46413" w:rsidP="00A46413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 w:rsidRPr="00A46413">
        <w:rPr>
          <w:sz w:val="24"/>
          <w:szCs w:val="24"/>
        </w:rPr>
        <w:t xml:space="preserve">Руководствуясь Федеральным законом от 30.12.2006 № 271-ФЗ «О розничных рынках и о внесении изменений в Трудовой кодекс Российской Федерации», Постановлением Правительства Российской Федерации от 10.03.2007 № 148 «Об утверждении Правил выдачи разрешений на право организации розничного рынка», Областным законом Ленинградской области от 04.05.2007 № 80-оз «Об организации розничных рынков на территории Ленинградской области», Постановлением Правительства Ленинградской области от 29.05.2007 № 120 «Об организации розничных рынков и ярмарок на территории Ленинградской области» (с изменениями и дополнениями), администрация Сосновоборского городского округа </w:t>
      </w:r>
      <w:r w:rsidRPr="00A46413">
        <w:rPr>
          <w:b/>
          <w:sz w:val="24"/>
          <w:szCs w:val="24"/>
        </w:rPr>
        <w:t>п о с т а н о в л я е т</w:t>
      </w:r>
      <w:r w:rsidRPr="00A46413">
        <w:rPr>
          <w:sz w:val="24"/>
          <w:szCs w:val="24"/>
        </w:rPr>
        <w:t xml:space="preserve"> </w:t>
      </w:r>
      <w:r w:rsidRPr="00A46413">
        <w:rPr>
          <w:b/>
          <w:sz w:val="24"/>
          <w:szCs w:val="24"/>
        </w:rPr>
        <w:t>:</w:t>
      </w:r>
    </w:p>
    <w:p w:rsidR="00A46413" w:rsidRPr="00A46413" w:rsidRDefault="00A46413" w:rsidP="00A4641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A46413" w:rsidRPr="00A46413" w:rsidRDefault="00A46413" w:rsidP="00A4641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A46413">
        <w:rPr>
          <w:sz w:val="24"/>
          <w:szCs w:val="24"/>
        </w:rPr>
        <w:t>1. В постановлении администрации Сосновоборского городского округа от 17.07.2025 №</w:t>
      </w:r>
      <w:r>
        <w:rPr>
          <w:sz w:val="24"/>
          <w:szCs w:val="24"/>
        </w:rPr>
        <w:t xml:space="preserve"> </w:t>
      </w:r>
      <w:r w:rsidRPr="00A46413">
        <w:rPr>
          <w:sz w:val="24"/>
          <w:szCs w:val="24"/>
        </w:rPr>
        <w:t>1926 «О выдаче разрешения на право организации розничного рынка» внести следующие изменения:</w:t>
      </w:r>
    </w:p>
    <w:p w:rsidR="00A46413" w:rsidRPr="00A46413" w:rsidRDefault="00A46413" w:rsidP="00A46413">
      <w:pPr>
        <w:ind w:firstLine="708"/>
        <w:jc w:val="both"/>
        <w:rPr>
          <w:sz w:val="24"/>
          <w:szCs w:val="24"/>
        </w:rPr>
      </w:pPr>
      <w:r w:rsidRPr="00A46413">
        <w:rPr>
          <w:sz w:val="24"/>
          <w:szCs w:val="24"/>
        </w:rPr>
        <w:t xml:space="preserve">1.1. в абзаце 2 пункта 1 уточнить месторасположение розничного рынка и заменить адрес «188541, Ленинградская область, г.Сосновый Бор, пр.Героев, д.74» на «Российская Федерация, Ленинградская область, г.о. Сосновоборский, г. Сосновый Бор, пр-кт Героев, </w:t>
      </w:r>
      <w:r>
        <w:rPr>
          <w:sz w:val="24"/>
          <w:szCs w:val="24"/>
        </w:rPr>
        <w:t xml:space="preserve">   </w:t>
      </w:r>
      <w:r w:rsidRPr="00A46413">
        <w:rPr>
          <w:sz w:val="24"/>
          <w:szCs w:val="24"/>
        </w:rPr>
        <w:t>зд. 74, помещ. 2 (КН: 47:15:0101001:1337)».</w:t>
      </w:r>
    </w:p>
    <w:p w:rsidR="00A46413" w:rsidRPr="00A46413" w:rsidRDefault="00A46413" w:rsidP="00A4641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46413">
        <w:rPr>
          <w:sz w:val="24"/>
          <w:szCs w:val="24"/>
        </w:rPr>
        <w:t>2. Отделу по связям с общественностью (пресс-центр) разместить настоящее постановление на официальном сайте Сосновоборского городского округа.</w:t>
      </w:r>
    </w:p>
    <w:p w:rsidR="00A46413" w:rsidRPr="00A46413" w:rsidRDefault="00A46413" w:rsidP="00A46413">
      <w:pPr>
        <w:pStyle w:val="a9"/>
        <w:jc w:val="both"/>
      </w:pPr>
      <w:r w:rsidRPr="00A46413">
        <w:t>3. Общему отделу администрации обнародовать настоящее постановление на электронном сайте городской газеты «Маяк».</w:t>
      </w:r>
    </w:p>
    <w:p w:rsidR="00A46413" w:rsidRPr="00A46413" w:rsidRDefault="00A46413" w:rsidP="00A46413">
      <w:pPr>
        <w:ind w:firstLine="709"/>
        <w:jc w:val="both"/>
        <w:rPr>
          <w:color w:val="000000"/>
          <w:sz w:val="24"/>
          <w:szCs w:val="24"/>
        </w:rPr>
      </w:pPr>
      <w:r w:rsidRPr="00A46413">
        <w:rPr>
          <w:sz w:val="24"/>
          <w:szCs w:val="24"/>
        </w:rPr>
        <w:t>4</w:t>
      </w:r>
      <w:r w:rsidRPr="00A46413">
        <w:rPr>
          <w:color w:val="000000"/>
          <w:sz w:val="24"/>
          <w:szCs w:val="24"/>
        </w:rPr>
        <w:t>. Настоящее постановление вступает в силу со дня официального обнародования.</w:t>
      </w:r>
    </w:p>
    <w:p w:rsidR="00A46413" w:rsidRPr="00A46413" w:rsidRDefault="00A46413" w:rsidP="00A4641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A46413">
        <w:rPr>
          <w:color w:val="000000"/>
          <w:sz w:val="24"/>
          <w:szCs w:val="24"/>
        </w:rPr>
        <w:t xml:space="preserve">5. </w:t>
      </w:r>
      <w:r w:rsidRPr="00A46413">
        <w:rPr>
          <w:sz w:val="24"/>
          <w:szCs w:val="24"/>
        </w:rPr>
        <w:t>Контроль за исполнением настоящего постановления возложить на первого заместителя главы администрации Сосновоборского городского округа Лютикова С.Г.</w:t>
      </w:r>
    </w:p>
    <w:p w:rsidR="00A46413" w:rsidRPr="00A46413" w:rsidRDefault="00A46413" w:rsidP="00A46413">
      <w:pPr>
        <w:jc w:val="both"/>
        <w:rPr>
          <w:sz w:val="24"/>
          <w:szCs w:val="24"/>
        </w:rPr>
      </w:pPr>
    </w:p>
    <w:p w:rsidR="00A46413" w:rsidRPr="00A46413" w:rsidRDefault="00A46413" w:rsidP="00A46413">
      <w:pPr>
        <w:jc w:val="both"/>
        <w:rPr>
          <w:sz w:val="24"/>
          <w:szCs w:val="24"/>
        </w:rPr>
      </w:pPr>
    </w:p>
    <w:p w:rsidR="00A46413" w:rsidRPr="00A46413" w:rsidRDefault="00A46413" w:rsidP="00A46413">
      <w:pPr>
        <w:jc w:val="both"/>
        <w:rPr>
          <w:sz w:val="24"/>
          <w:szCs w:val="24"/>
        </w:rPr>
      </w:pPr>
    </w:p>
    <w:p w:rsidR="00A46413" w:rsidRPr="00A46413" w:rsidRDefault="00A46413" w:rsidP="00A46413">
      <w:pPr>
        <w:jc w:val="both"/>
        <w:rPr>
          <w:sz w:val="24"/>
          <w:szCs w:val="24"/>
        </w:rPr>
      </w:pPr>
      <w:r w:rsidRPr="00A46413">
        <w:rPr>
          <w:sz w:val="24"/>
          <w:szCs w:val="24"/>
        </w:rPr>
        <w:t>Глава Сосновоборского городского округа</w:t>
      </w:r>
      <w:r w:rsidRPr="00A46413">
        <w:rPr>
          <w:sz w:val="24"/>
          <w:szCs w:val="24"/>
        </w:rPr>
        <w:tab/>
      </w:r>
      <w:r w:rsidRPr="00A46413">
        <w:rPr>
          <w:sz w:val="24"/>
          <w:szCs w:val="24"/>
        </w:rPr>
        <w:tab/>
        <w:t xml:space="preserve">                                       А.Н. Афанасьев</w:t>
      </w:r>
    </w:p>
    <w:p w:rsidR="00A46413" w:rsidRPr="00A46413" w:rsidRDefault="00A46413" w:rsidP="00A46413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A46413" w:rsidRPr="00A57DB3" w:rsidRDefault="00A46413" w:rsidP="00A46413">
      <w:pPr>
        <w:tabs>
          <w:tab w:val="left" w:pos="1260"/>
        </w:tabs>
        <w:rPr>
          <w:szCs w:val="24"/>
        </w:rPr>
      </w:pPr>
    </w:p>
    <w:p w:rsidR="00A46413" w:rsidRPr="00A57DB3" w:rsidRDefault="00A46413" w:rsidP="00A46413">
      <w:pPr>
        <w:tabs>
          <w:tab w:val="left" w:pos="1260"/>
        </w:tabs>
        <w:rPr>
          <w:sz w:val="16"/>
          <w:szCs w:val="16"/>
        </w:rPr>
      </w:pPr>
    </w:p>
    <w:p w:rsidR="00A46413" w:rsidRPr="00A57DB3" w:rsidRDefault="00A46413" w:rsidP="00A46413">
      <w:pPr>
        <w:tabs>
          <w:tab w:val="left" w:pos="1260"/>
        </w:tabs>
        <w:rPr>
          <w:sz w:val="16"/>
          <w:szCs w:val="16"/>
        </w:rPr>
      </w:pPr>
    </w:p>
    <w:p w:rsidR="00A46413" w:rsidRPr="00A57DB3" w:rsidRDefault="00A46413" w:rsidP="00A46413">
      <w:pPr>
        <w:tabs>
          <w:tab w:val="left" w:pos="1260"/>
        </w:tabs>
        <w:rPr>
          <w:sz w:val="16"/>
          <w:szCs w:val="16"/>
        </w:rPr>
      </w:pPr>
    </w:p>
    <w:p w:rsidR="00A46413" w:rsidRDefault="00A46413" w:rsidP="00A46413">
      <w:pPr>
        <w:tabs>
          <w:tab w:val="left" w:pos="1260"/>
        </w:tabs>
        <w:rPr>
          <w:sz w:val="16"/>
          <w:szCs w:val="16"/>
        </w:rPr>
      </w:pPr>
    </w:p>
    <w:p w:rsidR="00A46413" w:rsidRPr="00D40BF8" w:rsidRDefault="00A46413" w:rsidP="00A46413">
      <w:pPr>
        <w:tabs>
          <w:tab w:val="left" w:pos="1260"/>
        </w:tabs>
        <w:rPr>
          <w:sz w:val="12"/>
          <w:szCs w:val="12"/>
        </w:rPr>
      </w:pPr>
      <w:r w:rsidRPr="00D40BF8">
        <w:rPr>
          <w:sz w:val="12"/>
          <w:szCs w:val="12"/>
        </w:rPr>
        <w:t>Севостьянов Евгений Викторович (ОЭР)</w:t>
      </w:r>
    </w:p>
    <w:p w:rsidR="00A46413" w:rsidRPr="00D40BF8" w:rsidRDefault="00A46413" w:rsidP="00A46413">
      <w:pPr>
        <w:autoSpaceDE w:val="0"/>
        <w:autoSpaceDN w:val="0"/>
        <w:adjustRightInd w:val="0"/>
        <w:rPr>
          <w:sz w:val="12"/>
          <w:szCs w:val="12"/>
        </w:rPr>
      </w:pPr>
      <w:r w:rsidRPr="00D40BF8">
        <w:rPr>
          <w:sz w:val="12"/>
          <w:szCs w:val="12"/>
        </w:rPr>
        <w:t>тел. 6-28-55</w:t>
      </w:r>
      <w:r>
        <w:rPr>
          <w:sz w:val="12"/>
          <w:szCs w:val="12"/>
        </w:rPr>
        <w:t xml:space="preserve"> БГ</w:t>
      </w:r>
    </w:p>
    <w:p w:rsidR="00A46413" w:rsidRDefault="00A46413" w:rsidP="00A46413">
      <w:pPr>
        <w:rPr>
          <w:szCs w:val="24"/>
        </w:rPr>
      </w:pPr>
      <w:r w:rsidRPr="00A57DB3">
        <w:rPr>
          <w:szCs w:val="24"/>
        </w:rPr>
        <w:lastRenderedPageBreak/>
        <w:br w:type="page"/>
      </w:r>
      <w:bookmarkStart w:id="1" w:name="P28"/>
      <w:bookmarkEnd w:id="1"/>
    </w:p>
    <w:p w:rsidR="00A46413" w:rsidRDefault="00A46413" w:rsidP="00A46413">
      <w:pPr>
        <w:rPr>
          <w:szCs w:val="24"/>
        </w:rPr>
      </w:pPr>
    </w:p>
    <w:p w:rsidR="00A46413" w:rsidRPr="00A46413" w:rsidRDefault="00A46413" w:rsidP="00A46413">
      <w:pPr>
        <w:rPr>
          <w:sz w:val="24"/>
          <w:szCs w:val="24"/>
        </w:rPr>
      </w:pPr>
      <w:r w:rsidRPr="00A46413">
        <w:rPr>
          <w:sz w:val="24"/>
          <w:szCs w:val="24"/>
        </w:rPr>
        <w:t>СОГЛАСОВАНО:</w:t>
      </w:r>
    </w:p>
    <w:p w:rsidR="00A46413" w:rsidRPr="00A57DB3" w:rsidRDefault="00A46413" w:rsidP="00A46413">
      <w:pPr>
        <w:rPr>
          <w:szCs w:val="24"/>
        </w:rPr>
      </w:pPr>
    </w:p>
    <w:p w:rsidR="00A46413" w:rsidRPr="00A57DB3" w:rsidRDefault="00DB6F15" w:rsidP="00A46413">
      <w:pPr>
        <w:rPr>
          <w:szCs w:val="24"/>
        </w:rPr>
      </w:pPr>
      <w:r>
        <w:rPr>
          <w:noProof/>
        </w:rPr>
        <w:drawing>
          <wp:inline distT="0" distB="0" distL="0" distR="0">
            <wp:extent cx="6124575" cy="42576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25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413" w:rsidRPr="00A57DB3" w:rsidRDefault="00A46413" w:rsidP="00A46413">
      <w:pPr>
        <w:rPr>
          <w:szCs w:val="24"/>
        </w:rPr>
      </w:pPr>
    </w:p>
    <w:p w:rsidR="00A46413" w:rsidRPr="00A57DB3" w:rsidRDefault="00A46413" w:rsidP="00A46413">
      <w:pPr>
        <w:rPr>
          <w:szCs w:val="24"/>
        </w:rPr>
      </w:pPr>
    </w:p>
    <w:p w:rsidR="00A46413" w:rsidRPr="00A57DB3" w:rsidRDefault="00A46413" w:rsidP="00A46413">
      <w:pPr>
        <w:rPr>
          <w:szCs w:val="24"/>
        </w:rPr>
      </w:pPr>
    </w:p>
    <w:p w:rsidR="00A46413" w:rsidRPr="00A57DB3" w:rsidRDefault="00A46413" w:rsidP="00A46413">
      <w:pPr>
        <w:rPr>
          <w:szCs w:val="24"/>
        </w:rPr>
      </w:pPr>
    </w:p>
    <w:p w:rsidR="00A46413" w:rsidRPr="00A57DB3" w:rsidRDefault="00A46413" w:rsidP="00A46413">
      <w:pPr>
        <w:rPr>
          <w:szCs w:val="24"/>
        </w:rPr>
      </w:pPr>
    </w:p>
    <w:p w:rsidR="00A46413" w:rsidRPr="00A57DB3" w:rsidRDefault="00A46413" w:rsidP="00A46413">
      <w:pPr>
        <w:rPr>
          <w:szCs w:val="24"/>
        </w:rPr>
      </w:pPr>
    </w:p>
    <w:p w:rsidR="00A46413" w:rsidRPr="00A57DB3" w:rsidRDefault="00A46413" w:rsidP="00A46413">
      <w:pPr>
        <w:rPr>
          <w:szCs w:val="24"/>
        </w:rPr>
      </w:pPr>
    </w:p>
    <w:p w:rsidR="00A46413" w:rsidRPr="00A57DB3" w:rsidRDefault="00A46413" w:rsidP="00A46413">
      <w:pPr>
        <w:rPr>
          <w:szCs w:val="24"/>
        </w:rPr>
      </w:pPr>
    </w:p>
    <w:p w:rsidR="00A46413" w:rsidRPr="00A57DB3" w:rsidRDefault="00A46413" w:rsidP="00A46413">
      <w:pPr>
        <w:rPr>
          <w:szCs w:val="24"/>
        </w:rPr>
      </w:pPr>
    </w:p>
    <w:p w:rsidR="00A46413" w:rsidRPr="00A57DB3" w:rsidRDefault="00A46413" w:rsidP="00A46413">
      <w:pPr>
        <w:rPr>
          <w:szCs w:val="24"/>
        </w:rPr>
      </w:pPr>
    </w:p>
    <w:p w:rsidR="00A46413" w:rsidRPr="00A57DB3" w:rsidRDefault="00A46413" w:rsidP="00A46413">
      <w:pPr>
        <w:rPr>
          <w:szCs w:val="24"/>
        </w:rPr>
      </w:pPr>
    </w:p>
    <w:p w:rsidR="00A46413" w:rsidRPr="00A57DB3" w:rsidRDefault="00A46413" w:rsidP="00A46413">
      <w:pPr>
        <w:rPr>
          <w:szCs w:val="24"/>
        </w:rPr>
      </w:pPr>
    </w:p>
    <w:p w:rsidR="00A46413" w:rsidRPr="00A57DB3" w:rsidRDefault="00A46413" w:rsidP="00A46413">
      <w:pPr>
        <w:rPr>
          <w:szCs w:val="24"/>
        </w:rPr>
      </w:pPr>
    </w:p>
    <w:p w:rsidR="00A46413" w:rsidRPr="00A57DB3" w:rsidRDefault="00A46413" w:rsidP="00A46413">
      <w:pPr>
        <w:rPr>
          <w:szCs w:val="24"/>
        </w:rPr>
      </w:pPr>
    </w:p>
    <w:p w:rsidR="00A46413" w:rsidRPr="00A57DB3" w:rsidRDefault="00A46413" w:rsidP="00A46413">
      <w:pPr>
        <w:ind w:firstLine="708"/>
        <w:jc w:val="right"/>
      </w:pPr>
      <w:r w:rsidRPr="00A57DB3">
        <w:t>Рассылка:</w:t>
      </w:r>
    </w:p>
    <w:p w:rsidR="00A46413" w:rsidRPr="009421CE" w:rsidRDefault="00A46413" w:rsidP="00A46413">
      <w:pPr>
        <w:jc w:val="right"/>
      </w:pPr>
      <w:r w:rsidRPr="009421CE">
        <w:t xml:space="preserve">ОЭР, КУМИ, </w:t>
      </w:r>
    </w:p>
    <w:p w:rsidR="00A46413" w:rsidRPr="00287101" w:rsidRDefault="00A46413" w:rsidP="00A46413">
      <w:pPr>
        <w:jc w:val="right"/>
      </w:pPr>
      <w:r w:rsidRPr="009421CE">
        <w:t>пресс-центр</w:t>
      </w: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sectPr w:rsidR="00762166" w:rsidSect="00DA72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74C7" w:rsidRDefault="00C974C7" w:rsidP="00762166">
      <w:r>
        <w:separator/>
      </w:r>
    </w:p>
  </w:endnote>
  <w:endnote w:type="continuationSeparator" w:id="0">
    <w:p w:rsidR="00C974C7" w:rsidRDefault="00C974C7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FFE" w:rsidRDefault="00D15FF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FFE" w:rsidRDefault="00D15FF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FFE" w:rsidRDefault="00D15FF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74C7" w:rsidRDefault="00C974C7" w:rsidP="00762166">
      <w:r>
        <w:separator/>
      </w:r>
    </w:p>
  </w:footnote>
  <w:footnote w:type="continuationSeparator" w:id="0">
    <w:p w:rsidR="00C974C7" w:rsidRDefault="00C974C7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FFE" w:rsidRDefault="00D15FF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FFE" w:rsidRDefault="00D15FF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e0b15ae0-cb48-4739-801d-ea4168c6761c"/>
  </w:docVars>
  <w:rsids>
    <w:rsidRoot w:val="00A46413"/>
    <w:rsid w:val="000216DC"/>
    <w:rsid w:val="00024F94"/>
    <w:rsid w:val="0005521C"/>
    <w:rsid w:val="00070E72"/>
    <w:rsid w:val="00097477"/>
    <w:rsid w:val="000A43B7"/>
    <w:rsid w:val="000A651A"/>
    <w:rsid w:val="000B0AE5"/>
    <w:rsid w:val="000F7E70"/>
    <w:rsid w:val="001704D1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62509"/>
    <w:rsid w:val="002B5888"/>
    <w:rsid w:val="002D62E4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B4AEA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46413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5FBD"/>
    <w:rsid w:val="00C877C2"/>
    <w:rsid w:val="00C974C7"/>
    <w:rsid w:val="00C97A22"/>
    <w:rsid w:val="00CB6188"/>
    <w:rsid w:val="00CC430D"/>
    <w:rsid w:val="00CD3708"/>
    <w:rsid w:val="00CE173D"/>
    <w:rsid w:val="00CE242E"/>
    <w:rsid w:val="00CF0E93"/>
    <w:rsid w:val="00D0350B"/>
    <w:rsid w:val="00D15FFE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B6F15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A398EC9-4D92-45AB-BD4B-318C951C7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rsid w:val="00A46413"/>
    <w:pPr>
      <w:ind w:firstLine="709"/>
    </w:pPr>
    <w:rPr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A4641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d5603fcd-a86f-4520-ae6a-7cb43afa1787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d5603fcd-a86f-4520-ae6a-7cb43afa1787.dot</Template>
  <TotalTime>0</TotalTime>
  <Pages>2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Пресс-центр  - Чичиндаева Т.В.</dc:creator>
  <cp:keywords/>
  <cp:lastModifiedBy>  </cp:lastModifiedBy>
  <cp:revision>2</cp:revision>
  <cp:lastPrinted>2026-10-14T11:04:00Z</cp:lastPrinted>
  <dcterms:created xsi:type="dcterms:W3CDTF">2026-10-14T14:00:00Z</dcterms:created>
  <dcterms:modified xsi:type="dcterms:W3CDTF">2026-10-14T14:00:00Z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e0b15ae0-cb48-4739-801d-ea4168c6761c</vt:lpwstr>
  </property>
</Properties>
</file>