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C83E45" w:rsidP="00762166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2664460</wp:posOffset>
            </wp:positionH>
            <wp:positionV relativeFrom="paragraph">
              <wp:posOffset>-33655</wp:posOffset>
            </wp:positionV>
            <wp:extent cx="516890" cy="649605"/>
            <wp:effectExtent l="0" t="0" r="0" b="0"/>
            <wp:wrapTopAndBottom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49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>СОСНОВОБОРСКИЙ ГОРОДСКОЙ ОКРУГ  ЛЕНИНГРАДСКОЙ ОБЛАСТИ</w:t>
      </w:r>
    </w:p>
    <w:p w:rsidR="00762166" w:rsidRDefault="00C83E45" w:rsidP="00762166">
      <w:pPr>
        <w:jc w:val="center"/>
        <w:rPr>
          <w:b/>
          <w:spacing w:val="20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74295</wp:posOffset>
                </wp:positionV>
                <wp:extent cx="5669915" cy="635"/>
                <wp:effectExtent l="17145" t="13970" r="18415" b="1397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9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1F1178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5.85pt" to="450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762166" w:rsidRDefault="009F2909" w:rsidP="009F2909">
      <w:pPr>
        <w:rPr>
          <w:sz w:val="24"/>
        </w:rPr>
      </w:pPr>
      <w:r>
        <w:rPr>
          <w:sz w:val="24"/>
        </w:rPr>
        <w:t xml:space="preserve">                                          </w:t>
      </w:r>
      <w:r w:rsidR="002F37A5">
        <w:rPr>
          <w:sz w:val="24"/>
        </w:rPr>
        <w:t xml:space="preserve">       </w:t>
      </w:r>
      <w:r>
        <w:rPr>
          <w:sz w:val="24"/>
        </w:rPr>
        <w:t xml:space="preserve">     </w:t>
      </w:r>
      <w:r w:rsidR="00762166">
        <w:rPr>
          <w:sz w:val="24"/>
        </w:rPr>
        <w:t xml:space="preserve">от </w:t>
      </w:r>
      <w:r w:rsidR="002F37A5">
        <w:rPr>
          <w:sz w:val="24"/>
        </w:rPr>
        <w:t>09/10/2026 № 3055</w:t>
      </w:r>
    </w:p>
    <w:p w:rsidR="00242239" w:rsidRDefault="00242239" w:rsidP="00242239">
      <w:pPr>
        <w:jc w:val="both"/>
        <w:rPr>
          <w:sz w:val="24"/>
        </w:rPr>
      </w:pPr>
    </w:p>
    <w:p w:rsidR="00242239" w:rsidRDefault="00242239" w:rsidP="00242239">
      <w:pPr>
        <w:pStyle w:val="ab"/>
        <w:ind w:right="35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проведении общественных обсуждений по выбору приоритетной общественной территории для участия во Всероссийском конкурсе лучших проектов создания комфортной городской среды в 2027 году</w:t>
      </w:r>
    </w:p>
    <w:p w:rsidR="00242239" w:rsidRDefault="00242239" w:rsidP="00242239">
      <w:pPr>
        <w:pStyle w:val="ab"/>
        <w:rPr>
          <w:rFonts w:ascii="Times New Roman" w:hAnsi="Times New Roman"/>
          <w:sz w:val="24"/>
          <w:szCs w:val="24"/>
        </w:rPr>
      </w:pPr>
    </w:p>
    <w:p w:rsidR="00242239" w:rsidRDefault="00242239" w:rsidP="00242239">
      <w:pPr>
        <w:pStyle w:val="ab"/>
        <w:rPr>
          <w:rFonts w:ascii="Times New Roman" w:hAnsi="Times New Roman"/>
          <w:sz w:val="24"/>
          <w:szCs w:val="24"/>
        </w:rPr>
      </w:pPr>
    </w:p>
    <w:p w:rsidR="00242239" w:rsidRPr="00562D7F" w:rsidRDefault="00242239" w:rsidP="00242239">
      <w:pPr>
        <w:pStyle w:val="ab"/>
        <w:rPr>
          <w:rFonts w:ascii="Times New Roman" w:hAnsi="Times New Roman"/>
          <w:sz w:val="24"/>
          <w:szCs w:val="24"/>
        </w:rPr>
      </w:pPr>
    </w:p>
    <w:p w:rsidR="00242239" w:rsidRDefault="00242239" w:rsidP="00242239">
      <w:pPr>
        <w:pStyle w:val="ab"/>
        <w:ind w:firstLine="709"/>
        <w:rPr>
          <w:rFonts w:ascii="Times New Roman" w:hAnsi="Times New Roman"/>
          <w:b/>
          <w:sz w:val="24"/>
          <w:szCs w:val="24"/>
        </w:rPr>
      </w:pPr>
      <w:r w:rsidRPr="00562D7F">
        <w:rPr>
          <w:rFonts w:ascii="Times New Roman" w:hAnsi="Times New Roman"/>
          <w:sz w:val="24"/>
          <w:szCs w:val="24"/>
        </w:rPr>
        <w:t xml:space="preserve">В соответствии с постановлением Правительства Российской Федерации 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Pr="00562D7F">
        <w:rPr>
          <w:rFonts w:ascii="Times New Roman" w:hAnsi="Times New Roman"/>
          <w:sz w:val="24"/>
          <w:szCs w:val="24"/>
        </w:rPr>
        <w:t>от 07.03.2018 № 237 «Об утверждении Правил предоставления средств государственной поддержки из федерального бюджета бюджетам субъектов Российской Федерации для поощрения муниципальных образований - победителей Всероссийского конкурса лучших проектов создания комфортной городской среды» (</w:t>
      </w:r>
      <w:r>
        <w:rPr>
          <w:rFonts w:ascii="Times New Roman" w:hAnsi="Times New Roman"/>
          <w:sz w:val="24"/>
          <w:szCs w:val="24"/>
        </w:rPr>
        <w:t xml:space="preserve">с изменениями, </w:t>
      </w:r>
      <w:r w:rsidRPr="00562D7F">
        <w:rPr>
          <w:rFonts w:ascii="Times New Roman" w:hAnsi="Times New Roman"/>
          <w:sz w:val="24"/>
          <w:szCs w:val="24"/>
        </w:rPr>
        <w:t>далее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562D7F">
        <w:rPr>
          <w:rFonts w:ascii="Times New Roman" w:hAnsi="Times New Roman"/>
          <w:sz w:val="24"/>
          <w:szCs w:val="24"/>
        </w:rPr>
        <w:t xml:space="preserve">Правила), руководствуясь </w:t>
      </w:r>
      <w:r>
        <w:rPr>
          <w:rFonts w:ascii="Times New Roman" w:hAnsi="Times New Roman"/>
          <w:sz w:val="24"/>
          <w:szCs w:val="24"/>
        </w:rPr>
        <w:t>частями 20 и 24</w:t>
      </w:r>
      <w:r w:rsidRPr="00562D7F">
        <w:rPr>
          <w:rFonts w:ascii="Times New Roman" w:hAnsi="Times New Roman"/>
          <w:sz w:val="24"/>
          <w:szCs w:val="24"/>
        </w:rPr>
        <w:t xml:space="preserve"> статьи 4 Устава Сосновоборского городского округа, </w:t>
      </w:r>
      <w:r>
        <w:rPr>
          <w:rFonts w:ascii="Times New Roman" w:hAnsi="Times New Roman"/>
          <w:sz w:val="24"/>
          <w:szCs w:val="24"/>
        </w:rPr>
        <w:t xml:space="preserve">на основании постановления администрации Сосновоборского городского округа от 02.10.2026 № 2967 «Об участии муниципального образования Сосновоборский городской округ Ленинградской области во Всероссийском конкурсе лучших проектов создания комфортной городской среды в 2027 году» </w:t>
      </w:r>
      <w:r w:rsidRPr="00562D7F">
        <w:rPr>
          <w:rFonts w:ascii="Times New Roman" w:hAnsi="Times New Roman"/>
          <w:sz w:val="24"/>
          <w:szCs w:val="24"/>
        </w:rPr>
        <w:t>администрация Сосновоборского городского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2D7F">
        <w:rPr>
          <w:rFonts w:ascii="Times New Roman" w:hAnsi="Times New Roman"/>
          <w:sz w:val="24"/>
          <w:szCs w:val="24"/>
        </w:rPr>
        <w:t>округа</w:t>
      </w:r>
      <w:r w:rsidRPr="00562D7F">
        <w:rPr>
          <w:rFonts w:ascii="Times New Roman" w:hAnsi="Times New Roman"/>
          <w:b/>
          <w:spacing w:val="40"/>
          <w:sz w:val="24"/>
          <w:szCs w:val="24"/>
        </w:rPr>
        <w:t xml:space="preserve"> </w:t>
      </w:r>
      <w:r w:rsidRPr="00327BE2">
        <w:rPr>
          <w:rFonts w:ascii="Times New Roman" w:hAnsi="Times New Roman"/>
          <w:b/>
          <w:spacing w:val="40"/>
          <w:sz w:val="24"/>
          <w:szCs w:val="24"/>
        </w:rPr>
        <w:t>постановляет</w:t>
      </w:r>
      <w:r w:rsidRPr="00327BE2">
        <w:rPr>
          <w:rFonts w:ascii="Times New Roman" w:hAnsi="Times New Roman"/>
          <w:b/>
          <w:sz w:val="24"/>
          <w:szCs w:val="24"/>
        </w:rPr>
        <w:t>:</w:t>
      </w:r>
    </w:p>
    <w:p w:rsidR="00242239" w:rsidRPr="00182670" w:rsidRDefault="00242239" w:rsidP="00242239"/>
    <w:p w:rsidR="00242239" w:rsidRDefault="00242239" w:rsidP="00242239">
      <w:pPr>
        <w:pStyle w:val="ac"/>
        <w:numPr>
          <w:ilvl w:val="0"/>
          <w:numId w:val="2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865D6">
        <w:rPr>
          <w:sz w:val="24"/>
          <w:szCs w:val="24"/>
        </w:rPr>
        <w:t xml:space="preserve">Организовать прием предложений от населения по выбору </w:t>
      </w:r>
      <w:r>
        <w:rPr>
          <w:sz w:val="24"/>
          <w:szCs w:val="24"/>
        </w:rPr>
        <w:t xml:space="preserve">приоритетной </w:t>
      </w:r>
      <w:r w:rsidRPr="007865D6">
        <w:rPr>
          <w:sz w:val="24"/>
          <w:szCs w:val="24"/>
        </w:rPr>
        <w:t>общественной территории</w:t>
      </w:r>
      <w:r>
        <w:rPr>
          <w:sz w:val="24"/>
          <w:szCs w:val="24"/>
        </w:rPr>
        <w:t xml:space="preserve"> для участия во Всероссийском конкурсе лучших проектов создания комфортной городской среды в 2027 году</w:t>
      </w:r>
      <w:r w:rsidRPr="007865D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(далее - Конкурс) </w:t>
      </w:r>
      <w:r w:rsidRPr="007865D6">
        <w:rPr>
          <w:sz w:val="24"/>
          <w:szCs w:val="24"/>
        </w:rPr>
        <w:t xml:space="preserve">в период с </w:t>
      </w:r>
      <w:r>
        <w:rPr>
          <w:sz w:val="24"/>
          <w:szCs w:val="24"/>
        </w:rPr>
        <w:t>16 октября по 01 ноября 2026</w:t>
      </w:r>
      <w:r w:rsidRPr="007865D6">
        <w:rPr>
          <w:sz w:val="24"/>
          <w:szCs w:val="24"/>
        </w:rPr>
        <w:t xml:space="preserve"> года путем общественных обсуждений.</w:t>
      </w:r>
    </w:p>
    <w:p w:rsidR="00242239" w:rsidRDefault="00242239" w:rsidP="00242239">
      <w:pPr>
        <w:pStyle w:val="ac"/>
        <w:ind w:left="709"/>
        <w:jc w:val="both"/>
        <w:rPr>
          <w:sz w:val="24"/>
          <w:szCs w:val="24"/>
        </w:rPr>
      </w:pPr>
    </w:p>
    <w:p w:rsidR="00242239" w:rsidRPr="007865D6" w:rsidRDefault="00242239" w:rsidP="00242239">
      <w:pPr>
        <w:pStyle w:val="ac"/>
        <w:numPr>
          <w:ilvl w:val="0"/>
          <w:numId w:val="2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865D6">
        <w:rPr>
          <w:sz w:val="24"/>
          <w:szCs w:val="24"/>
        </w:rPr>
        <w:t>Определить пункты сбора предложений по выбору общественной территории:</w:t>
      </w:r>
    </w:p>
    <w:p w:rsidR="00242239" w:rsidRDefault="00242239" w:rsidP="00242239">
      <w:pPr>
        <w:pStyle w:val="ac"/>
        <w:numPr>
          <w:ilvl w:val="1"/>
          <w:numId w:val="3"/>
        </w:numPr>
        <w:ind w:left="0" w:firstLine="709"/>
        <w:jc w:val="both"/>
        <w:rPr>
          <w:sz w:val="24"/>
          <w:szCs w:val="24"/>
        </w:rPr>
      </w:pPr>
      <w:r w:rsidRPr="00CB5FEB">
        <w:rPr>
          <w:sz w:val="24"/>
          <w:szCs w:val="24"/>
        </w:rPr>
        <w:t>комитет архитектуры, градостроительства и землепользования администрации Сосновоборского городского округа, каб. № 268, тел. (81369) 6-28-24, 6-28-32;</w:t>
      </w:r>
    </w:p>
    <w:p w:rsidR="00242239" w:rsidRDefault="00242239" w:rsidP="00242239">
      <w:pPr>
        <w:pStyle w:val="ac"/>
        <w:numPr>
          <w:ilvl w:val="1"/>
          <w:numId w:val="3"/>
        </w:numPr>
        <w:ind w:left="0" w:firstLine="709"/>
        <w:jc w:val="both"/>
        <w:rPr>
          <w:sz w:val="24"/>
          <w:szCs w:val="24"/>
        </w:rPr>
      </w:pPr>
      <w:r w:rsidRPr="00D65F68">
        <w:rPr>
          <w:sz w:val="24"/>
          <w:szCs w:val="24"/>
        </w:rPr>
        <w:t xml:space="preserve">онлайн </w:t>
      </w:r>
      <w:r>
        <w:rPr>
          <w:sz w:val="24"/>
          <w:szCs w:val="24"/>
        </w:rPr>
        <w:t>анкетирование в сети «Интернет»;</w:t>
      </w:r>
    </w:p>
    <w:p w:rsidR="00242239" w:rsidRPr="00D65F68" w:rsidRDefault="00242239" w:rsidP="00242239">
      <w:pPr>
        <w:pStyle w:val="ac"/>
        <w:numPr>
          <w:ilvl w:val="1"/>
          <w:numId w:val="3"/>
        </w:numPr>
        <w:ind w:left="0" w:firstLine="709"/>
        <w:jc w:val="both"/>
        <w:rPr>
          <w:sz w:val="24"/>
          <w:szCs w:val="24"/>
        </w:rPr>
      </w:pPr>
      <w:r w:rsidRPr="00D65F68">
        <w:rPr>
          <w:sz w:val="24"/>
          <w:szCs w:val="24"/>
        </w:rPr>
        <w:t>платформа обратной связи «Единого портала государственных и муниципальных услуг (функций)».</w:t>
      </w:r>
    </w:p>
    <w:p w:rsidR="00242239" w:rsidRPr="00CB5FEB" w:rsidRDefault="00242239" w:rsidP="00242239">
      <w:pPr>
        <w:jc w:val="both"/>
        <w:rPr>
          <w:sz w:val="24"/>
          <w:szCs w:val="24"/>
        </w:rPr>
      </w:pPr>
    </w:p>
    <w:p w:rsidR="00242239" w:rsidRDefault="00242239" w:rsidP="00242239">
      <w:pPr>
        <w:pStyle w:val="ac"/>
        <w:numPr>
          <w:ilvl w:val="0"/>
          <w:numId w:val="2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CB5FEB">
        <w:rPr>
          <w:sz w:val="24"/>
          <w:szCs w:val="24"/>
        </w:rPr>
        <w:t xml:space="preserve">Функции по организации и подведению итогов общественных обсуждений возложить на общественную комиссию по </w:t>
      </w:r>
      <w:r>
        <w:rPr>
          <w:sz w:val="24"/>
          <w:szCs w:val="24"/>
        </w:rPr>
        <w:t>отбору общественных территорий в целях реализации федерального проекта</w:t>
      </w:r>
      <w:r w:rsidRPr="00CB5FEB">
        <w:rPr>
          <w:sz w:val="24"/>
          <w:szCs w:val="24"/>
        </w:rPr>
        <w:t xml:space="preserve"> «Формирование комфортной городской среды» (далее - Комиссия).</w:t>
      </w:r>
    </w:p>
    <w:p w:rsidR="00242239" w:rsidRDefault="00242239" w:rsidP="00242239">
      <w:pPr>
        <w:pStyle w:val="ac"/>
        <w:ind w:left="0" w:firstLine="709"/>
        <w:jc w:val="both"/>
        <w:rPr>
          <w:sz w:val="24"/>
          <w:szCs w:val="24"/>
        </w:rPr>
      </w:pPr>
    </w:p>
    <w:p w:rsidR="00242239" w:rsidRPr="00CB5FEB" w:rsidRDefault="00242239" w:rsidP="00242239">
      <w:pPr>
        <w:pStyle w:val="ac"/>
        <w:numPr>
          <w:ilvl w:val="0"/>
          <w:numId w:val="2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CB5FEB">
        <w:rPr>
          <w:sz w:val="24"/>
          <w:szCs w:val="24"/>
        </w:rPr>
        <w:t>Комиссии:</w:t>
      </w:r>
    </w:p>
    <w:p w:rsidR="00242239" w:rsidRDefault="00242239" w:rsidP="00242239">
      <w:pPr>
        <w:pStyle w:val="ac"/>
        <w:numPr>
          <w:ilvl w:val="1"/>
          <w:numId w:val="4"/>
        </w:numPr>
        <w:ind w:left="0" w:firstLine="709"/>
        <w:jc w:val="both"/>
        <w:rPr>
          <w:sz w:val="24"/>
          <w:szCs w:val="24"/>
        </w:rPr>
      </w:pPr>
      <w:r w:rsidRPr="00CB5FEB">
        <w:rPr>
          <w:sz w:val="24"/>
          <w:szCs w:val="24"/>
        </w:rPr>
        <w:t xml:space="preserve">не позднее </w:t>
      </w:r>
      <w:r>
        <w:rPr>
          <w:sz w:val="24"/>
          <w:szCs w:val="24"/>
        </w:rPr>
        <w:t>02 ноября</w:t>
      </w:r>
      <w:r w:rsidRPr="00CB5FEB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 w:rsidRPr="00CB5FEB">
        <w:rPr>
          <w:sz w:val="24"/>
          <w:szCs w:val="24"/>
        </w:rPr>
        <w:t xml:space="preserve"> года подвести итоги приема предложений от населения и определить общественную территорию, в отношении которой поступило </w:t>
      </w:r>
      <w:r w:rsidRPr="00CB5FEB">
        <w:rPr>
          <w:sz w:val="24"/>
          <w:szCs w:val="24"/>
        </w:rPr>
        <w:lastRenderedPageBreak/>
        <w:t>наибольшее количество предложений для реализации проекта благоустройства в рамках Конкурса;</w:t>
      </w:r>
    </w:p>
    <w:p w:rsidR="00242239" w:rsidRPr="00CB5FEB" w:rsidRDefault="00242239" w:rsidP="00242239">
      <w:pPr>
        <w:pStyle w:val="ac"/>
        <w:numPr>
          <w:ilvl w:val="1"/>
          <w:numId w:val="4"/>
        </w:numPr>
        <w:ind w:left="0" w:firstLine="709"/>
        <w:jc w:val="both"/>
        <w:rPr>
          <w:sz w:val="24"/>
          <w:szCs w:val="24"/>
        </w:rPr>
      </w:pPr>
      <w:r w:rsidRPr="00CB5FEB">
        <w:rPr>
          <w:sz w:val="24"/>
          <w:szCs w:val="24"/>
        </w:rPr>
        <w:t>в течение 2 рабочих дней опубликовать протокол заседания комиссии по определению</w:t>
      </w:r>
      <w:r w:rsidRPr="00242239">
        <w:rPr>
          <w:rFonts w:eastAsia="Calibri"/>
          <w:sz w:val="24"/>
          <w:szCs w:val="24"/>
          <w:lang w:eastAsia="en-US"/>
        </w:rPr>
        <w:t xml:space="preserve"> общественной территории, в отношении которой поступило наибольшее количество предложений для реализации проекта благоустройства в рамках Конкурса, </w:t>
      </w:r>
      <w:r w:rsidRPr="00CB5FEB">
        <w:rPr>
          <w:sz w:val="24"/>
          <w:szCs w:val="24"/>
        </w:rPr>
        <w:t>в городской газете «Маяк» и разместить на официальном сайте Сосновоборского городского округа.</w:t>
      </w:r>
    </w:p>
    <w:p w:rsidR="00242239" w:rsidRPr="00242239" w:rsidRDefault="00242239" w:rsidP="0024223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42239" w:rsidRDefault="00242239" w:rsidP="00242239">
      <w:pPr>
        <w:pStyle w:val="ac"/>
        <w:numPr>
          <w:ilvl w:val="0"/>
          <w:numId w:val="2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CB5FEB">
        <w:rPr>
          <w:sz w:val="24"/>
          <w:szCs w:val="24"/>
        </w:rPr>
        <w:t>Общему отделу администрации опубликовать настоящее постановление в городской газете «Маяк».</w:t>
      </w:r>
    </w:p>
    <w:p w:rsidR="00242239" w:rsidRDefault="00242239" w:rsidP="00242239">
      <w:pPr>
        <w:pStyle w:val="ac"/>
        <w:ind w:left="0" w:firstLine="709"/>
        <w:jc w:val="both"/>
        <w:rPr>
          <w:sz w:val="24"/>
          <w:szCs w:val="24"/>
        </w:rPr>
      </w:pPr>
    </w:p>
    <w:p w:rsidR="00242239" w:rsidRDefault="00242239" w:rsidP="00242239">
      <w:pPr>
        <w:pStyle w:val="ac"/>
        <w:numPr>
          <w:ilvl w:val="0"/>
          <w:numId w:val="2"/>
        </w:numPr>
        <w:ind w:left="0" w:firstLine="709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 </w:t>
      </w:r>
      <w:r w:rsidRPr="00CB5FEB">
        <w:rPr>
          <w:rFonts w:eastAsia="Calibri"/>
          <w:sz w:val="24"/>
          <w:szCs w:val="24"/>
        </w:rPr>
        <w:t>Отделу по связям с общественностью (пресс-центр) разместить настоящее постановление на официальном сайте Сосновоборского городского округа</w:t>
      </w:r>
      <w:r w:rsidRPr="00CB5FEB">
        <w:rPr>
          <w:sz w:val="24"/>
          <w:szCs w:val="24"/>
        </w:rPr>
        <w:t>.</w:t>
      </w:r>
    </w:p>
    <w:p w:rsidR="00242239" w:rsidRPr="00CB5FEB" w:rsidRDefault="00242239" w:rsidP="00242239">
      <w:pPr>
        <w:pStyle w:val="ac"/>
        <w:ind w:left="0" w:firstLine="709"/>
        <w:rPr>
          <w:sz w:val="24"/>
          <w:szCs w:val="24"/>
        </w:rPr>
      </w:pPr>
    </w:p>
    <w:p w:rsidR="00242239" w:rsidRDefault="00242239" w:rsidP="00242239">
      <w:pPr>
        <w:pStyle w:val="ac"/>
        <w:numPr>
          <w:ilvl w:val="0"/>
          <w:numId w:val="2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CB5FEB">
        <w:rPr>
          <w:sz w:val="24"/>
          <w:szCs w:val="24"/>
        </w:rPr>
        <w:t xml:space="preserve">Настоящее постановление вступает в силу со дня </w:t>
      </w:r>
      <w:r>
        <w:rPr>
          <w:sz w:val="24"/>
          <w:szCs w:val="24"/>
        </w:rPr>
        <w:t>официального опубликования</w:t>
      </w:r>
      <w:r w:rsidRPr="00CB5FEB">
        <w:rPr>
          <w:sz w:val="24"/>
          <w:szCs w:val="24"/>
        </w:rPr>
        <w:t xml:space="preserve">. </w:t>
      </w:r>
    </w:p>
    <w:p w:rsidR="00242239" w:rsidRPr="00CB5FEB" w:rsidRDefault="00242239" w:rsidP="00242239">
      <w:pPr>
        <w:pStyle w:val="ac"/>
        <w:ind w:left="0" w:firstLine="709"/>
        <w:rPr>
          <w:sz w:val="24"/>
          <w:szCs w:val="24"/>
        </w:rPr>
      </w:pPr>
    </w:p>
    <w:p w:rsidR="00242239" w:rsidRPr="00CB5FEB" w:rsidRDefault="00242239" w:rsidP="00242239">
      <w:pPr>
        <w:pStyle w:val="ac"/>
        <w:numPr>
          <w:ilvl w:val="0"/>
          <w:numId w:val="2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CB5FEB">
        <w:rPr>
          <w:sz w:val="24"/>
          <w:szCs w:val="24"/>
        </w:rPr>
        <w:t xml:space="preserve">Контроль исполнения настоящего постановления </w:t>
      </w:r>
      <w:r>
        <w:rPr>
          <w:sz w:val="24"/>
          <w:szCs w:val="24"/>
        </w:rPr>
        <w:t>возложить на первого заместителя главы администрации Сосновоборского городского округа Лютикова С.Г</w:t>
      </w:r>
      <w:r w:rsidRPr="00CB5FEB">
        <w:rPr>
          <w:sz w:val="24"/>
          <w:szCs w:val="24"/>
        </w:rPr>
        <w:t>.</w:t>
      </w:r>
    </w:p>
    <w:p w:rsidR="00242239" w:rsidRPr="0073772C" w:rsidRDefault="00242239" w:rsidP="00242239">
      <w:pPr>
        <w:pStyle w:val="1"/>
        <w:ind w:firstLine="709"/>
        <w:rPr>
          <w:szCs w:val="24"/>
        </w:rPr>
      </w:pPr>
    </w:p>
    <w:p w:rsidR="00242239" w:rsidRDefault="00242239" w:rsidP="00242239">
      <w:pPr>
        <w:pStyle w:val="1"/>
        <w:rPr>
          <w:szCs w:val="24"/>
        </w:rPr>
      </w:pPr>
    </w:p>
    <w:p w:rsidR="00242239" w:rsidRDefault="00242239" w:rsidP="00242239">
      <w:pPr>
        <w:pStyle w:val="1"/>
        <w:rPr>
          <w:szCs w:val="24"/>
        </w:rPr>
      </w:pPr>
    </w:p>
    <w:p w:rsidR="00242239" w:rsidRPr="0073772C" w:rsidRDefault="00242239" w:rsidP="00242239">
      <w:pPr>
        <w:pStyle w:val="1"/>
        <w:rPr>
          <w:szCs w:val="24"/>
        </w:rPr>
      </w:pPr>
      <w:r w:rsidRPr="0073772C">
        <w:rPr>
          <w:szCs w:val="24"/>
        </w:rPr>
        <w:t>Глава Сосновоборского городского округа</w:t>
      </w:r>
      <w:r w:rsidRPr="0073772C">
        <w:rPr>
          <w:szCs w:val="24"/>
        </w:rPr>
        <w:tab/>
      </w:r>
      <w:r>
        <w:rPr>
          <w:szCs w:val="24"/>
        </w:rPr>
        <w:t xml:space="preserve">    </w:t>
      </w:r>
      <w:r>
        <w:rPr>
          <w:szCs w:val="24"/>
        </w:rPr>
        <w:tab/>
        <w:t xml:space="preserve">                                      А.Н. Афанасьев</w:t>
      </w:r>
    </w:p>
    <w:p w:rsidR="00242239" w:rsidRDefault="00242239" w:rsidP="00242239">
      <w:pPr>
        <w:pStyle w:val="1"/>
        <w:rPr>
          <w:szCs w:val="24"/>
        </w:rPr>
      </w:pPr>
    </w:p>
    <w:p w:rsidR="00242239" w:rsidRDefault="00242239" w:rsidP="00242239">
      <w:pPr>
        <w:pStyle w:val="1"/>
        <w:rPr>
          <w:szCs w:val="24"/>
        </w:rPr>
      </w:pPr>
    </w:p>
    <w:p w:rsidR="00242239" w:rsidRDefault="00242239" w:rsidP="00242239">
      <w:pPr>
        <w:pStyle w:val="1"/>
        <w:rPr>
          <w:szCs w:val="24"/>
        </w:rPr>
      </w:pPr>
    </w:p>
    <w:p w:rsidR="00242239" w:rsidRDefault="00242239" w:rsidP="00242239">
      <w:pPr>
        <w:pStyle w:val="1"/>
        <w:rPr>
          <w:szCs w:val="24"/>
        </w:rPr>
      </w:pPr>
    </w:p>
    <w:p w:rsidR="00242239" w:rsidRDefault="00242239" w:rsidP="00242239">
      <w:pPr>
        <w:pStyle w:val="1"/>
        <w:rPr>
          <w:szCs w:val="24"/>
        </w:rPr>
      </w:pPr>
    </w:p>
    <w:p w:rsidR="00242239" w:rsidRDefault="00242239" w:rsidP="00242239">
      <w:pPr>
        <w:pStyle w:val="1"/>
        <w:rPr>
          <w:szCs w:val="24"/>
        </w:rPr>
      </w:pPr>
    </w:p>
    <w:p w:rsidR="00242239" w:rsidRDefault="00242239" w:rsidP="00242239">
      <w:pPr>
        <w:pStyle w:val="1"/>
        <w:rPr>
          <w:szCs w:val="24"/>
        </w:rPr>
      </w:pPr>
    </w:p>
    <w:p w:rsidR="00242239" w:rsidRDefault="00242239" w:rsidP="00242239">
      <w:pPr>
        <w:pStyle w:val="1"/>
        <w:rPr>
          <w:szCs w:val="24"/>
        </w:rPr>
      </w:pPr>
    </w:p>
    <w:p w:rsidR="00242239" w:rsidRDefault="00242239" w:rsidP="00242239">
      <w:pPr>
        <w:pStyle w:val="1"/>
        <w:rPr>
          <w:szCs w:val="24"/>
        </w:rPr>
      </w:pPr>
    </w:p>
    <w:p w:rsidR="00242239" w:rsidRDefault="00242239" w:rsidP="00242239">
      <w:pPr>
        <w:pStyle w:val="1"/>
        <w:rPr>
          <w:szCs w:val="24"/>
        </w:rPr>
      </w:pPr>
    </w:p>
    <w:p w:rsidR="00242239" w:rsidRDefault="00242239" w:rsidP="00242239">
      <w:pPr>
        <w:pStyle w:val="1"/>
        <w:rPr>
          <w:szCs w:val="24"/>
        </w:rPr>
      </w:pPr>
    </w:p>
    <w:p w:rsidR="00242239" w:rsidRDefault="00242239" w:rsidP="00242239">
      <w:pPr>
        <w:pStyle w:val="1"/>
        <w:rPr>
          <w:szCs w:val="24"/>
        </w:rPr>
      </w:pPr>
    </w:p>
    <w:p w:rsidR="00242239" w:rsidRDefault="00242239" w:rsidP="00242239">
      <w:pPr>
        <w:pStyle w:val="1"/>
        <w:rPr>
          <w:szCs w:val="24"/>
        </w:rPr>
      </w:pPr>
    </w:p>
    <w:p w:rsidR="00242239" w:rsidRDefault="00242239" w:rsidP="00242239">
      <w:pPr>
        <w:pStyle w:val="1"/>
        <w:rPr>
          <w:szCs w:val="24"/>
        </w:rPr>
      </w:pPr>
    </w:p>
    <w:p w:rsidR="00242239" w:rsidRDefault="00242239" w:rsidP="00242239">
      <w:pPr>
        <w:pStyle w:val="1"/>
        <w:rPr>
          <w:szCs w:val="24"/>
        </w:rPr>
      </w:pPr>
    </w:p>
    <w:p w:rsidR="00242239" w:rsidRDefault="00242239" w:rsidP="00242239">
      <w:pPr>
        <w:pStyle w:val="1"/>
        <w:rPr>
          <w:szCs w:val="24"/>
        </w:rPr>
      </w:pPr>
    </w:p>
    <w:p w:rsidR="00242239" w:rsidRDefault="00242239" w:rsidP="00242239">
      <w:pPr>
        <w:pStyle w:val="1"/>
        <w:rPr>
          <w:szCs w:val="24"/>
        </w:rPr>
      </w:pPr>
    </w:p>
    <w:p w:rsidR="00242239" w:rsidRDefault="00242239" w:rsidP="00242239">
      <w:pPr>
        <w:pStyle w:val="1"/>
        <w:rPr>
          <w:szCs w:val="24"/>
        </w:rPr>
      </w:pPr>
    </w:p>
    <w:p w:rsidR="00242239" w:rsidRDefault="00242239" w:rsidP="00242239">
      <w:pPr>
        <w:pStyle w:val="1"/>
        <w:rPr>
          <w:szCs w:val="24"/>
        </w:rPr>
      </w:pPr>
    </w:p>
    <w:p w:rsidR="00242239" w:rsidRDefault="00242239" w:rsidP="00242239">
      <w:pPr>
        <w:pStyle w:val="1"/>
        <w:rPr>
          <w:szCs w:val="24"/>
        </w:rPr>
      </w:pPr>
    </w:p>
    <w:p w:rsidR="00242239" w:rsidRDefault="00242239" w:rsidP="00242239">
      <w:pPr>
        <w:pStyle w:val="1"/>
        <w:rPr>
          <w:szCs w:val="24"/>
        </w:rPr>
      </w:pPr>
    </w:p>
    <w:p w:rsidR="00242239" w:rsidRDefault="00242239" w:rsidP="00242239">
      <w:pPr>
        <w:pStyle w:val="1"/>
        <w:rPr>
          <w:szCs w:val="24"/>
        </w:rPr>
      </w:pPr>
    </w:p>
    <w:p w:rsidR="00242239" w:rsidRDefault="00242239" w:rsidP="00242239">
      <w:pPr>
        <w:pStyle w:val="1"/>
        <w:rPr>
          <w:sz w:val="12"/>
          <w:szCs w:val="12"/>
        </w:rPr>
      </w:pPr>
    </w:p>
    <w:p w:rsidR="00242239" w:rsidRDefault="00242239" w:rsidP="00242239">
      <w:pPr>
        <w:pStyle w:val="1"/>
        <w:rPr>
          <w:sz w:val="12"/>
          <w:szCs w:val="12"/>
        </w:rPr>
      </w:pPr>
    </w:p>
    <w:p w:rsidR="00242239" w:rsidRDefault="00242239" w:rsidP="00242239">
      <w:pPr>
        <w:pStyle w:val="1"/>
        <w:rPr>
          <w:sz w:val="12"/>
          <w:szCs w:val="12"/>
        </w:rPr>
      </w:pPr>
    </w:p>
    <w:p w:rsidR="00242239" w:rsidRDefault="00242239" w:rsidP="00242239">
      <w:pPr>
        <w:pStyle w:val="1"/>
        <w:rPr>
          <w:sz w:val="12"/>
          <w:szCs w:val="12"/>
        </w:rPr>
      </w:pPr>
    </w:p>
    <w:p w:rsidR="00242239" w:rsidRDefault="00242239" w:rsidP="00242239">
      <w:pPr>
        <w:pStyle w:val="1"/>
        <w:rPr>
          <w:sz w:val="12"/>
          <w:szCs w:val="12"/>
        </w:rPr>
      </w:pPr>
    </w:p>
    <w:p w:rsidR="00242239" w:rsidRDefault="00242239" w:rsidP="00242239">
      <w:pPr>
        <w:pStyle w:val="1"/>
        <w:rPr>
          <w:sz w:val="12"/>
          <w:szCs w:val="12"/>
        </w:rPr>
      </w:pPr>
    </w:p>
    <w:p w:rsidR="00242239" w:rsidRDefault="00242239" w:rsidP="00242239">
      <w:pPr>
        <w:pStyle w:val="1"/>
        <w:rPr>
          <w:sz w:val="12"/>
          <w:szCs w:val="12"/>
        </w:rPr>
      </w:pPr>
    </w:p>
    <w:p w:rsidR="00242239" w:rsidRDefault="00242239" w:rsidP="00242239">
      <w:pPr>
        <w:pStyle w:val="1"/>
        <w:rPr>
          <w:sz w:val="12"/>
          <w:szCs w:val="12"/>
        </w:rPr>
      </w:pPr>
    </w:p>
    <w:p w:rsidR="00242239" w:rsidRDefault="00242239" w:rsidP="00242239">
      <w:pPr>
        <w:pStyle w:val="1"/>
        <w:rPr>
          <w:sz w:val="12"/>
          <w:szCs w:val="12"/>
        </w:rPr>
      </w:pPr>
    </w:p>
    <w:p w:rsidR="00242239" w:rsidRDefault="00242239" w:rsidP="00242239">
      <w:pPr>
        <w:pStyle w:val="1"/>
        <w:rPr>
          <w:sz w:val="12"/>
          <w:szCs w:val="12"/>
        </w:rPr>
      </w:pPr>
    </w:p>
    <w:p w:rsidR="00242239" w:rsidRDefault="00242239" w:rsidP="00242239">
      <w:pPr>
        <w:pStyle w:val="1"/>
        <w:rPr>
          <w:sz w:val="12"/>
          <w:szCs w:val="12"/>
        </w:rPr>
      </w:pPr>
    </w:p>
    <w:p w:rsidR="00242239" w:rsidRDefault="00242239" w:rsidP="00242239">
      <w:pPr>
        <w:pStyle w:val="1"/>
        <w:rPr>
          <w:sz w:val="12"/>
          <w:szCs w:val="12"/>
        </w:rPr>
      </w:pPr>
    </w:p>
    <w:p w:rsidR="00242239" w:rsidRDefault="00242239" w:rsidP="00242239">
      <w:pPr>
        <w:pStyle w:val="1"/>
        <w:rPr>
          <w:sz w:val="12"/>
          <w:szCs w:val="12"/>
        </w:rPr>
      </w:pPr>
    </w:p>
    <w:p w:rsidR="00242239" w:rsidRDefault="00242239" w:rsidP="00242239">
      <w:pPr>
        <w:pStyle w:val="1"/>
        <w:rPr>
          <w:sz w:val="12"/>
          <w:szCs w:val="12"/>
        </w:rPr>
      </w:pPr>
    </w:p>
    <w:p w:rsidR="00242239" w:rsidRDefault="00242239" w:rsidP="00242239">
      <w:pPr>
        <w:pStyle w:val="1"/>
        <w:rPr>
          <w:sz w:val="12"/>
          <w:szCs w:val="12"/>
        </w:rPr>
      </w:pPr>
    </w:p>
    <w:p w:rsidR="00242239" w:rsidRDefault="00242239" w:rsidP="00242239">
      <w:pPr>
        <w:pStyle w:val="1"/>
        <w:rPr>
          <w:sz w:val="12"/>
          <w:szCs w:val="12"/>
        </w:rPr>
      </w:pPr>
    </w:p>
    <w:p w:rsidR="00242239" w:rsidRDefault="00242239" w:rsidP="00242239">
      <w:pPr>
        <w:pStyle w:val="1"/>
        <w:rPr>
          <w:sz w:val="12"/>
          <w:szCs w:val="12"/>
        </w:rPr>
      </w:pPr>
    </w:p>
    <w:p w:rsidR="00242239" w:rsidRPr="002B45F0" w:rsidRDefault="00242239" w:rsidP="00242239">
      <w:pPr>
        <w:pStyle w:val="1"/>
        <w:rPr>
          <w:sz w:val="12"/>
          <w:szCs w:val="12"/>
        </w:rPr>
      </w:pPr>
      <w:r>
        <w:rPr>
          <w:sz w:val="12"/>
          <w:szCs w:val="12"/>
        </w:rPr>
        <w:t>Подрядчикова Алиса Николаевна</w:t>
      </w:r>
    </w:p>
    <w:p w:rsidR="00242239" w:rsidRDefault="00242239" w:rsidP="00242239">
      <w:pPr>
        <w:pStyle w:val="1"/>
        <w:rPr>
          <w:sz w:val="12"/>
          <w:szCs w:val="12"/>
        </w:rPr>
      </w:pPr>
      <w:r>
        <w:rPr>
          <w:sz w:val="12"/>
          <w:szCs w:val="12"/>
        </w:rPr>
        <w:t>т.6-28-32</w:t>
      </w:r>
    </w:p>
    <w:p w:rsidR="00242239" w:rsidRPr="002B45F0" w:rsidRDefault="00242239" w:rsidP="00242239">
      <w:pPr>
        <w:pStyle w:val="1"/>
        <w:rPr>
          <w:sz w:val="12"/>
          <w:szCs w:val="12"/>
        </w:rPr>
      </w:pPr>
      <w:r>
        <w:rPr>
          <w:sz w:val="12"/>
          <w:szCs w:val="12"/>
        </w:rPr>
        <w:t>КАГиЗ БГ</w:t>
      </w:r>
    </w:p>
    <w:p w:rsidR="00242239" w:rsidRDefault="00242239" w:rsidP="00242239">
      <w:pPr>
        <w:pStyle w:val="21"/>
        <w:rPr>
          <w:szCs w:val="24"/>
        </w:rPr>
      </w:pPr>
    </w:p>
    <w:p w:rsidR="00242239" w:rsidRDefault="00242239" w:rsidP="00242239">
      <w:pPr>
        <w:pStyle w:val="21"/>
        <w:rPr>
          <w:szCs w:val="24"/>
        </w:rPr>
      </w:pPr>
      <w:r w:rsidRPr="006C04C3">
        <w:rPr>
          <w:szCs w:val="24"/>
        </w:rPr>
        <w:t>СОГЛАСОВАНО:</w:t>
      </w:r>
    </w:p>
    <w:p w:rsidR="00242239" w:rsidRDefault="00242239" w:rsidP="00242239">
      <w:pPr>
        <w:pStyle w:val="21"/>
        <w:rPr>
          <w:szCs w:val="24"/>
        </w:rPr>
      </w:pPr>
    </w:p>
    <w:p w:rsidR="00242239" w:rsidRDefault="00C83E45" w:rsidP="00242239">
      <w:pPr>
        <w:pStyle w:val="21"/>
        <w:rPr>
          <w:szCs w:val="24"/>
        </w:rPr>
      </w:pPr>
      <w:r>
        <w:rPr>
          <w:noProof/>
        </w:rPr>
        <w:drawing>
          <wp:inline distT="0" distB="0" distL="0" distR="0">
            <wp:extent cx="6124575" cy="3962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239" w:rsidRDefault="00242239" w:rsidP="00242239">
      <w:pPr>
        <w:pStyle w:val="a9"/>
        <w:rPr>
          <w:rFonts w:ascii="Times New Roman" w:hAnsi="Times New Roman"/>
        </w:rPr>
      </w:pPr>
    </w:p>
    <w:p w:rsidR="00242239" w:rsidRDefault="00242239" w:rsidP="00242239">
      <w:pPr>
        <w:pStyle w:val="a9"/>
        <w:jc w:val="right"/>
        <w:rPr>
          <w:rFonts w:ascii="Times New Roman" w:hAnsi="Times New Roman"/>
        </w:rPr>
      </w:pPr>
    </w:p>
    <w:p w:rsidR="00242239" w:rsidRDefault="00242239" w:rsidP="00242239">
      <w:pPr>
        <w:pStyle w:val="a9"/>
        <w:jc w:val="right"/>
        <w:rPr>
          <w:rFonts w:ascii="Times New Roman" w:hAnsi="Times New Roman"/>
        </w:rPr>
      </w:pPr>
    </w:p>
    <w:p w:rsidR="00242239" w:rsidRDefault="00242239" w:rsidP="00242239">
      <w:pPr>
        <w:pStyle w:val="a9"/>
        <w:jc w:val="right"/>
        <w:rPr>
          <w:rFonts w:ascii="Times New Roman" w:hAnsi="Times New Roman"/>
        </w:rPr>
      </w:pPr>
    </w:p>
    <w:p w:rsidR="00242239" w:rsidRDefault="00242239" w:rsidP="00242239">
      <w:pPr>
        <w:pStyle w:val="a9"/>
        <w:jc w:val="right"/>
        <w:rPr>
          <w:rFonts w:ascii="Times New Roman" w:hAnsi="Times New Roman"/>
        </w:rPr>
      </w:pPr>
    </w:p>
    <w:p w:rsidR="00242239" w:rsidRDefault="00242239" w:rsidP="00242239">
      <w:pPr>
        <w:pStyle w:val="a9"/>
        <w:jc w:val="right"/>
        <w:rPr>
          <w:rFonts w:ascii="Times New Roman" w:hAnsi="Times New Roman"/>
        </w:rPr>
      </w:pPr>
    </w:p>
    <w:p w:rsidR="00242239" w:rsidRPr="000E66CD" w:rsidRDefault="00242239" w:rsidP="00242239">
      <w:pPr>
        <w:pStyle w:val="a9"/>
        <w:jc w:val="right"/>
        <w:rPr>
          <w:rFonts w:ascii="Times New Roman" w:hAnsi="Times New Roman"/>
        </w:rPr>
      </w:pPr>
      <w:r w:rsidRPr="000E66CD">
        <w:rPr>
          <w:rFonts w:ascii="Times New Roman" w:hAnsi="Times New Roman"/>
        </w:rPr>
        <w:t xml:space="preserve">Рассылка: </w:t>
      </w:r>
    </w:p>
    <w:p w:rsidR="00242239" w:rsidRPr="000E66CD" w:rsidRDefault="00242239" w:rsidP="00242239">
      <w:pPr>
        <w:pStyle w:val="a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КАГиЗ (2 экз), КЖКХ, </w:t>
      </w:r>
    </w:p>
    <w:p w:rsidR="00242239" w:rsidRDefault="00242239" w:rsidP="00242239">
      <w:pPr>
        <w:pStyle w:val="a9"/>
        <w:jc w:val="right"/>
        <w:rPr>
          <w:szCs w:val="24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Пресс-центр</w:t>
      </w:r>
    </w:p>
    <w:p w:rsidR="00242239" w:rsidRDefault="00242239" w:rsidP="00242239">
      <w:pPr>
        <w:pStyle w:val="21"/>
        <w:jc w:val="right"/>
        <w:rPr>
          <w:szCs w:val="24"/>
        </w:rPr>
      </w:pPr>
    </w:p>
    <w:p w:rsidR="00242239" w:rsidRDefault="00242239" w:rsidP="00242239">
      <w:pPr>
        <w:pStyle w:val="21"/>
        <w:jc w:val="right"/>
        <w:rPr>
          <w:szCs w:val="24"/>
        </w:rPr>
      </w:pPr>
    </w:p>
    <w:p w:rsidR="00242239" w:rsidRDefault="00242239" w:rsidP="00242239">
      <w:pPr>
        <w:pStyle w:val="21"/>
        <w:jc w:val="right"/>
        <w:rPr>
          <w:szCs w:val="24"/>
        </w:rPr>
      </w:pPr>
    </w:p>
    <w:p w:rsidR="00242239" w:rsidRDefault="00242239" w:rsidP="00242239">
      <w:pPr>
        <w:jc w:val="both"/>
      </w:pPr>
    </w:p>
    <w:p w:rsidR="00242239" w:rsidRDefault="00242239" w:rsidP="00242239"/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DA72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6D02" w:rsidRDefault="00316D02" w:rsidP="00762166">
      <w:r>
        <w:separator/>
      </w:r>
    </w:p>
  </w:endnote>
  <w:endnote w:type="continuationSeparator" w:id="0">
    <w:p w:rsidR="00316D02" w:rsidRDefault="00316D02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7A5" w:rsidRDefault="002F37A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7A5" w:rsidRDefault="002F37A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7A5" w:rsidRDefault="002F37A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6D02" w:rsidRDefault="00316D02" w:rsidP="00762166">
      <w:r>
        <w:separator/>
      </w:r>
    </w:p>
  </w:footnote>
  <w:footnote w:type="continuationSeparator" w:id="0">
    <w:p w:rsidR="00316D02" w:rsidRDefault="00316D02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7A5" w:rsidRDefault="002F37A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7A5" w:rsidRDefault="002F37A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5F344D1"/>
    <w:multiLevelType w:val="multilevel"/>
    <w:tmpl w:val="AA98075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62616B4"/>
    <w:multiLevelType w:val="multilevel"/>
    <w:tmpl w:val="5A5839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8E235F7"/>
    <w:multiLevelType w:val="hybridMultilevel"/>
    <w:tmpl w:val="BF64DC78"/>
    <w:lvl w:ilvl="0" w:tplc="77B87382">
      <w:start w:val="1"/>
      <w:numFmt w:val="decimal"/>
      <w:suff w:val="nothing"/>
      <w:lvlText w:val="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6f745638-737c-4b04-8dae-922915bf20b9"/>
  </w:docVars>
  <w:rsids>
    <w:rsidRoot w:val="00242239"/>
    <w:rsid w:val="00020D7D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704D1"/>
    <w:rsid w:val="001B1787"/>
    <w:rsid w:val="001D34FF"/>
    <w:rsid w:val="001E56A2"/>
    <w:rsid w:val="002246F2"/>
    <w:rsid w:val="002265BD"/>
    <w:rsid w:val="00231C5B"/>
    <w:rsid w:val="00242239"/>
    <w:rsid w:val="00242E58"/>
    <w:rsid w:val="0024760B"/>
    <w:rsid w:val="00260717"/>
    <w:rsid w:val="002B5888"/>
    <w:rsid w:val="002D62E4"/>
    <w:rsid w:val="002F37A5"/>
    <w:rsid w:val="0030796F"/>
    <w:rsid w:val="00316D02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C429E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3E45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A5DC1F0-4F14-4040-B45D-0BD2C4A75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styleId="a9">
    <w:name w:val="No Spacing"/>
    <w:uiPriority w:val="1"/>
    <w:qFormat/>
    <w:rsid w:val="00242239"/>
    <w:rPr>
      <w:sz w:val="22"/>
      <w:szCs w:val="22"/>
      <w:lang w:eastAsia="en-US"/>
    </w:rPr>
  </w:style>
  <w:style w:type="paragraph" w:customStyle="1" w:styleId="1">
    <w:name w:val="Без интервала1"/>
    <w:link w:val="NoSpacingChar"/>
    <w:rsid w:val="00242239"/>
    <w:pPr>
      <w:jc w:val="both"/>
    </w:pPr>
    <w:rPr>
      <w:rFonts w:ascii="Times New Roman" w:eastAsia="Times New Roman" w:hAnsi="Times New Roman"/>
      <w:sz w:val="24"/>
      <w:szCs w:val="22"/>
    </w:rPr>
  </w:style>
  <w:style w:type="character" w:customStyle="1" w:styleId="NoSpacingChar">
    <w:name w:val="No Spacing Char"/>
    <w:link w:val="1"/>
    <w:locked/>
    <w:rsid w:val="00242239"/>
    <w:rPr>
      <w:rFonts w:ascii="Times New Roman" w:eastAsia="Times New Roman" w:hAnsi="Times New Roman"/>
      <w:sz w:val="24"/>
      <w:szCs w:val="22"/>
    </w:rPr>
  </w:style>
  <w:style w:type="paragraph" w:customStyle="1" w:styleId="21">
    <w:name w:val="Без интервала2"/>
    <w:rsid w:val="00242239"/>
    <w:pPr>
      <w:jc w:val="both"/>
    </w:pPr>
    <w:rPr>
      <w:rFonts w:ascii="Times New Roman" w:eastAsia="Times New Roman" w:hAnsi="Times New Roman"/>
      <w:sz w:val="24"/>
      <w:szCs w:val="22"/>
    </w:rPr>
  </w:style>
  <w:style w:type="character" w:customStyle="1" w:styleId="aa">
    <w:name w:val="Основной текст Знак"/>
    <w:link w:val="ab"/>
    <w:locked/>
    <w:rsid w:val="00242239"/>
  </w:style>
  <w:style w:type="paragraph" w:styleId="ab">
    <w:name w:val="Body Text"/>
    <w:basedOn w:val="a"/>
    <w:link w:val="aa"/>
    <w:rsid w:val="00242239"/>
    <w:pPr>
      <w:jc w:val="both"/>
    </w:pPr>
    <w:rPr>
      <w:rFonts w:ascii="Calibri" w:eastAsia="Calibri" w:hAnsi="Calibri"/>
    </w:rPr>
  </w:style>
  <w:style w:type="character" w:customStyle="1" w:styleId="10">
    <w:name w:val="Основной текст Знак1"/>
    <w:basedOn w:val="a0"/>
    <w:uiPriority w:val="99"/>
    <w:semiHidden/>
    <w:rsid w:val="00242239"/>
    <w:rPr>
      <w:rFonts w:ascii="Times New Roman" w:eastAsia="Times New Roman" w:hAnsi="Times New Roman"/>
    </w:rPr>
  </w:style>
  <w:style w:type="paragraph" w:styleId="ac">
    <w:name w:val="List Paragraph"/>
    <w:basedOn w:val="a"/>
    <w:uiPriority w:val="34"/>
    <w:qFormat/>
    <w:rsid w:val="002422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6ac32fcf-8d4b-4552-bd91-35f3c52af009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6ac32fcf-8d4b-4552-bd91-35f3c52af009.dot</Template>
  <TotalTime>0</TotalTime>
  <Pages>3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Пресс-центр  - Чичиндаева Т.В.</dc:creator>
  <cp:keywords/>
  <cp:lastModifiedBy>  </cp:lastModifiedBy>
  <cp:revision>2</cp:revision>
  <cp:lastPrinted>2026-10-09T12:06:00Z</cp:lastPrinted>
  <dcterms:created xsi:type="dcterms:W3CDTF">2026-10-12T13:11:00Z</dcterms:created>
  <dcterms:modified xsi:type="dcterms:W3CDTF">2026-10-12T13:11:00Z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6f745638-737c-4b04-8dae-922915bf20b9</vt:lpwstr>
  </property>
</Properties>
</file>