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FE4DB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E4DB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8892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FE4DB4">
      <w:pPr>
        <w:pStyle w:val="3"/>
      </w:pPr>
      <w:r>
        <w:t>постановление</w:t>
      </w:r>
    </w:p>
    <w:p w:rsidR="00762166" w:rsidRDefault="00762166" w:rsidP="00FE4DB4">
      <w:pPr>
        <w:jc w:val="center"/>
        <w:rPr>
          <w:sz w:val="24"/>
        </w:rPr>
      </w:pPr>
    </w:p>
    <w:p w:rsidR="00762166" w:rsidRDefault="00762166" w:rsidP="00FE4DB4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EB1A78">
        <w:rPr>
          <w:sz w:val="24"/>
        </w:rPr>
        <w:t>13/10/2025 № 2747</w:t>
      </w:r>
    </w:p>
    <w:p w:rsidR="00D46B0E" w:rsidRPr="00D46B0E" w:rsidRDefault="00D46B0E" w:rsidP="00FE4DB4">
      <w:pPr>
        <w:jc w:val="center"/>
        <w:rPr>
          <w:sz w:val="10"/>
          <w:szCs w:val="10"/>
        </w:rPr>
      </w:pPr>
    </w:p>
    <w:p w:rsidR="00D46B0E" w:rsidRDefault="00D46B0E" w:rsidP="00FE4D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2F7E">
        <w:rPr>
          <w:sz w:val="24"/>
          <w:szCs w:val="24"/>
        </w:rPr>
        <w:t>Об утверждении средней рыночной стоимости</w:t>
      </w:r>
      <w:r>
        <w:rPr>
          <w:sz w:val="24"/>
          <w:szCs w:val="24"/>
        </w:rPr>
        <w:t xml:space="preserve"> и</w:t>
      </w:r>
    </w:p>
    <w:p w:rsidR="00D46B0E" w:rsidRDefault="00D46B0E" w:rsidP="00FE4DB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норматива</w:t>
      </w:r>
      <w:r w:rsidRPr="00136046"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одного квадратного метра</w:t>
      </w:r>
    </w:p>
    <w:p w:rsidR="00D46B0E" w:rsidRDefault="00D46B0E" w:rsidP="00FE4D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2F7E">
        <w:rPr>
          <w:sz w:val="24"/>
          <w:szCs w:val="24"/>
        </w:rPr>
        <w:t>общей площади жилья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для расчета субсидий и</w:t>
      </w:r>
    </w:p>
    <w:p w:rsidR="00D46B0E" w:rsidRDefault="00D46B0E" w:rsidP="00FE4D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2F7E">
        <w:rPr>
          <w:sz w:val="24"/>
          <w:szCs w:val="24"/>
        </w:rPr>
        <w:t>социальных выплат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на строительство (приобретение)</w:t>
      </w:r>
    </w:p>
    <w:p w:rsidR="00D46B0E" w:rsidRDefault="00D46B0E" w:rsidP="00FE4DB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2F7E">
        <w:rPr>
          <w:sz w:val="24"/>
          <w:szCs w:val="24"/>
        </w:rPr>
        <w:t>жилья</w:t>
      </w:r>
      <w:r>
        <w:rPr>
          <w:sz w:val="24"/>
          <w:szCs w:val="24"/>
        </w:rPr>
        <w:t xml:space="preserve"> на четвертый</w:t>
      </w:r>
      <w:r w:rsidRPr="00EF2F7E">
        <w:rPr>
          <w:sz w:val="24"/>
          <w:szCs w:val="24"/>
        </w:rPr>
        <w:t xml:space="preserve"> квартал 202</w:t>
      </w:r>
      <w:r>
        <w:rPr>
          <w:sz w:val="24"/>
          <w:szCs w:val="24"/>
        </w:rPr>
        <w:t>5</w:t>
      </w:r>
      <w:r w:rsidRPr="00EF2F7E">
        <w:rPr>
          <w:sz w:val="24"/>
          <w:szCs w:val="24"/>
        </w:rPr>
        <w:t xml:space="preserve"> года</w:t>
      </w:r>
    </w:p>
    <w:p w:rsidR="00D46B0E" w:rsidRDefault="00D46B0E" w:rsidP="00D46B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6B0E" w:rsidRPr="00D46B0E" w:rsidRDefault="00D46B0E" w:rsidP="00D46B0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46B0E" w:rsidRPr="00D46B0E" w:rsidRDefault="00D46B0E" w:rsidP="00D46B0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46B0E" w:rsidRDefault="00D46B0E" w:rsidP="00D46B0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165C3">
        <w:rPr>
          <w:sz w:val="24"/>
          <w:szCs w:val="24"/>
        </w:rPr>
        <w:t>В соответствии с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31.01.2024 №</w:t>
      </w:r>
      <w:r>
        <w:rPr>
          <w:sz w:val="24"/>
          <w:szCs w:val="24"/>
        </w:rPr>
        <w:t xml:space="preserve"> </w:t>
      </w:r>
      <w:r w:rsidRPr="009165C3">
        <w:rPr>
          <w:sz w:val="24"/>
          <w:szCs w:val="24"/>
        </w:rPr>
        <w:t>131 «О мерах по обеспечению осуществления полномочий Комитета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</w:t>
      </w:r>
      <w:r>
        <w:rPr>
          <w:sz w:val="24"/>
          <w:szCs w:val="24"/>
        </w:rPr>
        <w:t xml:space="preserve">, администрация Сосновоборского городского округа </w:t>
      </w:r>
      <w:r>
        <w:rPr>
          <w:b/>
          <w:sz w:val="24"/>
          <w:szCs w:val="24"/>
        </w:rPr>
        <w:t>п о с т а н о в л я е т:</w:t>
      </w:r>
    </w:p>
    <w:p w:rsidR="00D46B0E" w:rsidRPr="00D46B0E" w:rsidRDefault="00D46B0E" w:rsidP="00D46B0E">
      <w:pPr>
        <w:ind w:firstLine="709"/>
        <w:jc w:val="both"/>
        <w:rPr>
          <w:b/>
          <w:sz w:val="6"/>
          <w:szCs w:val="6"/>
        </w:rPr>
      </w:pPr>
    </w:p>
    <w:p w:rsidR="00D46B0E" w:rsidRPr="004F096C" w:rsidRDefault="00D46B0E" w:rsidP="00D46B0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96C">
        <w:rPr>
          <w:sz w:val="24"/>
          <w:szCs w:val="24"/>
        </w:rPr>
        <w:t xml:space="preserve">Утвердить среднюю рыночную стоимость одного квадратного метра общей площади жилья для расчета субсидий и социальных выплат на строительство (приобретение) жилья на </w:t>
      </w:r>
      <w:r>
        <w:rPr>
          <w:sz w:val="24"/>
          <w:szCs w:val="24"/>
        </w:rPr>
        <w:t>четвертый</w:t>
      </w:r>
      <w:r w:rsidRPr="004F096C">
        <w:rPr>
          <w:sz w:val="24"/>
          <w:szCs w:val="24"/>
        </w:rPr>
        <w:t xml:space="preserve"> квартал 202</w:t>
      </w:r>
      <w:r>
        <w:rPr>
          <w:sz w:val="24"/>
          <w:szCs w:val="24"/>
        </w:rPr>
        <w:t>5</w:t>
      </w:r>
      <w:r w:rsidRPr="004F096C">
        <w:rPr>
          <w:sz w:val="24"/>
          <w:szCs w:val="24"/>
        </w:rPr>
        <w:t xml:space="preserve"> года </w:t>
      </w:r>
      <w:r w:rsidRPr="00E212D2">
        <w:rPr>
          <w:sz w:val="24"/>
          <w:szCs w:val="24"/>
        </w:rPr>
        <w:t xml:space="preserve">по </w:t>
      </w:r>
      <w:r w:rsidRPr="002A261B">
        <w:rPr>
          <w:sz w:val="24"/>
          <w:szCs w:val="24"/>
        </w:rPr>
        <w:t xml:space="preserve">муниципальному образованию Сосновоборский городской округ Ленинградской области в </w:t>
      </w:r>
      <w:r w:rsidRPr="00D46B0E">
        <w:rPr>
          <w:sz w:val="24"/>
          <w:szCs w:val="24"/>
        </w:rPr>
        <w:t>размере 130 905,96</w:t>
      </w:r>
      <w:r w:rsidRPr="002A261B">
        <w:rPr>
          <w:sz w:val="24"/>
          <w:szCs w:val="24"/>
        </w:rPr>
        <w:t xml:space="preserve"> рублей.</w:t>
      </w:r>
    </w:p>
    <w:p w:rsidR="00D46B0E" w:rsidRPr="00B26A73" w:rsidRDefault="00D46B0E" w:rsidP="00D46B0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Норматив стоимости одного квадратного метра общей площади жилья по муниципальному образованию</w:t>
      </w:r>
      <w:r w:rsidRPr="00022E15">
        <w:rPr>
          <w:sz w:val="24"/>
          <w:szCs w:val="24"/>
        </w:rPr>
        <w:t xml:space="preserve"> </w:t>
      </w:r>
      <w:r w:rsidRPr="00B26A73">
        <w:rPr>
          <w:sz w:val="24"/>
          <w:szCs w:val="24"/>
        </w:rPr>
        <w:t>Сосновоборский городской округ Ленинградской области</w:t>
      </w:r>
      <w:r>
        <w:rPr>
          <w:sz w:val="24"/>
          <w:szCs w:val="24"/>
        </w:rPr>
        <w:t xml:space="preserve"> на четвертый квартал 2025 </w:t>
      </w:r>
      <w:r w:rsidRPr="000A66CB">
        <w:rPr>
          <w:sz w:val="24"/>
          <w:szCs w:val="24"/>
        </w:rPr>
        <w:t xml:space="preserve">года </w:t>
      </w:r>
      <w:r>
        <w:rPr>
          <w:sz w:val="24"/>
          <w:szCs w:val="24"/>
        </w:rPr>
        <w:t>считать равным размеру установленному пунктом 1.</w:t>
      </w:r>
    </w:p>
    <w:p w:rsidR="00D46B0E" w:rsidRDefault="00D46B0E" w:rsidP="00D46B0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D46B0E" w:rsidRDefault="00D46B0E" w:rsidP="00D46B0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D46B0E" w:rsidRDefault="00D46B0E" w:rsidP="00D46B0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D46B0E" w:rsidRDefault="00D46B0E" w:rsidP="00D46B0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постановления возложить на первого заместителя главы администрации Сосновоборского городского округа Лютикова С.Г.</w:t>
      </w:r>
    </w:p>
    <w:p w:rsidR="00D46B0E" w:rsidRDefault="00D46B0E" w:rsidP="00D46B0E">
      <w:pPr>
        <w:jc w:val="both"/>
        <w:rPr>
          <w:sz w:val="24"/>
        </w:rPr>
      </w:pPr>
    </w:p>
    <w:p w:rsidR="00D46B0E" w:rsidRDefault="00D46B0E" w:rsidP="00D46B0E">
      <w:pPr>
        <w:jc w:val="both"/>
        <w:rPr>
          <w:sz w:val="24"/>
        </w:rPr>
      </w:pPr>
    </w:p>
    <w:p w:rsidR="00D46B0E" w:rsidRDefault="00D46B0E" w:rsidP="00D46B0E">
      <w:pPr>
        <w:jc w:val="both"/>
        <w:rPr>
          <w:sz w:val="24"/>
        </w:rPr>
      </w:pPr>
    </w:p>
    <w:p w:rsidR="00D46B0E" w:rsidRPr="003D60D3" w:rsidRDefault="00D46B0E" w:rsidP="00D46B0E">
      <w:pPr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М.В. Воронков</w:t>
      </w:r>
    </w:p>
    <w:p w:rsidR="00D46B0E" w:rsidRPr="003D60D3" w:rsidRDefault="00D46B0E" w:rsidP="00D46B0E">
      <w:pPr>
        <w:rPr>
          <w:sz w:val="24"/>
          <w:szCs w:val="24"/>
        </w:rPr>
      </w:pPr>
    </w:p>
    <w:p w:rsidR="00D46B0E" w:rsidRPr="00DD311E" w:rsidRDefault="00D46B0E" w:rsidP="00D46B0E">
      <w:pPr>
        <w:jc w:val="both"/>
        <w:rPr>
          <w:sz w:val="12"/>
          <w:szCs w:val="12"/>
        </w:rPr>
      </w:pPr>
      <w:r>
        <w:rPr>
          <w:sz w:val="12"/>
          <w:szCs w:val="12"/>
        </w:rPr>
        <w:t>Демидович Александра Николаевна</w:t>
      </w:r>
      <w:r w:rsidRPr="00DD311E">
        <w:rPr>
          <w:sz w:val="12"/>
          <w:szCs w:val="12"/>
        </w:rPr>
        <w:t xml:space="preserve">8(81369) </w:t>
      </w:r>
      <w:r>
        <w:rPr>
          <w:sz w:val="12"/>
          <w:szCs w:val="12"/>
        </w:rPr>
        <w:t>6-28-29</w:t>
      </w:r>
    </w:p>
    <w:p w:rsidR="00D46B0E" w:rsidRDefault="00D46B0E" w:rsidP="00D46B0E">
      <w:pPr>
        <w:rPr>
          <w:sz w:val="12"/>
          <w:szCs w:val="12"/>
        </w:rPr>
      </w:pPr>
      <w:r w:rsidRPr="00DD311E">
        <w:rPr>
          <w:sz w:val="12"/>
          <w:szCs w:val="12"/>
        </w:rPr>
        <w:lastRenderedPageBreak/>
        <w:t>(жилищный отдел</w:t>
      </w:r>
      <w:r>
        <w:rPr>
          <w:sz w:val="12"/>
          <w:szCs w:val="12"/>
        </w:rPr>
        <w:t>)БГ</w:t>
      </w:r>
    </w:p>
    <w:p w:rsidR="00762166" w:rsidRDefault="00D46B0E" w:rsidP="00FE4DB4">
      <w:pPr>
        <w:spacing w:after="200" w:line="276" w:lineRule="auto"/>
        <w:rPr>
          <w:sz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sectPr w:rsidR="00762166" w:rsidSect="00FE4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CA" w:rsidRDefault="008409CA" w:rsidP="00762166">
      <w:r>
        <w:separator/>
      </w:r>
    </w:p>
  </w:endnote>
  <w:endnote w:type="continuationSeparator" w:id="0">
    <w:p w:rsidR="008409CA" w:rsidRDefault="008409C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A78" w:rsidRDefault="00EB1A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A78" w:rsidRDefault="00EB1A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A78" w:rsidRDefault="00EB1A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CA" w:rsidRDefault="008409CA" w:rsidP="00762166">
      <w:r>
        <w:separator/>
      </w:r>
    </w:p>
  </w:footnote>
  <w:footnote w:type="continuationSeparator" w:id="0">
    <w:p w:rsidR="008409CA" w:rsidRDefault="008409C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A78" w:rsidRDefault="00EB1A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A78" w:rsidRDefault="00EB1A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F55AA2"/>
    <w:multiLevelType w:val="hybridMultilevel"/>
    <w:tmpl w:val="9462E4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76e0ea2-2e9e-4037-bb0c-36f5ad8b5299"/>
  </w:docVars>
  <w:rsids>
    <w:rsidRoot w:val="00D46B0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9CA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6B0E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1A78"/>
    <w:rsid w:val="00ED69D4"/>
    <w:rsid w:val="00EE0337"/>
    <w:rsid w:val="00EE27F0"/>
    <w:rsid w:val="00EE51E5"/>
    <w:rsid w:val="00F059CE"/>
    <w:rsid w:val="00F34748"/>
    <w:rsid w:val="00F51338"/>
    <w:rsid w:val="00F6168C"/>
    <w:rsid w:val="00FC4430"/>
    <w:rsid w:val="00FE4DB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359B6"/>
  <w15:docId w15:val="{427B5EEB-669D-42B5-9B1F-8BC5A344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6B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c1b4346-6268-474d-993b-24ebc899f0d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ac1b4346-6268-474d-993b-24ebc899f0dc.dot</Template>
  <TotalTime>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2025-10-13T06:25:00Z</cp:lastPrinted>
  <dcterms:created xsi:type="dcterms:W3CDTF">2025-10-13T09:05:00Z</dcterms:created>
  <dcterms:modified xsi:type="dcterms:W3CDTF">2025-10-13T09:05:00Z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476e0ea2-2e9e-4037-bb0c-36f5ad8b5299</vt:lpwstr>
  </property>
</Properties>
</file>