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94F7D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2795270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94F7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9050" t="13970" r="1651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244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CA5EAF">
        <w:t xml:space="preserve">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CA5EAF">
        <w:rPr>
          <w:sz w:val="24"/>
        </w:rPr>
        <w:t xml:space="preserve">   </w:t>
      </w:r>
      <w:r>
        <w:rPr>
          <w:sz w:val="24"/>
        </w:rPr>
        <w:t xml:space="preserve"> </w:t>
      </w:r>
      <w:r w:rsidR="00911D66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911D66">
        <w:rPr>
          <w:sz w:val="24"/>
        </w:rPr>
        <w:t>22/08/2025</w:t>
      </w:r>
      <w:r w:rsidR="00762166">
        <w:rPr>
          <w:sz w:val="24"/>
        </w:rPr>
        <w:t xml:space="preserve"> № </w:t>
      </w:r>
      <w:r w:rsidR="00911D66">
        <w:rPr>
          <w:sz w:val="24"/>
        </w:rPr>
        <w:t>2231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:rsidR="00CA5EAF" w:rsidRDefault="00CA5EAF" w:rsidP="00CA5EAF">
      <w:pPr>
        <w:jc w:val="both"/>
        <w:rPr>
          <w:sz w:val="24"/>
          <w:szCs w:val="24"/>
        </w:rPr>
      </w:pPr>
      <w:r w:rsidRPr="00945C14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от 24.09.2018 № 2165</w:t>
      </w: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Pr="00B27F2A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</w:t>
      </w:r>
      <w:r w:rsidRPr="00B27F2A">
        <w:rPr>
          <w:sz w:val="24"/>
          <w:szCs w:val="24"/>
        </w:rPr>
        <w:t>программы «</w:t>
      </w:r>
      <w:r>
        <w:rPr>
          <w:sz w:val="24"/>
          <w:szCs w:val="24"/>
        </w:rPr>
        <w:t xml:space="preserve">Развитие </w:t>
      </w:r>
    </w:p>
    <w:p w:rsidR="00CA5EAF" w:rsidRDefault="00CA5EAF" w:rsidP="00CA5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культуры </w:t>
      </w:r>
      <w:r w:rsidRPr="00AC54E2">
        <w:rPr>
          <w:sz w:val="24"/>
          <w:szCs w:val="24"/>
        </w:rPr>
        <w:t>Сосновоборского городского округа на 201</w:t>
      </w:r>
      <w:r>
        <w:rPr>
          <w:sz w:val="24"/>
          <w:szCs w:val="24"/>
        </w:rPr>
        <w:t>9-2027</w:t>
      </w:r>
      <w:r w:rsidRPr="00AC54E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Pr="00161B6D" w:rsidRDefault="00CA5EAF" w:rsidP="00CA5EAF">
      <w:pPr>
        <w:ind w:firstLine="708"/>
        <w:jc w:val="both"/>
        <w:rPr>
          <w:b/>
          <w:sz w:val="24"/>
          <w:szCs w:val="24"/>
        </w:rPr>
      </w:pPr>
      <w:r w:rsidRPr="00161B6D">
        <w:rPr>
          <w:sz w:val="24"/>
          <w:szCs w:val="24"/>
        </w:rPr>
        <w:t xml:space="preserve">В соответствии с </w:t>
      </w:r>
      <w:r w:rsidRPr="00161B6D">
        <w:rPr>
          <w:bCs/>
          <w:sz w:val="24"/>
          <w:szCs w:val="24"/>
        </w:rPr>
        <w:t xml:space="preserve">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       </w:t>
      </w:r>
      <w:r w:rsidRPr="00161B6D">
        <w:rPr>
          <w:bCs/>
          <w:sz w:val="24"/>
          <w:szCs w:val="24"/>
        </w:rPr>
        <w:t>от 25.12.2024 № 63 «О внесении изменений в решение Совета депутатов от 13.12.2023  № 166 «О бюджете Сосновоборского городского округа на 2024 год и на плановый период 2025 и 2026 годов», и</w:t>
      </w:r>
      <w:r w:rsidRPr="00161B6D">
        <w:rPr>
          <w:sz w:val="24"/>
          <w:szCs w:val="24"/>
        </w:rPr>
        <w:t xml:space="preserve"> </w:t>
      </w:r>
      <w:r w:rsidRPr="00161B6D">
        <w:rPr>
          <w:bCs/>
          <w:sz w:val="24"/>
          <w:szCs w:val="24"/>
        </w:rPr>
        <w:t xml:space="preserve">в соответствии с 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                 </w:t>
      </w:r>
      <w:r w:rsidRPr="00161B6D">
        <w:rPr>
          <w:bCs/>
          <w:sz w:val="24"/>
          <w:szCs w:val="24"/>
        </w:rPr>
        <w:t>от 10.12.2024 № 50 «О бюджете Сосновоборского городского округа на 2025 год и на плановый период 2026 и 2027 годов»</w:t>
      </w:r>
      <w:r w:rsidRPr="00161B6D">
        <w:rPr>
          <w:sz w:val="24"/>
          <w:szCs w:val="24"/>
        </w:rPr>
        <w:t xml:space="preserve">, с </w:t>
      </w:r>
      <w:r w:rsidRPr="00161B6D">
        <w:rPr>
          <w:bCs/>
          <w:sz w:val="24"/>
          <w:szCs w:val="24"/>
        </w:rPr>
        <w:t xml:space="preserve">решением совета депутатов Сосновоборского городского округа </w:t>
      </w:r>
      <w:r>
        <w:rPr>
          <w:bCs/>
          <w:sz w:val="24"/>
          <w:szCs w:val="24"/>
        </w:rPr>
        <w:t xml:space="preserve">                 </w:t>
      </w:r>
      <w:r w:rsidRPr="00161B6D">
        <w:rPr>
          <w:bCs/>
          <w:sz w:val="24"/>
          <w:szCs w:val="24"/>
        </w:rPr>
        <w:t>от 2</w:t>
      </w:r>
      <w:r>
        <w:rPr>
          <w:bCs/>
          <w:sz w:val="24"/>
          <w:szCs w:val="24"/>
        </w:rPr>
        <w:t>6</w:t>
      </w:r>
      <w:r w:rsidRPr="00161B6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03</w:t>
      </w:r>
      <w:r w:rsidRPr="00161B6D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61B6D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38</w:t>
      </w:r>
      <w:r w:rsidRPr="00161B6D">
        <w:rPr>
          <w:bCs/>
          <w:sz w:val="24"/>
          <w:szCs w:val="24"/>
        </w:rPr>
        <w:t xml:space="preserve"> «О внесении изменений в решение Совета депутатов от 1</w:t>
      </w:r>
      <w:r>
        <w:rPr>
          <w:bCs/>
          <w:sz w:val="24"/>
          <w:szCs w:val="24"/>
        </w:rPr>
        <w:t>0</w:t>
      </w:r>
      <w:r w:rsidRPr="00161B6D">
        <w:rPr>
          <w:bCs/>
          <w:sz w:val="24"/>
          <w:szCs w:val="24"/>
        </w:rPr>
        <w:t>.12.202</w:t>
      </w:r>
      <w:r>
        <w:rPr>
          <w:bCs/>
          <w:sz w:val="24"/>
          <w:szCs w:val="24"/>
        </w:rPr>
        <w:t>4</w:t>
      </w:r>
      <w:r w:rsidRPr="00161B6D">
        <w:rPr>
          <w:bCs/>
          <w:sz w:val="24"/>
          <w:szCs w:val="24"/>
        </w:rPr>
        <w:t xml:space="preserve">  № </w:t>
      </w:r>
      <w:r>
        <w:rPr>
          <w:bCs/>
          <w:sz w:val="24"/>
          <w:szCs w:val="24"/>
        </w:rPr>
        <w:t>50</w:t>
      </w:r>
      <w:r w:rsidRPr="00161B6D">
        <w:rPr>
          <w:bCs/>
          <w:sz w:val="24"/>
          <w:szCs w:val="24"/>
        </w:rPr>
        <w:t xml:space="preserve"> «О бюджете Сосновоборского городского округа на 202</w:t>
      </w:r>
      <w:r>
        <w:rPr>
          <w:bCs/>
          <w:sz w:val="24"/>
          <w:szCs w:val="24"/>
        </w:rPr>
        <w:t>5</w:t>
      </w:r>
      <w:r w:rsidRPr="00161B6D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6</w:t>
      </w:r>
      <w:r w:rsidRPr="00161B6D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161B6D">
        <w:rPr>
          <w:bCs/>
          <w:sz w:val="24"/>
          <w:szCs w:val="24"/>
        </w:rPr>
        <w:t xml:space="preserve"> годов»</w:t>
      </w:r>
      <w:r>
        <w:rPr>
          <w:bCs/>
          <w:sz w:val="24"/>
          <w:szCs w:val="24"/>
        </w:rPr>
        <w:t xml:space="preserve">, </w:t>
      </w:r>
      <w:r w:rsidRPr="00161B6D">
        <w:rPr>
          <w:sz w:val="24"/>
          <w:szCs w:val="24"/>
        </w:rPr>
        <w:t xml:space="preserve">администрация Сосновоборского городского округа </w:t>
      </w:r>
      <w:r w:rsidRPr="00161B6D">
        <w:rPr>
          <w:b/>
          <w:sz w:val="24"/>
          <w:szCs w:val="24"/>
        </w:rPr>
        <w:t>п о с т а н о в л я е т:</w:t>
      </w:r>
    </w:p>
    <w:p w:rsidR="00CA5EAF" w:rsidRPr="00A7751D" w:rsidRDefault="00CA5EAF" w:rsidP="00CA5EAF">
      <w:pPr>
        <w:ind w:firstLine="708"/>
        <w:jc w:val="both"/>
        <w:rPr>
          <w:color w:val="FF0000"/>
          <w:sz w:val="24"/>
          <w:szCs w:val="24"/>
        </w:rPr>
      </w:pPr>
    </w:p>
    <w:p w:rsidR="00CA5EAF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1. Утвердить прилагаемые изменения, которые вносятся </w:t>
      </w:r>
      <w:r w:rsidRPr="00161B6D">
        <w:rPr>
          <w:bCs/>
          <w:sz w:val="24"/>
          <w:szCs w:val="24"/>
        </w:rPr>
        <w:t xml:space="preserve">в </w:t>
      </w:r>
      <w:r w:rsidRPr="00161B6D">
        <w:rPr>
          <w:sz w:val="24"/>
          <w:szCs w:val="24"/>
        </w:rPr>
        <w:t>постановление администрации Сосновоборского городского округа от 24.09.2018 № 2165 «Об утверждении муниципальной программы «Развитие культуры Сосновоборского городского округа на 2019-2027 годы» (с изменениями от 19.08.2022 № 1917).</w:t>
      </w:r>
    </w:p>
    <w:p w:rsidR="00CA5EAF" w:rsidRPr="00161B6D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2.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CA5EAF" w:rsidRPr="00161B6D" w:rsidRDefault="00CA5EAF" w:rsidP="00CA5EAF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«Маяк». </w:t>
      </w: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</w:p>
    <w:p w:rsidR="00CA5EAF" w:rsidRPr="00161B6D" w:rsidRDefault="00CA5EAF" w:rsidP="00CA5EAF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CA5EAF" w:rsidRPr="00161B6D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Pr="00B8570D" w:rsidRDefault="00CA5EAF" w:rsidP="00B8570D">
      <w:pPr>
        <w:jc w:val="both"/>
        <w:rPr>
          <w:sz w:val="24"/>
          <w:szCs w:val="24"/>
        </w:rPr>
      </w:pPr>
      <w:r w:rsidRPr="00B8570D">
        <w:rPr>
          <w:sz w:val="24"/>
          <w:szCs w:val="24"/>
        </w:rPr>
        <w:t xml:space="preserve">Первый заместитель главы администрации </w:t>
      </w:r>
    </w:p>
    <w:p w:rsidR="00CA5EAF" w:rsidRPr="00B8570D" w:rsidRDefault="00CA5EAF" w:rsidP="00B8570D">
      <w:pPr>
        <w:jc w:val="both"/>
        <w:rPr>
          <w:sz w:val="16"/>
          <w:szCs w:val="16"/>
        </w:rPr>
      </w:pPr>
      <w:r w:rsidRPr="00B8570D">
        <w:rPr>
          <w:sz w:val="24"/>
          <w:szCs w:val="24"/>
        </w:rPr>
        <w:t>Сосновоборского городского округа                                                                          С.Г. Лютиков</w:t>
      </w:r>
    </w:p>
    <w:p w:rsidR="00CA5EAF" w:rsidRDefault="00CA5EAF" w:rsidP="00CA5EAF">
      <w:pPr>
        <w:jc w:val="both"/>
        <w:rPr>
          <w:sz w:val="24"/>
          <w:szCs w:val="24"/>
        </w:rPr>
      </w:pPr>
    </w:p>
    <w:p w:rsidR="00CA5EAF" w:rsidRDefault="00CA5EAF" w:rsidP="00CA5EAF">
      <w:pPr>
        <w:rPr>
          <w:sz w:val="24"/>
          <w:szCs w:val="24"/>
        </w:rPr>
      </w:pPr>
    </w:p>
    <w:p w:rsidR="00CA5EAF" w:rsidRPr="002219E0" w:rsidRDefault="00CA5EAF" w:rsidP="00CA5EAF">
      <w:pPr>
        <w:rPr>
          <w:sz w:val="12"/>
          <w:szCs w:val="12"/>
        </w:rPr>
      </w:pPr>
      <w:r w:rsidRPr="002219E0">
        <w:rPr>
          <w:sz w:val="12"/>
          <w:szCs w:val="12"/>
        </w:rPr>
        <w:t>Курземнек Надежда Михайловна</w:t>
      </w:r>
      <w:r>
        <w:rPr>
          <w:sz w:val="12"/>
          <w:szCs w:val="12"/>
        </w:rPr>
        <w:t xml:space="preserve"> </w:t>
      </w:r>
      <w:r w:rsidRPr="002219E0">
        <w:rPr>
          <w:sz w:val="12"/>
          <w:szCs w:val="12"/>
        </w:rPr>
        <w:t>(81369)6-28-44</w:t>
      </w:r>
    </w:p>
    <w:p w:rsidR="00CA5EAF" w:rsidRPr="002219E0" w:rsidRDefault="00CA5EAF" w:rsidP="00CA5EAF">
      <w:pPr>
        <w:rPr>
          <w:sz w:val="12"/>
          <w:szCs w:val="12"/>
        </w:rPr>
      </w:pPr>
      <w:r w:rsidRPr="002219E0">
        <w:rPr>
          <w:sz w:val="12"/>
          <w:szCs w:val="12"/>
        </w:rPr>
        <w:t>Отдел по развитию культуры и туризма</w:t>
      </w:r>
      <w:r>
        <w:rPr>
          <w:sz w:val="12"/>
          <w:szCs w:val="12"/>
        </w:rPr>
        <w:t xml:space="preserve">; ЛЕ </w:t>
      </w:r>
    </w:p>
    <w:p w:rsidR="00CA5EAF" w:rsidRPr="00137C00" w:rsidRDefault="00CA5EAF" w:rsidP="00CA5EAF">
      <w:pPr>
        <w:rPr>
          <w:sz w:val="24"/>
          <w:szCs w:val="24"/>
        </w:rPr>
      </w:pPr>
      <w:r w:rsidRPr="00137C00">
        <w:rPr>
          <w:sz w:val="24"/>
          <w:szCs w:val="24"/>
        </w:rPr>
        <w:lastRenderedPageBreak/>
        <w:t>СОГЛАСОВАНО:</w:t>
      </w:r>
    </w:p>
    <w:p w:rsidR="00CA5EAF" w:rsidRDefault="00CA5EAF" w:rsidP="00CA5EAF">
      <w:pPr>
        <w:rPr>
          <w:noProof/>
          <w:color w:val="FF0000"/>
          <w:sz w:val="24"/>
          <w:szCs w:val="24"/>
        </w:rPr>
      </w:pPr>
    </w:p>
    <w:p w:rsidR="00CA5EAF" w:rsidRPr="00A4233A" w:rsidRDefault="00194F7D" w:rsidP="00CA5EAF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6464300" cy="4349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AF" w:rsidRDefault="00CA5EAF" w:rsidP="00CA5EAF">
      <w:pPr>
        <w:rPr>
          <w:sz w:val="24"/>
          <w:szCs w:val="24"/>
        </w:rPr>
      </w:pPr>
    </w:p>
    <w:p w:rsidR="00CA5EAF" w:rsidRDefault="00CA5EAF" w:rsidP="00CA5EAF">
      <w:pPr>
        <w:jc w:val="right"/>
      </w:pPr>
    </w:p>
    <w:p w:rsidR="00CA5EAF" w:rsidRDefault="00CA5EAF" w:rsidP="00CA5EAF">
      <w:pPr>
        <w:jc w:val="right"/>
      </w:pPr>
    </w:p>
    <w:p w:rsidR="00CA5EAF" w:rsidRDefault="00CA5EAF" w:rsidP="00CA5EAF">
      <w:pPr>
        <w:jc w:val="right"/>
      </w:pPr>
    </w:p>
    <w:p w:rsidR="00CA5EAF" w:rsidRDefault="00CA5EAF" w:rsidP="00CA5EAF">
      <w:pPr>
        <w:jc w:val="right"/>
      </w:pPr>
      <w:r>
        <w:t xml:space="preserve"> </w:t>
      </w:r>
    </w:p>
    <w:p w:rsidR="00CA5EAF" w:rsidRPr="003F6324" w:rsidRDefault="00CA5EAF" w:rsidP="00CA5EAF">
      <w:pPr>
        <w:jc w:val="right"/>
      </w:pPr>
      <w:r w:rsidRPr="003F6324">
        <w:t>Рассылка:</w:t>
      </w:r>
    </w:p>
    <w:p w:rsidR="00CA5EAF" w:rsidRPr="003F6324" w:rsidRDefault="00CA5EAF" w:rsidP="00CA5EAF">
      <w:pPr>
        <w:jc w:val="right"/>
      </w:pPr>
      <w:r w:rsidRPr="003F6324">
        <w:t>КФ, отдел экономического развития,</w:t>
      </w:r>
    </w:p>
    <w:p w:rsidR="00CA5EAF" w:rsidRPr="003F6324" w:rsidRDefault="00CA5EAF" w:rsidP="00CA5EAF">
      <w:pPr>
        <w:jc w:val="right"/>
      </w:pPr>
      <w:r w:rsidRPr="003F6324">
        <w:t xml:space="preserve">пресс-центр, </w:t>
      </w:r>
      <w:r>
        <w:t>ОРКиТ</w:t>
      </w:r>
      <w:r w:rsidRPr="003F6324">
        <w:t>,</w:t>
      </w:r>
    </w:p>
    <w:p w:rsidR="00CA5EAF" w:rsidRPr="00C0356C" w:rsidRDefault="00CA5EAF" w:rsidP="00CA5EAF">
      <w:pPr>
        <w:jc w:val="right"/>
      </w:pPr>
      <w:r>
        <w:t>Контрольно-счетная палата</w:t>
      </w:r>
    </w:p>
    <w:p w:rsidR="00CA5EAF" w:rsidRDefault="00CA5EAF" w:rsidP="00CA5EAF">
      <w:pPr>
        <w:jc w:val="right"/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5B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D66">
        <w:rPr>
          <w:rFonts w:ascii="Times New Roman" w:hAnsi="Times New Roman" w:cs="Times New Roman"/>
          <w:sz w:val="24"/>
          <w:szCs w:val="24"/>
        </w:rPr>
        <w:t>22/08/2025 № 2231</w:t>
      </w:r>
    </w:p>
    <w:p w:rsidR="00CA5EAF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5EAF" w:rsidRPr="00315B17" w:rsidRDefault="00CA5EAF" w:rsidP="00CA5E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A5EAF" w:rsidRPr="009343A4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A5EAF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A5EAF" w:rsidRPr="0033530F" w:rsidRDefault="00CA5EAF" w:rsidP="00CA5EA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530F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зменения</w:t>
      </w:r>
      <w:r w:rsidRPr="0033530F">
        <w:rPr>
          <w:bCs/>
          <w:sz w:val="24"/>
          <w:szCs w:val="24"/>
        </w:rPr>
        <w:t>,</w:t>
      </w:r>
    </w:p>
    <w:p w:rsidR="00CA5EAF" w:rsidRPr="00642837" w:rsidRDefault="00CA5EAF" w:rsidP="00CA5EAF">
      <w:pPr>
        <w:autoSpaceDE w:val="0"/>
        <w:autoSpaceDN w:val="0"/>
        <w:adjustRightInd w:val="0"/>
        <w:ind w:left="708"/>
        <w:jc w:val="center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которые вносятся</w:t>
      </w:r>
      <w:r w:rsidRPr="0033530F">
        <w:rPr>
          <w:bCs/>
          <w:sz w:val="24"/>
          <w:szCs w:val="24"/>
        </w:rPr>
        <w:t xml:space="preserve"> </w:t>
      </w:r>
      <w:r w:rsidRPr="005618DE">
        <w:rPr>
          <w:bCs/>
          <w:sz w:val="24"/>
          <w:szCs w:val="24"/>
        </w:rPr>
        <w:t xml:space="preserve">в </w:t>
      </w:r>
      <w:r w:rsidRPr="00642837">
        <w:rPr>
          <w:color w:val="000000"/>
          <w:sz w:val="24"/>
          <w:szCs w:val="24"/>
        </w:rPr>
        <w:t>постановление администрации Сосновоборского городского округа от 24.09.2018 № 2165 «</w:t>
      </w:r>
      <w:r w:rsidRPr="005618DE">
        <w:rPr>
          <w:sz w:val="24"/>
          <w:szCs w:val="24"/>
        </w:rPr>
        <w:t>Об утверждении муниципальной программы</w:t>
      </w:r>
      <w:r>
        <w:rPr>
          <w:sz w:val="24"/>
          <w:szCs w:val="24"/>
        </w:rPr>
        <w:t xml:space="preserve"> </w:t>
      </w:r>
      <w:r w:rsidRPr="005618DE">
        <w:rPr>
          <w:sz w:val="24"/>
          <w:szCs w:val="24"/>
        </w:rPr>
        <w:t>«Развитие культуры Сосновоборского городского округа на 2019-202</w:t>
      </w:r>
      <w:r>
        <w:rPr>
          <w:sz w:val="24"/>
          <w:szCs w:val="24"/>
        </w:rPr>
        <w:t>7</w:t>
      </w:r>
      <w:r w:rsidRPr="005618DE">
        <w:rPr>
          <w:sz w:val="24"/>
          <w:szCs w:val="24"/>
        </w:rPr>
        <w:t xml:space="preserve"> годы</w:t>
      </w:r>
      <w:r w:rsidRPr="00642837">
        <w:rPr>
          <w:color w:val="000000"/>
          <w:sz w:val="24"/>
          <w:szCs w:val="24"/>
        </w:rPr>
        <w:t>»</w:t>
      </w:r>
    </w:p>
    <w:p w:rsidR="00CA5EAF" w:rsidRDefault="00CA5EAF" w:rsidP="00CA5EAF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642837">
        <w:rPr>
          <w:color w:val="000000"/>
          <w:sz w:val="24"/>
          <w:szCs w:val="24"/>
        </w:rPr>
        <w:t xml:space="preserve">  </w:t>
      </w:r>
    </w:p>
    <w:p w:rsidR="00CA5EAF" w:rsidRPr="00B82FB1" w:rsidRDefault="00CA5EAF" w:rsidP="00CA5EA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1.Название муниципальной программы изложить в следующей редакции: </w:t>
      </w:r>
      <w:r w:rsidRPr="005618DE">
        <w:rPr>
          <w:sz w:val="24"/>
          <w:szCs w:val="24"/>
        </w:rPr>
        <w:t>«Ра</w:t>
      </w:r>
      <w:r>
        <w:rPr>
          <w:sz w:val="24"/>
          <w:szCs w:val="24"/>
        </w:rPr>
        <w:t xml:space="preserve">звитие культуры Сосновоборского </w:t>
      </w:r>
      <w:r w:rsidRPr="005618DE">
        <w:rPr>
          <w:sz w:val="24"/>
          <w:szCs w:val="24"/>
        </w:rPr>
        <w:t>городского округа на 2019-202</w:t>
      </w:r>
      <w:r>
        <w:rPr>
          <w:sz w:val="24"/>
          <w:szCs w:val="24"/>
        </w:rPr>
        <w:t>8</w:t>
      </w:r>
      <w:r w:rsidRPr="005618DE">
        <w:rPr>
          <w:sz w:val="24"/>
          <w:szCs w:val="24"/>
        </w:rPr>
        <w:t xml:space="preserve"> годы</w:t>
      </w:r>
      <w:r w:rsidRPr="00CA5EAF">
        <w:rPr>
          <w:color w:val="000000"/>
          <w:sz w:val="24"/>
          <w:szCs w:val="24"/>
        </w:rPr>
        <w:t xml:space="preserve">»  </w:t>
      </w:r>
    </w:p>
    <w:p w:rsidR="00CA5EAF" w:rsidRPr="00642837" w:rsidRDefault="00CA5EAF" w:rsidP="00CA5EAF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CA5EAF" w:rsidRDefault="00CA5EAF" w:rsidP="00CA5E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Паспорт муниципальной программы </w:t>
      </w:r>
      <w:r w:rsidRPr="00B27F2A">
        <w:rPr>
          <w:sz w:val="24"/>
          <w:szCs w:val="24"/>
        </w:rPr>
        <w:t>«</w:t>
      </w:r>
      <w:r>
        <w:rPr>
          <w:sz w:val="24"/>
          <w:szCs w:val="24"/>
        </w:rPr>
        <w:t xml:space="preserve">Развитие культуры </w:t>
      </w:r>
      <w:r w:rsidRPr="00AC54E2">
        <w:rPr>
          <w:sz w:val="24"/>
          <w:szCs w:val="24"/>
        </w:rPr>
        <w:t xml:space="preserve">Сосновоборского </w:t>
      </w:r>
      <w:r w:rsidRPr="00512EF5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на 2019-2028</w:t>
      </w:r>
      <w:r w:rsidRPr="00512EF5">
        <w:rPr>
          <w:sz w:val="24"/>
          <w:szCs w:val="24"/>
        </w:rPr>
        <w:t xml:space="preserve"> годы</w:t>
      </w:r>
      <w:r w:rsidRPr="00DD31DB">
        <w:rPr>
          <w:sz w:val="24"/>
          <w:szCs w:val="24"/>
        </w:rPr>
        <w:t>»</w:t>
      </w:r>
      <w:r>
        <w:rPr>
          <w:sz w:val="24"/>
          <w:szCs w:val="24"/>
        </w:rPr>
        <w:t xml:space="preserve">, раздел «Финансовое обеспечение муниципальной программы» изложить в следующей редакции: </w:t>
      </w:r>
    </w:p>
    <w:tbl>
      <w:tblPr>
        <w:tblW w:w="104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6804"/>
      </w:tblGrid>
      <w:tr w:rsidR="00CA5EAF" w:rsidRPr="0030492B" w:rsidTr="00BF0F94">
        <w:trPr>
          <w:trHeight w:val="900"/>
          <w:tblCellSpacing w:w="5" w:type="nil"/>
        </w:trPr>
        <w:tc>
          <w:tcPr>
            <w:tcW w:w="3619" w:type="dxa"/>
            <w:shd w:val="clear" w:color="auto" w:fill="auto"/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2837">
              <w:rPr>
                <w:color w:val="000000"/>
                <w:sz w:val="24"/>
                <w:szCs w:val="24"/>
              </w:rPr>
              <w:t xml:space="preserve">Финансовое обеспечение  муниципальной программы, в том числе по годам реализации: </w:t>
            </w:r>
          </w:p>
        </w:tc>
        <w:tc>
          <w:tcPr>
            <w:tcW w:w="6804" w:type="dxa"/>
            <w:shd w:val="clear" w:color="auto" w:fill="auto"/>
          </w:tcPr>
          <w:p w:rsidR="00CA5EAF" w:rsidRPr="00642837" w:rsidRDefault="00CA5EAF" w:rsidP="00BF0F9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42837">
              <w:rPr>
                <w:color w:val="000000"/>
                <w:sz w:val="24"/>
                <w:szCs w:val="24"/>
              </w:rPr>
              <w:t xml:space="preserve">Общий объем ресурсного обеспечения реализации муниципальной программы составляет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3 341 201,22918 </w:t>
            </w:r>
            <w:r w:rsidRPr="00642837">
              <w:rPr>
                <w:color w:val="000000"/>
                <w:sz w:val="24"/>
                <w:szCs w:val="24"/>
              </w:rPr>
              <w:t>тыс. рублей, в том числе:</w:t>
            </w:r>
          </w:p>
          <w:tbl>
            <w:tblPr>
              <w:tblW w:w="61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4818"/>
            </w:tblGrid>
            <w:tr w:rsidR="00CA5EAF" w:rsidRPr="0030492B" w:rsidTr="00BF0F94">
              <w:trPr>
                <w:trHeight w:val="634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5EAF" w:rsidRPr="00642837" w:rsidRDefault="00CA5EAF" w:rsidP="00BF0F94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642837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5EAF" w:rsidRPr="00642837" w:rsidRDefault="00CA5EAF" w:rsidP="00BF0F94">
                  <w:pPr>
                    <w:shd w:val="clear" w:color="auto" w:fill="FFFFFF"/>
                    <w:ind w:firstLine="28"/>
                    <w:jc w:val="center"/>
                    <w:rPr>
                      <w:color w:val="000000"/>
                      <w:lang w:eastAsia="en-US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Общий объем ресурсного обеспечения реализации муниципальной программы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347 201,91646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289 918,05981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294 979,10759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9B07C0">
                    <w:rPr>
                      <w:sz w:val="24"/>
                      <w:szCs w:val="24"/>
                    </w:rPr>
                    <w:t>360 289,20658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311 431,15291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347 033,20313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370 935,88023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339 057,00607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340 177,84821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Pr="00642837" w:rsidRDefault="00CA5EAF" w:rsidP="00BF0F94">
                  <w:pPr>
                    <w:shd w:val="clear" w:color="auto" w:fill="FFFFFF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5EAF" w:rsidRDefault="00CA5EAF" w:rsidP="00BF0F94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340 177,84821</w:t>
                  </w:r>
                </w:p>
              </w:tc>
            </w:tr>
            <w:tr w:rsidR="00CA5EAF" w:rsidRPr="0030492B" w:rsidTr="00BF0F94">
              <w:trPr>
                <w:trHeight w:val="296"/>
                <w:jc w:val="center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5EAF" w:rsidRPr="00642837" w:rsidRDefault="00CA5EAF" w:rsidP="00BF0F94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2837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5EAF" w:rsidRPr="009B07C0" w:rsidRDefault="00CA5EAF" w:rsidP="00BF0F94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3 341 201,2292</w:t>
                  </w:r>
                </w:p>
              </w:tc>
            </w:tr>
          </w:tbl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5EAF" w:rsidRPr="00642837" w:rsidRDefault="00CA5EAF" w:rsidP="00CA5EAF">
      <w:pPr>
        <w:shd w:val="clear" w:color="auto" w:fill="FFFFFF"/>
        <w:jc w:val="right"/>
        <w:rPr>
          <w:b/>
          <w:color w:val="000000"/>
          <w:sz w:val="16"/>
          <w:szCs w:val="16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</w:pPr>
    </w:p>
    <w:p w:rsidR="00CA5EAF" w:rsidRDefault="00CA5EAF" w:rsidP="00CA5EAF">
      <w:pPr>
        <w:tabs>
          <w:tab w:val="left" w:pos="6321"/>
        </w:tabs>
        <w:ind w:left="567" w:right="254"/>
        <w:jc w:val="both"/>
        <w:rPr>
          <w:sz w:val="24"/>
          <w:szCs w:val="24"/>
        </w:rPr>
        <w:sectPr w:rsidR="00CA5EAF" w:rsidSect="001370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20" w:footer="720" w:gutter="0"/>
          <w:pgNumType w:start="1"/>
          <w:cols w:space="720"/>
          <w:noEndnote/>
          <w:docGrid w:linePitch="272"/>
        </w:sectPr>
      </w:pPr>
    </w:p>
    <w:p w:rsidR="00CA5EAF" w:rsidRPr="004F2CAE" w:rsidRDefault="00CA5EAF" w:rsidP="00CA5EAF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347A6">
        <w:rPr>
          <w:sz w:val="24"/>
          <w:szCs w:val="24"/>
        </w:rPr>
        <w:t>.</w:t>
      </w:r>
      <w:r>
        <w:rPr>
          <w:sz w:val="24"/>
          <w:szCs w:val="24"/>
        </w:rPr>
        <w:t xml:space="preserve"> Наименование Таблицы 3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347A6">
        <w:rPr>
          <w:sz w:val="24"/>
          <w:szCs w:val="24"/>
        </w:rPr>
        <w:t>План реализации муниципальной программы</w:t>
      </w:r>
      <w:r>
        <w:rPr>
          <w:sz w:val="24"/>
          <w:szCs w:val="24"/>
        </w:rPr>
        <w:t>»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изменить </w:t>
      </w:r>
      <w:r w:rsidRPr="004F2CAE">
        <w:rPr>
          <w:sz w:val="24"/>
          <w:szCs w:val="24"/>
        </w:rPr>
        <w:t>на "</w:t>
      </w:r>
      <w:r w:rsidRPr="004F2CAE">
        <w:rPr>
          <w:color w:val="000000"/>
          <w:sz w:val="24"/>
          <w:szCs w:val="24"/>
        </w:rPr>
        <w:t>Финансовое обеспечение</w:t>
      </w:r>
      <w:r w:rsidRPr="004F2CAE">
        <w:rPr>
          <w:color w:val="000000"/>
        </w:rPr>
        <w:t xml:space="preserve"> </w:t>
      </w:r>
      <w:r w:rsidRPr="004F2CAE">
        <w:rPr>
          <w:color w:val="000000"/>
          <w:sz w:val="24"/>
          <w:szCs w:val="24"/>
        </w:rPr>
        <w:t>муниципальной программы»</w:t>
      </w:r>
      <w:r>
        <w:rPr>
          <w:color w:val="000000"/>
          <w:sz w:val="24"/>
          <w:szCs w:val="24"/>
        </w:rPr>
        <w:t xml:space="preserve"> и</w:t>
      </w:r>
      <w:r w:rsidRPr="00B347A6">
        <w:rPr>
          <w:sz w:val="24"/>
          <w:szCs w:val="24"/>
        </w:rPr>
        <w:t xml:space="preserve"> изложить в следующей редакции:</w:t>
      </w:r>
    </w:p>
    <w:p w:rsidR="00CA5EAF" w:rsidRPr="00CA5EAF" w:rsidRDefault="00CA5EAF" w:rsidP="00CA5EAF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r w:rsidRPr="00CA5EAF">
        <w:rPr>
          <w:rFonts w:ascii="Times New Roman" w:hAnsi="Times New Roman" w:cs="Times New Roman"/>
          <w:b/>
          <w:bCs/>
          <w:kern w:val="32"/>
          <w:sz w:val="32"/>
          <w:szCs w:val="32"/>
        </w:rPr>
        <w:t>Финансовое обеспечение муниципальной программы</w:t>
      </w:r>
    </w:p>
    <w:p w:rsidR="00CA5EAF" w:rsidRPr="00776B11" w:rsidRDefault="00CA5EAF" w:rsidP="00CA5EA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1"/>
        <w:gridCol w:w="1757"/>
        <w:gridCol w:w="1631"/>
        <w:gridCol w:w="1901"/>
        <w:gridCol w:w="1628"/>
        <w:gridCol w:w="1581"/>
        <w:gridCol w:w="1896"/>
        <w:gridCol w:w="1249"/>
      </w:tblGrid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2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CA5EAF" w:rsidRPr="001D10FF" w:rsidTr="00BF0F94">
        <w:trPr>
          <w:trHeight w:val="1037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CA5EAF" w:rsidRPr="001D10FF" w:rsidTr="00BF0F94">
        <w:trPr>
          <w:trHeight w:val="2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A5EAF" w:rsidRPr="001D10FF" w:rsidTr="00BF0F94">
        <w:trPr>
          <w:trHeight w:val="239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культуры Сосновоборского городского округа на 2019-2027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347 201,91646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91 596,28190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255 605,63456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89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289 918,05981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5 000,00000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40 299,95984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244 618,09997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294 979,10759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4 187,49994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46 822,30006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243 969,30759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D3C9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3C9D">
              <w:rPr>
                <w:rFonts w:ascii="Times New Roman" w:hAnsi="Times New Roman" w:cs="Times New Roman"/>
                <w:bCs/>
                <w:sz w:val="22"/>
                <w:szCs w:val="22"/>
              </w:rPr>
              <w:t>360 289,20658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5 700,00000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99 525,30000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7D3C9D" w:rsidRDefault="00CA5EAF" w:rsidP="00BF0F94">
            <w:pPr>
              <w:ind w:left="-142" w:right="-158"/>
              <w:jc w:val="center"/>
              <w:rPr>
                <w:bCs/>
                <w:sz w:val="22"/>
                <w:szCs w:val="22"/>
              </w:rPr>
            </w:pPr>
            <w:r w:rsidRPr="007D3C9D">
              <w:rPr>
                <w:bCs/>
                <w:sz w:val="22"/>
                <w:szCs w:val="22"/>
              </w:rPr>
              <w:t>255 063,90658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311 431,15291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42 953,06600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268 478,08691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347 033,20313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59 114,20000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287 919,00313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370 935,88023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47 972,23000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322 963,65023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339 057,00607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293 745,40607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340 177,84821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294 866,24821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F166A1">
              <w:rPr>
                <w:sz w:val="22"/>
                <w:szCs w:val="22"/>
              </w:rPr>
              <w:t>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340 177,84821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45 311,60000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294 866,24821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9354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54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5A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3 341 201,2292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166">
              <w:rPr>
                <w:rFonts w:ascii="Times New Roman" w:hAnsi="Times New Roman" w:cs="Times New Roman"/>
                <w:b/>
                <w:sz w:val="22"/>
                <w:szCs w:val="22"/>
              </w:rPr>
              <w:t>14 887,49994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7616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564 218,13780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2 762 095,59146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15A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15A3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проектных мероприятий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проект «Театральный дворик»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ОРКиТ, СМБУК «ГТЦ «Волшебный Фонарь»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13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«Музейная деятельность» ПИР </w:t>
            </w:r>
            <w:r w:rsidRPr="008644A5">
              <w:rPr>
                <w:sz w:val="22"/>
                <w:szCs w:val="22"/>
              </w:rPr>
              <w:t>реконструкции здания «Дом Петрова» под размещение городского краеведческого музея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6 704</w:t>
            </w:r>
            <w:r w:rsidRPr="001022A4">
              <w:rPr>
                <w:sz w:val="22"/>
                <w:szCs w:val="22"/>
              </w:rPr>
              <w:t>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6 704</w:t>
            </w:r>
            <w:r w:rsidRPr="001022A4">
              <w:rPr>
                <w:sz w:val="22"/>
                <w:szCs w:val="22"/>
              </w:rPr>
              <w:t>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13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4C672B">
              <w:rPr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022A4" w:rsidRDefault="00CA5EAF" w:rsidP="00BF0F94">
            <w:pPr>
              <w:jc w:val="center"/>
              <w:rPr>
                <w:sz w:val="22"/>
                <w:szCs w:val="22"/>
              </w:rPr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4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4C672B">
              <w:rPr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 w:rsidRPr="001022A4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022A4" w:rsidRDefault="00CA5EAF" w:rsidP="00BF0F94">
            <w:pPr>
              <w:jc w:val="center"/>
              <w:rPr>
                <w:sz w:val="22"/>
                <w:szCs w:val="22"/>
              </w:rPr>
            </w:pPr>
            <w:r w:rsidRPr="001022A4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98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E02008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«При краи моря» Фестиваль деревянного зодчества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ОРКиТ,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МАУК «СПКиО»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389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F5E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Модернизация муниципального музея Сосновоборского городского 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698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42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142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736C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2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Софинансирование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2 390,13788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2 270,63000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119,50788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Проекты в рамках мероприятия</w:t>
            </w:r>
            <w:r w:rsidRPr="00283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"Развитие и модернизация учреждений культуры"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17 647,14388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218E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15B">
              <w:rPr>
                <w:rFonts w:ascii="Times New Roman" w:hAnsi="Times New Roman" w:cs="Times New Roman"/>
                <w:sz w:val="22"/>
                <w:szCs w:val="22"/>
              </w:rPr>
              <w:t>17 647,14388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00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37 958,51358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A01E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1EA">
              <w:rPr>
                <w:rFonts w:ascii="Times New Roman" w:hAnsi="Times New Roman" w:cs="Times New Roman"/>
                <w:b/>
                <w:sz w:val="22"/>
                <w:szCs w:val="22"/>
              </w:rPr>
              <w:t>2 270,63000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35 687,88358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A5257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«Библиотечное обслуживание и популяризация чтения»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Мероприятие «Библиотечное обслуживание»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29 735,82733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5 866,49017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23 869,33716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34 264,66576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8 639,67110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25 624,99466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36 758,10583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30 2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6,27414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36 152,84969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29 631,01800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36 449,81569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29 927,98400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36 449,81569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</w:pPr>
            <w:r w:rsidRPr="00F92BB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6 521,83169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sz w:val="22"/>
                <w:szCs w:val="22"/>
              </w:rPr>
              <w:t>29 927,98400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209 811,07999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40 593,48803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2BBF">
              <w:rPr>
                <w:rFonts w:ascii="Times New Roman" w:hAnsi="Times New Roman" w:cs="Times New Roman"/>
                <w:b/>
                <w:sz w:val="22"/>
                <w:szCs w:val="22"/>
              </w:rPr>
              <w:t>169 217,59196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F92BBF" w:rsidRDefault="00CA5EAF" w:rsidP="00BF0F94">
            <w:pPr>
              <w:jc w:val="center"/>
              <w:rPr>
                <w:b/>
              </w:rPr>
            </w:pPr>
            <w:r w:rsidRPr="00F92BB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ind w:left="-95"/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Мероприятие "Комплектование книжных фондов"</w:t>
            </w:r>
          </w:p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662,20780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509,90000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152,30780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16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629,92142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474,40000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155,52142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547,42564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130,02564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543,50633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126,10633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537,50127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120,10127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537,50127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417,40000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120,10127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3 458,06373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2 653,90000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804,16373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Мероприятие  "Популяризация чтения и деятельности библиотек</w:t>
            </w:r>
            <w:r w:rsidRPr="006D1699">
              <w:t>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269,06800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269,06800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279,83072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279,83072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292,42300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292,42300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304,12000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304,12000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62"/>
        </w:trPr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МБУ «СГПБ»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</w:pPr>
            <w:r w:rsidRPr="006D1699">
              <w:rPr>
                <w:sz w:val="22"/>
                <w:szCs w:val="22"/>
              </w:rPr>
              <w:t>316,28500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  <w:r w:rsidRPr="006D1699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6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1 778,01172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699">
              <w:rPr>
                <w:rFonts w:ascii="Times New Roman" w:hAnsi="Times New Roman" w:cs="Times New Roman"/>
                <w:b/>
                <w:sz w:val="22"/>
                <w:szCs w:val="22"/>
              </w:rPr>
              <w:t>1 778,01172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D1699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6D1699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Комплекс процессных мероприятий «Сохранение и охрана культурного и исторического наследия Сосновоборского городского округа»</w:t>
            </w:r>
          </w:p>
        </w:tc>
      </w:tr>
      <w:tr w:rsidR="00CA5EAF" w:rsidRPr="001D10FF" w:rsidTr="00BF0F94">
        <w:trPr>
          <w:trHeight w:val="456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Мероприятие "Сохранение и охрана исторического наследия"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 xml:space="preserve">МАУК «СПКиО»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1 993,97100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1 993,97100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2 073,72984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2 073,72984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</w:pPr>
            <w:r w:rsidRPr="00763647">
              <w:t>МАУК «СПКиО»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sz w:val="22"/>
                <w:szCs w:val="22"/>
              </w:rPr>
              <w:t>2 156,67903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  <w:r w:rsidRPr="00763647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10 240,76811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647">
              <w:rPr>
                <w:rFonts w:ascii="Times New Roman" w:hAnsi="Times New Roman" w:cs="Times New Roman"/>
                <w:b/>
                <w:sz w:val="22"/>
                <w:szCs w:val="22"/>
              </w:rPr>
              <w:t>10 240,76811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63647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763647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Комплекс процессных мероприятий «Музейная деятельность»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10 438,40650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2 358,09363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8 080,31287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12 822,68547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3 522,09594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9 300,58953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13 078,27893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10 419,55312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12 820,62981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10 161,90400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922F67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12 864,98681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10 206,26100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12 864,98681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sz w:val="22"/>
                <w:szCs w:val="22"/>
              </w:rPr>
            </w:pPr>
            <w:r w:rsidRPr="004A07F0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2 658,72581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sz w:val="22"/>
                <w:szCs w:val="22"/>
              </w:rPr>
              <w:t>10 206,26100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</w:pPr>
            <w:r w:rsidRPr="004A07F0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74 889,97433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</w:rPr>
            </w:pPr>
            <w:r w:rsidRPr="004A07F0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4A07F0">
              <w:rPr>
                <w:b/>
                <w:sz w:val="22"/>
                <w:szCs w:val="22"/>
              </w:rPr>
              <w:t>16 515,09281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7F0">
              <w:rPr>
                <w:rFonts w:ascii="Times New Roman" w:hAnsi="Times New Roman" w:cs="Times New Roman"/>
                <w:b/>
                <w:sz w:val="22"/>
                <w:szCs w:val="22"/>
              </w:rPr>
              <w:t>58 374,88152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A07F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4A07F0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471,60000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471,60000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791,60000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791,60000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827,22200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827,22200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860,31100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860,31100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МБУК «СГМ»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894,72300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</w:pPr>
            <w:r w:rsidRPr="005A237B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237B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4 740,17900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4 740,17900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5A237B" w:rsidRDefault="00CA5EAF" w:rsidP="00BF0F94">
            <w:pPr>
              <w:jc w:val="center"/>
              <w:rPr>
                <w:b/>
              </w:rPr>
            </w:pPr>
            <w:r w:rsidRPr="005A237B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sz w:val="22"/>
                <w:szCs w:val="22"/>
              </w:rPr>
            </w:pPr>
            <w:r w:rsidRPr="00D0447F">
              <w:rPr>
                <w:sz w:val="22"/>
                <w:szCs w:val="22"/>
              </w:rPr>
              <w:t xml:space="preserve">Комплекс процессных мероприятий </w:t>
            </w:r>
            <w:r w:rsidRPr="00D0447F">
              <w:t>"Профессиональное искусство, народное творчество и культурно-досуговая деятельность"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Лен. области, Сосновоборского городского округа"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учреждения культуры, ОРКиТ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5 930,93300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5 930,93300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5 441,71188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5 441,71188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11 291,12100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11 291,12100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3 417,</w:t>
            </w:r>
            <w:r>
              <w:rPr>
                <w:sz w:val="22"/>
                <w:szCs w:val="22"/>
              </w:rPr>
              <w:t>3</w:t>
            </w:r>
            <w:r w:rsidRPr="00D0447F">
              <w:rPr>
                <w:sz w:val="22"/>
                <w:szCs w:val="22"/>
              </w:rPr>
              <w:t>5800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3 417,</w:t>
            </w:r>
            <w:r>
              <w:rPr>
                <w:sz w:val="22"/>
                <w:szCs w:val="22"/>
              </w:rPr>
              <w:t>358</w:t>
            </w:r>
            <w:r w:rsidRPr="00D0447F">
              <w:rPr>
                <w:sz w:val="22"/>
                <w:szCs w:val="22"/>
              </w:rP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3 554,05400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33 189,23188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33 189,23188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культурно-досуговых учреждений"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КДУ, МАУК "СПКиО»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144 984,5095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33 008,01620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111 976,4933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175 288,63298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45 268,63296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130 020,00002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176 470,74722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35 630,84250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140 839,90472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175 072,20841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139 831,36591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rPr>
          <w:trHeight w:val="277"/>
        </w:trPr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175 865,65241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140 624,80991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175 865,65241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35 240,84250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140 624,80991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1 023 547,4029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219 630,01916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47F">
              <w:rPr>
                <w:rFonts w:ascii="Times New Roman" w:hAnsi="Times New Roman" w:cs="Times New Roman"/>
                <w:b/>
                <w:sz w:val="22"/>
                <w:szCs w:val="22"/>
              </w:rPr>
              <w:t>803 917,3837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D0447F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D0447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Мероприятие «Мероприятия по развитию различных видов туризма и туристской деятельности»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 xml:space="preserve">ОРКиТ, </w:t>
            </w:r>
          </w:p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МАУК «СПКиО»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142,91820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142,91820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30,00000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30,00000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500,00000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500,00000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520,00000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520,00000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540,80000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2 274,51820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44F">
              <w:rPr>
                <w:rFonts w:ascii="Times New Roman" w:hAnsi="Times New Roman" w:cs="Times New Roman"/>
                <w:b/>
                <w:sz w:val="22"/>
                <w:szCs w:val="22"/>
              </w:rPr>
              <w:t>2 274,51820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CE544F" w:rsidRDefault="00CA5EAF" w:rsidP="00BF0F94">
            <w:pPr>
              <w:jc w:val="center"/>
            </w:pPr>
            <w:r w:rsidRPr="00CE544F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Комплекс процессных мероприятий "Обеспечение реализации муниципальной программы"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модернизация учреждений культуры"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144,41183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734,46600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6 409,94583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15 255,21101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750,00000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14 505,21101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22 399,62284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1 4</w:t>
            </w:r>
            <w:r>
              <w:rPr>
                <w:b/>
                <w:sz w:val="22"/>
                <w:szCs w:val="22"/>
              </w:rPr>
              <w:t>8</w:t>
            </w:r>
            <w:r w:rsidRPr="001F07B8">
              <w:rPr>
                <w:b/>
                <w:sz w:val="22"/>
                <w:szCs w:val="22"/>
              </w:rPr>
              <w:t>4,46600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20 915,15684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435,62600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435,62600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452,19983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452,19983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532,97300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532,97300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554,29100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550,72897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573,11199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</w:pPr>
            <w:r w:rsidRPr="001F07B8">
              <w:rPr>
                <w:sz w:val="22"/>
                <w:szCs w:val="22"/>
              </w:rPr>
              <w:t>576,46200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sz w:val="22"/>
                <w:szCs w:val="22"/>
              </w:rPr>
            </w:pPr>
            <w:r w:rsidRPr="001F07B8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7B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3 121,10179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3 121,10179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F07B8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1F07B8">
              <w:rPr>
                <w:b/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Школы искусств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98 392,11791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476,10000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97 916,01791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101 113,75485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459,40000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100 654,35485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108 606,33085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108 133,53085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104 043,13902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> 570,33902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</w:rPr>
              <w:t> 626,23901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104 153,43901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104 622,88900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472,80000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</w:pPr>
            <w:r w:rsidRPr="00B7593E">
              <w:rPr>
                <w:sz w:val="22"/>
                <w:szCs w:val="22"/>
              </w:rPr>
              <w:t>104 150,08900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sz w:val="22"/>
                <w:szCs w:val="22"/>
              </w:rPr>
            </w:pPr>
            <w:r w:rsidRPr="00B7593E">
              <w:rPr>
                <w:sz w:val="22"/>
                <w:szCs w:val="22"/>
              </w:rPr>
              <w:t>0,00000</w:t>
            </w:r>
          </w:p>
        </w:tc>
      </w:tr>
      <w:tr w:rsidR="00CA5EAF" w:rsidRPr="001D10FF" w:rsidTr="00BF0F94"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93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621 404,47064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2 826,70000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618 577,77064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B7593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B7593E">
              <w:rPr>
                <w:b/>
                <w:sz w:val="22"/>
                <w:szCs w:val="22"/>
              </w:rPr>
              <w:t>0,00000</w:t>
            </w:r>
          </w:p>
        </w:tc>
      </w:tr>
    </w:tbl>
    <w:p w:rsidR="00CA5EAF" w:rsidRDefault="00CA5EAF" w:rsidP="00CA5EAF">
      <w:pPr>
        <w:pStyle w:val="af"/>
        <w:tabs>
          <w:tab w:val="left" w:pos="6714"/>
        </w:tabs>
        <w:ind w:left="0" w:firstLine="567"/>
        <w:rPr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_Toc132269752"/>
    </w:p>
    <w:p w:rsidR="00CA5EAF" w:rsidRPr="00B7593E" w:rsidRDefault="00CA5EAF" w:rsidP="00CA5EAF"/>
    <w:p w:rsidR="00CA5EAF" w:rsidRPr="00B7593E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7593E">
        <w:rPr>
          <w:rFonts w:ascii="Times New Roman" w:hAnsi="Times New Roman"/>
          <w:b w:val="0"/>
          <w:sz w:val="24"/>
          <w:szCs w:val="24"/>
        </w:rPr>
        <w:t>3</w:t>
      </w:r>
      <w:r w:rsidRPr="00B7593E">
        <w:rPr>
          <w:rFonts w:ascii="Times New Roman" w:hAnsi="Times New Roman"/>
          <w:sz w:val="24"/>
          <w:szCs w:val="24"/>
        </w:rPr>
        <w:t xml:space="preserve">. </w:t>
      </w:r>
      <w:r w:rsidRPr="00B7593E">
        <w:rPr>
          <w:rFonts w:ascii="Times New Roman" w:hAnsi="Times New Roman"/>
          <w:b w:val="0"/>
          <w:sz w:val="24"/>
          <w:szCs w:val="24"/>
        </w:rPr>
        <w:t>Сведения о фактических расходах на реализацию муниципальной программы</w:t>
      </w:r>
      <w:r w:rsidRPr="00B7593E">
        <w:rPr>
          <w:rFonts w:ascii="Times New Roman" w:hAnsi="Times New Roman"/>
          <w:sz w:val="24"/>
          <w:szCs w:val="24"/>
        </w:rPr>
        <w:t xml:space="preserve"> </w:t>
      </w:r>
      <w:r w:rsidRPr="00B7593E">
        <w:rPr>
          <w:rFonts w:ascii="Times New Roman" w:hAnsi="Times New Roman"/>
          <w:b w:val="0"/>
          <w:sz w:val="24"/>
          <w:szCs w:val="24"/>
        </w:rPr>
        <w:t>(Таблица 4) изложить в следующей редакции:</w:t>
      </w:r>
    </w:p>
    <w:p w:rsidR="00CA5EAF" w:rsidRPr="00B7593E" w:rsidRDefault="00CA5EAF" w:rsidP="00CA5EAF">
      <w:pPr>
        <w:pStyle w:val="1"/>
        <w:spacing w:before="0" w:after="0"/>
        <w:jc w:val="center"/>
        <w:rPr>
          <w:rFonts w:ascii="Times New Roman" w:hAnsi="Times New Roman"/>
        </w:rPr>
      </w:pPr>
      <w:r w:rsidRPr="00B7593E">
        <w:rPr>
          <w:rFonts w:ascii="Times New Roman" w:hAnsi="Times New Roman"/>
        </w:rPr>
        <w:t>Сведения о фактических расходах на реализацию муниципальной программы</w:t>
      </w:r>
      <w:bookmarkEnd w:id="1"/>
    </w:p>
    <w:p w:rsidR="00CA5EAF" w:rsidRPr="00211985" w:rsidRDefault="00CA5EAF" w:rsidP="00CA5EAF">
      <w:pPr>
        <w:pStyle w:val="1"/>
        <w:jc w:val="right"/>
        <w:rPr>
          <w:rStyle w:val="aff4"/>
          <w:rFonts w:ascii="Times New Roman" w:hAnsi="Times New Roman"/>
          <w:b w:val="0"/>
          <w:i w:val="0"/>
          <w:sz w:val="24"/>
          <w:szCs w:val="24"/>
        </w:rPr>
      </w:pPr>
      <w:bookmarkStart w:id="2" w:name="_Toc131522657"/>
      <w:bookmarkStart w:id="3" w:name="_Toc132269753"/>
      <w:r w:rsidRPr="00211985">
        <w:rPr>
          <w:rStyle w:val="aff4"/>
          <w:rFonts w:ascii="Times New Roman" w:hAnsi="Times New Roman"/>
          <w:b w:val="0"/>
          <w:i w:val="0"/>
          <w:sz w:val="24"/>
          <w:szCs w:val="24"/>
        </w:rPr>
        <w:t>Таблица 4</w:t>
      </w:r>
      <w:bookmarkEnd w:id="2"/>
      <w:bookmarkEnd w:id="3"/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3"/>
        <w:gridCol w:w="2127"/>
        <w:gridCol w:w="1559"/>
        <w:gridCol w:w="2268"/>
        <w:gridCol w:w="2127"/>
        <w:gridCol w:w="1984"/>
        <w:gridCol w:w="1843"/>
        <w:gridCol w:w="1304"/>
      </w:tblGrid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27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9526" w:type="dxa"/>
            <w:gridSpan w:val="5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248"/>
            <w:bookmarkEnd w:id="4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249"/>
            <w:bookmarkEnd w:id="5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253"/>
            <w:bookmarkEnd w:id="6"/>
            <w:r w:rsidRPr="00B01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Pr="00F474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Развитие культуры Сосновоборского городского округа на 2019-2027 годы»</w:t>
            </w:r>
          </w:p>
        </w:tc>
        <w:tc>
          <w:tcPr>
            <w:tcW w:w="2127" w:type="dxa"/>
            <w:vMerge w:val="restart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335 377,92440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91 158,61127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244 219,31313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289 680,42358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5 000,00000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40 364,85347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244 315,57011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287 424,83641</w:t>
            </w:r>
          </w:p>
        </w:tc>
        <w:tc>
          <w:tcPr>
            <w:tcW w:w="2127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4 187,49994</w:t>
            </w:r>
          </w:p>
        </w:tc>
        <w:tc>
          <w:tcPr>
            <w:tcW w:w="1984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46 812,92308</w:t>
            </w:r>
          </w:p>
        </w:tc>
        <w:tc>
          <w:tcPr>
            <w:tcW w:w="1843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236 424,41339</w:t>
            </w:r>
          </w:p>
        </w:tc>
        <w:tc>
          <w:tcPr>
            <w:tcW w:w="1304" w:type="dxa"/>
            <w:vAlign w:val="center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353 263,51057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5 700,00000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99 525,29999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248 038,21058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304 727,14654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42 953,05996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261 774,08658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346 832,21579</w:t>
            </w:r>
          </w:p>
        </w:tc>
        <w:tc>
          <w:tcPr>
            <w:tcW w:w="2127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59 114,19999</w:t>
            </w:r>
          </w:p>
        </w:tc>
        <w:tc>
          <w:tcPr>
            <w:tcW w:w="1843" w:type="dxa"/>
          </w:tcPr>
          <w:p w:rsidR="00CA5EAF" w:rsidRPr="00363B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B58">
              <w:rPr>
                <w:rFonts w:ascii="Times New Roman" w:hAnsi="Times New Roman" w:cs="Times New Roman"/>
                <w:sz w:val="22"/>
                <w:szCs w:val="22"/>
              </w:rPr>
              <w:t>287 720,01580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</w:tcPr>
          <w:p w:rsidR="00CA5EAF" w:rsidRPr="00F4743E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1 917 308,05729</w:t>
            </w:r>
          </w:p>
        </w:tc>
        <w:tc>
          <w:tcPr>
            <w:tcW w:w="2127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14 887,49994</w:t>
            </w:r>
          </w:p>
        </w:tc>
        <w:tc>
          <w:tcPr>
            <w:tcW w:w="198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379 928,94776</w:t>
            </w:r>
          </w:p>
        </w:tc>
        <w:tc>
          <w:tcPr>
            <w:tcW w:w="1843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1 522 491,60959</w:t>
            </w:r>
          </w:p>
        </w:tc>
        <w:tc>
          <w:tcPr>
            <w:tcW w:w="1304" w:type="dxa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43E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15825" w:type="dxa"/>
            <w:gridSpan w:val="8"/>
          </w:tcPr>
          <w:p w:rsidR="00CA5EAF" w:rsidRPr="00F4743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Фактические расходы на реализацию муниципальной программы до 2022 года включительно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 w:val="restart"/>
          </w:tcPr>
          <w:p w:rsidR="00CA5EAF" w:rsidRPr="00CE7CE6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Подпрограмма 1 "Библиотечное обслуживание и популяризация чтения"</w:t>
            </w:r>
          </w:p>
        </w:tc>
        <w:tc>
          <w:tcPr>
            <w:tcW w:w="2127" w:type="dxa"/>
            <w:vMerge w:val="restart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«СГПБ»</w:t>
            </w: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24 981,50050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5 168,70414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19 812,79636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30 888,91428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5 295,08675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20 593,82753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28 270,74922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5 299,45435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22 971,29487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29 434,73645</w:t>
            </w:r>
          </w:p>
        </w:tc>
        <w:tc>
          <w:tcPr>
            <w:tcW w:w="2127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5 909,43238</w:t>
            </w:r>
          </w:p>
        </w:tc>
        <w:tc>
          <w:tcPr>
            <w:tcW w:w="1843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23 525,30407</w:t>
            </w:r>
          </w:p>
        </w:tc>
        <w:tc>
          <w:tcPr>
            <w:tcW w:w="1304" w:type="dxa"/>
          </w:tcPr>
          <w:p w:rsidR="00CA5EAF" w:rsidRPr="00D35A6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6E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45"/>
          <w:jc w:val="center"/>
        </w:trPr>
        <w:tc>
          <w:tcPr>
            <w:tcW w:w="4740" w:type="dxa"/>
            <w:gridSpan w:val="2"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113 575,90045</w:t>
            </w:r>
          </w:p>
        </w:tc>
        <w:tc>
          <w:tcPr>
            <w:tcW w:w="2127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5 000,00000</w:t>
            </w:r>
          </w:p>
        </w:tc>
        <w:tc>
          <w:tcPr>
            <w:tcW w:w="1984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21 672,67762</w:t>
            </w:r>
          </w:p>
        </w:tc>
        <w:tc>
          <w:tcPr>
            <w:tcW w:w="1843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86 903,22283</w:t>
            </w:r>
          </w:p>
        </w:tc>
        <w:tc>
          <w:tcPr>
            <w:tcW w:w="1304" w:type="dxa"/>
          </w:tcPr>
          <w:p w:rsidR="00CA5EAF" w:rsidRPr="008B525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FC37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7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2 </w:t>
            </w:r>
          </w:p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711">
              <w:rPr>
                <w:rFonts w:ascii="Times New Roman" w:hAnsi="Times New Roman" w:cs="Times New Roman"/>
                <w:b/>
                <w:sz w:val="22"/>
                <w:szCs w:val="22"/>
              </w:rPr>
              <w:t>"Сохранение и охрана исторического наследия"</w:t>
            </w: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МАУК «СПКиО»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498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«СПКиО»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10 387,53200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10 387,53200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«СПКиО»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1 622,40000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1 622,40000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41603F">
              <w:rPr>
                <w:sz w:val="22"/>
                <w:szCs w:val="22"/>
              </w:rPr>
              <w:t>МАУК «СПКиО»</w:t>
            </w:r>
          </w:p>
        </w:tc>
        <w:tc>
          <w:tcPr>
            <w:tcW w:w="1559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27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04" w:type="dxa"/>
          </w:tcPr>
          <w:p w:rsidR="00CA5EAF" w:rsidRPr="00B77511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1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CD631B" w:rsidRDefault="00CA5EAF" w:rsidP="00BF0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13 509,93200</w:t>
            </w:r>
          </w:p>
        </w:tc>
        <w:tc>
          <w:tcPr>
            <w:tcW w:w="2127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43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13 509,93200</w:t>
            </w:r>
          </w:p>
        </w:tc>
        <w:tc>
          <w:tcPr>
            <w:tcW w:w="1304" w:type="dxa"/>
          </w:tcPr>
          <w:p w:rsidR="00CA5EAF" w:rsidRPr="00E76E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6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AD533C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</w:t>
            </w:r>
          </w:p>
          <w:p w:rsidR="00CA5EAF" w:rsidRPr="00D5583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"Музейная деятельность"</w:t>
            </w: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9 210,47890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1 975,27460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7 235,20430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449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E50A97"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9 737,52009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1 978,40734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7 759,11275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E50A97">
              <w:rPr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10 020,42321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2 126,94288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7 893,48033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9 668,27855</w:t>
            </w:r>
          </w:p>
        </w:tc>
        <w:tc>
          <w:tcPr>
            <w:tcW w:w="2127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2 012,55316</w:t>
            </w:r>
          </w:p>
        </w:tc>
        <w:tc>
          <w:tcPr>
            <w:tcW w:w="1843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7 655,72539</w:t>
            </w:r>
          </w:p>
        </w:tc>
        <w:tc>
          <w:tcPr>
            <w:tcW w:w="1304" w:type="dxa"/>
          </w:tcPr>
          <w:p w:rsidR="00CA5EAF" w:rsidRPr="00A50B1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19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38 636,70075</w:t>
            </w:r>
          </w:p>
        </w:tc>
        <w:tc>
          <w:tcPr>
            <w:tcW w:w="2127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8 093,17798</w:t>
            </w:r>
          </w:p>
        </w:tc>
        <w:tc>
          <w:tcPr>
            <w:tcW w:w="1843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30 543,52277</w:t>
            </w:r>
          </w:p>
        </w:tc>
        <w:tc>
          <w:tcPr>
            <w:tcW w:w="1304" w:type="dxa"/>
          </w:tcPr>
          <w:p w:rsidR="00CA5EAF" w:rsidRPr="0016115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52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1F360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4</w:t>
            </w:r>
          </w:p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"Профессиональное искусство, народное творчество и куль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ту</w:t>
            </w: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рно-досуговая деятельность"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  <w:shd w:val="clear" w:color="auto" w:fill="auto"/>
          </w:tcPr>
          <w:p w:rsidR="00CA5EAF" w:rsidRPr="00D863D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DD">
              <w:rPr>
                <w:rFonts w:ascii="Times New Roman" w:hAnsi="Times New Roman" w:cs="Times New Roman"/>
                <w:sz w:val="24"/>
                <w:szCs w:val="24"/>
              </w:rPr>
              <w:t>138 766,35626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28 126,42126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110 639,93500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924E49">
              <w:rPr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:rsidR="00CA5EAF" w:rsidRPr="00D863D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3DD">
              <w:rPr>
                <w:rFonts w:ascii="Times New Roman" w:hAnsi="Times New Roman" w:cs="Times New Roman"/>
                <w:sz w:val="24"/>
                <w:szCs w:val="24"/>
              </w:rPr>
              <w:t>137 477,81280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26 774,89052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110 702,92228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jc w:val="center"/>
            </w:pPr>
            <w:r w:rsidRPr="00924E49">
              <w:rPr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141 604,22302</w:t>
            </w:r>
          </w:p>
        </w:tc>
        <w:tc>
          <w:tcPr>
            <w:tcW w:w="2127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29 509,40277</w:t>
            </w:r>
          </w:p>
        </w:tc>
        <w:tc>
          <w:tcPr>
            <w:tcW w:w="1843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112 094,82025</w:t>
            </w:r>
          </w:p>
        </w:tc>
        <w:tc>
          <w:tcPr>
            <w:tcW w:w="1304" w:type="dxa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780A5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A5B">
              <w:rPr>
                <w:rFonts w:ascii="Times New Roman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203 499,71422</w:t>
            </w:r>
          </w:p>
        </w:tc>
        <w:tc>
          <w:tcPr>
            <w:tcW w:w="2127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85 020,41445</w:t>
            </w:r>
          </w:p>
        </w:tc>
        <w:tc>
          <w:tcPr>
            <w:tcW w:w="1843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118 479,29977</w:t>
            </w:r>
          </w:p>
        </w:tc>
        <w:tc>
          <w:tcPr>
            <w:tcW w:w="1304" w:type="dxa"/>
          </w:tcPr>
          <w:p w:rsidR="00CA5EAF" w:rsidRPr="008A6A5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55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621 348,10630</w:t>
            </w:r>
          </w:p>
        </w:tc>
        <w:tc>
          <w:tcPr>
            <w:tcW w:w="2127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169 431,12900</w:t>
            </w:r>
          </w:p>
        </w:tc>
        <w:tc>
          <w:tcPr>
            <w:tcW w:w="1843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451 916,97730</w:t>
            </w:r>
          </w:p>
        </w:tc>
        <w:tc>
          <w:tcPr>
            <w:tcW w:w="1304" w:type="dxa"/>
          </w:tcPr>
          <w:p w:rsidR="00CA5EAF" w:rsidRPr="0072642B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2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852"/>
          <w:jc w:val="center"/>
        </w:trPr>
        <w:tc>
          <w:tcPr>
            <w:tcW w:w="2613" w:type="dxa"/>
            <w:vMerge w:val="restart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:rsidR="00CA5EAF" w:rsidRPr="008C069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СМБУК "ЦРЛ "Гармония", СМБУК "ГТЦ "Волшебный Фонарь", МАУК "ДК "Строитель", МАУК " ГКЦ "Арт-Карусель", МАУК "ГТЦ", МАУК "СПКиО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7DEA">
              <w:rPr>
                <w:rFonts w:ascii="Times New Roman" w:hAnsi="Times New Roman" w:cs="Times New Roman"/>
                <w:sz w:val="22"/>
                <w:szCs w:val="22"/>
              </w:rPr>
              <w:t>, МЮУ ДО «СДШИ «Балтика», МБУ ДО «СДШИ им. О.А. Кипренского»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160 919,58874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55 888,21127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105 031,37747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1065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101 188,64441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6 316,46886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94 872,17555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268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105 907,04096</w:t>
            </w:r>
          </w:p>
        </w:tc>
        <w:tc>
          <w:tcPr>
            <w:tcW w:w="2127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4 187,49994</w:t>
            </w:r>
          </w:p>
        </w:tc>
        <w:tc>
          <w:tcPr>
            <w:tcW w:w="198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9 877,12308</w:t>
            </w:r>
          </w:p>
        </w:tc>
        <w:tc>
          <w:tcPr>
            <w:tcW w:w="1843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91 842,41794</w:t>
            </w:r>
          </w:p>
        </w:tc>
        <w:tc>
          <w:tcPr>
            <w:tcW w:w="1304" w:type="dxa"/>
            <w:vAlign w:val="center"/>
          </w:tcPr>
          <w:p w:rsidR="00CA5EAF" w:rsidRPr="00B0166D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110 660,78135</w:t>
            </w:r>
          </w:p>
        </w:tc>
        <w:tc>
          <w:tcPr>
            <w:tcW w:w="2127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5 700,00000</w:t>
            </w:r>
          </w:p>
        </w:tc>
        <w:tc>
          <w:tcPr>
            <w:tcW w:w="1984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6 582,90000</w:t>
            </w:r>
          </w:p>
        </w:tc>
        <w:tc>
          <w:tcPr>
            <w:tcW w:w="1843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98 377,88135</w:t>
            </w:r>
          </w:p>
        </w:tc>
        <w:tc>
          <w:tcPr>
            <w:tcW w:w="1304" w:type="dxa"/>
          </w:tcPr>
          <w:p w:rsidR="00CA5EAF" w:rsidRPr="00CE3A1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A16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478 676,05546</w:t>
            </w:r>
          </w:p>
        </w:tc>
        <w:tc>
          <w:tcPr>
            <w:tcW w:w="2127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9 887,49994</w:t>
            </w:r>
          </w:p>
        </w:tc>
        <w:tc>
          <w:tcPr>
            <w:tcW w:w="198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78 664,70321</w:t>
            </w:r>
          </w:p>
        </w:tc>
        <w:tc>
          <w:tcPr>
            <w:tcW w:w="1843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390 123,85231</w:t>
            </w: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74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15825" w:type="dxa"/>
            <w:gridSpan w:val="8"/>
          </w:tcPr>
          <w:p w:rsidR="00CA5EAF" w:rsidRPr="001B28F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Фактические расходы на реализацию муниципальной программы с 2023 года 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15825" w:type="dxa"/>
            <w:gridSpan w:val="8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«Театральный дворик»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ОРКиТ, СМБУК «ГТЦ «Волшебный Фонарь»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10F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779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«Музейная деятельность» ПИР </w:t>
            </w:r>
            <w:r w:rsidRPr="008644A5">
              <w:rPr>
                <w:sz w:val="22"/>
                <w:szCs w:val="22"/>
              </w:rPr>
              <w:t>реконструкции здания «Дом Петрова» под размещение городского краеведческого музея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15FA">
              <w:rPr>
                <w:rFonts w:ascii="Times New Roman" w:hAnsi="Times New Roman" w:cs="Times New Roman"/>
                <w:sz w:val="22"/>
                <w:szCs w:val="22"/>
              </w:rPr>
              <w:t>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Инициативный проект «Я планирую бюджет»: </w:t>
            </w:r>
          </w:p>
          <w:p w:rsidR="00CA5EAF" w:rsidRPr="00E02008" w:rsidRDefault="00CA5EAF" w:rsidP="00BF0F9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 xml:space="preserve"> «При краи моря» Фестиваль деревянного зодчества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ОРКиТ, </w:t>
            </w: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МАУК «СПКиО»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4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jc w:val="center"/>
            </w:pPr>
            <w:r w:rsidRPr="00D27355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8644A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,829</w:t>
            </w:r>
            <w:r w:rsidRPr="001218E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304" w:type="dxa"/>
            <w:vAlign w:val="center"/>
          </w:tcPr>
          <w:p w:rsidR="00CA5EAF" w:rsidRDefault="00CA5EAF" w:rsidP="00BF0F94">
            <w:pPr>
              <w:jc w:val="center"/>
            </w:pPr>
            <w:r w:rsidRPr="00EF1DF2">
              <w:rPr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200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020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4 922,80682</w:t>
            </w:r>
          </w:p>
        </w:tc>
        <w:tc>
          <w:tcPr>
            <w:tcW w:w="2127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984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43" w:type="dxa"/>
            <w:vAlign w:val="center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11 626,80682</w:t>
            </w:r>
          </w:p>
        </w:tc>
        <w:tc>
          <w:tcPr>
            <w:tcW w:w="1304" w:type="dxa"/>
            <w:vAlign w:val="center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CA5EAF" w:rsidRPr="00B0166D" w:rsidTr="00BF0F94">
        <w:trPr>
          <w:trHeight w:val="313"/>
          <w:jc w:val="center"/>
        </w:trPr>
        <w:tc>
          <w:tcPr>
            <w:tcW w:w="15825" w:type="dxa"/>
            <w:gridSpan w:val="8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 "Библиотечное обслуживание и популяризация чтения</w:t>
            </w:r>
            <w:r w:rsidRPr="005E2395">
              <w:rPr>
                <w:rFonts w:ascii="Times New Roman" w:eastAsia="Batang" w:hAnsi="Times New Roman" w:cs="Times New Roman"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2127" w:type="dxa"/>
            <w:vMerge w:val="restart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ОРКиТ, МБУ «СГПБ»</w:t>
            </w:r>
          </w:p>
        </w:tc>
        <w:tc>
          <w:tcPr>
            <w:tcW w:w="1559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30 667,10313</w:t>
            </w:r>
          </w:p>
        </w:tc>
        <w:tc>
          <w:tcPr>
            <w:tcW w:w="2127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6 376,39017</w:t>
            </w:r>
          </w:p>
        </w:tc>
        <w:tc>
          <w:tcPr>
            <w:tcW w:w="1843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24 290,71296</w:t>
            </w:r>
          </w:p>
        </w:tc>
        <w:tc>
          <w:tcPr>
            <w:tcW w:w="130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35 17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,41742</w:t>
            </w: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9 114</w:t>
            </w: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,07109</w:t>
            </w: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26 060,34633</w:t>
            </w: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B0166D" w:rsidRDefault="00CA5EAF" w:rsidP="00BF0F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8B525A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170"/>
          <w:jc w:val="center"/>
        </w:trPr>
        <w:tc>
          <w:tcPr>
            <w:tcW w:w="6299" w:type="dxa"/>
            <w:gridSpan w:val="3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2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65 841,52055</w:t>
            </w:r>
          </w:p>
        </w:tc>
        <w:tc>
          <w:tcPr>
            <w:tcW w:w="2127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15 490,46126</w:t>
            </w:r>
          </w:p>
        </w:tc>
        <w:tc>
          <w:tcPr>
            <w:tcW w:w="1843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50 351,05929</w:t>
            </w:r>
          </w:p>
        </w:tc>
        <w:tc>
          <w:tcPr>
            <w:tcW w:w="1304" w:type="dxa"/>
          </w:tcPr>
          <w:p w:rsidR="00CA5EAF" w:rsidRPr="005E2395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2395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7D5869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D5869">
              <w:rPr>
                <w:rFonts w:ascii="Times New Roman" w:hAnsi="Times New Roman" w:cs="Times New Roman"/>
                <w:b/>
                <w:sz w:val="22"/>
                <w:szCs w:val="22"/>
              </w:rPr>
              <w:t>"Сохранение и охрана исторического наследия"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ОРКиТ, МАУК «СПКиО»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1 196,72000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662,98921</w:t>
            </w: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05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CA5EAF" w:rsidRPr="00F4305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1 859,70921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1 859,70921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D5583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7D58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D533C">
              <w:rPr>
                <w:rFonts w:ascii="Times New Roman" w:hAnsi="Times New Roman" w:cs="Times New Roman"/>
                <w:b/>
                <w:sz w:val="22"/>
                <w:szCs w:val="22"/>
              </w:rPr>
              <w:t>"Музейная деятельность"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ОРКиТ, МБУК «СГМ»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10 910,00650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2 358,09363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8 551,91287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13 614,28547</w:t>
            </w:r>
          </w:p>
        </w:tc>
        <w:tc>
          <w:tcPr>
            <w:tcW w:w="2127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3 522,09594</w:t>
            </w:r>
          </w:p>
        </w:tc>
        <w:tc>
          <w:tcPr>
            <w:tcW w:w="1843" w:type="dxa"/>
          </w:tcPr>
          <w:p w:rsidR="00CA5EAF" w:rsidRPr="005016D6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6D6">
              <w:rPr>
                <w:rFonts w:ascii="Times New Roman" w:hAnsi="Times New Roman" w:cs="Times New Roman"/>
                <w:sz w:val="22"/>
                <w:szCs w:val="22"/>
              </w:rPr>
              <w:t>10 092,18953</w:t>
            </w: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10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45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24 524,29197</w:t>
            </w:r>
          </w:p>
        </w:tc>
        <w:tc>
          <w:tcPr>
            <w:tcW w:w="2127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5 880,18957</w:t>
            </w:r>
          </w:p>
        </w:tc>
        <w:tc>
          <w:tcPr>
            <w:tcW w:w="1843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18 644,10240</w:t>
            </w:r>
          </w:p>
        </w:tc>
        <w:tc>
          <w:tcPr>
            <w:tcW w:w="1304" w:type="dxa"/>
          </w:tcPr>
          <w:p w:rsidR="00CA5EAF" w:rsidRPr="0047710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60F">
              <w:rPr>
                <w:rFonts w:ascii="Times New Roman" w:hAnsi="Times New Roman" w:cs="Times New Roman"/>
                <w:b/>
                <w:sz w:val="22"/>
                <w:szCs w:val="22"/>
              </w:rPr>
              <w:t>"Профессиональное искусство, народное творчество и кульутрно-досуговая деятельность"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151 058,36072</w:t>
            </w:r>
          </w:p>
        </w:tc>
        <w:tc>
          <w:tcPr>
            <w:tcW w:w="2127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33 008,01620</w:t>
            </w:r>
          </w:p>
        </w:tc>
        <w:tc>
          <w:tcPr>
            <w:tcW w:w="1843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118 050,34452</w:t>
            </w:r>
          </w:p>
        </w:tc>
        <w:tc>
          <w:tcPr>
            <w:tcW w:w="130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180 565,90121</w:t>
            </w:r>
          </w:p>
        </w:tc>
        <w:tc>
          <w:tcPr>
            <w:tcW w:w="2127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45 268,63296</w:t>
            </w:r>
          </w:p>
        </w:tc>
        <w:tc>
          <w:tcPr>
            <w:tcW w:w="1843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135 297,26825</w:t>
            </w:r>
          </w:p>
        </w:tc>
        <w:tc>
          <w:tcPr>
            <w:tcW w:w="1304" w:type="dxa"/>
          </w:tcPr>
          <w:p w:rsidR="00CA5EAF" w:rsidRPr="00254F0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4F08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Pr="00954518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1D10FF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331 624,26193</w:t>
            </w:r>
          </w:p>
        </w:tc>
        <w:tc>
          <w:tcPr>
            <w:tcW w:w="2127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78 276,64916</w:t>
            </w:r>
          </w:p>
        </w:tc>
        <w:tc>
          <w:tcPr>
            <w:tcW w:w="1843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253 347,61277</w:t>
            </w:r>
          </w:p>
        </w:tc>
        <w:tc>
          <w:tcPr>
            <w:tcW w:w="1304" w:type="dxa"/>
          </w:tcPr>
          <w:p w:rsidR="00CA5EAF" w:rsidRPr="00BC2AB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2AB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 w:val="restart"/>
          </w:tcPr>
          <w:p w:rsidR="00CA5EAF" w:rsidRPr="008C069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869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CE7CE6">
              <w:rPr>
                <w:rFonts w:ascii="Times New Roman" w:eastAsia="Batang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C069E">
              <w:rPr>
                <w:rFonts w:ascii="Times New Roman" w:hAnsi="Times New Roman" w:cs="Times New Roman"/>
                <w:b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2127" w:type="dxa"/>
            <w:vMerge w:val="restart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 культуры, школы искусств, ОРКиТ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268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105 972,1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4937</w:t>
            </w:r>
          </w:p>
        </w:tc>
        <w:tc>
          <w:tcPr>
            <w:tcW w:w="2127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1 210,5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5996</w:t>
            </w:r>
          </w:p>
        </w:tc>
        <w:tc>
          <w:tcPr>
            <w:tcW w:w="1843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104 761,589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304" w:type="dxa"/>
          </w:tcPr>
          <w:p w:rsidR="00CA5EAF" w:rsidRPr="00B544BE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44BE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210463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116 816,62248</w:t>
            </w:r>
          </w:p>
        </w:tc>
        <w:tc>
          <w:tcPr>
            <w:tcW w:w="2127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1 209,40000</w:t>
            </w:r>
          </w:p>
        </w:tc>
        <w:tc>
          <w:tcPr>
            <w:tcW w:w="1843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115 607,22248</w:t>
            </w:r>
          </w:p>
        </w:tc>
        <w:tc>
          <w:tcPr>
            <w:tcW w:w="1304" w:type="dxa"/>
          </w:tcPr>
          <w:p w:rsidR="00CA5EAF" w:rsidRPr="00210463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46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169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2613" w:type="dxa"/>
            <w:vMerge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268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EA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CA5EAF" w:rsidRPr="00E64F74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477102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10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222 788,77185</w:t>
            </w:r>
          </w:p>
        </w:tc>
        <w:tc>
          <w:tcPr>
            <w:tcW w:w="2127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4D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2 419,95996</w:t>
            </w:r>
          </w:p>
        </w:tc>
        <w:tc>
          <w:tcPr>
            <w:tcW w:w="1843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220 368,81189</w:t>
            </w:r>
          </w:p>
        </w:tc>
        <w:tc>
          <w:tcPr>
            <w:tcW w:w="130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4D2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CA5EAF" w:rsidRPr="00B0166D" w:rsidTr="00BF0F94">
        <w:trPr>
          <w:trHeight w:val="281"/>
          <w:jc w:val="center"/>
        </w:trPr>
        <w:tc>
          <w:tcPr>
            <w:tcW w:w="4740" w:type="dxa"/>
            <w:gridSpan w:val="2"/>
          </w:tcPr>
          <w:p w:rsidR="00CA5EAF" w:rsidRPr="00C934D2" w:rsidRDefault="00CA5EAF" w:rsidP="00BF0F94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процессная часть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9" w:type="dxa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646 639,55551</w:t>
            </w:r>
          </w:p>
        </w:tc>
        <w:tc>
          <w:tcPr>
            <w:tcW w:w="2127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8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102 0267,25995</w:t>
            </w:r>
          </w:p>
        </w:tc>
        <w:tc>
          <w:tcPr>
            <w:tcW w:w="1843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544 571,29556</w:t>
            </w:r>
          </w:p>
        </w:tc>
        <w:tc>
          <w:tcPr>
            <w:tcW w:w="1304" w:type="dxa"/>
          </w:tcPr>
          <w:p w:rsidR="00CA5EAF" w:rsidRPr="00C934D2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</w:tbl>
    <w:p w:rsidR="00CA5EAF" w:rsidRPr="00B0166D" w:rsidRDefault="00CA5EAF" w:rsidP="00CA5E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Pr="00B7593E" w:rsidRDefault="00CA5EAF" w:rsidP="00CA5EAF"/>
    <w:p w:rsidR="00CA5EAF" w:rsidRPr="001B28F3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1B28F3">
        <w:rPr>
          <w:rFonts w:ascii="Times New Roman" w:hAnsi="Times New Roman"/>
          <w:b w:val="0"/>
          <w:sz w:val="24"/>
          <w:szCs w:val="24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годы» на 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 (Таблица 5) изложить в следующей редакции:</w:t>
      </w:r>
    </w:p>
    <w:p w:rsidR="00CA5EAF" w:rsidRDefault="00CA5EAF" w:rsidP="00CA5EAF">
      <w:pPr>
        <w:pStyle w:val="af"/>
        <w:tabs>
          <w:tab w:val="left" w:pos="6714"/>
        </w:tabs>
        <w:ind w:left="0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</w:t>
      </w:r>
    </w:p>
    <w:p w:rsidR="00CA5EAF" w:rsidRPr="00865F3D" w:rsidRDefault="00CA5EAF" w:rsidP="00CA5EAF">
      <w:pPr>
        <w:pStyle w:val="1"/>
        <w:spacing w:before="0" w:after="0"/>
        <w:jc w:val="center"/>
        <w:rPr>
          <w:rFonts w:ascii="Times New Roman" w:hAnsi="Times New Roman"/>
        </w:rPr>
      </w:pPr>
      <w:bookmarkStart w:id="7" w:name="_Toc132269754"/>
      <w:r w:rsidRPr="00865F3D">
        <w:rPr>
          <w:rFonts w:ascii="Times New Roman" w:hAnsi="Times New Roman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</w:rPr>
        <w:t>8</w:t>
      </w:r>
      <w:r w:rsidRPr="00865F3D">
        <w:rPr>
          <w:rFonts w:ascii="Times New Roman" w:hAnsi="Times New Roman"/>
        </w:rPr>
        <w:t xml:space="preserve"> годы»</w:t>
      </w:r>
      <w:bookmarkEnd w:id="7"/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CA5EAF" w:rsidRPr="00642837" w:rsidRDefault="00CA5EAF" w:rsidP="00CA5EAF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3663"/>
        <w:gridCol w:w="1475"/>
        <w:gridCol w:w="1360"/>
        <w:gridCol w:w="1559"/>
        <w:gridCol w:w="1338"/>
        <w:gridCol w:w="1497"/>
        <w:gridCol w:w="1418"/>
        <w:gridCol w:w="1054"/>
        <w:gridCol w:w="1497"/>
      </w:tblGrid>
      <w:tr w:rsidR="00CA5EAF" w:rsidRPr="00EC70D1" w:rsidTr="00BF0F94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47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2919" w:type="dxa"/>
            <w:gridSpan w:val="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6804" w:type="dxa"/>
            <w:gridSpan w:val="5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План финансирования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EC70D1">
              <w:rPr>
                <w:rFonts w:ascii="Times New Roman" w:hAnsi="Times New Roman" w:cs="Times New Roman"/>
              </w:rPr>
              <w:t xml:space="preserve"> год, тыс. руб.</w:t>
            </w:r>
          </w:p>
        </w:tc>
      </w:tr>
      <w:tr w:rsidR="00CA5EAF" w:rsidRPr="00EC70D1" w:rsidTr="00BF0F94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ИТОГО</w:t>
            </w:r>
          </w:p>
        </w:tc>
      </w:tr>
      <w:tr w:rsidR="00CA5EAF" w:rsidRPr="00EC70D1" w:rsidTr="00BF0F94">
        <w:trPr>
          <w:cantSplit/>
          <w:trHeight w:val="283"/>
          <w:tblCellSpacing w:w="5" w:type="nil"/>
        </w:trPr>
        <w:tc>
          <w:tcPr>
            <w:tcW w:w="66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 xml:space="preserve">Всего по муниципальной программе </w:t>
            </w:r>
          </w:p>
        </w:tc>
        <w:tc>
          <w:tcPr>
            <w:tcW w:w="1475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59 114,20000</w:t>
            </w:r>
          </w:p>
        </w:tc>
        <w:tc>
          <w:tcPr>
            <w:tcW w:w="1418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287 919,00313</w:t>
            </w:r>
          </w:p>
        </w:tc>
        <w:tc>
          <w:tcPr>
            <w:tcW w:w="1054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347 033,20313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526" w:type="dxa"/>
            <w:gridSpan w:val="10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Проектная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D10FF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5803" w:type="dxa"/>
            <w:gridSpan w:val="3"/>
            <w:vAlign w:val="center"/>
          </w:tcPr>
          <w:p w:rsidR="00CA5EAF" w:rsidRPr="00A7751D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360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7B15FA" w:rsidRDefault="00CA5EAF" w:rsidP="00BF0F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526" w:type="dxa"/>
            <w:gridSpan w:val="10"/>
          </w:tcPr>
          <w:p w:rsidR="00CA5EAF" w:rsidRPr="004A090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Процессная часть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7328FE">
              <w:rPr>
                <w:rFonts w:ascii="Times New Roman" w:hAnsi="Times New Roman" w:cs="Times New Roman"/>
                <w:sz w:val="22"/>
                <w:szCs w:val="22"/>
              </w:rPr>
              <w:t>«Библиотечное обслуживание и популяризация чтения»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9 114,07</w:t>
            </w: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26 060,346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35 174,417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"Библиотечное обслуживание"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8 639,6711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25 624,99465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34 264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66576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 "Комплектование книжных фондов"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Приобретено экземпляров (шт.)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474,40000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155,52142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F5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2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24B5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чтения и деятельности библиотек"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Участники мероприятий        (Чел.)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279,83072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279,83072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Библиотечные-культурно-массовые мероприятия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54,825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54,825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в рамках клубных формирований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клубов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  <w:r w:rsidRPr="007328F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  <w:r w:rsidRPr="007328FE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на обновление и модернизацию отделов библиотеки</w:t>
            </w:r>
          </w:p>
        </w:tc>
        <w:tc>
          <w:tcPr>
            <w:tcW w:w="1475" w:type="dxa"/>
            <w:vAlign w:val="center"/>
          </w:tcPr>
          <w:p w:rsidR="00CA5EAF" w:rsidRPr="007328FE" w:rsidRDefault="00CA5EAF" w:rsidP="00BF0F94">
            <w:pPr>
              <w:jc w:val="center"/>
              <w:rPr>
                <w:sz w:val="22"/>
                <w:szCs w:val="22"/>
              </w:rPr>
            </w:pPr>
            <w:r w:rsidRPr="007328FE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Количество отделов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20572</w:t>
            </w:r>
          </w:p>
        </w:tc>
        <w:tc>
          <w:tcPr>
            <w:tcW w:w="1054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Pr="007328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20572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«Сохранение и охрана культурного и исторического наследия Сосновоборского городского округа»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jc w:val="both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Проведение текущего ремонта ДИК "Андерсенград" в рамках охранного обязательства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МАУК «СПКиО» 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29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662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98921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rFonts w:ascii="Times New Roman" w:hAnsi="Times New Roman" w:cs="Times New Roman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3 522,09594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10 092,18953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13 614,28547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Число посетителей;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Кол-во музейных предметов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6 2</w:t>
            </w:r>
            <w:r>
              <w:rPr>
                <w:rFonts w:ascii="Times New Roman" w:hAnsi="Times New Roman" w:cs="Times New Roman"/>
              </w:rPr>
              <w:t>5</w:t>
            </w:r>
            <w:r w:rsidRPr="00E47A38">
              <w:rPr>
                <w:rFonts w:ascii="Times New Roman" w:hAnsi="Times New Roman" w:cs="Times New Roman"/>
              </w:rPr>
              <w:t>0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3 522,09594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9 300,58953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12 822,68547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Pr="00E47A38">
              <w:rPr>
                <w:rFonts w:ascii="Times New Roman" w:hAnsi="Times New Roman" w:cs="Times New Roman"/>
              </w:rPr>
              <w:t>,60000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</w:t>
            </w:r>
            <w:r w:rsidRPr="00E47A38">
              <w:rPr>
                <w:rFonts w:ascii="Times New Roman" w:hAnsi="Times New Roman" w:cs="Times New Roman"/>
              </w:rPr>
              <w:t>60000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Поддержка клубных формирований   МБУК «СГМ»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Постоянное экспозиционное обслуживание;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Выставки, экскурсии, экспедиции, лекции, тематические программы;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Пополнение музейных фондов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791000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79100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Городские мероприятия:               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- Торжественно-траурное мероприятие, посвященное </w:t>
            </w: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годовщине полного освобождения Ленинграда от фашистской блокады;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моряков-подводников, погибших при исполнении воинского долга»;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погибших в радиационных катастрофах»;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и скорби»;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мероприятие, посвященное 8</w:t>
            </w: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–летию со Дня образования Ораниенбаумского плацдарма»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Акции и ритуалы: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ко Дню памяти воинов-интернационалистов;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- Ритуал возложения цветов с ДДУ;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Городская акция «Зажги свечу Памяти»;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 памятной дате «День неизвестного солдата»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41,809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41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809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Организация выставок «Музей под открытым небом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375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375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D74696">
              <w:rPr>
                <w:rFonts w:eastAsia="Batang"/>
                <w:color w:val="000000"/>
                <w:sz w:val="22"/>
                <w:szCs w:val="22"/>
              </w:rPr>
              <w:t>Экскурсии «Пешком» (12 шт.)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D74696"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vAlign w:val="center"/>
          </w:tcPr>
          <w:p w:rsidR="00CA5EAF" w:rsidRPr="00F04A3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380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shd w:val="clear" w:color="auto" w:fill="D9D9D9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«Профессиональное искусство, народное творчество и культурно-досуговая деятельность»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45 268,63296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135 491,71190</w:t>
            </w:r>
          </w:p>
        </w:tc>
        <w:tc>
          <w:tcPr>
            <w:tcW w:w="1054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D9D9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180 760,34486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5 441,71188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5 441,71188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663" w:type="dxa"/>
            <w:shd w:val="clear" w:color="auto" w:fill="F2F2F2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70D1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475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1 448</w:t>
            </w:r>
            <w:r w:rsidRPr="00D2112B">
              <w:rPr>
                <w:rFonts w:ascii="Times New Roman" w:hAnsi="Times New Roman" w:cs="Times New Roman"/>
              </w:rPr>
              <w:t>,56754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11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F2F2F2"/>
            <w:vAlign w:val="center"/>
          </w:tcPr>
          <w:p w:rsidR="00CA5EAF" w:rsidRPr="00D211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112B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44</w:t>
            </w:r>
            <w:r w:rsidRPr="00D2112B">
              <w:rPr>
                <w:rFonts w:ascii="Times New Roman" w:hAnsi="Times New Roman" w:cs="Times New Roman"/>
              </w:rPr>
              <w:t>8,56754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4.1.1.1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Открытый конкурс молодых исполнителей эстрадной песни «Art-Music»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25,50000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25,50000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4.1.1.2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 xml:space="preserve">«Балтийский берег» -  Открытый рок-фестиваль  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85,00000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85,00000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3596">
              <w:rPr>
                <w:rFonts w:ascii="Times New Roman" w:hAnsi="Times New Roman" w:cs="Times New Roman"/>
                <w:sz w:val="22"/>
                <w:szCs w:val="22"/>
              </w:rPr>
              <w:t>4.1.1.3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Отчетный концерт Образцового самодеятельного коллектива эстрадно-танцевального ансамбля «Полнолуние» «Танцевальный M</w:t>
            </w:r>
            <w:r w:rsidRPr="00EC70D1">
              <w:rPr>
                <w:rFonts w:eastAsia="Batang"/>
                <w:color w:val="000000"/>
                <w:sz w:val="22"/>
                <w:szCs w:val="22"/>
                <w:lang w:val="en-US"/>
              </w:rPr>
              <w:t>IX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5" w:type="dxa"/>
            <w:vAlign w:val="center"/>
          </w:tcPr>
          <w:p w:rsidR="00CA5EAF" w:rsidRPr="000D12B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D12BF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  <w:lang w:val="en-US"/>
              </w:rPr>
              <w:t>XVII</w:t>
            </w:r>
            <w:r w:rsidRPr="00110771">
              <w:rPr>
                <w:bCs/>
                <w:sz w:val="22"/>
                <w:szCs w:val="22"/>
                <w:lang w:val="en-US"/>
              </w:rPr>
              <w:t>I</w:t>
            </w:r>
            <w:r w:rsidRPr="00711FBA">
              <w:rPr>
                <w:bCs/>
                <w:sz w:val="22"/>
                <w:szCs w:val="22"/>
              </w:rPr>
              <w:t xml:space="preserve"> Открытый хореографический фестиваль «Магия танца»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4.1.1.5</w:t>
            </w:r>
          </w:p>
        </w:tc>
        <w:tc>
          <w:tcPr>
            <w:tcW w:w="3663" w:type="dxa"/>
            <w:vAlign w:val="center"/>
          </w:tcPr>
          <w:p w:rsidR="00CA5EAF" w:rsidRPr="0011077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110771">
              <w:rPr>
                <w:spacing w:val="-2"/>
                <w:sz w:val="22"/>
                <w:szCs w:val="22"/>
              </w:rPr>
              <w:t>Фестиваль самодеятельного художественного творчества (60+) «Талантам возраст не помеха!»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4.1.1.6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Косплей-фестиваль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4.1.1.7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XII</w:t>
            </w:r>
            <w:r w:rsidRPr="00110771">
              <w:rPr>
                <w:rFonts w:eastAsia="Batang"/>
                <w:color w:val="000000"/>
                <w:sz w:val="22"/>
                <w:szCs w:val="22"/>
              </w:rPr>
              <w:t>I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 xml:space="preserve"> городской конкурс-фестиваль детского творчества «Первые шаги»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4.1.1.8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молодежных субкультур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4.1.19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русской культуры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C05E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C05EA">
              <w:rPr>
                <w:rFonts w:ascii="Times New Roman" w:hAnsi="Times New Roman" w:cs="Times New Roman"/>
              </w:rPr>
              <w:t>4.1.1.10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Фестиваль детского творчества «Таланты Атомграда»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77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59944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77,59944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«День победы» праздник, посвященный Дня Победы в Приморском парке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14,00000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14,00000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Традиционный праздник - фестиваль хореографического искусства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 xml:space="preserve"> «Танцевальный островок»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67,00000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67,00000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Традиционный открытый фестиваль детских театров 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>«Театральный бутерброд»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Открытый эстрадно- вокальный конкурс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 xml:space="preserve"> «Музыкальная палитра»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Семейный праздник «Нептуненок»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17,00000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17,00000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 xml:space="preserve">Традиционная отчетная выставка </w:t>
            </w:r>
            <w:r w:rsidRPr="00E22EB3">
              <w:rPr>
                <w:rFonts w:eastAsia="Batang"/>
                <w:color w:val="000000"/>
                <w:sz w:val="22"/>
                <w:szCs w:val="22"/>
              </w:rPr>
              <w:t>лоскутного шитья «Штучка» и декоративно-прикладная выставка «Лоскутный сбор»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4.1.1.17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22EB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Проект «Вот опять окно…» цикл фотовыставок о городе и горожанах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</w:tcPr>
          <w:p w:rsidR="00CA5EAF" w:rsidRPr="00E22EB3" w:rsidRDefault="00CA5EAF" w:rsidP="00BF0F94">
            <w:pPr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2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sz w:val="22"/>
                <w:szCs w:val="22"/>
              </w:rPr>
            </w:pPr>
            <w:r w:rsidRPr="00E22EB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22EB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22EB3">
              <w:rPr>
                <w:rFonts w:eastAsia="Batang"/>
                <w:color w:val="000000"/>
                <w:sz w:val="22"/>
                <w:szCs w:val="22"/>
              </w:rPr>
              <w:t>13,00000</w:t>
            </w:r>
          </w:p>
        </w:tc>
      </w:tr>
      <w:tr w:rsidR="00CA5EAF" w:rsidRPr="00EC70D1" w:rsidTr="00BF0F94">
        <w:trPr>
          <w:trHeight w:val="774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4.1.1.18</w:t>
            </w:r>
          </w:p>
        </w:tc>
        <w:tc>
          <w:tcPr>
            <w:tcW w:w="3663" w:type="dxa"/>
            <w:vAlign w:val="center"/>
          </w:tcPr>
          <w:p w:rsidR="00CA5EAF" w:rsidRPr="00283EF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83EF8">
              <w:rPr>
                <w:rFonts w:eastAsia="Batang"/>
                <w:color w:val="000000"/>
                <w:sz w:val="22"/>
                <w:szCs w:val="22"/>
              </w:rPr>
              <w:t>Городской праздник «Традиционная детская «Масленица»;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F337F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37FF">
              <w:rPr>
                <w:rFonts w:eastAsia="Batang"/>
                <w:color w:val="000000"/>
                <w:sz w:val="22"/>
                <w:szCs w:val="22"/>
                <w:lang w:val="en-US"/>
              </w:rPr>
              <w:t>15</w:t>
            </w:r>
            <w:r w:rsidRPr="00F337FF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337F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37FF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4.1.1.19</w:t>
            </w:r>
          </w:p>
        </w:tc>
        <w:tc>
          <w:tcPr>
            <w:tcW w:w="3663" w:type="dxa"/>
            <w:vAlign w:val="center"/>
          </w:tcPr>
          <w:p w:rsidR="00CA5EAF" w:rsidRPr="00BD765E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BD765E">
              <w:rPr>
                <w:rFonts w:eastAsia="Batang"/>
                <w:color w:val="000000"/>
                <w:sz w:val="22"/>
                <w:szCs w:val="22"/>
              </w:rPr>
              <w:t>Фестиваль-конкурс театров кукол детских садов «Кукла, я тебя знаю!»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9D5625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28</w:t>
            </w:r>
            <w:r w:rsidRPr="009D5625">
              <w:rPr>
                <w:rFonts w:eastAsia="Batang"/>
                <w:color w:val="000000"/>
                <w:sz w:val="22"/>
                <w:szCs w:val="22"/>
              </w:rPr>
              <w:t>,</w:t>
            </w: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00</w:t>
            </w:r>
            <w:r w:rsidRPr="009D5625">
              <w:rPr>
                <w:rFonts w:eastAsia="Batang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4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D5625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9D5625">
              <w:rPr>
                <w:rFonts w:eastAsia="Batang"/>
                <w:color w:val="000000"/>
                <w:sz w:val="22"/>
                <w:szCs w:val="22"/>
                <w:lang w:val="en-US"/>
              </w:rPr>
              <w:t>28,00000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4.1.1.20</w:t>
            </w:r>
          </w:p>
        </w:tc>
        <w:tc>
          <w:tcPr>
            <w:tcW w:w="3663" w:type="dxa"/>
            <w:vAlign w:val="center"/>
          </w:tcPr>
          <w:p w:rsidR="00CA5EAF" w:rsidRPr="007C6C0F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7C6C0F">
              <w:rPr>
                <w:rFonts w:eastAsia="Batang"/>
                <w:color w:val="000000"/>
                <w:sz w:val="22"/>
                <w:szCs w:val="22"/>
              </w:rPr>
              <w:t>Городской праздник ко Дню защиты детей «День рождения лета»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45AC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45AC3">
              <w:rPr>
                <w:rFonts w:eastAsia="Batang"/>
                <w:color w:val="000000"/>
                <w:sz w:val="22"/>
                <w:szCs w:val="22"/>
                <w:lang w:val="en-US"/>
              </w:rPr>
              <w:t>20</w:t>
            </w:r>
            <w:r w:rsidRPr="00C45AC3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45AC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45AC3">
              <w:rPr>
                <w:rFonts w:eastAsia="Batang"/>
                <w:color w:val="000000"/>
                <w:sz w:val="22"/>
                <w:szCs w:val="22"/>
                <w:lang w:val="en-US"/>
              </w:rPr>
              <w:t>20,00000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4.1.1.21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584CCD">
              <w:rPr>
                <w:rFonts w:eastAsia="Batang"/>
                <w:color w:val="000000"/>
                <w:sz w:val="22"/>
                <w:szCs w:val="22"/>
              </w:rPr>
              <w:t>Международный день цветка Фестиваль - конкурс «Всей семьей у книжной полки»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11,70000</w:t>
            </w:r>
          </w:p>
        </w:tc>
        <w:tc>
          <w:tcPr>
            <w:tcW w:w="1054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11,70000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4.1.1.22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D4A4D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8D4A4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13,03800</w:t>
            </w:r>
          </w:p>
        </w:tc>
        <w:tc>
          <w:tcPr>
            <w:tcW w:w="1054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CA5EAF" w:rsidRPr="003C010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C010C">
              <w:rPr>
                <w:rFonts w:eastAsia="Batang"/>
                <w:color w:val="000000"/>
                <w:sz w:val="22"/>
                <w:szCs w:val="22"/>
              </w:rPr>
              <w:t>13,03800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4.1.1.23</w:t>
            </w:r>
          </w:p>
        </w:tc>
        <w:tc>
          <w:tcPr>
            <w:tcW w:w="3663" w:type="dxa"/>
            <w:vAlign w:val="center"/>
          </w:tcPr>
          <w:p w:rsidR="00CA5EAF" w:rsidRPr="002C61F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C61FD">
              <w:rPr>
                <w:rFonts w:eastAsia="Batang"/>
                <w:color w:val="000000"/>
                <w:sz w:val="22"/>
                <w:szCs w:val="22"/>
              </w:rPr>
              <w:t>Городской конкурс чтецов «Как хорошо уметь читать!»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B371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B3713">
              <w:rPr>
                <w:rFonts w:eastAsia="Batang"/>
                <w:color w:val="000000"/>
                <w:sz w:val="22"/>
                <w:szCs w:val="22"/>
              </w:rPr>
              <w:t>42,40000</w:t>
            </w:r>
          </w:p>
        </w:tc>
        <w:tc>
          <w:tcPr>
            <w:tcW w:w="1054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B371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B3713">
              <w:rPr>
                <w:rFonts w:eastAsia="Batang"/>
                <w:color w:val="000000"/>
                <w:sz w:val="22"/>
                <w:szCs w:val="22"/>
              </w:rPr>
              <w:t>42,40000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4.1.1.24</w:t>
            </w:r>
          </w:p>
        </w:tc>
        <w:tc>
          <w:tcPr>
            <w:tcW w:w="3663" w:type="dxa"/>
            <w:vAlign w:val="center"/>
          </w:tcPr>
          <w:p w:rsidR="00CA5EAF" w:rsidRPr="00F71A7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F71A78">
              <w:rPr>
                <w:rFonts w:eastAsia="Batang"/>
                <w:color w:val="000000"/>
                <w:sz w:val="22"/>
                <w:szCs w:val="22"/>
              </w:rPr>
              <w:t>Конкурс чтецов литературный театр «Вначале было слово»;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6A3A7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A3A7C">
              <w:rPr>
                <w:rFonts w:eastAsia="Batang"/>
                <w:color w:val="000000"/>
                <w:sz w:val="22"/>
                <w:szCs w:val="22"/>
              </w:rPr>
              <w:t>32,40000</w:t>
            </w:r>
          </w:p>
        </w:tc>
        <w:tc>
          <w:tcPr>
            <w:tcW w:w="1054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3A7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A3A7C">
              <w:rPr>
                <w:rFonts w:eastAsia="Batang"/>
                <w:color w:val="000000"/>
                <w:sz w:val="22"/>
                <w:szCs w:val="22"/>
              </w:rPr>
              <w:t>32,40000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4.1.1.25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Конкурс «Шесть волшебных струн»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44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44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4.1.1.26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Открытый фортепианный конкурс «АсСоль»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56,60000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56,60000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4.1.1.27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Осущес</w:t>
            </w:r>
            <w:r>
              <w:rPr>
                <w:rFonts w:eastAsia="Batang"/>
                <w:color w:val="000000"/>
                <w:sz w:val="22"/>
                <w:szCs w:val="22"/>
              </w:rPr>
              <w:t>твление концертной деятельности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 xml:space="preserve"> духового оркестра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Количество выступлений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245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245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4.1.1.28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CF7988">
              <w:rPr>
                <w:rFonts w:eastAsia="Batang"/>
                <w:color w:val="000000"/>
                <w:sz w:val="22"/>
                <w:szCs w:val="22"/>
              </w:rPr>
              <w:t>Проведение торжественного мероприятия "День работника культуры"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360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8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054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t>Организация областной олимпиады по истории искусств на базе МБУ ДО «СДШИ им. О.А. Кипренского»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54C7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54C76">
              <w:rPr>
                <w:rFonts w:ascii="Times New Roman" w:hAnsi="Times New Roman" w:cs="Times New Roman"/>
              </w:rPr>
              <w:t>4.1.1.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Поездки на конкурсные мероприятия: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«Волшебная кисть»,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4"/>
                <w:szCs w:val="24"/>
              </w:rPr>
              <w:t xml:space="preserve"> «Серебряный карандаш».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Областной конкурс по композиции, Областной пленэр учащихся детских школ искусств ЛО.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Поездки на пленэр в парк Ораниенбаум (г. Ломоносов), в Александровский парк (г. Пушкин).</w:t>
            </w:r>
          </w:p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 xml:space="preserve">Экскурсионные поездки в Гатчинский дворец, </w:t>
            </w:r>
            <w:r w:rsidRPr="00394404">
              <w:rPr>
                <w:sz w:val="24"/>
                <w:szCs w:val="24"/>
              </w:rPr>
              <w:t>Государственный музей – заповедник «Петергоф» г. Петергоф</w:t>
            </w:r>
            <w:r w:rsidRPr="00394404">
              <w:rPr>
                <w:sz w:val="22"/>
                <w:szCs w:val="22"/>
              </w:rPr>
              <w:t xml:space="preserve"> Государственный Эрмитаж.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rFonts w:eastAsia="Batang"/>
                <w:sz w:val="22"/>
                <w:szCs w:val="22"/>
              </w:rPr>
            </w:pPr>
            <w:r w:rsidRPr="00394404">
              <w:rPr>
                <w:rFonts w:eastAsia="Batang"/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182,83010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182,83010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3E78E5">
              <w:rPr>
                <w:rFonts w:eastAsia="Batang"/>
                <w:sz w:val="22"/>
                <w:szCs w:val="22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3E78E5"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675,55000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3E78E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78E5">
              <w:rPr>
                <w:rFonts w:ascii="Times New Roman" w:hAnsi="Times New Roman" w:cs="Times New Roman"/>
              </w:rPr>
              <w:t>675,55000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05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510C">
              <w:rPr>
                <w:rFonts w:ascii="Times New Roman" w:hAnsi="Times New Roman" w:cs="Times New Roman"/>
              </w:rPr>
              <w:t>4.1.2.1</w:t>
            </w:r>
          </w:p>
        </w:tc>
        <w:tc>
          <w:tcPr>
            <w:tcW w:w="3663" w:type="dxa"/>
            <w:vAlign w:val="center"/>
          </w:tcPr>
          <w:p w:rsidR="00CA5EAF" w:rsidRPr="0010510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10510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«ЦРЛ «Гармония»</w:t>
            </w:r>
          </w:p>
        </w:tc>
        <w:tc>
          <w:tcPr>
            <w:tcW w:w="1475" w:type="dxa"/>
            <w:vAlign w:val="center"/>
          </w:tcPr>
          <w:p w:rsidR="00CA5EAF" w:rsidRPr="0010510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10510C">
              <w:rPr>
                <w:rFonts w:eastAsia="Batang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коллективов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43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242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26F">
              <w:rPr>
                <w:rFonts w:ascii="Times New Roman" w:hAnsi="Times New Roman" w:cs="Times New Roman"/>
              </w:rPr>
              <w:t>4.1.2.2</w:t>
            </w:r>
          </w:p>
        </w:tc>
        <w:tc>
          <w:tcPr>
            <w:tcW w:w="3663" w:type="dxa"/>
            <w:vAlign w:val="center"/>
          </w:tcPr>
          <w:p w:rsidR="00CA5EAF" w:rsidRPr="0092426F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92426F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«ДК «Строитель»</w:t>
            </w:r>
          </w:p>
        </w:tc>
        <w:tc>
          <w:tcPr>
            <w:tcW w:w="1475" w:type="dxa"/>
            <w:vAlign w:val="center"/>
          </w:tcPr>
          <w:p w:rsidR="00CA5EAF" w:rsidRPr="0092426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2426F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92426F" w:rsidRDefault="00CA5EAF" w:rsidP="00BF0F94">
            <w:pPr>
              <w:rPr>
                <w:sz w:val="22"/>
                <w:szCs w:val="22"/>
              </w:rPr>
            </w:pPr>
            <w:r w:rsidRPr="0092426F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759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  <w:vAlign w:val="center"/>
          </w:tcPr>
          <w:p w:rsidR="00CA5EAF" w:rsidRPr="00B759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B759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59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Pr="00711F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  <w:r w:rsidRPr="00711FB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jc w:val="center"/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67125">
              <w:rPr>
                <w:rFonts w:ascii="Times New Roman" w:hAnsi="Times New Roman" w:cs="Times New Roman"/>
              </w:rPr>
              <w:t>413,55000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4.1.2.3</w:t>
            </w:r>
          </w:p>
        </w:tc>
        <w:tc>
          <w:tcPr>
            <w:tcW w:w="3663" w:type="dxa"/>
            <w:vAlign w:val="center"/>
          </w:tcPr>
          <w:p w:rsidR="00CA5EAF" w:rsidRPr="0089265C" w:rsidRDefault="00CA5EAF" w:rsidP="00BF0F94">
            <w:pPr>
              <w:ind w:right="-135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«ГТЦ»</w:t>
            </w:r>
          </w:p>
        </w:tc>
        <w:tc>
          <w:tcPr>
            <w:tcW w:w="1475" w:type="dxa"/>
            <w:vAlign w:val="center"/>
          </w:tcPr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</w:tcPr>
          <w:p w:rsidR="00CA5EAF" w:rsidRPr="0089265C" w:rsidRDefault="00CA5EAF" w:rsidP="00BF0F94">
            <w:pPr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4.1.2.4</w:t>
            </w:r>
          </w:p>
        </w:tc>
        <w:tc>
          <w:tcPr>
            <w:tcW w:w="3663" w:type="dxa"/>
            <w:vAlign w:val="center"/>
          </w:tcPr>
          <w:p w:rsidR="00CA5EAF" w:rsidRPr="009245B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9245B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ГТЦ «Волшебный фонарь»</w:t>
            </w:r>
          </w:p>
        </w:tc>
        <w:tc>
          <w:tcPr>
            <w:tcW w:w="1475" w:type="dxa"/>
            <w:vAlign w:val="center"/>
          </w:tcPr>
          <w:p w:rsidR="00CA5EAF" w:rsidRPr="009245B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245BC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</w:tcPr>
          <w:p w:rsidR="00CA5EAF" w:rsidRPr="009245BC" w:rsidRDefault="00CA5EAF" w:rsidP="00BF0F94">
            <w:pPr>
              <w:rPr>
                <w:sz w:val="22"/>
                <w:szCs w:val="22"/>
              </w:rPr>
            </w:pPr>
            <w:r w:rsidRPr="009245B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054" w:type="dxa"/>
            <w:vAlign w:val="center"/>
          </w:tcPr>
          <w:p w:rsidR="00CA5EAF" w:rsidRPr="009245BC" w:rsidRDefault="00CA5EAF" w:rsidP="00BF0F94">
            <w:pPr>
              <w:jc w:val="center"/>
              <w:rPr>
                <w:sz w:val="22"/>
                <w:szCs w:val="22"/>
              </w:rPr>
            </w:pPr>
            <w:r w:rsidRPr="009245B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245B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245BC">
              <w:rPr>
                <w:rFonts w:ascii="Times New Roman" w:hAnsi="Times New Roman" w:cs="Times New Roman"/>
              </w:rPr>
              <w:t>69,00000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4.1.2.5</w:t>
            </w:r>
          </w:p>
        </w:tc>
        <w:tc>
          <w:tcPr>
            <w:tcW w:w="3663" w:type="dxa"/>
            <w:vAlign w:val="center"/>
          </w:tcPr>
          <w:p w:rsidR="00CA5EAF" w:rsidRPr="0089265C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ГКЦ «Арт-Карусель»</w:t>
            </w:r>
          </w:p>
        </w:tc>
        <w:tc>
          <w:tcPr>
            <w:tcW w:w="1475" w:type="dxa"/>
            <w:vAlign w:val="center"/>
          </w:tcPr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 xml:space="preserve">МАУК ГКЦ </w:t>
            </w:r>
          </w:p>
          <w:p w:rsidR="00CA5EAF" w:rsidRPr="0089265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89265C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</w:tcPr>
          <w:p w:rsidR="00CA5EAF" w:rsidRPr="0089265C" w:rsidRDefault="00CA5EAF" w:rsidP="00BF0F94">
            <w:pPr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4.1.2.6</w:t>
            </w:r>
          </w:p>
        </w:tc>
        <w:tc>
          <w:tcPr>
            <w:tcW w:w="3663" w:type="dxa"/>
            <w:vAlign w:val="center"/>
          </w:tcPr>
          <w:p w:rsidR="00CA5EAF" w:rsidRPr="00596986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Поддержка Народной студии декоративно-прикладного творчества «Горница» и международного клуба «Дружба» МАУК «СПКиО»</w:t>
            </w:r>
          </w:p>
        </w:tc>
        <w:tc>
          <w:tcPr>
            <w:tcW w:w="1475" w:type="dxa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</w:tcPr>
          <w:p w:rsidR="00CA5EAF" w:rsidRPr="00596986" w:rsidRDefault="00CA5EAF" w:rsidP="00BF0F94">
            <w:pPr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054" w:type="dxa"/>
            <w:vAlign w:val="center"/>
          </w:tcPr>
          <w:p w:rsidR="00CA5EAF" w:rsidRPr="00596986" w:rsidRDefault="00CA5EAF" w:rsidP="00BF0F94">
            <w:pPr>
              <w:jc w:val="center"/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50,00000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15FD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6015FD">
              <w:rPr>
                <w:rFonts w:eastAsia="Batang"/>
                <w:sz w:val="22"/>
                <w:szCs w:val="22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6015F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3 294</w:t>
            </w:r>
            <w:r w:rsidRPr="00A21CD0">
              <w:rPr>
                <w:rFonts w:ascii="Times New Roman" w:hAnsi="Times New Roman" w:cs="Times New Roman"/>
              </w:rPr>
              <w:t>,59434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98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3 294</w:t>
            </w:r>
            <w:r w:rsidRPr="00A21CD0">
              <w:rPr>
                <w:rFonts w:ascii="Times New Roman" w:hAnsi="Times New Roman" w:cs="Times New Roman"/>
              </w:rPr>
              <w:t>,59434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«День ВМФ»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2</w:t>
            </w:r>
            <w:r>
              <w:rPr>
                <w:rFonts w:eastAsia="Batang"/>
                <w:color w:val="000000"/>
                <w:sz w:val="22"/>
                <w:szCs w:val="22"/>
              </w:rPr>
              <w:t>00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Фестиваль настольных игр «Твой Ход»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160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Городская конкурсная программа «Светофорные науки»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15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afff5"/>
              <w:snapToGrid w:val="0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Театрализованный праздник День рождения Г.Х. Андерсена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A30A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0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Игровая программа «День рождение Деда Мороза», открытие почты Деда Мороза</w:t>
            </w:r>
            <w:r>
              <w:rPr>
                <w:rFonts w:eastAsia="Batang"/>
                <w:color w:val="000000"/>
                <w:sz w:val="22"/>
                <w:szCs w:val="22"/>
              </w:rPr>
              <w:t>, организация Новогодних мероприятий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136</w:t>
            </w:r>
            <w:r w:rsidRPr="00F31B19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136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Городской массовый праздник      «Широкая Масленица»</w:t>
            </w:r>
          </w:p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 xml:space="preserve"> День семьи, любви и верности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4.4.3.9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конкурс «Новогодние затеи»</w:t>
            </w:r>
          </w:p>
          <w:p w:rsidR="00CA5EAF" w:rsidRPr="00EC70D1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EC70D1" w:rsidRDefault="00CA5EAF" w:rsidP="00BF0F94">
            <w:pPr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F31B1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31B19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jc w:val="center"/>
              <w:rPr>
                <w:sz w:val="22"/>
                <w:szCs w:val="22"/>
              </w:rPr>
            </w:pPr>
            <w:r w:rsidRPr="0089265C">
              <w:rPr>
                <w:sz w:val="22"/>
                <w:szCs w:val="22"/>
              </w:rPr>
              <w:t>4.1.3.10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День города. Праздничные мероприятия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396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82156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396,82156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4.1.3.11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Праздничные меропр</w:t>
            </w:r>
            <w:r>
              <w:rPr>
                <w:rFonts w:eastAsia="Batang"/>
                <w:color w:val="000000"/>
                <w:sz w:val="22"/>
                <w:szCs w:val="22"/>
              </w:rPr>
              <w:t xml:space="preserve">иятия, посвященные Дню Победы: 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229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229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4.1.3.12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России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4.1.3.13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народного единства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1F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148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78478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67125">
              <w:rPr>
                <w:rFonts w:eastAsia="Batang"/>
                <w:color w:val="000000"/>
                <w:sz w:val="22"/>
                <w:szCs w:val="22"/>
              </w:rPr>
              <w:t>148,78478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110771">
              <w:rPr>
                <w:rFonts w:eastAsia="Batang"/>
                <w:color w:val="000000"/>
                <w:sz w:val="22"/>
                <w:szCs w:val="22"/>
              </w:rPr>
              <w:t>Праздничное мероприятие, посвященное 50-летию Дворца культуры «Строитель»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4.1.3.15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мероприятие, посвященное Дню социального и медицинского работника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640,00000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640,00000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4.1.3.16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Торжественное мероприятие «Юбилей «ЦМСЧ»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4.1.3.17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 для творческих коллективов города «Лучшие из лучших»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61597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4.1.3.18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мероприятие, посвященное Дню образования Ленинградской области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458,20800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458,20800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926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9265C">
              <w:rPr>
                <w:rFonts w:ascii="Times New Roman" w:hAnsi="Times New Roman" w:cs="Times New Roman"/>
              </w:rPr>
              <w:t>4.1.3.19</w:t>
            </w:r>
          </w:p>
        </w:tc>
        <w:tc>
          <w:tcPr>
            <w:tcW w:w="3663" w:type="dxa"/>
          </w:tcPr>
          <w:p w:rsidR="00CA5EAF" w:rsidRPr="00274057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Праздничное мероприятие «Зажжение новогодних огней»</w:t>
            </w:r>
          </w:p>
        </w:tc>
        <w:tc>
          <w:tcPr>
            <w:tcW w:w="1475" w:type="dxa"/>
          </w:tcPr>
          <w:p w:rsidR="00CA5EAF" w:rsidRPr="0027405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</w:tcPr>
          <w:p w:rsidR="00CA5EAF" w:rsidRPr="00274057" w:rsidRDefault="00CA5EAF" w:rsidP="00BF0F94">
            <w:pPr>
              <w:rPr>
                <w:sz w:val="22"/>
                <w:szCs w:val="22"/>
              </w:rPr>
            </w:pPr>
            <w:r w:rsidRPr="00274057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38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216B6">
              <w:t>-</w:t>
            </w:r>
          </w:p>
        </w:tc>
        <w:tc>
          <w:tcPr>
            <w:tcW w:w="1418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80,00000</w:t>
            </w:r>
          </w:p>
        </w:tc>
        <w:tc>
          <w:tcPr>
            <w:tcW w:w="1054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Мероприятия направленные на демографическое развитие Сосновоборского городского округа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0ED9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A0ED9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4.1.4.1</w:t>
            </w:r>
          </w:p>
        </w:tc>
        <w:tc>
          <w:tcPr>
            <w:tcW w:w="3663" w:type="dxa"/>
            <w:vAlign w:val="center"/>
          </w:tcPr>
          <w:p w:rsidR="00CA5EAF" w:rsidRPr="004A0ED9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Проект «Источники вдохновения»</w:t>
            </w:r>
          </w:p>
        </w:tc>
        <w:tc>
          <w:tcPr>
            <w:tcW w:w="1475" w:type="dxa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4.1.4.2</w:t>
            </w:r>
          </w:p>
        </w:tc>
        <w:tc>
          <w:tcPr>
            <w:tcW w:w="3663" w:type="dxa"/>
            <w:vAlign w:val="center"/>
          </w:tcPr>
          <w:p w:rsidR="00CA5EAF" w:rsidRPr="004A0ED9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4A0ED9">
              <w:rPr>
                <w:rFonts w:eastAsia="Batang"/>
                <w:sz w:val="22"/>
                <w:szCs w:val="22"/>
              </w:rPr>
              <w:t>Проект «Домострой XXI века»</w:t>
            </w:r>
          </w:p>
        </w:tc>
        <w:tc>
          <w:tcPr>
            <w:tcW w:w="1475" w:type="dxa"/>
            <w:vAlign w:val="center"/>
          </w:tcPr>
          <w:p w:rsidR="00CA5EAF" w:rsidRPr="004A0ED9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0ED9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4A0ED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0E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C70D1">
              <w:rPr>
                <w:rFonts w:ascii="Times New Roman" w:hAnsi="Times New Roman" w:cs="Times New Roman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B74DF" w:rsidRDefault="00CA5EAF" w:rsidP="00BF0F94">
            <w:pPr>
              <w:jc w:val="center"/>
              <w:rPr>
                <w:sz w:val="22"/>
                <w:szCs w:val="22"/>
              </w:rPr>
            </w:pPr>
            <w:r w:rsidRPr="006B74DF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45 268</w:t>
            </w:r>
            <w:r w:rsidRPr="006B74DF">
              <w:rPr>
                <w:rFonts w:ascii="Times New Roman" w:hAnsi="Times New Roman" w:cs="Times New Roman"/>
              </w:rPr>
              <w:t>,63296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ind w:left="-13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130 020,00002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175 094,18933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663" w:type="dxa"/>
            <w:vAlign w:val="center"/>
          </w:tcPr>
          <w:p w:rsidR="00CA5EAF" w:rsidRPr="006B74DF" w:rsidRDefault="00CA5EAF" w:rsidP="00BF0F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8 593,62899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24 629,14948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33 222,77847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DF">
              <w:rPr>
                <w:rFonts w:ascii="Times New Roman" w:eastAsia="Batang" w:hAnsi="Times New Roman" w:cs="Times New Roman"/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3 152,27568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7 895,39342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11 047,66910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3 580,02769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9 661,45189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13 241,47958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7 216,59202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21 701,05748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28 917,64950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5 354,88601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475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94475B">
              <w:rPr>
                <w:rFonts w:ascii="Times New Roman" w:hAnsi="Times New Roman" w:cs="Times New Roman"/>
              </w:rPr>
              <w:t>382</w:t>
            </w:r>
            <w:r>
              <w:rPr>
                <w:rFonts w:ascii="Times New Roman" w:hAnsi="Times New Roman" w:cs="Times New Roman"/>
              </w:rPr>
              <w:t>,055</w:t>
            </w:r>
            <w:r w:rsidRPr="009447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5053C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E5053C">
              <w:rPr>
                <w:rFonts w:ascii="Times New Roman" w:hAnsi="Times New Roman" w:cs="Times New Roman"/>
              </w:rPr>
              <w:t>736</w:t>
            </w:r>
            <w:r>
              <w:rPr>
                <w:rFonts w:ascii="Times New Roman" w:hAnsi="Times New Roman" w:cs="Times New Roman"/>
              </w:rPr>
              <w:t>,941</w:t>
            </w:r>
            <w:r w:rsidRPr="00E5053C">
              <w:rPr>
                <w:rFonts w:ascii="Times New Roman" w:hAnsi="Times New Roman" w:cs="Times New Roman"/>
              </w:rPr>
              <w:t>49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3663" w:type="dxa"/>
          </w:tcPr>
          <w:p w:rsidR="00CA5EAF" w:rsidRPr="006B74DF" w:rsidRDefault="00CA5EAF" w:rsidP="00BF0F94">
            <w:pPr>
              <w:rPr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6B74D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6B74DF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16 915,22257</w:t>
            </w:r>
          </w:p>
        </w:tc>
        <w:tc>
          <w:tcPr>
            <w:tcW w:w="1418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45 412,44862</w:t>
            </w:r>
          </w:p>
        </w:tc>
        <w:tc>
          <w:tcPr>
            <w:tcW w:w="1054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7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B74D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62 327,67119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3663" w:type="dxa"/>
            <w:vAlign w:val="center"/>
          </w:tcPr>
          <w:p w:rsidR="00CA5EAF" w:rsidRPr="00596986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Областной фестиваль детского и юношеского творчества «Карнавал детства»</w:t>
            </w:r>
          </w:p>
        </w:tc>
        <w:tc>
          <w:tcPr>
            <w:tcW w:w="1475" w:type="dxa"/>
            <w:vAlign w:val="center"/>
          </w:tcPr>
          <w:p w:rsidR="00CA5EAF" w:rsidRPr="00596986" w:rsidRDefault="00CA5EAF" w:rsidP="00BF0F94">
            <w:pPr>
              <w:ind w:left="57"/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559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3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456,00000</w:t>
            </w:r>
          </w:p>
        </w:tc>
        <w:tc>
          <w:tcPr>
            <w:tcW w:w="1418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144,00000</w:t>
            </w:r>
          </w:p>
        </w:tc>
        <w:tc>
          <w:tcPr>
            <w:tcW w:w="1054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600,00000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986">
              <w:rPr>
                <w:rFonts w:ascii="Times New Roman" w:hAnsi="Times New Roman" w:cs="Times New Roman"/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596986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Фестиваль стариной музыки , танца и ролевого фольклора «</w:t>
            </w:r>
            <w:r w:rsidRPr="00596986">
              <w:rPr>
                <w:rFonts w:eastAsia="Batang"/>
                <w:sz w:val="22"/>
                <w:szCs w:val="22"/>
                <w:lang w:val="en-US"/>
              </w:rPr>
              <w:t>Summerfest</w:t>
            </w:r>
            <w:r w:rsidRPr="00596986">
              <w:rPr>
                <w:rFonts w:eastAsia="Batang"/>
                <w:sz w:val="22"/>
                <w:szCs w:val="22"/>
              </w:rPr>
              <w:t>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shd w:val="clear" w:color="auto" w:fill="auto"/>
          </w:tcPr>
          <w:p w:rsidR="00CA5EAF" w:rsidRPr="00596986" w:rsidRDefault="00CA5EAF" w:rsidP="00BF0F94">
            <w:pPr>
              <w:rPr>
                <w:sz w:val="22"/>
                <w:szCs w:val="22"/>
              </w:rPr>
            </w:pPr>
            <w:r w:rsidRPr="00596986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969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59698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596986">
              <w:rPr>
                <w:rFonts w:eastAsia="Batang"/>
                <w:sz w:val="22"/>
                <w:szCs w:val="22"/>
              </w:rPr>
              <w:t>30,00000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rPr>
                <w:sz w:val="22"/>
                <w:szCs w:val="22"/>
              </w:rPr>
            </w:pPr>
            <w:r w:rsidRPr="002421C6">
              <w:rPr>
                <w:sz w:val="22"/>
                <w:szCs w:val="22"/>
              </w:rPr>
              <w:t xml:space="preserve">Комплекс процессных мероприятий </w:t>
            </w:r>
            <w:r w:rsidRPr="002421C6">
              <w:rPr>
                <w:rFonts w:eastAsia="Batang"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jc w:val="center"/>
              <w:rPr>
                <w:sz w:val="22"/>
                <w:szCs w:val="22"/>
              </w:rPr>
            </w:pPr>
            <w:r w:rsidRPr="002421C6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1 209,400000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115 611,76569</w:t>
            </w:r>
          </w:p>
        </w:tc>
        <w:tc>
          <w:tcPr>
            <w:tcW w:w="1054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2421C6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2421C6">
              <w:rPr>
                <w:rFonts w:ascii="Times New Roman" w:hAnsi="Times New Roman" w:cs="Times New Roman"/>
              </w:rPr>
              <w:t>116 821,16569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Мероприятия 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750,00000</w:t>
            </w:r>
          </w:p>
        </w:tc>
        <w:tc>
          <w:tcPr>
            <w:tcW w:w="1418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39,47403</w:t>
            </w:r>
          </w:p>
        </w:tc>
        <w:tc>
          <w:tcPr>
            <w:tcW w:w="1054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DBE5F1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789,47403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C448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4865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both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СМБУК "ЦРЛ "Гармония" пр. Героев, д.63. Поставка стульев в концертный (театральный) зал; поставка проектора в концертный (театральный) зал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C44865" w:rsidRDefault="00CA5EAF" w:rsidP="00BF0F94">
            <w:pPr>
              <w:jc w:val="center"/>
              <w:rPr>
                <w:sz w:val="22"/>
                <w:szCs w:val="22"/>
              </w:rPr>
            </w:pPr>
            <w:r w:rsidRPr="00C44865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750,00000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39,47403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9E2E44" w:rsidRDefault="00CA5EAF" w:rsidP="00BF0F94">
            <w:pPr>
              <w:jc w:val="center"/>
              <w:rPr>
                <w:sz w:val="22"/>
                <w:szCs w:val="22"/>
              </w:rPr>
            </w:pPr>
            <w:r w:rsidRPr="009E2E44">
              <w:rPr>
                <w:sz w:val="22"/>
                <w:szCs w:val="22"/>
              </w:rPr>
              <w:t>789,47403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3663" w:type="dxa"/>
            <w:vAlign w:val="center"/>
          </w:tcPr>
          <w:p w:rsidR="00CA5EAF" w:rsidRPr="003367B0" w:rsidRDefault="00CA5EAF" w:rsidP="00BF0F94">
            <w:pPr>
              <w:rPr>
                <w:b/>
                <w:sz w:val="22"/>
                <w:szCs w:val="22"/>
              </w:rPr>
            </w:pPr>
            <w:r w:rsidRPr="003367B0">
              <w:rPr>
                <w:b/>
                <w:sz w:val="22"/>
                <w:szCs w:val="22"/>
              </w:rPr>
              <w:t>Мероприятие "Развитие и модернизация учреждений культуры"</w:t>
            </w:r>
          </w:p>
        </w:tc>
        <w:tc>
          <w:tcPr>
            <w:tcW w:w="1475" w:type="dxa"/>
            <w:vAlign w:val="center"/>
          </w:tcPr>
          <w:p w:rsidR="00CA5EAF" w:rsidRPr="003367B0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3367B0">
              <w:rPr>
                <w:b/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14 465,73698</w:t>
            </w:r>
          </w:p>
        </w:tc>
        <w:tc>
          <w:tcPr>
            <w:tcW w:w="1054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367B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367B0">
              <w:rPr>
                <w:rFonts w:ascii="Times New Roman" w:hAnsi="Times New Roman" w:cs="Times New Roman"/>
                <w:b/>
              </w:rPr>
              <w:t>14 465,73698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9698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42E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663" w:type="dxa"/>
          </w:tcPr>
          <w:p w:rsidR="00CA5EAF" w:rsidRPr="00791156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91156">
              <w:rPr>
                <w:sz w:val="22"/>
                <w:szCs w:val="22"/>
              </w:rPr>
              <w:t>Разработка проектной документации, приобретение, монтаж, пуско-наладка системы СОУЭ «Антитеррор» и видеонаблюдения по адресу ул. Афанасьева д.50. Разработка проектной документации, приобретение, монтаж, пуско-наладка системы СОУЭ «Антитеррор» и видеодомофона по адресу ул. Ленинградская д.50, помещение №2.</w:t>
            </w:r>
          </w:p>
        </w:tc>
        <w:tc>
          <w:tcPr>
            <w:tcW w:w="1475" w:type="dxa"/>
          </w:tcPr>
          <w:p w:rsidR="00CA5EAF" w:rsidRPr="00791156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«СГМ»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выполненных работ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выполненных ремонтов</w:t>
            </w: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дверного блока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97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Pr="00791156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2 158,39238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79115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Default="00CA5EAF" w:rsidP="00BF0F94">
            <w:pPr>
              <w:jc w:val="center"/>
              <w:rPr>
                <w:sz w:val="22"/>
                <w:szCs w:val="22"/>
              </w:rPr>
            </w:pPr>
          </w:p>
          <w:p w:rsidR="00CA5EAF" w:rsidRPr="00791156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2 158,39238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Устройство подвесных потолков и замена светильников в части помещений учреждения</w:t>
            </w:r>
            <w:r w:rsidRPr="00B6158C">
              <w:rPr>
                <w:sz w:val="22"/>
                <w:szCs w:val="22"/>
              </w:rPr>
              <w:t xml:space="preserve"> СМБУК «ЦРЛ «Гармония» </w:t>
            </w:r>
            <w:r>
              <w:rPr>
                <w:sz w:val="22"/>
                <w:szCs w:val="22"/>
              </w:rPr>
              <w:t>по адресу проспект Героев 63 А</w:t>
            </w:r>
            <w:r w:rsidRPr="00B6158C">
              <w:rPr>
                <w:sz w:val="22"/>
                <w:szCs w:val="22"/>
              </w:rPr>
              <w:t>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B615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0E12">
              <w:rPr>
                <w:rFonts w:ascii="Times New Roman" w:hAnsi="Times New Roman" w:cs="Times New Roman"/>
              </w:rPr>
              <w:t>817</w:t>
            </w:r>
            <w:r>
              <w:rPr>
                <w:rFonts w:ascii="Times New Roman" w:hAnsi="Times New Roman" w:cs="Times New Roman"/>
              </w:rPr>
              <w:t>,963</w:t>
            </w:r>
            <w:r w:rsidRPr="00F80E1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0E12">
              <w:rPr>
                <w:rFonts w:ascii="Times New Roman" w:hAnsi="Times New Roman" w:cs="Times New Roman"/>
              </w:rPr>
              <w:t>817</w:t>
            </w:r>
            <w:r>
              <w:rPr>
                <w:rFonts w:ascii="Times New Roman" w:hAnsi="Times New Roman" w:cs="Times New Roman"/>
              </w:rPr>
              <w:t>,963</w:t>
            </w:r>
            <w:r w:rsidRPr="00F80E12">
              <w:rPr>
                <w:rFonts w:ascii="Times New Roman" w:hAnsi="Times New Roman" w:cs="Times New Roman"/>
              </w:rPr>
              <w:t>71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Система экстренного оповещения (поставка, монтаж, наладка)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593.20600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593.20600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Поставка, монтаж, наладка системы экстренного оповещения по адресу: ул. Береговая д. 12 «Клуб Ручьи»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145,00000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145,00000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Замена системы АПС и СОУЭ по пр. Героев 61а-63а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1 096,66666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1 096,66666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>
              <w:t>Поставка, монтаж, наладка системы видеонаблюдения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495,00000</w:t>
            </w:r>
          </w:p>
        </w:tc>
        <w:tc>
          <w:tcPr>
            <w:tcW w:w="1054" w:type="dxa"/>
            <w:shd w:val="clear" w:color="auto" w:fill="auto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495,00000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40" w:lineRule="auto"/>
            </w:pPr>
            <w:r w:rsidRPr="00BF113C">
              <w:t>приобретение и поставку световых панелей, замену дверного блока (ПХВ), приобретение компьютера и МФУ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253,18000</w:t>
            </w:r>
          </w:p>
        </w:tc>
        <w:tc>
          <w:tcPr>
            <w:tcW w:w="1054" w:type="dxa"/>
            <w:shd w:val="clear" w:color="auto" w:fill="auto"/>
          </w:tcPr>
          <w:p w:rsidR="00CA5EAF" w:rsidRPr="00587342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253,180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Pr="00313522" w:rsidRDefault="00CA5EAF" w:rsidP="00BF0F94">
            <w:pPr>
              <w:pStyle w:val="28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13522">
              <w:rPr>
                <w:sz w:val="22"/>
                <w:szCs w:val="22"/>
              </w:rPr>
              <w:t>риобретение мусорного контейнера, приобретение спецодежды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20,77200</w:t>
            </w:r>
          </w:p>
        </w:tc>
        <w:tc>
          <w:tcPr>
            <w:tcW w:w="1054" w:type="dxa"/>
            <w:shd w:val="clear" w:color="auto" w:fill="auto"/>
          </w:tcPr>
          <w:p w:rsidR="00CA5EAF" w:rsidRPr="00587342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20,772000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Мероприятие  «Развитие и модернизация учреждений культуры» Ремонт кровли по ул. Ленинградская, 54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МБУ ДО «СДШИ им..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597,32000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597,32000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2183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2183E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3" w:type="dxa"/>
            <w:vAlign w:val="center"/>
          </w:tcPr>
          <w:p w:rsidR="00CA5EAF" w:rsidRPr="00394404" w:rsidRDefault="00CA5EAF" w:rsidP="00BF0F94">
            <w:pPr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Мероприятие  «Развитие и модернизация учреждений культуры» Приобретение ноутбуков</w:t>
            </w:r>
          </w:p>
        </w:tc>
        <w:tc>
          <w:tcPr>
            <w:tcW w:w="1475" w:type="dxa"/>
            <w:vAlign w:val="center"/>
          </w:tcPr>
          <w:p w:rsidR="00CA5EAF" w:rsidRPr="00394404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394404">
              <w:rPr>
                <w:sz w:val="22"/>
                <w:szCs w:val="22"/>
              </w:rPr>
              <w:t>МБУ ДО «СДШИ им.. Кипренского»</w:t>
            </w:r>
          </w:p>
        </w:tc>
        <w:tc>
          <w:tcPr>
            <w:tcW w:w="1360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150,00000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704DA3">
              <w:rPr>
                <w:sz w:val="22"/>
                <w:szCs w:val="22"/>
              </w:rPr>
              <w:t>Разработка проектно-сметной документации на установку системы экстренного оповещения работников и посетителей в помещениях МБУ «СГПБ»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  <w:r w:rsidRPr="00E85FC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  <w:r w:rsidRPr="00E85FC1">
              <w:rPr>
                <w:rFonts w:ascii="Times New Roman" w:hAnsi="Times New Roman" w:cs="Times New Roman"/>
              </w:rPr>
              <w:t>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704DA3">
              <w:rPr>
                <w:sz w:val="22"/>
                <w:szCs w:val="22"/>
              </w:rPr>
              <w:t>Замена двери в помещении по ул. Молодежная, д. 46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E85F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</w:tcPr>
          <w:p w:rsidR="00CA5EAF" w:rsidRDefault="00CA5EAF" w:rsidP="00BF0F94">
            <w:pPr>
              <w:jc w:val="center"/>
            </w:pPr>
            <w:r w:rsidRPr="00587342"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E85F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rPr>
                <w:sz w:val="22"/>
                <w:szCs w:val="22"/>
              </w:rPr>
            </w:pPr>
            <w:r w:rsidRPr="008E2D7F">
              <w:rPr>
                <w:sz w:val="22"/>
                <w:szCs w:val="22"/>
              </w:rPr>
              <w:t>Монтаж системы видеонаблюдения и системы «Антитеррор» по адресам: Солнечная д.23а, пр</w:t>
            </w:r>
            <w:r>
              <w:rPr>
                <w:sz w:val="22"/>
                <w:szCs w:val="22"/>
              </w:rPr>
              <w:t>.</w:t>
            </w:r>
            <w:r w:rsidRPr="008E2D7F">
              <w:rPr>
                <w:sz w:val="22"/>
                <w:szCs w:val="22"/>
              </w:rPr>
              <w:t xml:space="preserve"> Героев д.5, Ленинградская 62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054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5.2.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3" w:type="dxa"/>
            <w:vAlign w:val="center"/>
          </w:tcPr>
          <w:p w:rsidR="00CA5EAF" w:rsidRPr="00E85FC1" w:rsidRDefault="00CA5EAF" w:rsidP="00BF0F94">
            <w:pPr>
              <w:jc w:val="both"/>
              <w:rPr>
                <w:sz w:val="22"/>
                <w:szCs w:val="22"/>
              </w:rPr>
            </w:pPr>
            <w:r w:rsidRPr="00304D06">
              <w:rPr>
                <w:sz w:val="22"/>
                <w:szCs w:val="22"/>
              </w:rPr>
              <w:t>Проведение аварийных работ по ремонту индивидуального теплового пункта в отделе детской и юношеской литературы МБУ "Сосновоборская городская публичная библиотека"</w:t>
            </w:r>
          </w:p>
        </w:tc>
        <w:tc>
          <w:tcPr>
            <w:tcW w:w="1475" w:type="dxa"/>
            <w:vAlign w:val="center"/>
          </w:tcPr>
          <w:p w:rsidR="00CA5EAF" w:rsidRPr="00E85FC1" w:rsidRDefault="00CA5EAF" w:rsidP="00BF0F94">
            <w:pPr>
              <w:jc w:val="center"/>
              <w:rPr>
                <w:sz w:val="22"/>
                <w:szCs w:val="22"/>
              </w:rPr>
            </w:pPr>
            <w:r w:rsidRPr="00E85FC1">
              <w:rPr>
                <w:sz w:val="22"/>
                <w:szCs w:val="22"/>
              </w:rPr>
              <w:t>МБУ «СГПБ»</w:t>
            </w:r>
          </w:p>
        </w:tc>
        <w:tc>
          <w:tcPr>
            <w:tcW w:w="1360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85F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24450</w:t>
            </w:r>
          </w:p>
        </w:tc>
        <w:tc>
          <w:tcPr>
            <w:tcW w:w="1054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85FC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  <w:r w:rsidRPr="00E85F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24450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A1242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42E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3663" w:type="dxa"/>
            <w:vAlign w:val="center"/>
          </w:tcPr>
          <w:p w:rsidR="00CA5EAF" w:rsidRPr="00D955FB" w:rsidRDefault="00CA5EAF" w:rsidP="00BF0F94">
            <w:r>
              <w:rPr>
                <w:color w:val="000000"/>
                <w:sz w:val="24"/>
                <w:szCs w:val="24"/>
              </w:rPr>
              <w:t>Приобретение (поставка) системного блока, жесткого диска, МФУ лазерного, усилителя звука, интегрального усилителя, портативной акустики, комплекта: клавиатура с мышью, планшета</w:t>
            </w:r>
          </w:p>
        </w:tc>
        <w:tc>
          <w:tcPr>
            <w:tcW w:w="1475" w:type="dxa"/>
            <w:vAlign w:val="center"/>
          </w:tcPr>
          <w:p w:rsidR="00CA5EAF" w:rsidRPr="00D955FB" w:rsidRDefault="00CA5EAF" w:rsidP="00BF0F94">
            <w:pPr>
              <w:jc w:val="center"/>
              <w:rPr>
                <w:sz w:val="22"/>
                <w:szCs w:val="22"/>
              </w:rPr>
            </w:pPr>
            <w:r w:rsidRPr="00D955FB">
              <w:rPr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B615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054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ind w:left="120"/>
            </w:pPr>
            <w:r>
              <w:t>Капитальный ремонт участка кровли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600,00000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3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600,00000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ind w:left="120"/>
            </w:pPr>
            <w:r>
              <w:t>Утепление стен в учебных классах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100,07754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jc w:val="center"/>
            </w:pPr>
            <w:r w:rsidRPr="0031352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100,07754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ind w:left="120"/>
            </w:pPr>
            <w:r>
              <w:t>Разработка проектно-сметной документации АПС</w:t>
            </w:r>
          </w:p>
        </w:tc>
        <w:tc>
          <w:tcPr>
            <w:tcW w:w="1475" w:type="dxa"/>
            <w:vAlign w:val="center"/>
          </w:tcPr>
          <w:p w:rsidR="00CA5EAF" w:rsidRPr="00F54B3D" w:rsidRDefault="00CA5EAF" w:rsidP="00BF0F94">
            <w:pPr>
              <w:jc w:val="center"/>
              <w:rPr>
                <w:sz w:val="22"/>
                <w:szCs w:val="22"/>
              </w:rPr>
            </w:pPr>
            <w:r w:rsidRPr="00F54B3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115,00000</w:t>
            </w:r>
          </w:p>
        </w:tc>
        <w:tc>
          <w:tcPr>
            <w:tcW w:w="1054" w:type="dxa"/>
            <w:vAlign w:val="center"/>
          </w:tcPr>
          <w:p w:rsidR="00CA5EAF" w:rsidRPr="00313522" w:rsidRDefault="00CA5EAF" w:rsidP="00BF0F94">
            <w:pPr>
              <w:jc w:val="center"/>
            </w:pPr>
            <w:r w:rsidRPr="00313522"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EAF" w:rsidRDefault="00CA5EAF" w:rsidP="00BF0F94">
            <w:pPr>
              <w:pStyle w:val="28"/>
              <w:shd w:val="clear" w:color="auto" w:fill="auto"/>
              <w:spacing w:line="210" w:lineRule="exact"/>
              <w:jc w:val="center"/>
            </w:pPr>
            <w:r>
              <w:t>115,00000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4B3D">
              <w:rPr>
                <w:rFonts w:ascii="Times New Roman" w:hAnsi="Times New Roman" w:cs="Times New Roman"/>
              </w:rPr>
              <w:t>5.2.1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3" w:type="dxa"/>
            <w:vAlign w:val="center"/>
          </w:tcPr>
          <w:p w:rsidR="00CA5EAF" w:rsidRPr="00FA1C4D" w:rsidRDefault="00CA5EAF" w:rsidP="00BF0F94">
            <w:pPr>
              <w:rPr>
                <w:color w:val="000000"/>
                <w:sz w:val="24"/>
                <w:szCs w:val="24"/>
              </w:rPr>
            </w:pPr>
            <w:r w:rsidRPr="00FA1C4D">
              <w:rPr>
                <w:color w:val="000000"/>
                <w:sz w:val="24"/>
                <w:szCs w:val="24"/>
              </w:rPr>
              <w:t>Выполнение работ по расчистке от обветшалой краски, покраске и патированию входных ворот, демонтаж у существующей плитки и облицовке бетонных тумб декоративным камнем, покраске и обслуживанию механизмов флюгеров в парке аттракционов «Белые пески», приобретение шатра для организации уличных мероприятий.</w:t>
            </w:r>
          </w:p>
        </w:tc>
        <w:tc>
          <w:tcPr>
            <w:tcW w:w="1475" w:type="dxa"/>
            <w:vAlign w:val="center"/>
          </w:tcPr>
          <w:p w:rsidR="00CA5EAF" w:rsidRPr="00FA1C4D" w:rsidRDefault="00CA5EAF" w:rsidP="00BF0F94">
            <w:pPr>
              <w:jc w:val="center"/>
              <w:rPr>
                <w:sz w:val="22"/>
                <w:szCs w:val="22"/>
              </w:rPr>
            </w:pPr>
            <w:r w:rsidRPr="00FA1C4D">
              <w:rPr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514,25205</w:t>
            </w:r>
          </w:p>
        </w:tc>
        <w:tc>
          <w:tcPr>
            <w:tcW w:w="1054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514,25205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Default="00CA5EAF" w:rsidP="00BF0F94">
            <w:pPr>
              <w:rPr>
                <w:sz w:val="22"/>
                <w:szCs w:val="22"/>
              </w:rPr>
            </w:pPr>
            <w:r w:rsidRPr="003F4ADA">
              <w:rPr>
                <w:sz w:val="22"/>
                <w:szCs w:val="22"/>
              </w:rPr>
              <w:t>Разработка проектной документации, приобретение системы СОУЭ «Антитеррор» с её последующим монтажом и пуско-наладкой, Разработка проектной документации приобретение системы видеонаблюдения с её последующим монтажом и пусконаладкой, Разработка проектной документации приобретение системы охранной сигнализации с её последующим монтажом и пуско-наладкой, Очистка вентиляционных каналов и изготовлением планов эвакуации, Установка дополнительного оборудования(датчик ветра) на фонтан, Замена существующей деревянной двери в помещении подвала на противопожарную, приобретение персональных компьютеров с предустановленным программным обеспечением (6 шт.); приобретение металлических шкафов (2 шт.); приобретение сценического коммутационного блока (1 шт.)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3F4ADA" w:rsidRDefault="00CA5EAF" w:rsidP="00BF0F94">
            <w:pPr>
              <w:jc w:val="center"/>
              <w:rPr>
                <w:sz w:val="22"/>
                <w:szCs w:val="22"/>
              </w:rPr>
            </w:pPr>
            <w:r w:rsidRPr="003F4ADA">
              <w:rPr>
                <w:sz w:val="22"/>
                <w:szCs w:val="22"/>
              </w:rPr>
              <w:t>МАУК «ДК «Строитель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97" w:type="dxa"/>
            <w:shd w:val="clear" w:color="auto" w:fill="auto"/>
          </w:tcPr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Default="00CA5EAF" w:rsidP="00BF0F94">
            <w:pPr>
              <w:pStyle w:val="ConsPlusCell"/>
              <w:widowControl/>
              <w:jc w:val="center"/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6571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3 531,53614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CA5EAF" w:rsidRPr="003F4AD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3 531,53614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54B3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3F4ADA" w:rsidRDefault="00CA5EAF" w:rsidP="00BF0F94">
            <w:pPr>
              <w:rPr>
                <w:sz w:val="22"/>
                <w:szCs w:val="22"/>
              </w:rPr>
            </w:pPr>
            <w:r w:rsidRPr="003367B0">
              <w:rPr>
                <w:sz w:val="22"/>
                <w:szCs w:val="22"/>
              </w:rPr>
              <w:t>Разработка документации и установка системы экстренного оповещения, поставка и установка оборудования системы видеонаблюдения, приобретение прибора управления речевыми оповещателями системы пожарной безопасности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3F4AD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«ГКЦ «Арт-Карусель»</w:t>
            </w:r>
          </w:p>
        </w:tc>
        <w:tc>
          <w:tcPr>
            <w:tcW w:w="1360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FA1C4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A1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36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67B0">
              <w:rPr>
                <w:rFonts w:ascii="Times New Roman" w:hAnsi="Times New Roman" w:cs="Times New Roman"/>
              </w:rPr>
              <w:t>417</w:t>
            </w:r>
            <w:r>
              <w:rPr>
                <w:rFonts w:ascii="Times New Roman" w:hAnsi="Times New Roman" w:cs="Times New Roman"/>
              </w:rPr>
              <w:t>,</w:t>
            </w:r>
            <w:r w:rsidRPr="003367B0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367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367B0">
              <w:rPr>
                <w:rFonts w:ascii="Times New Roman" w:hAnsi="Times New Roman" w:cs="Times New Roman"/>
              </w:rPr>
              <w:t>417</w:t>
            </w:r>
            <w:r>
              <w:rPr>
                <w:rFonts w:ascii="Times New Roman" w:hAnsi="Times New Roman" w:cs="Times New Roman"/>
              </w:rPr>
              <w:t>,</w:t>
            </w:r>
            <w:r w:rsidRPr="003367B0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jc w:val="center"/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452,19983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452,19983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B5E6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5E66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3663" w:type="dxa"/>
          </w:tcPr>
          <w:p w:rsidR="00CA5EAF" w:rsidRPr="003B5E66" w:rsidRDefault="00CA5EAF" w:rsidP="00BF0F94">
            <w:pPr>
              <w:rPr>
                <w:sz w:val="22"/>
                <w:szCs w:val="22"/>
              </w:rPr>
            </w:pPr>
            <w:r w:rsidRPr="003B5E6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3B5E66" w:rsidRDefault="00CA5EAF" w:rsidP="00BF0F94">
            <w:pPr>
              <w:jc w:val="center"/>
              <w:rPr>
                <w:sz w:val="22"/>
                <w:szCs w:val="22"/>
              </w:rPr>
            </w:pPr>
            <w:r w:rsidRPr="003B5E66">
              <w:rPr>
                <w:sz w:val="22"/>
                <w:szCs w:val="22"/>
              </w:rPr>
              <w:t>СМБУК "Волшебный Фонарь"</w:t>
            </w:r>
          </w:p>
        </w:tc>
        <w:tc>
          <w:tcPr>
            <w:tcW w:w="1360" w:type="dxa"/>
            <w:vAlign w:val="center"/>
          </w:tcPr>
          <w:p w:rsidR="00CA5EAF" w:rsidRPr="003B5E6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5E66">
              <w:rPr>
                <w:rFonts w:ascii="Times New Roman" w:hAnsi="Times New Roman" w:cs="Times New Roman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36,71042</w:t>
            </w:r>
          </w:p>
        </w:tc>
        <w:tc>
          <w:tcPr>
            <w:tcW w:w="1054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36,71042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D140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1406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3663" w:type="dxa"/>
          </w:tcPr>
          <w:p w:rsidR="00CA5EAF" w:rsidRPr="000D1406" w:rsidRDefault="00CA5EAF" w:rsidP="00BF0F94">
            <w:pPr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0D1406" w:rsidRDefault="00CA5EAF" w:rsidP="00BF0F94">
            <w:pPr>
              <w:jc w:val="center"/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360" w:type="dxa"/>
            <w:vAlign w:val="center"/>
          </w:tcPr>
          <w:p w:rsidR="00CA5EAF" w:rsidRPr="000D1406" w:rsidRDefault="00CA5EAF" w:rsidP="00BF0F94">
            <w:pPr>
              <w:jc w:val="center"/>
              <w:rPr>
                <w:sz w:val="22"/>
                <w:szCs w:val="22"/>
              </w:rPr>
            </w:pPr>
            <w:r w:rsidRPr="000D1406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29,86000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29,86000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5.3.3</w:t>
            </w:r>
          </w:p>
        </w:tc>
        <w:tc>
          <w:tcPr>
            <w:tcW w:w="3663" w:type="dxa"/>
          </w:tcPr>
          <w:p w:rsidR="00CA5EAF" w:rsidRPr="00983596" w:rsidRDefault="00CA5EAF" w:rsidP="00BF0F94">
            <w:pPr>
              <w:rPr>
                <w:sz w:val="22"/>
                <w:szCs w:val="22"/>
              </w:rPr>
            </w:pPr>
            <w:r w:rsidRPr="00983596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983596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83596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983596" w:rsidRDefault="00CA5EAF" w:rsidP="00BF0F94">
            <w:pPr>
              <w:jc w:val="center"/>
              <w:rPr>
                <w:sz w:val="22"/>
                <w:szCs w:val="22"/>
              </w:rPr>
            </w:pPr>
            <w:r w:rsidRPr="00983596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360" w:type="dxa"/>
            <w:vAlign w:val="center"/>
          </w:tcPr>
          <w:p w:rsidR="00CA5EAF" w:rsidRPr="00983596" w:rsidRDefault="00CA5EAF" w:rsidP="00BF0F94">
            <w:pPr>
              <w:jc w:val="center"/>
              <w:rPr>
                <w:sz w:val="22"/>
                <w:szCs w:val="22"/>
              </w:rPr>
            </w:pPr>
            <w:r w:rsidRPr="00983596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98359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35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62,76000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62,76000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5.3.4</w:t>
            </w:r>
          </w:p>
        </w:tc>
        <w:tc>
          <w:tcPr>
            <w:tcW w:w="3663" w:type="dxa"/>
          </w:tcPr>
          <w:p w:rsidR="00CA5EAF" w:rsidRPr="00E4768C" w:rsidRDefault="00CA5EAF" w:rsidP="00BF0F94">
            <w:pPr>
              <w:rPr>
                <w:sz w:val="22"/>
                <w:szCs w:val="22"/>
              </w:rPr>
            </w:pPr>
            <w:r w:rsidRPr="00E4768C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E4768C" w:rsidRDefault="00CA5EAF" w:rsidP="00BF0F94">
            <w:pPr>
              <w:jc w:val="center"/>
              <w:rPr>
                <w:sz w:val="22"/>
                <w:szCs w:val="22"/>
              </w:rPr>
            </w:pPr>
            <w:r w:rsidRPr="00E4768C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360" w:type="dxa"/>
            <w:vAlign w:val="center"/>
          </w:tcPr>
          <w:p w:rsidR="00CA5EAF" w:rsidRPr="00E4768C" w:rsidRDefault="00CA5EAF" w:rsidP="00BF0F94">
            <w:pPr>
              <w:jc w:val="center"/>
              <w:rPr>
                <w:sz w:val="22"/>
                <w:szCs w:val="22"/>
              </w:rPr>
            </w:pPr>
            <w:r w:rsidRPr="00E4768C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8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58,83018</w:t>
            </w:r>
          </w:p>
        </w:tc>
        <w:tc>
          <w:tcPr>
            <w:tcW w:w="1054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68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68C">
              <w:rPr>
                <w:rFonts w:ascii="Times New Roman" w:hAnsi="Times New Roman" w:cs="Times New Roman"/>
              </w:rPr>
              <w:t>58,83018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D1406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D1406">
              <w:rPr>
                <w:rFonts w:ascii="Times New Roman" w:hAnsi="Times New Roman" w:cs="Times New Roman"/>
              </w:rPr>
              <w:t>5.3.5</w:t>
            </w:r>
          </w:p>
        </w:tc>
        <w:tc>
          <w:tcPr>
            <w:tcW w:w="3663" w:type="dxa"/>
          </w:tcPr>
          <w:p w:rsidR="00CA5EAF" w:rsidRPr="0008379F" w:rsidRDefault="00CA5EAF" w:rsidP="00BF0F94">
            <w:pPr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08379F" w:rsidRDefault="00CA5EAF" w:rsidP="00BF0F94">
            <w:pPr>
              <w:jc w:val="center"/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МАУК «СПКиО»</w:t>
            </w:r>
          </w:p>
        </w:tc>
        <w:tc>
          <w:tcPr>
            <w:tcW w:w="1360" w:type="dxa"/>
            <w:vAlign w:val="center"/>
          </w:tcPr>
          <w:p w:rsidR="00CA5EAF" w:rsidRPr="0008379F" w:rsidRDefault="00CA5EAF" w:rsidP="00BF0F94">
            <w:pPr>
              <w:jc w:val="center"/>
              <w:rPr>
                <w:sz w:val="22"/>
                <w:szCs w:val="22"/>
              </w:rPr>
            </w:pPr>
            <w:r w:rsidRPr="0008379F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8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33,50000</w:t>
            </w:r>
          </w:p>
        </w:tc>
        <w:tc>
          <w:tcPr>
            <w:tcW w:w="1054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083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8379F">
              <w:rPr>
                <w:rFonts w:ascii="Times New Roman" w:hAnsi="Times New Roman" w:cs="Times New Roman"/>
              </w:rPr>
              <w:t>33,50000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01E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01E4">
              <w:rPr>
                <w:rFonts w:ascii="Times New Roman" w:hAnsi="Times New Roman" w:cs="Times New Roman"/>
              </w:rPr>
              <w:t>5.3.6</w:t>
            </w:r>
          </w:p>
        </w:tc>
        <w:tc>
          <w:tcPr>
            <w:tcW w:w="3663" w:type="dxa"/>
          </w:tcPr>
          <w:p w:rsidR="00CA5EAF" w:rsidRPr="00EC01E4" w:rsidRDefault="00CA5EAF" w:rsidP="00BF0F94">
            <w:pPr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EC01E4" w:rsidRDefault="00CA5EAF" w:rsidP="00BF0F94">
            <w:pPr>
              <w:jc w:val="center"/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МАУК «ГТЦ»</w:t>
            </w:r>
          </w:p>
        </w:tc>
        <w:tc>
          <w:tcPr>
            <w:tcW w:w="1360" w:type="dxa"/>
            <w:vAlign w:val="center"/>
          </w:tcPr>
          <w:p w:rsidR="00CA5EAF" w:rsidRPr="00EC01E4" w:rsidRDefault="00CA5EAF" w:rsidP="00BF0F94">
            <w:pPr>
              <w:jc w:val="center"/>
              <w:rPr>
                <w:sz w:val="22"/>
                <w:szCs w:val="22"/>
              </w:rPr>
            </w:pPr>
            <w:r w:rsidRPr="00EC01E4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30,65094</w:t>
            </w:r>
          </w:p>
        </w:tc>
        <w:tc>
          <w:tcPr>
            <w:tcW w:w="1054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346A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346A0">
              <w:rPr>
                <w:rFonts w:ascii="Times New Roman" w:hAnsi="Times New Roman" w:cs="Times New Roman"/>
              </w:rPr>
              <w:t>30,65094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B2C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B2C24">
              <w:rPr>
                <w:rFonts w:ascii="Times New Roman" w:hAnsi="Times New Roman" w:cs="Times New Roman"/>
              </w:rPr>
              <w:t>5.3.7</w:t>
            </w:r>
          </w:p>
        </w:tc>
        <w:tc>
          <w:tcPr>
            <w:tcW w:w="3663" w:type="dxa"/>
          </w:tcPr>
          <w:p w:rsidR="00CA5EAF" w:rsidRPr="001B2C24" w:rsidRDefault="00CA5EAF" w:rsidP="00BF0F94">
            <w:pPr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1B2C24" w:rsidRDefault="00CA5EAF" w:rsidP="00BF0F94">
            <w:pPr>
              <w:jc w:val="center"/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МБУ "СГПБ"</w:t>
            </w:r>
          </w:p>
        </w:tc>
        <w:tc>
          <w:tcPr>
            <w:tcW w:w="1360" w:type="dxa"/>
            <w:vAlign w:val="center"/>
          </w:tcPr>
          <w:p w:rsidR="00CA5EAF" w:rsidRPr="001B2C24" w:rsidRDefault="00CA5EAF" w:rsidP="00BF0F94">
            <w:pPr>
              <w:jc w:val="center"/>
              <w:rPr>
                <w:sz w:val="22"/>
                <w:szCs w:val="22"/>
              </w:rPr>
            </w:pPr>
            <w:r w:rsidRPr="001B2C24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8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C009C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  <w:r w:rsidRPr="00C009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4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009C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009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C009C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00</w:t>
            </w:r>
            <w:r w:rsidRPr="00C009C8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A1242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1242E">
              <w:rPr>
                <w:rFonts w:ascii="Times New Roman" w:hAnsi="Times New Roman" w:cs="Times New Roman"/>
              </w:rPr>
              <w:t>5.3.8</w:t>
            </w:r>
          </w:p>
        </w:tc>
        <w:tc>
          <w:tcPr>
            <w:tcW w:w="3663" w:type="dxa"/>
          </w:tcPr>
          <w:p w:rsidR="00CA5EAF" w:rsidRPr="00A1242E" w:rsidRDefault="00CA5EAF" w:rsidP="00BF0F94">
            <w:pPr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A1242E" w:rsidRDefault="00CA5EAF" w:rsidP="00BF0F94">
            <w:pPr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МБУК "СГМ"</w:t>
            </w:r>
          </w:p>
        </w:tc>
        <w:tc>
          <w:tcPr>
            <w:tcW w:w="1360" w:type="dxa"/>
            <w:vAlign w:val="center"/>
          </w:tcPr>
          <w:p w:rsidR="00CA5EAF" w:rsidRPr="00A1242E" w:rsidRDefault="00CA5EAF" w:rsidP="00BF0F94">
            <w:pPr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41561</w:t>
            </w:r>
          </w:p>
        </w:tc>
        <w:tc>
          <w:tcPr>
            <w:tcW w:w="1054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41561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5.3.9</w:t>
            </w:r>
          </w:p>
        </w:tc>
        <w:tc>
          <w:tcPr>
            <w:tcW w:w="3663" w:type="dxa"/>
          </w:tcPr>
          <w:p w:rsidR="00CA5EAF" w:rsidRPr="007B0A1F" w:rsidRDefault="00CA5EAF" w:rsidP="00BF0F94">
            <w:pPr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67,30278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67,30278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5.3.10</w:t>
            </w:r>
          </w:p>
        </w:tc>
        <w:tc>
          <w:tcPr>
            <w:tcW w:w="3663" w:type="dxa"/>
          </w:tcPr>
          <w:p w:rsidR="00CA5EAF" w:rsidRPr="00B900D3" w:rsidRDefault="00CA5EAF" w:rsidP="00BF0F94">
            <w:pPr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</w:tc>
        <w:tc>
          <w:tcPr>
            <w:tcW w:w="1475" w:type="dxa"/>
            <w:vAlign w:val="center"/>
          </w:tcPr>
          <w:p w:rsidR="00CA5EAF" w:rsidRPr="00B900D3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МБУ ДО «СДШИ Кипренского»</w:t>
            </w:r>
          </w:p>
        </w:tc>
        <w:tc>
          <w:tcPr>
            <w:tcW w:w="1360" w:type="dxa"/>
            <w:vAlign w:val="center"/>
          </w:tcPr>
          <w:p w:rsidR="00CA5EAF" w:rsidRPr="00B900D3" w:rsidRDefault="00CA5EAF" w:rsidP="00BF0F94">
            <w:pPr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Количество сотрудников (Чел.)</w:t>
            </w:r>
          </w:p>
        </w:tc>
        <w:tc>
          <w:tcPr>
            <w:tcW w:w="1559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72,16990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72,16990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663" w:type="dxa"/>
            <w:vAlign w:val="center"/>
          </w:tcPr>
          <w:p w:rsidR="00CA5EAF" w:rsidRPr="003B7260" w:rsidRDefault="00CA5EAF" w:rsidP="00BF0F94">
            <w:pPr>
              <w:rPr>
                <w:sz w:val="22"/>
                <w:szCs w:val="22"/>
              </w:rPr>
            </w:pPr>
            <w:r w:rsidRPr="003B7260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3B7260" w:rsidRDefault="00CA5EAF" w:rsidP="00BF0F94">
            <w:pPr>
              <w:jc w:val="center"/>
              <w:rPr>
                <w:sz w:val="22"/>
                <w:szCs w:val="22"/>
              </w:rPr>
            </w:pPr>
            <w:r w:rsidRPr="003B7260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vAlign w:val="center"/>
          </w:tcPr>
          <w:p w:rsidR="00CA5EAF" w:rsidRPr="003B726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72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459,40000</w:t>
            </w:r>
          </w:p>
        </w:tc>
        <w:tc>
          <w:tcPr>
            <w:tcW w:w="1418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ind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100 654,35485</w:t>
            </w:r>
          </w:p>
        </w:tc>
        <w:tc>
          <w:tcPr>
            <w:tcW w:w="1054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03">
              <w:rPr>
                <w:rFonts w:ascii="Times New Roman" w:hAnsi="Times New Roman" w:cs="Times New Roman"/>
                <w:sz w:val="20"/>
                <w:szCs w:val="20"/>
              </w:rPr>
              <w:t>101 113,754,85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5.4.1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jc w:val="center"/>
              <w:rPr>
                <w:sz w:val="22"/>
                <w:szCs w:val="22"/>
              </w:rPr>
            </w:pPr>
            <w:r w:rsidRPr="00552D03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459,40000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150,34800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2D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552D0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609,74800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5.4.1.1</w:t>
            </w:r>
          </w:p>
        </w:tc>
        <w:tc>
          <w:tcPr>
            <w:tcW w:w="3663" w:type="dxa"/>
            <w:vAlign w:val="center"/>
          </w:tcPr>
          <w:p w:rsidR="00CA5EAF" w:rsidRPr="007B0A1F" w:rsidRDefault="00CA5EAF" w:rsidP="00BF0F94">
            <w:pPr>
              <w:rPr>
                <w:i/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7B0A1F" w:rsidRDefault="00CA5EAF" w:rsidP="00BF0F94">
            <w:pPr>
              <w:jc w:val="center"/>
              <w:rPr>
                <w:sz w:val="22"/>
                <w:szCs w:val="22"/>
              </w:rPr>
            </w:pPr>
            <w:r w:rsidRPr="007B0A1F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7B0A1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B0A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293,32480</w:t>
            </w:r>
          </w:p>
        </w:tc>
        <w:tc>
          <w:tcPr>
            <w:tcW w:w="1418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97,90320</w:t>
            </w:r>
          </w:p>
        </w:tc>
        <w:tc>
          <w:tcPr>
            <w:tcW w:w="1054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391,22800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5.4.1.2</w:t>
            </w:r>
          </w:p>
        </w:tc>
        <w:tc>
          <w:tcPr>
            <w:tcW w:w="3663" w:type="dxa"/>
            <w:vAlign w:val="center"/>
          </w:tcPr>
          <w:p w:rsidR="00CA5EAF" w:rsidRPr="00B900D3" w:rsidRDefault="00CA5EAF" w:rsidP="00BF0F94">
            <w:pPr>
              <w:rPr>
                <w:i/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B900D3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B900D3">
              <w:rPr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559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B900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00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166,07520</w:t>
            </w:r>
          </w:p>
        </w:tc>
        <w:tc>
          <w:tcPr>
            <w:tcW w:w="1418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52,44480</w:t>
            </w:r>
          </w:p>
        </w:tc>
        <w:tc>
          <w:tcPr>
            <w:tcW w:w="1054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39440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4404">
              <w:rPr>
                <w:rFonts w:ascii="Times New Roman" w:hAnsi="Times New Roman" w:cs="Times New Roman"/>
              </w:rPr>
              <w:t>218,52000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ОРКиТ</w:t>
            </w:r>
          </w:p>
        </w:tc>
        <w:tc>
          <w:tcPr>
            <w:tcW w:w="1360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8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ind w:left="-15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C27F9A">
              <w:rPr>
                <w:rFonts w:ascii="Times New Roman" w:hAnsi="Times New Roman" w:cs="Times New Roman"/>
                <w:sz w:val="20"/>
                <w:szCs w:val="20"/>
              </w:rPr>
              <w:t>100 504,00685</w:t>
            </w:r>
          </w:p>
        </w:tc>
        <w:tc>
          <w:tcPr>
            <w:tcW w:w="1054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  <w:sz w:val="20"/>
                <w:szCs w:val="20"/>
              </w:rPr>
              <w:t>100 504,00685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5.4.2.1</w:t>
            </w:r>
          </w:p>
        </w:tc>
        <w:tc>
          <w:tcPr>
            <w:tcW w:w="3663" w:type="dxa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27F9A" w:rsidRDefault="00CA5EAF" w:rsidP="00BF0F94">
            <w:pPr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360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559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80 194,00988</w:t>
            </w:r>
          </w:p>
        </w:tc>
        <w:tc>
          <w:tcPr>
            <w:tcW w:w="1054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80 194,00988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5.4.2.1</w:t>
            </w:r>
          </w:p>
        </w:tc>
        <w:tc>
          <w:tcPr>
            <w:tcW w:w="3663" w:type="dxa"/>
          </w:tcPr>
          <w:p w:rsidR="00CA5EAF" w:rsidRPr="00C27F9A" w:rsidRDefault="00CA5EAF" w:rsidP="00BF0F94">
            <w:pPr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27F9A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27F9A">
              <w:rPr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360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559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20 309,99697</w:t>
            </w:r>
          </w:p>
        </w:tc>
        <w:tc>
          <w:tcPr>
            <w:tcW w:w="1054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7" w:type="dxa"/>
            <w:vAlign w:val="center"/>
          </w:tcPr>
          <w:p w:rsidR="00CA5EAF" w:rsidRPr="00C27F9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F9A">
              <w:rPr>
                <w:rFonts w:ascii="Times New Roman" w:hAnsi="Times New Roman" w:cs="Times New Roman"/>
              </w:rPr>
              <w:t>20 309,99697</w:t>
            </w:r>
          </w:p>
        </w:tc>
      </w:tr>
    </w:tbl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b w:val="0"/>
          <w:sz w:val="24"/>
          <w:szCs w:val="24"/>
        </w:rPr>
        <w:t>д</w:t>
      </w:r>
      <w:r w:rsidRPr="001B28F3">
        <w:rPr>
          <w:rFonts w:ascii="Times New Roman" w:hAnsi="Times New Roman"/>
          <w:b w:val="0"/>
          <w:sz w:val="24"/>
          <w:szCs w:val="24"/>
        </w:rPr>
        <w:t>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годы» на 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год (Таблица </w:t>
      </w:r>
      <w:r>
        <w:rPr>
          <w:rFonts w:ascii="Times New Roman" w:hAnsi="Times New Roman"/>
          <w:b w:val="0"/>
          <w:sz w:val="24"/>
          <w:szCs w:val="24"/>
        </w:rPr>
        <w:t>6</w:t>
      </w:r>
      <w:r w:rsidRPr="001B28F3">
        <w:rPr>
          <w:rFonts w:ascii="Times New Roman" w:hAnsi="Times New Roman"/>
          <w:b w:val="0"/>
          <w:sz w:val="24"/>
          <w:szCs w:val="24"/>
        </w:rPr>
        <w:t>) в следующей редакции:</w:t>
      </w:r>
    </w:p>
    <w:p w:rsidR="00CA5EAF" w:rsidRPr="00865F3D" w:rsidRDefault="00CA5EAF" w:rsidP="00CA5EAF">
      <w:pPr>
        <w:pStyle w:val="1"/>
        <w:jc w:val="center"/>
        <w:rPr>
          <w:rFonts w:ascii="Times New Roman" w:hAnsi="Times New Roman"/>
        </w:rPr>
      </w:pPr>
      <w:r w:rsidRPr="00865F3D">
        <w:rPr>
          <w:rFonts w:ascii="Times New Roman" w:hAnsi="Times New Roman"/>
        </w:rPr>
        <w:t>Детальный план реализации муниципальной программы «Развитие культуры Сосновоборского городского округа на 2019-202</w:t>
      </w:r>
      <w:r>
        <w:rPr>
          <w:rFonts w:ascii="Times New Roman" w:hAnsi="Times New Roman"/>
        </w:rPr>
        <w:t>8</w:t>
      </w:r>
      <w:r w:rsidRPr="00865F3D">
        <w:rPr>
          <w:rFonts w:ascii="Times New Roman" w:hAnsi="Times New Roman"/>
        </w:rPr>
        <w:t xml:space="preserve"> годы»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2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642837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42837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CA5EAF" w:rsidRPr="00642837" w:rsidRDefault="00CA5EAF" w:rsidP="00CA5EAF">
      <w:pPr>
        <w:pStyle w:val="ConsPlusNormal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4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3663"/>
        <w:gridCol w:w="1475"/>
        <w:gridCol w:w="1422"/>
        <w:gridCol w:w="1497"/>
        <w:gridCol w:w="1276"/>
        <w:gridCol w:w="1559"/>
        <w:gridCol w:w="1479"/>
        <w:gridCol w:w="993"/>
        <w:gridCol w:w="1417"/>
      </w:tblGrid>
      <w:tr w:rsidR="00CA5EAF" w:rsidRPr="00EC70D1" w:rsidTr="00BF0F94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Наименование основных мероприятий, ведомственных целевых программ и мероприятий</w:t>
            </w:r>
          </w:p>
        </w:tc>
        <w:tc>
          <w:tcPr>
            <w:tcW w:w="1475" w:type="dxa"/>
            <w:vMerge w:val="restart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2919" w:type="dxa"/>
            <w:gridSpan w:val="2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Ожидаемый результат реализации мероприятия</w:t>
            </w:r>
          </w:p>
        </w:tc>
        <w:tc>
          <w:tcPr>
            <w:tcW w:w="6724" w:type="dxa"/>
            <w:gridSpan w:val="5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План финансирования на 202</w:t>
            </w:r>
            <w:r>
              <w:rPr>
                <w:rFonts w:ascii="Times New Roman" w:hAnsi="Times New Roman" w:cs="Times New Roman"/>
              </w:rPr>
              <w:t>5</w:t>
            </w:r>
            <w:r w:rsidRPr="00EC70D1">
              <w:rPr>
                <w:rFonts w:ascii="Times New Roman" w:hAnsi="Times New Roman" w:cs="Times New Roman"/>
              </w:rPr>
              <w:t xml:space="preserve"> год, тыс. руб.</w:t>
            </w:r>
          </w:p>
        </w:tc>
      </w:tr>
      <w:tr w:rsidR="00CA5EAF" w:rsidRPr="00EC70D1" w:rsidTr="00BF0F94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ИТОГО</w:t>
            </w:r>
          </w:p>
        </w:tc>
      </w:tr>
      <w:tr w:rsidR="00CA5EAF" w:rsidRPr="00EC70D1" w:rsidTr="00BF0F94">
        <w:trPr>
          <w:cantSplit/>
          <w:trHeight w:val="283"/>
          <w:tblCellSpacing w:w="5" w:type="nil"/>
        </w:trPr>
        <w:tc>
          <w:tcPr>
            <w:tcW w:w="66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 xml:space="preserve">Всего по муниципальной программе </w:t>
            </w:r>
          </w:p>
        </w:tc>
        <w:tc>
          <w:tcPr>
            <w:tcW w:w="1475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47 972,23000</w:t>
            </w:r>
          </w:p>
        </w:tc>
        <w:tc>
          <w:tcPr>
            <w:tcW w:w="1479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322 963,65023</w:t>
            </w:r>
          </w:p>
        </w:tc>
        <w:tc>
          <w:tcPr>
            <w:tcW w:w="993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406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0406CA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370 935,88023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446" w:type="dxa"/>
            <w:gridSpan w:val="10"/>
          </w:tcPr>
          <w:p w:rsidR="00CA5EAF" w:rsidRPr="000406C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Проектная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A24F7">
              <w:rPr>
                <w:color w:val="000000"/>
                <w:sz w:val="22"/>
                <w:szCs w:val="22"/>
              </w:rPr>
              <w:t>Софинансирование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самоуправления"</w:t>
            </w: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1 211,38000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63 757,40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1 275,13740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EAF" w:rsidRPr="00EA24F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679,25000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35,75031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715,00031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EA24F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«ГКЦ «Арт-Карусель»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20,00017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400,00017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0F4BDC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F4BDC">
              <w:rPr>
                <w:b/>
                <w:color w:val="000000"/>
                <w:sz w:val="22"/>
                <w:szCs w:val="22"/>
              </w:rPr>
              <w:t>ИТОГО</w:t>
            </w:r>
            <w:r w:rsidRPr="000F4BDC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475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0F4BD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F4BD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</w:rPr>
            </w:pPr>
            <w:r w:rsidRPr="000F4BDC"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F4BDC">
              <w:rPr>
                <w:rFonts w:ascii="Times New Roman" w:hAnsi="Times New Roman" w:cs="Times New Roman"/>
                <w:b/>
              </w:rPr>
              <w:t>2 270,63000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0F4BDC">
              <w:rPr>
                <w:b/>
                <w:sz w:val="22"/>
                <w:szCs w:val="22"/>
              </w:rPr>
              <w:t>119,50788</w:t>
            </w:r>
          </w:p>
        </w:tc>
        <w:tc>
          <w:tcPr>
            <w:tcW w:w="993" w:type="dxa"/>
            <w:vAlign w:val="center"/>
          </w:tcPr>
          <w:p w:rsidR="00CA5EAF" w:rsidRPr="000F4BD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0F4BDC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2 390,13788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 w:val="restart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Проекты в рамках мероприятия</w:t>
            </w:r>
            <w:r w:rsidRPr="00283A73">
              <w:rPr>
                <w:color w:val="000000"/>
                <w:sz w:val="22"/>
                <w:szCs w:val="22"/>
              </w:rPr>
              <w:t xml:space="preserve"> "Развитие и модернизация учреждений культуры"</w:t>
            </w: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 w:rsidRPr="002351F5">
              <w:t>1</w:t>
            </w:r>
            <w:r>
              <w:t> </w:t>
            </w:r>
            <w:r w:rsidRPr="002351F5">
              <w:t>322</w:t>
            </w:r>
            <w:r>
              <w:t>,</w:t>
            </w:r>
            <w:r w:rsidRPr="002351F5">
              <w:t>247</w:t>
            </w:r>
            <w:r>
              <w:t>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 w:rsidRPr="002351F5">
              <w:t>1</w:t>
            </w:r>
            <w:r>
              <w:t> </w:t>
            </w:r>
            <w:r w:rsidRPr="002351F5">
              <w:t>322</w:t>
            </w:r>
            <w:r>
              <w:t>,</w:t>
            </w:r>
            <w:r w:rsidRPr="002351F5">
              <w:t>247</w:t>
            </w:r>
            <w: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«СДШИ им. О.А. Кипренского»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2 170,62000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2 170,62000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8 290,70988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8 290,70988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4 250,95300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4 250,95300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«ГКЦ «Арт-Карусель»</w:t>
            </w:r>
          </w:p>
        </w:tc>
        <w:tc>
          <w:tcPr>
            <w:tcW w:w="1422" w:type="dxa"/>
            <w:vAlign w:val="center"/>
          </w:tcPr>
          <w:p w:rsidR="00CA5EAF" w:rsidRPr="000406CA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Default="00CA5EAF" w:rsidP="00BF0F9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681,80000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D222C8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681,80000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4B56BE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</w:pPr>
            <w:r w:rsidRPr="001F4BF4">
              <w:t>-</w:t>
            </w:r>
          </w:p>
        </w:tc>
        <w:tc>
          <w:tcPr>
            <w:tcW w:w="1559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  <w:rPr>
                <w:sz w:val="22"/>
                <w:szCs w:val="22"/>
              </w:rPr>
            </w:pPr>
            <w:r w:rsidRPr="001F4BF4">
              <w:rPr>
                <w:sz w:val="22"/>
                <w:szCs w:val="22"/>
              </w:rPr>
              <w:t>100,00000</w:t>
            </w:r>
          </w:p>
        </w:tc>
        <w:tc>
          <w:tcPr>
            <w:tcW w:w="993" w:type="dxa"/>
            <w:vAlign w:val="center"/>
          </w:tcPr>
          <w:p w:rsidR="00CA5EAF" w:rsidRPr="001F4BF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F4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1F4BF4" w:rsidRDefault="00CA5EAF" w:rsidP="00BF0F94">
            <w:pPr>
              <w:jc w:val="center"/>
              <w:rPr>
                <w:sz w:val="22"/>
                <w:szCs w:val="22"/>
              </w:rPr>
            </w:pPr>
            <w:r w:rsidRPr="001F4BF4">
              <w:rPr>
                <w:sz w:val="22"/>
                <w:szCs w:val="22"/>
              </w:rPr>
              <w:t>100,00000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525,10000</w:t>
            </w:r>
          </w:p>
        </w:tc>
        <w:tc>
          <w:tcPr>
            <w:tcW w:w="993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525,10000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180,00000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4B56BE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МАУК «СПКиО»</w:t>
            </w:r>
          </w:p>
        </w:tc>
        <w:tc>
          <w:tcPr>
            <w:tcW w:w="1422" w:type="dxa"/>
            <w:vAlign w:val="center"/>
          </w:tcPr>
          <w:p w:rsidR="00CA5EAF" w:rsidRPr="006022D0" w:rsidRDefault="00CA5EAF" w:rsidP="00BF0F94">
            <w:pPr>
              <w:jc w:val="center"/>
              <w:rPr>
                <w:sz w:val="22"/>
                <w:szCs w:val="22"/>
              </w:rPr>
            </w:pPr>
            <w:r w:rsidRPr="006022D0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6022D0" w:rsidRDefault="00CA5EAF" w:rsidP="00BF0F94">
            <w:pPr>
              <w:jc w:val="center"/>
            </w:pPr>
            <w:r w:rsidRPr="006022D0">
              <w:t>-</w:t>
            </w:r>
          </w:p>
        </w:tc>
        <w:tc>
          <w:tcPr>
            <w:tcW w:w="1559" w:type="dxa"/>
            <w:vAlign w:val="center"/>
          </w:tcPr>
          <w:p w:rsidR="00CA5EAF" w:rsidRPr="006022D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2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125,71400</w:t>
            </w:r>
          </w:p>
        </w:tc>
        <w:tc>
          <w:tcPr>
            <w:tcW w:w="993" w:type="dxa"/>
            <w:vAlign w:val="center"/>
          </w:tcPr>
          <w:p w:rsidR="00CA5EAF" w:rsidRPr="004B56B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125,71400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Merge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AF" w:rsidRPr="00945025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025">
              <w:rPr>
                <w:color w:val="000000"/>
                <w:sz w:val="22"/>
                <w:szCs w:val="22"/>
              </w:rPr>
              <w:t>ИТОГО</w:t>
            </w:r>
            <w:r w:rsidRPr="00945025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475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 w:rsidRPr="00945025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</w:pPr>
            <w:r w:rsidRPr="00945025">
              <w:t>-</w:t>
            </w:r>
          </w:p>
        </w:tc>
        <w:tc>
          <w:tcPr>
            <w:tcW w:w="1559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17 647,14388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5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17 647,14388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5803" w:type="dxa"/>
            <w:gridSpan w:val="3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ind w:left="-75" w:right="-17"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22" w:type="dxa"/>
            <w:vAlign w:val="center"/>
          </w:tcPr>
          <w:p w:rsidR="00CA5EAF" w:rsidRPr="00945025" w:rsidRDefault="00CA5EAF" w:rsidP="00BF0F94">
            <w:pPr>
              <w:jc w:val="center"/>
              <w:rPr>
                <w:b/>
                <w:sz w:val="22"/>
                <w:szCs w:val="22"/>
              </w:rPr>
            </w:pPr>
            <w:r w:rsidRPr="00945025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97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2 270,63000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17 766,65176</w:t>
            </w:r>
          </w:p>
        </w:tc>
        <w:tc>
          <w:tcPr>
            <w:tcW w:w="993" w:type="dxa"/>
            <w:vAlign w:val="center"/>
          </w:tcPr>
          <w:p w:rsidR="00CA5EAF" w:rsidRPr="009450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4502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AF" w:rsidRPr="00945025" w:rsidRDefault="00CA5EAF" w:rsidP="00BF0F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20 037,28176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15446" w:type="dxa"/>
            <w:gridSpan w:val="10"/>
          </w:tcPr>
          <w:p w:rsidR="00CA5EAF" w:rsidRPr="004A090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2837">
              <w:rPr>
                <w:rFonts w:ascii="Times New Roman" w:hAnsi="Times New Roman" w:cs="Times New Roman"/>
                <w:b/>
                <w:color w:val="000000"/>
              </w:rPr>
              <w:t>Процессная часть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«Библиотечное обслуживание и популяризация чтения»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6 939,23169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30 658,72278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37 597,95447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"Библиотечное обслуживание"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МЗ</w:t>
            </w:r>
          </w:p>
        </w:tc>
        <w:tc>
          <w:tcPr>
            <w:tcW w:w="1497" w:type="dxa"/>
            <w:vAlign w:val="center"/>
          </w:tcPr>
          <w:p w:rsidR="00CA5EAF" w:rsidRPr="001A25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6 252,83169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30 236,27414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36 758,10583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"Комплектование книжных фондов"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Приобретено экземпляров (шт.)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417,40000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130,02564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547,42564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чтения и деятельности библиотек"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Участники мероприятий        (Чел.)</w:t>
            </w:r>
          </w:p>
        </w:tc>
        <w:tc>
          <w:tcPr>
            <w:tcW w:w="1497" w:type="dxa"/>
            <w:vAlign w:val="center"/>
          </w:tcPr>
          <w:p w:rsidR="00CA5EAF" w:rsidRPr="00324B5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292,42300</w:t>
            </w:r>
          </w:p>
        </w:tc>
        <w:tc>
          <w:tcPr>
            <w:tcW w:w="993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292,42300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Библиотечные-культурно-массовые мероприятия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54,92500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54,92500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Мероприятия в рамках клубных формирований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клубов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24,90000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24,90000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328F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28F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663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Мероприятия на обновление и модернизацию отделов библиотеки</w:t>
            </w:r>
          </w:p>
        </w:tc>
        <w:tc>
          <w:tcPr>
            <w:tcW w:w="1475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МБУ «СГПБ»</w:t>
            </w:r>
          </w:p>
        </w:tc>
        <w:tc>
          <w:tcPr>
            <w:tcW w:w="1422" w:type="dxa"/>
          </w:tcPr>
          <w:p w:rsidR="00CA5EAF" w:rsidRPr="009017E9" w:rsidRDefault="00CA5EAF" w:rsidP="00BF0F94">
            <w:pPr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Количество отделов</w:t>
            </w:r>
          </w:p>
        </w:tc>
        <w:tc>
          <w:tcPr>
            <w:tcW w:w="149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212,598</w:t>
            </w:r>
          </w:p>
        </w:tc>
        <w:tc>
          <w:tcPr>
            <w:tcW w:w="993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A5EAF" w:rsidRPr="009017E9" w:rsidRDefault="00CA5EAF" w:rsidP="00BF0F94">
            <w:pPr>
              <w:jc w:val="center"/>
              <w:rPr>
                <w:sz w:val="22"/>
                <w:szCs w:val="22"/>
              </w:rPr>
            </w:pPr>
            <w:r w:rsidRPr="009017E9">
              <w:rPr>
                <w:sz w:val="22"/>
                <w:szCs w:val="22"/>
              </w:rPr>
              <w:t>212,598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«Сохранение и охрана культурного и исторического наследия Сосновоборского городского округа»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jc w:val="both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Проведение текущего ремонта ДИК "Андерсенград" в рамках охранного обязательства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 xml:space="preserve">МАУК «СПКиО» 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1 993,97100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63" w:type="dxa"/>
            <w:shd w:val="clear" w:color="auto" w:fill="EAF1DD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rFonts w:ascii="Times New Roman" w:hAnsi="Times New Roman" w:cs="Times New Roman"/>
                <w:sz w:val="22"/>
                <w:szCs w:val="22"/>
              </w:rPr>
              <w:t>«Музейная деятельность»</w:t>
            </w:r>
          </w:p>
        </w:tc>
        <w:tc>
          <w:tcPr>
            <w:tcW w:w="1475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2 658,72581</w:t>
            </w:r>
          </w:p>
        </w:tc>
        <w:tc>
          <w:tcPr>
            <w:tcW w:w="1479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11 246,77512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13 905,50093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63" w:type="dxa"/>
            <w:shd w:val="clear" w:color="auto" w:fill="DAEEF3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147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Число посетителей;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Кол-во музейных предметов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30</w:t>
            </w:r>
            <w:r w:rsidRPr="00E47A38">
              <w:rPr>
                <w:rFonts w:ascii="Times New Roman" w:hAnsi="Times New Roman" w:cs="Times New Roman"/>
              </w:rPr>
              <w:t>0</w:t>
            </w: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2 658,72581</w:t>
            </w:r>
          </w:p>
        </w:tc>
        <w:tc>
          <w:tcPr>
            <w:tcW w:w="147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10 419,55312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13 078,27893</w:t>
            </w:r>
          </w:p>
        </w:tc>
      </w:tr>
      <w:tr w:rsidR="00CA5EAF" w:rsidRPr="00EC70D1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63" w:type="dxa"/>
            <w:shd w:val="clear" w:color="auto" w:fill="DAEEF3"/>
            <w:vAlign w:val="center"/>
          </w:tcPr>
          <w:p w:rsidR="00CA5EAF" w:rsidRPr="00CA5EAF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5E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1475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</w:t>
            </w:r>
            <w:r w:rsidRPr="00E47A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222</w:t>
            </w:r>
            <w:r w:rsidRPr="00E47A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827,222</w:t>
            </w:r>
            <w:r w:rsidRPr="00E47A38">
              <w:rPr>
                <w:rFonts w:ascii="Times New Roman" w:hAnsi="Times New Roman" w:cs="Times New Roman"/>
              </w:rPr>
              <w:t>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Поддержка клубных формирований   МБУК «СГМ»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Постоянное экспозиционное обслуживание;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Выставки, экскурсии, экспедиции, лекции, тематические программы;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Пополнение музейных фондов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88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222000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88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22200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Городские мероприятия:               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- Торжественно-траурное мероприятие, посвященное </w:t>
            </w:r>
            <w:r>
              <w:rPr>
                <w:rFonts w:eastAsia="Batang"/>
                <w:color w:val="000000"/>
                <w:sz w:val="22"/>
                <w:szCs w:val="22"/>
              </w:rPr>
              <w:t>80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годовщине полного освобождения Ленинграда от фашистской блокады;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моряков-подводников, погибших при исполнении воинского долга»;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погибших в радиационных катастрофах»;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 «День Памяти и скорби»;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br/>
              <w:t>- Торжественно-траурное мероприятие, посвященное 8</w:t>
            </w:r>
            <w:r>
              <w:rPr>
                <w:rFonts w:eastAsia="Batang"/>
                <w:color w:val="000000"/>
                <w:sz w:val="22"/>
                <w:szCs w:val="22"/>
              </w:rPr>
              <w:t>3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 –летию со Дня образования Ораниенбаумского плацдарма»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95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Акции и ритуалы: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ко Дню памяти воинов-интернационалистов;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 xml:space="preserve">- Ритуал возложения цветов с ДДУ; 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Городская акция «Зажги свечу Памяти»;</w:t>
            </w:r>
          </w:p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- Ритуал возложения цветов к памятной дате «День неизвестного солдата»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60,000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60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0000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47A38">
              <w:rPr>
                <w:rFonts w:eastAsia="Batang"/>
                <w:color w:val="000000"/>
                <w:sz w:val="22"/>
                <w:szCs w:val="22"/>
              </w:rPr>
              <w:t>Организация выставок «Музей под открытым небом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E47A38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04A3B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384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384</w:t>
            </w:r>
            <w:r w:rsidRPr="00E47A38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3663" w:type="dxa"/>
            <w:vAlign w:val="center"/>
          </w:tcPr>
          <w:p w:rsidR="00CA5EAF" w:rsidRPr="00E47A38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D74696">
              <w:rPr>
                <w:rFonts w:eastAsia="Batang"/>
                <w:color w:val="000000"/>
                <w:sz w:val="22"/>
                <w:szCs w:val="22"/>
              </w:rPr>
              <w:t>Экскурсии «Пешком» (12 шт.)</w:t>
            </w:r>
          </w:p>
        </w:tc>
        <w:tc>
          <w:tcPr>
            <w:tcW w:w="1475" w:type="dxa"/>
            <w:vAlign w:val="center"/>
          </w:tcPr>
          <w:p w:rsidR="00CA5EAF" w:rsidRPr="00E47A38" w:rsidRDefault="00CA5EAF" w:rsidP="00BF0F94">
            <w:pPr>
              <w:jc w:val="center"/>
              <w:rPr>
                <w:sz w:val="22"/>
                <w:szCs w:val="22"/>
              </w:rPr>
            </w:pPr>
            <w:r w:rsidRPr="00D74696">
              <w:rPr>
                <w:sz w:val="22"/>
                <w:szCs w:val="22"/>
              </w:rPr>
              <w:t>МБУК «СГМ»</w:t>
            </w:r>
          </w:p>
        </w:tc>
        <w:tc>
          <w:tcPr>
            <w:tcW w:w="1422" w:type="dxa"/>
            <w:vAlign w:val="center"/>
          </w:tcPr>
          <w:p w:rsidR="00CA5EAF" w:rsidRPr="00F04A3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7380">
              <w:rPr>
                <w:rFonts w:ascii="Times New Roman" w:hAnsi="Times New Roman" w:cs="Times New Roman"/>
              </w:rPr>
              <w:t>Количество участников (чел.)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180,00000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rFonts w:ascii="Times New Roman" w:hAnsi="Times New Roman" w:cs="Times New Roman"/>
                <w:sz w:val="22"/>
                <w:szCs w:val="22"/>
              </w:rPr>
              <w:t>«Профессиональное искусство, народное творчество и культурно-досуговая деятельность»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35 630,84250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152 631,02572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188 261,86822</w:t>
            </w:r>
          </w:p>
        </w:tc>
      </w:tr>
      <w:tr w:rsidR="00CA5EAF" w:rsidRPr="00EC70D1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28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11 291,12100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11 291,12100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0C1E">
              <w:rPr>
                <w:rFonts w:ascii="Times New Roman" w:eastAsia="Batang" w:hAnsi="Times New Roman" w:cs="Times New Roman"/>
                <w:sz w:val="22"/>
                <w:szCs w:val="22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jc w:val="center"/>
              <w:rPr>
                <w:sz w:val="22"/>
                <w:szCs w:val="22"/>
              </w:rPr>
            </w:pPr>
            <w:r w:rsidRPr="00F90C1E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1 791,11000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1 791,11000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t>4.1.1.1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Открытый конкурс молодых исполнителей эстрадной песни «Art-Music»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30,72000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30,72000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t>4.1.1.2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фестиваль-конкурс патриотической песни «Без песни нет победы!»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A65">
              <w:rPr>
                <w:rFonts w:ascii="Times New Roman" w:hAnsi="Times New Roman" w:cs="Times New Roman"/>
                <w:sz w:val="22"/>
                <w:szCs w:val="22"/>
              </w:rPr>
              <w:t>4.1.1.3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Юбилейный открытый творческий конкурс «Возраст осени прекрасный»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45,00000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45,00000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4.1.1.4</w:t>
            </w:r>
          </w:p>
        </w:tc>
        <w:tc>
          <w:tcPr>
            <w:tcW w:w="3663" w:type="dxa"/>
            <w:vAlign w:val="center"/>
          </w:tcPr>
          <w:p w:rsidR="00CA5EAF" w:rsidRPr="00EC70D1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Отчетный концерт Образцового самодеятельного коллектива эстрадно-танцевального ансамбля «Полнолуние» «Танцевальный M</w:t>
            </w:r>
            <w:r w:rsidRPr="00EC70D1">
              <w:rPr>
                <w:rFonts w:eastAsia="Batang"/>
                <w:color w:val="000000"/>
                <w:sz w:val="22"/>
                <w:szCs w:val="22"/>
                <w:lang w:val="en-US"/>
              </w:rPr>
              <w:t>IX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75" w:type="dxa"/>
            <w:vAlign w:val="center"/>
          </w:tcPr>
          <w:p w:rsidR="00CA5EAF" w:rsidRPr="000F13A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0F13AB">
              <w:rPr>
                <w:rFonts w:eastAsia="Batang"/>
                <w:color w:val="000000"/>
                <w:sz w:val="22"/>
                <w:szCs w:val="22"/>
              </w:rPr>
              <w:t>МАУК ГКЦ «Арт-Карусель»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Количество зрителей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5,50000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4.1.1.5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>XХ Открытый хореографический фестиваль «Магия танца» (1 день-фестивальная программа, 2 день - Гала-концерт)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4.1.1.6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>Фестиваль самодеятельного художественного творчества пожилых людей «Талантам возраст не помеха!»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4.1.1.7</w:t>
            </w:r>
          </w:p>
        </w:tc>
        <w:tc>
          <w:tcPr>
            <w:tcW w:w="3663" w:type="dxa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B9260F">
              <w:rPr>
                <w:sz w:val="22"/>
                <w:szCs w:val="22"/>
              </w:rPr>
              <w:t>IV Косплей-фестиваль для подростков и молодежи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4.1.1.8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XI</w:t>
            </w: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V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 xml:space="preserve"> городской конкурс-фестиваль детского творчества «Первые шаги»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4.1.1.9</w:t>
            </w:r>
          </w:p>
        </w:tc>
        <w:tc>
          <w:tcPr>
            <w:tcW w:w="3663" w:type="dxa"/>
            <w:vAlign w:val="center"/>
          </w:tcPr>
          <w:p w:rsidR="00CA5EAF" w:rsidRPr="00B9260F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Молодежный фестиваль «</w:t>
            </w:r>
            <w:r>
              <w:rPr>
                <w:bCs/>
                <w:sz w:val="22"/>
                <w:szCs w:val="22"/>
                <w:lang w:val="en-US"/>
              </w:rPr>
              <w:t>DKFest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11F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10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2A6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2A65">
              <w:rPr>
                <w:rFonts w:ascii="Times New Roman" w:hAnsi="Times New Roman" w:cs="Times New Roman"/>
              </w:rPr>
              <w:t>4.1.110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bCs/>
                <w:sz w:val="22"/>
                <w:szCs w:val="22"/>
              </w:rPr>
              <w:t>Фестиваль русской культуры</w:t>
            </w:r>
            <w:r>
              <w:rPr>
                <w:bCs/>
                <w:sz w:val="22"/>
                <w:szCs w:val="22"/>
              </w:rPr>
              <w:t xml:space="preserve"> «Истоки»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4.1.1.11</w:t>
            </w:r>
          </w:p>
        </w:tc>
        <w:tc>
          <w:tcPr>
            <w:tcW w:w="3663" w:type="dxa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«День победы» праздник, посвященный Дн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Победы в Приморском парке</w:t>
            </w:r>
          </w:p>
        </w:tc>
        <w:tc>
          <w:tcPr>
            <w:tcW w:w="1475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СМБУК «ЦРЛ «Гармония»</w:t>
            </w:r>
          </w:p>
        </w:tc>
        <w:tc>
          <w:tcPr>
            <w:tcW w:w="1422" w:type="dxa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15,00000</w:t>
            </w:r>
          </w:p>
        </w:tc>
        <w:tc>
          <w:tcPr>
            <w:tcW w:w="993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Традиционный праздник - фестиваль хореографического искусства «Танцевальный островок»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Цикл мероприятий «Театральные и литературные  встречи»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50,00000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Открытый региональ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ный вокально-эстрадный конкурс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«Музыкальная палитра»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both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 xml:space="preserve">Семейный </w:t>
            </w:r>
            <w:r>
              <w:rPr>
                <w:color w:val="000000"/>
                <w:sz w:val="22"/>
                <w:szCs w:val="22"/>
              </w:rPr>
              <w:t xml:space="preserve">летний </w:t>
            </w:r>
            <w:r w:rsidRPr="00617F53">
              <w:rPr>
                <w:color w:val="000000"/>
                <w:sz w:val="22"/>
                <w:szCs w:val="22"/>
              </w:rPr>
              <w:t>праздник «Нептуненок»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25,00000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Традиционная отчетная выставка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Клуба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лоскутного шитья «Штучка»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зрителей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16,00000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4.1.1.17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642837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фотовыставок «Вот опять окно…» </w:t>
            </w:r>
            <w:r w:rsidRPr="00617F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галерее Центра «Гармония»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617F53" w:rsidRDefault="00CA5EAF" w:rsidP="00BF0F94">
            <w:pPr>
              <w:jc w:val="center"/>
              <w:rPr>
                <w:color w:val="000000"/>
                <w:sz w:val="22"/>
                <w:szCs w:val="22"/>
              </w:rPr>
            </w:pPr>
            <w:r w:rsidRPr="00617F53">
              <w:rPr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shd w:val="clear" w:color="auto" w:fill="auto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53">
              <w:rPr>
                <w:rFonts w:ascii="Times New Roman" w:hAnsi="Times New Roman" w:cs="Times New Roman"/>
                <w:color w:val="000000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617F5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17F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22,00000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eastAsia="Batang" w:hAnsi="Times New Roman" w:cs="Times New Roman"/>
                <w:color w:val="000000"/>
              </w:rPr>
              <w:t>22,00000</w:t>
            </w:r>
          </w:p>
        </w:tc>
      </w:tr>
      <w:tr w:rsidR="00CA5EAF" w:rsidRPr="00127FD3" w:rsidTr="00BF0F94">
        <w:trPr>
          <w:trHeight w:val="774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4.1.1.18</w:t>
            </w:r>
          </w:p>
        </w:tc>
        <w:tc>
          <w:tcPr>
            <w:tcW w:w="3663" w:type="dxa"/>
            <w:vAlign w:val="center"/>
          </w:tcPr>
          <w:p w:rsidR="00CA5EAF" w:rsidRPr="00283EF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83EF8">
              <w:rPr>
                <w:rFonts w:eastAsia="Batang"/>
                <w:color w:val="000000"/>
                <w:sz w:val="22"/>
                <w:szCs w:val="22"/>
              </w:rPr>
              <w:t>Городской праздник «Традиционная детская «Масленица»;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8E4D4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4D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8E4D4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E4D48">
              <w:rPr>
                <w:rFonts w:eastAsia="Batang"/>
                <w:color w:val="000000"/>
                <w:sz w:val="22"/>
                <w:szCs w:val="22"/>
                <w:lang w:val="en-US"/>
              </w:rPr>
              <w:t>1</w:t>
            </w:r>
            <w:r w:rsidRPr="008E4D48">
              <w:rPr>
                <w:rFonts w:eastAsia="Batang"/>
                <w:color w:val="000000"/>
                <w:sz w:val="22"/>
                <w:szCs w:val="22"/>
              </w:rPr>
              <w:t>6,15800</w:t>
            </w:r>
          </w:p>
        </w:tc>
        <w:tc>
          <w:tcPr>
            <w:tcW w:w="993" w:type="dxa"/>
            <w:vAlign w:val="center"/>
          </w:tcPr>
          <w:p w:rsidR="00CA5EAF" w:rsidRPr="00F337F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E4D4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85813">
              <w:rPr>
                <w:rFonts w:eastAsia="Batang"/>
                <w:color w:val="000000"/>
                <w:sz w:val="22"/>
                <w:szCs w:val="22"/>
              </w:rPr>
              <w:t>16,15800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4.1.1.19</w:t>
            </w:r>
          </w:p>
        </w:tc>
        <w:tc>
          <w:tcPr>
            <w:tcW w:w="3663" w:type="dxa"/>
            <w:vAlign w:val="center"/>
          </w:tcPr>
          <w:p w:rsidR="00CA5EAF" w:rsidRPr="00BD765E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BD765E">
              <w:rPr>
                <w:rFonts w:eastAsia="Batang"/>
                <w:color w:val="000000"/>
                <w:sz w:val="22"/>
                <w:szCs w:val="22"/>
              </w:rPr>
              <w:t>Фестиваль-конкурс театров кукол детских садов «Кукла, я тебя знаю!»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A2D2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A2D2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A2D2B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A2D2B">
              <w:rPr>
                <w:rFonts w:eastAsia="Batang"/>
                <w:color w:val="000000"/>
                <w:sz w:val="22"/>
                <w:szCs w:val="22"/>
              </w:rPr>
              <w:t>32,</w:t>
            </w:r>
            <w:r w:rsidRPr="00EA2D2B">
              <w:rPr>
                <w:rFonts w:eastAsia="Batang"/>
                <w:color w:val="000000"/>
                <w:sz w:val="22"/>
                <w:szCs w:val="22"/>
                <w:lang w:val="en-US"/>
              </w:rPr>
              <w:t>00</w:t>
            </w:r>
            <w:r w:rsidRPr="00EA2D2B">
              <w:rPr>
                <w:rFonts w:eastAsia="Batang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vAlign w:val="center"/>
          </w:tcPr>
          <w:p w:rsidR="00CA5EAF" w:rsidRPr="009D562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5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EA2D2B">
              <w:rPr>
                <w:rFonts w:eastAsia="Batang"/>
                <w:color w:val="000000"/>
                <w:sz w:val="22"/>
                <w:szCs w:val="22"/>
                <w:lang w:val="en-US"/>
              </w:rPr>
              <w:t>32,00000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4.1.1.20</w:t>
            </w:r>
          </w:p>
        </w:tc>
        <w:tc>
          <w:tcPr>
            <w:tcW w:w="3663" w:type="dxa"/>
            <w:vAlign w:val="center"/>
          </w:tcPr>
          <w:p w:rsidR="00CA5EAF" w:rsidRPr="007C6C0F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7C6C0F">
              <w:rPr>
                <w:rFonts w:eastAsia="Batang"/>
                <w:color w:val="000000"/>
                <w:sz w:val="22"/>
                <w:szCs w:val="22"/>
              </w:rPr>
              <w:t>Городской праздник ко Дню защиты детей «День рождения лета»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273E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273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273E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273E4">
              <w:rPr>
                <w:rFonts w:eastAsia="Batang"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993" w:type="dxa"/>
            <w:vAlign w:val="center"/>
          </w:tcPr>
          <w:p w:rsidR="00CA5EAF" w:rsidRPr="00C45AC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45A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4273E4">
              <w:rPr>
                <w:rFonts w:eastAsia="Batang"/>
                <w:color w:val="000000"/>
                <w:sz w:val="22"/>
                <w:szCs w:val="22"/>
                <w:lang w:val="en-US"/>
              </w:rPr>
              <w:t>15,00000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4.1.1.21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584CCD">
              <w:rPr>
                <w:rFonts w:eastAsia="Batang"/>
                <w:color w:val="000000"/>
                <w:sz w:val="22"/>
                <w:szCs w:val="22"/>
              </w:rPr>
              <w:t>Международный день цветка Фестиваль - конкурс «Всей семьей у книжной полки»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D430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D430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D430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D430F">
              <w:rPr>
                <w:rFonts w:eastAsia="Batang"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993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C01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4D430F">
              <w:rPr>
                <w:rFonts w:eastAsia="Batang"/>
                <w:color w:val="000000"/>
                <w:sz w:val="22"/>
                <w:szCs w:val="22"/>
              </w:rPr>
              <w:t>12,00000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4.1.1.22</w:t>
            </w:r>
          </w:p>
        </w:tc>
        <w:tc>
          <w:tcPr>
            <w:tcW w:w="3663" w:type="dxa"/>
            <w:vAlign w:val="center"/>
          </w:tcPr>
          <w:p w:rsidR="00CA5EAF" w:rsidRPr="00584CC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Городской праздник «День знаний»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8D4A4D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8D4A4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E717B7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717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Align w:val="center"/>
          </w:tcPr>
          <w:p w:rsidR="00CA5EAF" w:rsidRPr="00E717B7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717B7">
              <w:rPr>
                <w:rFonts w:eastAsia="Batang"/>
                <w:color w:val="000000"/>
                <w:sz w:val="22"/>
                <w:szCs w:val="22"/>
              </w:rPr>
              <w:t>13,79900</w:t>
            </w:r>
          </w:p>
        </w:tc>
        <w:tc>
          <w:tcPr>
            <w:tcW w:w="993" w:type="dxa"/>
            <w:vAlign w:val="center"/>
          </w:tcPr>
          <w:p w:rsidR="00CA5EAF" w:rsidRPr="003C010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E717B7">
              <w:rPr>
                <w:rFonts w:eastAsia="Batang"/>
                <w:color w:val="000000"/>
                <w:sz w:val="22"/>
                <w:szCs w:val="22"/>
              </w:rPr>
              <w:t>13,79900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4.1.1.23</w:t>
            </w:r>
          </w:p>
        </w:tc>
        <w:tc>
          <w:tcPr>
            <w:tcW w:w="3663" w:type="dxa"/>
            <w:vAlign w:val="center"/>
          </w:tcPr>
          <w:p w:rsidR="00CA5EAF" w:rsidRPr="002C61FD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2C61FD">
              <w:rPr>
                <w:rFonts w:eastAsia="Batang"/>
                <w:color w:val="000000"/>
                <w:sz w:val="22"/>
                <w:szCs w:val="22"/>
              </w:rPr>
              <w:t>Городской конкурс чтецов «Как хорошо уметь читать!»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6732E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32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6732E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6732EC">
              <w:rPr>
                <w:rFonts w:eastAsia="Batang"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993" w:type="dxa"/>
            <w:vAlign w:val="center"/>
          </w:tcPr>
          <w:p w:rsidR="00CA5EAF" w:rsidRPr="00EB3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B3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6732EC">
              <w:rPr>
                <w:rFonts w:eastAsia="Batang"/>
                <w:color w:val="000000"/>
                <w:sz w:val="22"/>
                <w:szCs w:val="22"/>
              </w:rPr>
              <w:t>50,00000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4.1.1.24</w:t>
            </w:r>
          </w:p>
        </w:tc>
        <w:tc>
          <w:tcPr>
            <w:tcW w:w="3663" w:type="dxa"/>
            <w:vAlign w:val="center"/>
          </w:tcPr>
          <w:p w:rsidR="00CA5EAF" w:rsidRPr="00F71A78" w:rsidRDefault="00CA5EAF" w:rsidP="00BF0F94">
            <w:pPr>
              <w:ind w:right="-74"/>
              <w:rPr>
                <w:rFonts w:eastAsia="Batang"/>
                <w:color w:val="000000"/>
                <w:sz w:val="22"/>
                <w:szCs w:val="22"/>
              </w:rPr>
            </w:pPr>
            <w:r w:rsidRPr="00F71A78">
              <w:rPr>
                <w:rFonts w:eastAsia="Batang"/>
                <w:color w:val="000000"/>
                <w:sz w:val="22"/>
                <w:szCs w:val="22"/>
              </w:rPr>
              <w:t>Конкурс чтецов литературный театр «Вначале было слово»;</w:t>
            </w:r>
          </w:p>
        </w:tc>
        <w:tc>
          <w:tcPr>
            <w:tcW w:w="1475" w:type="dxa"/>
            <w:vAlign w:val="center"/>
          </w:tcPr>
          <w:p w:rsidR="00CA5EAF" w:rsidRPr="00EC70D1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EC70D1">
              <w:rPr>
                <w:rFonts w:eastAsia="Batang"/>
                <w:color w:val="000000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EC70D1" w:rsidRDefault="00CA5EAF" w:rsidP="00BF0F94">
            <w:pPr>
              <w:jc w:val="center"/>
              <w:rPr>
                <w:sz w:val="22"/>
                <w:szCs w:val="22"/>
              </w:rPr>
            </w:pPr>
            <w:r w:rsidRPr="00EC70D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57797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79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577978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77978">
              <w:rPr>
                <w:rFonts w:eastAsia="Batang"/>
                <w:color w:val="000000"/>
                <w:sz w:val="22"/>
                <w:szCs w:val="22"/>
              </w:rPr>
              <w:t>33,00000</w:t>
            </w:r>
          </w:p>
        </w:tc>
        <w:tc>
          <w:tcPr>
            <w:tcW w:w="993" w:type="dxa"/>
            <w:vAlign w:val="center"/>
          </w:tcPr>
          <w:p w:rsidR="00CA5EAF" w:rsidRPr="006A3A7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3A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  <w:highlight w:val="yellow"/>
              </w:rPr>
            </w:pPr>
            <w:r w:rsidRPr="00577978">
              <w:rPr>
                <w:rFonts w:eastAsia="Batang"/>
                <w:color w:val="000000"/>
                <w:sz w:val="22"/>
                <w:szCs w:val="22"/>
              </w:rPr>
              <w:t>33,00000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t>4.1.1.25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Конкурс «Шесть волшебных струн»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50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50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t>4.1.1.26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ind w:right="-108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Открытый фортепианный конкурс «АсСоль»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</w:t>
            </w:r>
            <w:r>
              <w:rPr>
                <w:rFonts w:eastAsia="Batang"/>
                <w:color w:val="000000"/>
                <w:sz w:val="22"/>
                <w:szCs w:val="22"/>
              </w:rPr>
              <w:t>8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183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5</w:t>
            </w:r>
            <w:r>
              <w:rPr>
                <w:rFonts w:eastAsia="Batang"/>
                <w:color w:val="000000"/>
                <w:sz w:val="22"/>
                <w:szCs w:val="22"/>
              </w:rPr>
              <w:t>8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</w:t>
            </w:r>
            <w:r>
              <w:rPr>
                <w:rFonts w:eastAsia="Batang"/>
                <w:color w:val="000000"/>
                <w:sz w:val="22"/>
                <w:szCs w:val="22"/>
              </w:rPr>
              <w:t>183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8406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84062">
              <w:rPr>
                <w:rFonts w:ascii="Times New Roman" w:hAnsi="Times New Roman" w:cs="Times New Roman"/>
              </w:rPr>
              <w:t>4.1.1.27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4E18A4">
              <w:rPr>
                <w:rFonts w:eastAsia="Batang"/>
                <w:color w:val="000000"/>
                <w:sz w:val="22"/>
                <w:szCs w:val="22"/>
              </w:rPr>
              <w:t>Осущес</w:t>
            </w:r>
            <w:r>
              <w:rPr>
                <w:rFonts w:eastAsia="Batang"/>
                <w:color w:val="000000"/>
                <w:sz w:val="22"/>
                <w:szCs w:val="22"/>
              </w:rPr>
              <w:t>твление концертной деятельности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 xml:space="preserve"> духового оркестра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344642">
              <w:rPr>
                <w:rFonts w:eastAsia="Batang"/>
                <w:color w:val="000000"/>
                <w:sz w:val="22"/>
                <w:szCs w:val="22"/>
              </w:rPr>
              <w:t>МБУ ДО СДШИ «Балтика»</w:t>
            </w:r>
          </w:p>
        </w:tc>
        <w:tc>
          <w:tcPr>
            <w:tcW w:w="1422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Количество выступлений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18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E18A4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255</w:t>
            </w:r>
            <w:r w:rsidRPr="004E18A4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84062">
              <w:rPr>
                <w:rFonts w:ascii="Times New Roman" w:hAnsi="Times New Roman" w:cs="Times New Roman"/>
              </w:rPr>
              <w:t>4.1.1.28</w:t>
            </w:r>
          </w:p>
        </w:tc>
        <w:tc>
          <w:tcPr>
            <w:tcW w:w="3663" w:type="dxa"/>
            <w:vAlign w:val="center"/>
          </w:tcPr>
          <w:p w:rsidR="00CA5EAF" w:rsidRPr="004E18A4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Организация и проведение торжественно мероприятия, посвященного Дню работника культуры</w:t>
            </w:r>
          </w:p>
        </w:tc>
        <w:tc>
          <w:tcPr>
            <w:tcW w:w="1475" w:type="dxa"/>
            <w:vAlign w:val="center"/>
          </w:tcPr>
          <w:p w:rsidR="00CA5EAF" w:rsidRPr="0034464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ОРКиТ</w:t>
            </w:r>
          </w:p>
        </w:tc>
        <w:tc>
          <w:tcPr>
            <w:tcW w:w="1422" w:type="dxa"/>
          </w:tcPr>
          <w:p w:rsidR="00CA5EAF" w:rsidRPr="004E18A4" w:rsidRDefault="00CA5EAF" w:rsidP="00BF0F94">
            <w:pPr>
              <w:rPr>
                <w:sz w:val="22"/>
                <w:szCs w:val="22"/>
              </w:rPr>
            </w:pPr>
            <w:r w:rsidRPr="004E18A4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993" w:type="dxa"/>
            <w:vAlign w:val="center"/>
          </w:tcPr>
          <w:p w:rsidR="00CA5EAF" w:rsidRPr="004E18A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D407F">
              <w:rPr>
                <w:rFonts w:ascii="Times New Roman" w:hAnsi="Times New Roman" w:cs="Times New Roman"/>
              </w:rPr>
              <w:t>4.1.1.29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Поездки на конкурсные мероприятия: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«Волшебная кисть»,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4"/>
                <w:szCs w:val="24"/>
              </w:rPr>
              <w:t xml:space="preserve"> «Серебряный карандаш».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Областной конкурс по композиции, Областной пленэр учащихся детских школ искусств ЛО.</w:t>
            </w:r>
          </w:p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Поездки на пленэр в дворцово-парковые ансамбли ЛО Экскурсионные поездки в Гатчинский дворец, музеи Санкт-Петербурга и ЛО</w:t>
            </w:r>
          </w:p>
        </w:tc>
        <w:tc>
          <w:tcPr>
            <w:tcW w:w="1475" w:type="dxa"/>
            <w:vAlign w:val="center"/>
          </w:tcPr>
          <w:p w:rsidR="00CA5EAF" w:rsidRPr="00CA5EAF" w:rsidRDefault="00CA5EAF" w:rsidP="00BF0F94">
            <w:pPr>
              <w:ind w:right="-17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A5EAF">
              <w:rPr>
                <w:rFonts w:eastAsia="Batang"/>
                <w:color w:val="000000"/>
                <w:sz w:val="22"/>
                <w:szCs w:val="22"/>
              </w:rPr>
              <w:t>МБУ ДО «СДШИ им. О.А. Кипренского»</w:t>
            </w:r>
          </w:p>
        </w:tc>
        <w:tc>
          <w:tcPr>
            <w:tcW w:w="1422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156,75000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156,75000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4D40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4.1.1.30</w:t>
            </w:r>
          </w:p>
        </w:tc>
        <w:tc>
          <w:tcPr>
            <w:tcW w:w="3663" w:type="dxa"/>
            <w:vAlign w:val="center"/>
          </w:tcPr>
          <w:p w:rsidR="00CA5EAF" w:rsidRPr="00CA5EAF" w:rsidRDefault="00CA5EAF" w:rsidP="00BF0F94">
            <w:pPr>
              <w:rPr>
                <w:color w:val="000000"/>
                <w:sz w:val="22"/>
                <w:szCs w:val="22"/>
              </w:rPr>
            </w:pPr>
            <w:r w:rsidRPr="00CA5EAF">
              <w:rPr>
                <w:color w:val="000000"/>
                <w:sz w:val="22"/>
                <w:szCs w:val="22"/>
              </w:rPr>
              <w:t>Организация участия в городских и региональных фестивалях, конкурсах, торжественных мероприятиях</w:t>
            </w:r>
          </w:p>
        </w:tc>
        <w:tc>
          <w:tcPr>
            <w:tcW w:w="1475" w:type="dxa"/>
            <w:vAlign w:val="center"/>
          </w:tcPr>
          <w:p w:rsidR="00CA5EAF" w:rsidRPr="00CA5EAF" w:rsidRDefault="00CA5EAF" w:rsidP="00BF0F94">
            <w:pPr>
              <w:ind w:right="-17"/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CA5EAF">
              <w:rPr>
                <w:rFonts w:eastAsia="Batang"/>
                <w:color w:val="000000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460,00000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460,00000</w:t>
            </w:r>
          </w:p>
        </w:tc>
      </w:tr>
      <w:tr w:rsidR="00CA5EAF" w:rsidRPr="00127FD3" w:rsidTr="00BF0F94">
        <w:trPr>
          <w:trHeight w:val="1450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90C1E">
              <w:rPr>
                <w:rFonts w:eastAsia="Batang"/>
                <w:sz w:val="22"/>
                <w:szCs w:val="22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90C1E">
              <w:rPr>
                <w:rFonts w:eastAsia="Batang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1 2</w:t>
            </w:r>
            <w:r>
              <w:rPr>
                <w:rFonts w:ascii="Times New Roman" w:hAnsi="Times New Roman" w:cs="Times New Roman"/>
              </w:rPr>
              <w:t>7</w:t>
            </w:r>
            <w:r w:rsidRPr="00F90C1E">
              <w:rPr>
                <w:rFonts w:ascii="Times New Roman" w:hAnsi="Times New Roman" w:cs="Times New Roman"/>
              </w:rPr>
              <w:t>4,61900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90C1E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0C1E">
              <w:rPr>
                <w:rFonts w:ascii="Times New Roman" w:hAnsi="Times New Roman" w:cs="Times New Roman"/>
              </w:rPr>
              <w:t>1 2</w:t>
            </w:r>
            <w:r>
              <w:rPr>
                <w:rFonts w:ascii="Times New Roman" w:hAnsi="Times New Roman" w:cs="Times New Roman"/>
              </w:rPr>
              <w:t>7</w:t>
            </w:r>
            <w:r w:rsidRPr="00F90C1E">
              <w:rPr>
                <w:rFonts w:ascii="Times New Roman" w:hAnsi="Times New Roman" w:cs="Times New Roman"/>
              </w:rPr>
              <w:t>4,61900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4.1.2.1</w:t>
            </w:r>
          </w:p>
        </w:tc>
        <w:tc>
          <w:tcPr>
            <w:tcW w:w="3663" w:type="dxa"/>
            <w:vAlign w:val="center"/>
          </w:tcPr>
          <w:p w:rsidR="00CA5EAF" w:rsidRPr="00D313FD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D313FD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«ЦРЛ «Гармония»</w:t>
            </w:r>
          </w:p>
        </w:tc>
        <w:tc>
          <w:tcPr>
            <w:tcW w:w="1475" w:type="dxa"/>
            <w:vAlign w:val="center"/>
          </w:tcPr>
          <w:p w:rsidR="00CA5EAF" w:rsidRPr="00D313F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D313FD">
              <w:rPr>
                <w:rFonts w:eastAsia="Batang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D313F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3FD">
              <w:rPr>
                <w:rFonts w:ascii="Times New Roman" w:hAnsi="Times New Roman" w:cs="Times New Roman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B4079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B4079F">
              <w:t>944,61900</w:t>
            </w:r>
          </w:p>
        </w:tc>
        <w:tc>
          <w:tcPr>
            <w:tcW w:w="993" w:type="dxa"/>
            <w:vAlign w:val="center"/>
          </w:tcPr>
          <w:p w:rsidR="00CA5EAF" w:rsidRPr="00B4079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40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B4079F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B4079F">
              <w:t>944,61900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4.1.2.2</w:t>
            </w:r>
          </w:p>
        </w:tc>
        <w:tc>
          <w:tcPr>
            <w:tcW w:w="3663" w:type="dxa"/>
            <w:vAlign w:val="center"/>
          </w:tcPr>
          <w:p w:rsidR="00CA5EAF" w:rsidRPr="00FB0DD8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«ДК «Строитель»</w:t>
            </w:r>
          </w:p>
        </w:tc>
        <w:tc>
          <w:tcPr>
            <w:tcW w:w="1475" w:type="dxa"/>
            <w:vAlign w:val="center"/>
          </w:tcPr>
          <w:p w:rsidR="00CA5EAF" w:rsidRPr="00FB0DD8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FB0DD8" w:rsidRDefault="00CA5EAF" w:rsidP="00BF0F94">
            <w:pPr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993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FB0DD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B0DD8">
              <w:rPr>
                <w:rFonts w:ascii="Times New Roman" w:hAnsi="Times New Roman" w:cs="Times New Roman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4.1.2.3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«ГТЦ»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5EAF" w:rsidRPr="007F3E55" w:rsidRDefault="00CA5EAF" w:rsidP="00BF0F94">
            <w:pPr>
              <w:jc w:val="center"/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4.1.2.4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СМБУК ГТЦ «Волшебный фонарь»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E167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16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E1670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1670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993" w:type="dxa"/>
            <w:vAlign w:val="center"/>
          </w:tcPr>
          <w:p w:rsidR="00CA5EAF" w:rsidRPr="006A6CB8" w:rsidRDefault="00CA5EAF" w:rsidP="00BF0F94">
            <w:pPr>
              <w:jc w:val="center"/>
              <w:rPr>
                <w:sz w:val="22"/>
                <w:szCs w:val="22"/>
              </w:rPr>
            </w:pPr>
            <w:r w:rsidRPr="006A6CB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1670">
              <w:rPr>
                <w:rFonts w:ascii="Times New Roman" w:hAnsi="Times New Roman" w:cs="Times New Roman"/>
              </w:rPr>
              <w:t>70,00000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4.1.2.5</w:t>
            </w:r>
          </w:p>
        </w:tc>
        <w:tc>
          <w:tcPr>
            <w:tcW w:w="3663" w:type="dxa"/>
            <w:vAlign w:val="center"/>
          </w:tcPr>
          <w:p w:rsidR="00CA5EAF" w:rsidRPr="007F3E55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Поддержка творческих коллективов, клубных формирований МАУК ГКЦ «Арт-Карусель»</w:t>
            </w:r>
          </w:p>
        </w:tc>
        <w:tc>
          <w:tcPr>
            <w:tcW w:w="1475" w:type="dxa"/>
            <w:vAlign w:val="center"/>
          </w:tcPr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 xml:space="preserve">МАУК ГКЦ </w:t>
            </w:r>
          </w:p>
          <w:p w:rsidR="00CA5EAF" w:rsidRPr="007F3E55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7F3E55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422" w:type="dxa"/>
          </w:tcPr>
          <w:p w:rsidR="00CA5EAF" w:rsidRPr="007F3E55" w:rsidRDefault="00CA5EAF" w:rsidP="00BF0F94">
            <w:pPr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CA5EAF" w:rsidRPr="007F3E55" w:rsidRDefault="00CA5EAF" w:rsidP="00BF0F94">
            <w:pPr>
              <w:jc w:val="center"/>
              <w:rPr>
                <w:sz w:val="22"/>
                <w:szCs w:val="22"/>
              </w:rPr>
            </w:pPr>
            <w:r w:rsidRPr="007F3E5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F3E55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F3E55">
              <w:rPr>
                <w:rFonts w:ascii="Times New Roman" w:hAnsi="Times New Roman" w:cs="Times New Roman"/>
              </w:rPr>
              <w:t>-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4.1.2.6</w:t>
            </w:r>
          </w:p>
        </w:tc>
        <w:tc>
          <w:tcPr>
            <w:tcW w:w="3663" w:type="dxa"/>
            <w:vAlign w:val="center"/>
          </w:tcPr>
          <w:p w:rsidR="00CA5EAF" w:rsidRPr="00F962FB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962FB">
              <w:rPr>
                <w:rFonts w:eastAsia="Batang"/>
                <w:sz w:val="22"/>
                <w:szCs w:val="22"/>
              </w:rPr>
              <w:t>Поддержка Народной студии декоративно-прикладного творчества «Горница» и международного клуба «Дружба» МАУК «СПКиО»</w:t>
            </w:r>
          </w:p>
        </w:tc>
        <w:tc>
          <w:tcPr>
            <w:tcW w:w="1475" w:type="dxa"/>
            <w:vAlign w:val="center"/>
          </w:tcPr>
          <w:p w:rsidR="00CA5EAF" w:rsidRPr="00F962FB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962FB">
              <w:rPr>
                <w:rFonts w:eastAsia="Batang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</w:tcPr>
          <w:p w:rsidR="00CA5EAF" w:rsidRPr="00F962FB" w:rsidRDefault="00CA5EAF" w:rsidP="00BF0F94">
            <w:pPr>
              <w:rPr>
                <w:sz w:val="22"/>
                <w:szCs w:val="22"/>
              </w:rPr>
            </w:pPr>
            <w:r w:rsidRPr="00F962FB">
              <w:rPr>
                <w:sz w:val="22"/>
                <w:szCs w:val="22"/>
              </w:rPr>
              <w:t>Количество коллективов</w:t>
            </w:r>
          </w:p>
        </w:tc>
        <w:tc>
          <w:tcPr>
            <w:tcW w:w="1497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2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962F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3" w:type="dxa"/>
            <w:vAlign w:val="center"/>
          </w:tcPr>
          <w:p w:rsidR="00CA5EAF" w:rsidRPr="00F962FB" w:rsidRDefault="00CA5EAF" w:rsidP="00BF0F94">
            <w:pPr>
              <w:jc w:val="center"/>
              <w:rPr>
                <w:sz w:val="22"/>
                <w:szCs w:val="22"/>
              </w:rPr>
            </w:pPr>
            <w:r w:rsidRPr="00F962F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F962FB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962FB">
              <w:rPr>
                <w:rFonts w:ascii="Times New Roman" w:hAnsi="Times New Roman" w:cs="Times New Roman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rPr>
                <w:rFonts w:eastAsia="Batang"/>
                <w:sz w:val="22"/>
                <w:szCs w:val="22"/>
              </w:rPr>
            </w:pPr>
            <w:r w:rsidRPr="00FD7483">
              <w:rPr>
                <w:rFonts w:eastAsia="Batang"/>
                <w:sz w:val="22"/>
                <w:szCs w:val="22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FD7483">
              <w:rPr>
                <w:rFonts w:eastAsia="Batang"/>
                <w:sz w:val="22"/>
                <w:szCs w:val="22"/>
              </w:rPr>
              <w:t>Отдел культуры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D7483">
              <w:rPr>
                <w:rFonts w:ascii="Times New Roman" w:hAnsi="Times New Roman" w:cs="Times New Roman"/>
              </w:rPr>
              <w:t> 195,39200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D7483">
              <w:rPr>
                <w:rFonts w:ascii="Times New Roman" w:hAnsi="Times New Roman" w:cs="Times New Roman"/>
              </w:rPr>
              <w:t> 195,39200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Городской праздник 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«Новогодняя Ночь»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«Рождество»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2 100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«День ВМФ»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праздник Фестиваль настольных игр «Твой Ход»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160,00000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Праздничные игровые программы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2</w:t>
            </w: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Городская конкурсная программа «Светофорные науки»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afff5"/>
              <w:snapToGrid w:val="0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Театрализованный праздник День рождения Г.Х. Андерсена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4.1.3.9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массовый праздник      «Широкая Масленица»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190,00000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 xml:space="preserve"> День семьи, любви и верности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29,70000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29,70000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4.4.3.11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Городской конкурс «Новогодние затеи»</w:t>
            </w:r>
          </w:p>
          <w:p w:rsidR="00CA5EAF" w:rsidRPr="00FD7483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shd w:val="clear" w:color="auto" w:fill="auto"/>
          </w:tcPr>
          <w:p w:rsidR="00CA5EAF" w:rsidRPr="00FD7483" w:rsidRDefault="00CA5EAF" w:rsidP="00BF0F94">
            <w:pPr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FD7483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FD7483">
              <w:rPr>
                <w:rFonts w:eastAsia="Batang"/>
                <w:color w:val="000000"/>
                <w:sz w:val="22"/>
                <w:szCs w:val="22"/>
              </w:rPr>
              <w:t>10,00000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jc w:val="center"/>
              <w:rPr>
                <w:sz w:val="22"/>
                <w:szCs w:val="22"/>
              </w:rPr>
            </w:pPr>
            <w:r w:rsidRPr="00FD7483">
              <w:rPr>
                <w:sz w:val="22"/>
                <w:szCs w:val="22"/>
              </w:rPr>
              <w:t>4.1.3.12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</w:t>
            </w:r>
            <w:r>
              <w:rPr>
                <w:rFonts w:eastAsia="Batang"/>
                <w:color w:val="000000"/>
                <w:sz w:val="22"/>
                <w:szCs w:val="22"/>
              </w:rPr>
              <w:t>о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е мероприяти</w:t>
            </w:r>
            <w:r>
              <w:rPr>
                <w:rFonts w:eastAsia="Batang"/>
                <w:color w:val="000000"/>
                <w:sz w:val="22"/>
                <w:szCs w:val="22"/>
              </w:rPr>
              <w:t>е, посвященное Дню города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4.1.3.13</w:t>
            </w:r>
          </w:p>
        </w:tc>
        <w:tc>
          <w:tcPr>
            <w:tcW w:w="3663" w:type="dxa"/>
            <w:vAlign w:val="center"/>
          </w:tcPr>
          <w:p w:rsidR="00CA5EAF" w:rsidRPr="00314A0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Городские массовые мероприятия, посвященные 80-й годовщине Победы в Великой Отечественной войне:</w:t>
            </w:r>
          </w:p>
          <w:p w:rsidR="00CA5EAF" w:rsidRPr="00314A0F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 xml:space="preserve">- Митинг в д. Устье </w:t>
            </w:r>
          </w:p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- Концертная программа (на пл. ДК) и др. мероприятия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7 200,00000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7 200,00000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4.1.3.14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314A0F">
              <w:rPr>
                <w:rFonts w:eastAsia="Batang"/>
                <w:color w:val="000000"/>
                <w:sz w:val="22"/>
                <w:szCs w:val="22"/>
              </w:rPr>
              <w:t>Праздник для жителей города «Моя Россия - моя страна» (12 июня - День России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125</w:t>
            </w:r>
            <w:r w:rsidRPr="00711FBA">
              <w:rPr>
                <w:rFonts w:eastAsia="Batang"/>
                <w:color w:val="000000"/>
                <w:sz w:val="22"/>
                <w:szCs w:val="22"/>
              </w:rPr>
              <w:t>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D748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7483">
              <w:rPr>
                <w:rFonts w:ascii="Times New Roman" w:hAnsi="Times New Roman" w:cs="Times New Roman"/>
              </w:rPr>
              <w:t>4.1.3.15</w:t>
            </w:r>
          </w:p>
        </w:tc>
        <w:tc>
          <w:tcPr>
            <w:tcW w:w="3663" w:type="dxa"/>
            <w:vAlign w:val="center"/>
          </w:tcPr>
          <w:p w:rsidR="00CA5EAF" w:rsidRPr="00711FBA" w:rsidRDefault="00CA5EAF" w:rsidP="00BF0F94">
            <w:pPr>
              <w:ind w:left="57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Праздничная программа, посвященная Дню народного единства</w:t>
            </w:r>
          </w:p>
        </w:tc>
        <w:tc>
          <w:tcPr>
            <w:tcW w:w="1475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711FBA">
              <w:rPr>
                <w:rFonts w:eastAsia="Batang"/>
                <w:color w:val="000000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711FBA" w:rsidRDefault="00CA5EAF" w:rsidP="00BF0F94">
            <w:pPr>
              <w:rPr>
                <w:sz w:val="22"/>
                <w:szCs w:val="22"/>
              </w:rPr>
            </w:pPr>
            <w:r w:rsidRPr="00711FBA">
              <w:rPr>
                <w:sz w:val="22"/>
                <w:szCs w:val="22"/>
              </w:rPr>
              <w:t>Количество посетителей</w:t>
            </w:r>
          </w:p>
        </w:tc>
        <w:tc>
          <w:tcPr>
            <w:tcW w:w="1497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11FB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120,69200</w:t>
            </w:r>
          </w:p>
        </w:tc>
        <w:tc>
          <w:tcPr>
            <w:tcW w:w="993" w:type="dxa"/>
            <w:vAlign w:val="center"/>
          </w:tcPr>
          <w:p w:rsidR="00CA5EAF" w:rsidRPr="00711FB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11F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711FBA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120,69200</w:t>
            </w:r>
          </w:p>
        </w:tc>
      </w:tr>
      <w:tr w:rsidR="00CA5EAF" w:rsidRPr="00127FD3" w:rsidTr="00CA5EAF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ind w:left="57" w:right="-108"/>
              <w:rPr>
                <w:rFonts w:eastAsia="Batang"/>
                <w:sz w:val="22"/>
                <w:szCs w:val="22"/>
              </w:rPr>
            </w:pPr>
            <w:r w:rsidRPr="004A407A">
              <w:rPr>
                <w:rFonts w:eastAsia="Batang"/>
                <w:sz w:val="22"/>
                <w:szCs w:val="22"/>
              </w:rPr>
              <w:t>Мероприятия направленные на демографическое развитие Сосновоборского городского округа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4A407A">
              <w:rPr>
                <w:rFonts w:ascii="Times New Roman" w:eastAsia="Batang" w:hAnsi="Times New Roman" w:cs="Times New Roman"/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4A407A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40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407A">
              <w:rPr>
                <w:rFonts w:ascii="Times New Roman" w:hAnsi="Times New Roman" w:cs="Times New Roman"/>
              </w:rPr>
              <w:t>4.1.4.1</w:t>
            </w:r>
          </w:p>
        </w:tc>
        <w:tc>
          <w:tcPr>
            <w:tcW w:w="3663" w:type="dxa"/>
            <w:vAlign w:val="center"/>
          </w:tcPr>
          <w:p w:rsidR="00CA5EAF" w:rsidRPr="004C4892" w:rsidRDefault="00CA5EAF" w:rsidP="00BF0F94">
            <w:pPr>
              <w:pStyle w:val="ConsPlusNormal"/>
              <w:jc w:val="both"/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  <w:sz w:val="22"/>
                <w:szCs w:val="22"/>
              </w:rPr>
              <w:t>Цикл мероприятий в рамках Проекта «Домострой 21 века»</w:t>
            </w:r>
          </w:p>
        </w:tc>
        <w:tc>
          <w:tcPr>
            <w:tcW w:w="1475" w:type="dxa"/>
            <w:vAlign w:val="center"/>
          </w:tcPr>
          <w:p w:rsidR="00CA5EAF" w:rsidRPr="004C4892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C4892">
              <w:rPr>
                <w:rFonts w:eastAsia="Batang"/>
                <w:color w:val="000000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497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  <w:tc>
          <w:tcPr>
            <w:tcW w:w="993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C4892" w:rsidRDefault="00CA5EAF" w:rsidP="00BF0F94">
            <w:pPr>
              <w:pStyle w:val="ConsPlusCell"/>
              <w:widowControl/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C4892">
              <w:rPr>
                <w:rFonts w:ascii="Times New Roman" w:eastAsia="Batang" w:hAnsi="Times New Roman" w:cs="Times New Roman"/>
                <w:color w:val="000000"/>
              </w:rPr>
              <w:t>30,00000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3879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A03879" w:rsidRDefault="00CA5EAF" w:rsidP="00BF0F94">
            <w:pPr>
              <w:jc w:val="center"/>
              <w:rPr>
                <w:sz w:val="22"/>
                <w:szCs w:val="22"/>
              </w:rPr>
            </w:pPr>
            <w:r w:rsidRPr="00A03879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35 630,84250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ind w:left="-13" w:right="-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140 839,90472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8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A03879" w:rsidRDefault="00CA5EAF" w:rsidP="00BF0F94">
            <w:pPr>
              <w:pStyle w:val="ConsPlusCell"/>
              <w:widowControl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176 470,74722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663" w:type="dxa"/>
            <w:vAlign w:val="center"/>
          </w:tcPr>
          <w:p w:rsidR="00CA5EAF" w:rsidRPr="00EE1713" w:rsidRDefault="00CA5EAF" w:rsidP="00BF0F9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EE171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СМБУК «ЦРЛ «Гармония»</w:t>
            </w:r>
          </w:p>
        </w:tc>
        <w:tc>
          <w:tcPr>
            <w:tcW w:w="1422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6 849,96845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29 396,14337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36 246,11182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663" w:type="dxa"/>
          </w:tcPr>
          <w:p w:rsidR="00CA5EAF" w:rsidRPr="00EE1713" w:rsidRDefault="00CA5EAF" w:rsidP="00BF0F94">
            <w:pPr>
              <w:rPr>
                <w:sz w:val="22"/>
                <w:szCs w:val="22"/>
              </w:rPr>
            </w:pPr>
            <w:r w:rsidRPr="00EE1713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EE1713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13">
              <w:rPr>
                <w:rFonts w:ascii="Times New Roman" w:eastAsia="Batang" w:hAnsi="Times New Roman" w:cs="Times New Roman"/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2 451,48154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9 631,14040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12 082,62194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3663" w:type="dxa"/>
          </w:tcPr>
          <w:p w:rsidR="00CA5EAF" w:rsidRPr="009776AD" w:rsidRDefault="00CA5EAF" w:rsidP="00BF0F94">
            <w:pPr>
              <w:rPr>
                <w:sz w:val="22"/>
                <w:szCs w:val="22"/>
              </w:rPr>
            </w:pPr>
            <w:r w:rsidRPr="009776AD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9776AD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9776AD">
              <w:rPr>
                <w:rFonts w:eastAsia="Batang"/>
                <w:sz w:val="22"/>
                <w:szCs w:val="22"/>
              </w:rPr>
              <w:t>СМБУК ГТЦ «Волшебный фонарь»</w:t>
            </w:r>
          </w:p>
        </w:tc>
        <w:tc>
          <w:tcPr>
            <w:tcW w:w="1422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9776A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776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2 792,34383</w:t>
            </w:r>
          </w:p>
        </w:tc>
        <w:tc>
          <w:tcPr>
            <w:tcW w:w="1479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10 666,00300</w:t>
            </w:r>
          </w:p>
        </w:tc>
        <w:tc>
          <w:tcPr>
            <w:tcW w:w="993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E17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E171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13 458,34683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663" w:type="dxa"/>
          </w:tcPr>
          <w:p w:rsidR="00CA5EAF" w:rsidRPr="00957024" w:rsidRDefault="00CA5EAF" w:rsidP="00BF0F94">
            <w:pPr>
              <w:rPr>
                <w:sz w:val="22"/>
                <w:szCs w:val="22"/>
              </w:rPr>
            </w:pPr>
            <w:r w:rsidRPr="00957024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957024" w:rsidRDefault="00CA5EAF" w:rsidP="00BF0F94">
            <w:pPr>
              <w:ind w:right="-79" w:hanging="155"/>
              <w:jc w:val="center"/>
              <w:rPr>
                <w:rFonts w:eastAsia="Batang"/>
                <w:sz w:val="22"/>
                <w:szCs w:val="22"/>
              </w:rPr>
            </w:pPr>
            <w:r w:rsidRPr="00957024">
              <w:rPr>
                <w:rFonts w:eastAsia="Batang"/>
                <w:sz w:val="22"/>
                <w:szCs w:val="22"/>
              </w:rPr>
              <w:t>ГКЦ «Арт-Карусель»</w:t>
            </w:r>
          </w:p>
        </w:tc>
        <w:tc>
          <w:tcPr>
            <w:tcW w:w="1422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5 802,83951</w:t>
            </w:r>
          </w:p>
        </w:tc>
        <w:tc>
          <w:tcPr>
            <w:tcW w:w="1479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23 672,77534</w:t>
            </w:r>
          </w:p>
        </w:tc>
        <w:tc>
          <w:tcPr>
            <w:tcW w:w="993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70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95702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29 475,61485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3663" w:type="dxa"/>
          </w:tcPr>
          <w:p w:rsidR="00CA5EAF" w:rsidRPr="00D87A6C" w:rsidRDefault="00CA5EAF" w:rsidP="00BF0F94">
            <w:pPr>
              <w:rPr>
                <w:sz w:val="22"/>
                <w:szCs w:val="22"/>
              </w:rPr>
            </w:pPr>
            <w:r w:rsidRPr="00D87A6C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D87A6C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D87A6C">
              <w:rPr>
                <w:rFonts w:eastAsia="Batang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D87A6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87A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4 218,51161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18 946,49530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23 165,00691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3663" w:type="dxa"/>
          </w:tcPr>
          <w:p w:rsidR="00CA5EAF" w:rsidRPr="000574F8" w:rsidRDefault="00CA5EAF" w:rsidP="00BF0F94">
            <w:pPr>
              <w:rPr>
                <w:sz w:val="22"/>
                <w:szCs w:val="22"/>
              </w:rPr>
            </w:pPr>
            <w:r w:rsidRPr="000574F8">
              <w:rPr>
                <w:rFonts w:eastAsia="Batang"/>
                <w:sz w:val="22"/>
                <w:szCs w:val="22"/>
              </w:rPr>
              <w:t>Выполнение учреждениями КДУ муниципального задания</w:t>
            </w:r>
          </w:p>
        </w:tc>
        <w:tc>
          <w:tcPr>
            <w:tcW w:w="1475" w:type="dxa"/>
            <w:vAlign w:val="center"/>
          </w:tcPr>
          <w:p w:rsidR="00CA5EAF" w:rsidRPr="000574F8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0574F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0574F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574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13 125,69756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48 417,34731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61 543,04487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3663" w:type="dxa"/>
            <w:vAlign w:val="center"/>
          </w:tcPr>
          <w:p w:rsidR="00CA5EAF" w:rsidRPr="00F843A9" w:rsidRDefault="00CA5EAF" w:rsidP="00BF0F94">
            <w:pPr>
              <w:ind w:left="57"/>
              <w:rPr>
                <w:rFonts w:eastAsia="Batang"/>
                <w:sz w:val="22"/>
                <w:szCs w:val="22"/>
              </w:rPr>
            </w:pPr>
            <w:r w:rsidRPr="00F843A9">
              <w:rPr>
                <w:rFonts w:eastAsia="Batang"/>
                <w:sz w:val="22"/>
                <w:szCs w:val="22"/>
              </w:rPr>
              <w:t>Областной фестиваль детского и юношеского творчества «Карнавал детства»</w:t>
            </w:r>
          </w:p>
        </w:tc>
        <w:tc>
          <w:tcPr>
            <w:tcW w:w="1475" w:type="dxa"/>
            <w:vAlign w:val="center"/>
          </w:tcPr>
          <w:p w:rsidR="00CA5EAF" w:rsidRPr="00F843A9" w:rsidRDefault="00CA5EAF" w:rsidP="00BF0F94">
            <w:pPr>
              <w:ind w:left="57"/>
              <w:jc w:val="center"/>
              <w:rPr>
                <w:rFonts w:eastAsia="Batang"/>
                <w:sz w:val="22"/>
                <w:szCs w:val="22"/>
              </w:rPr>
            </w:pPr>
            <w:r w:rsidRPr="00F843A9">
              <w:rPr>
                <w:rFonts w:eastAsia="Batang"/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Выполнение МЗ %</w:t>
            </w:r>
          </w:p>
        </w:tc>
        <w:tc>
          <w:tcPr>
            <w:tcW w:w="1497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390,00000</w:t>
            </w:r>
          </w:p>
        </w:tc>
        <w:tc>
          <w:tcPr>
            <w:tcW w:w="1479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993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500,00000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43A9">
              <w:rPr>
                <w:rFonts w:ascii="Times New Roman" w:hAnsi="Times New Roman" w:cs="Times New Roman"/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CA5EAF" w:rsidRPr="00F843A9" w:rsidRDefault="00CA5EAF" w:rsidP="00BF0F94">
            <w:pPr>
              <w:jc w:val="center"/>
              <w:rPr>
                <w:sz w:val="22"/>
                <w:szCs w:val="22"/>
              </w:rPr>
            </w:pPr>
            <w:r w:rsidRPr="00F843A9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5EAF" w:rsidRPr="00F843A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843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A5EAF" w:rsidRPr="002D7A8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2D7A8F">
              <w:rPr>
                <w:rFonts w:eastAsia="Batang"/>
                <w:sz w:val="22"/>
                <w:szCs w:val="22"/>
              </w:rPr>
              <w:t>500,00000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5EAF" w:rsidRPr="002D7A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7A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5EAF" w:rsidRPr="002D7A8F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2D7A8F">
              <w:rPr>
                <w:rFonts w:eastAsia="Batang"/>
                <w:sz w:val="22"/>
                <w:szCs w:val="22"/>
              </w:rPr>
              <w:t>500,00000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63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rPr>
                <w:sz w:val="22"/>
                <w:szCs w:val="22"/>
              </w:rPr>
            </w:pPr>
            <w:r w:rsidRPr="007A5F93">
              <w:rPr>
                <w:sz w:val="22"/>
                <w:szCs w:val="22"/>
              </w:rPr>
              <w:t xml:space="preserve">Комплекс процессных мероприятий </w:t>
            </w:r>
            <w:r w:rsidRPr="007A5F93">
              <w:rPr>
                <w:rFonts w:eastAsia="Batang"/>
                <w:sz w:val="22"/>
                <w:szCs w:val="22"/>
              </w:rPr>
              <w:t>"Обеспечение реализации муниципальной программы"</w:t>
            </w:r>
          </w:p>
        </w:tc>
        <w:tc>
          <w:tcPr>
            <w:tcW w:w="1475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jc w:val="center"/>
              <w:rPr>
                <w:sz w:val="22"/>
                <w:szCs w:val="22"/>
              </w:rPr>
            </w:pPr>
            <w:r w:rsidRPr="007A5F93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108 666,50385</w:t>
            </w:r>
          </w:p>
        </w:tc>
        <w:tc>
          <w:tcPr>
            <w:tcW w:w="993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A5F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CA5EAF" w:rsidRPr="007A5F93" w:rsidRDefault="00CA5EAF" w:rsidP="00BF0F94">
            <w:pPr>
              <w:pStyle w:val="ConsPlusCell"/>
              <w:widowControl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109 139,30385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rPr>
                <w:sz w:val="22"/>
                <w:szCs w:val="22"/>
              </w:rPr>
            </w:pPr>
            <w:r w:rsidRPr="0012352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jc w:val="center"/>
              <w:rPr>
                <w:sz w:val="22"/>
                <w:szCs w:val="22"/>
              </w:rPr>
            </w:pPr>
            <w:r w:rsidRPr="00123523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532,97300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12352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3523">
              <w:rPr>
                <w:rFonts w:ascii="Times New Roman" w:hAnsi="Times New Roman" w:cs="Times New Roman"/>
              </w:rPr>
              <w:t>532,97300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5C2AA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2AA1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663" w:type="dxa"/>
            <w:vMerge w:val="restart"/>
            <w:vAlign w:val="center"/>
          </w:tcPr>
          <w:p w:rsidR="00CA5EAF" w:rsidRPr="005C2AA1" w:rsidRDefault="00CA5EAF" w:rsidP="00BF0F94">
            <w:pPr>
              <w:rPr>
                <w:sz w:val="22"/>
                <w:szCs w:val="22"/>
              </w:rPr>
            </w:pPr>
            <w:r w:rsidRPr="005C2AA1">
              <w:rPr>
                <w:sz w:val="22"/>
                <w:szCs w:val="22"/>
              </w:rPr>
              <w:t>Развитие и сохранение кадрового потенциала работников в учреждениях культуры</w:t>
            </w:r>
          </w:p>
          <w:p w:rsidR="00CA5EAF" w:rsidRPr="005C2AA1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5C2AA1" w:rsidRDefault="00CA5EAF" w:rsidP="00BF0F94">
            <w:pPr>
              <w:jc w:val="center"/>
              <w:rPr>
                <w:sz w:val="22"/>
                <w:szCs w:val="22"/>
              </w:rPr>
            </w:pPr>
            <w:r w:rsidRPr="005C2AA1">
              <w:rPr>
                <w:sz w:val="22"/>
                <w:szCs w:val="22"/>
              </w:rPr>
              <w:t>СМБУК "ГТЦ "Волшебный Фонарь"</w:t>
            </w:r>
          </w:p>
        </w:tc>
        <w:tc>
          <w:tcPr>
            <w:tcW w:w="1422" w:type="dxa"/>
            <w:vAlign w:val="center"/>
          </w:tcPr>
          <w:p w:rsidR="00CA5EAF" w:rsidRPr="005C2AA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2AA1">
              <w:rPr>
                <w:rFonts w:ascii="Times New Roman" w:hAnsi="Times New Roman" w:cs="Times New Roman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3527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52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3527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527D1">
              <w:rPr>
                <w:rFonts w:ascii="Times New Roman" w:hAnsi="Times New Roman" w:cs="Times New Roman"/>
              </w:rPr>
              <w:t>38,36200</w:t>
            </w:r>
          </w:p>
        </w:tc>
        <w:tc>
          <w:tcPr>
            <w:tcW w:w="993" w:type="dxa"/>
            <w:vAlign w:val="center"/>
          </w:tcPr>
          <w:p w:rsidR="00CA5EAF" w:rsidRPr="006A6CB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6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A445C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27D1">
              <w:rPr>
                <w:rFonts w:ascii="Times New Roman" w:hAnsi="Times New Roman" w:cs="Times New Roman"/>
              </w:rPr>
              <w:t>38,36200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7D3A0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D3A0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7D3A0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7D3A08" w:rsidRDefault="00CA5EAF" w:rsidP="00BF0F94">
            <w:pPr>
              <w:jc w:val="center"/>
              <w:rPr>
                <w:sz w:val="22"/>
                <w:szCs w:val="22"/>
              </w:rPr>
            </w:pPr>
            <w:r w:rsidRPr="007D3A08">
              <w:rPr>
                <w:sz w:val="22"/>
                <w:szCs w:val="22"/>
              </w:rPr>
              <w:t>СМБУК "ЦРЛ "Гармония"</w:t>
            </w:r>
          </w:p>
        </w:tc>
        <w:tc>
          <w:tcPr>
            <w:tcW w:w="1422" w:type="dxa"/>
            <w:vAlign w:val="center"/>
          </w:tcPr>
          <w:p w:rsidR="00CA5EAF" w:rsidRPr="007D3A08" w:rsidRDefault="00CA5EAF" w:rsidP="00BF0F94">
            <w:pPr>
              <w:jc w:val="center"/>
              <w:rPr>
                <w:sz w:val="22"/>
                <w:szCs w:val="22"/>
              </w:rPr>
            </w:pPr>
            <w:r w:rsidRPr="007D3A0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47E8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47E89">
              <w:t>32,79200</w:t>
            </w:r>
          </w:p>
        </w:tc>
        <w:tc>
          <w:tcPr>
            <w:tcW w:w="993" w:type="dxa"/>
            <w:vAlign w:val="center"/>
          </w:tcPr>
          <w:p w:rsidR="00CA5EAF" w:rsidRPr="00447E8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47E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47E89" w:rsidRDefault="00CA5EAF" w:rsidP="00BF0F94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447E89">
              <w:t>32,79200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302FE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302FE3" w:rsidRDefault="00CA5EAF" w:rsidP="00BF0F94">
            <w:pPr>
              <w:jc w:val="center"/>
              <w:rPr>
                <w:rFonts w:eastAsia="Batang"/>
                <w:sz w:val="22"/>
                <w:szCs w:val="22"/>
              </w:rPr>
            </w:pPr>
            <w:r w:rsidRPr="00302FE3">
              <w:rPr>
                <w:rFonts w:eastAsia="Batang"/>
                <w:sz w:val="22"/>
                <w:szCs w:val="22"/>
              </w:rPr>
              <w:t>МАУК ГКЦ</w:t>
            </w:r>
          </w:p>
          <w:p w:rsidR="00CA5EAF" w:rsidRPr="00302FE3" w:rsidRDefault="00CA5EAF" w:rsidP="00BF0F94">
            <w:pPr>
              <w:jc w:val="center"/>
              <w:rPr>
                <w:sz w:val="22"/>
                <w:szCs w:val="22"/>
              </w:rPr>
            </w:pPr>
            <w:r w:rsidRPr="00302FE3">
              <w:rPr>
                <w:rFonts w:eastAsia="Batang"/>
                <w:sz w:val="22"/>
                <w:szCs w:val="22"/>
              </w:rPr>
              <w:t>«Арт-Карусель»</w:t>
            </w:r>
          </w:p>
        </w:tc>
        <w:tc>
          <w:tcPr>
            <w:tcW w:w="1422" w:type="dxa"/>
            <w:vAlign w:val="center"/>
          </w:tcPr>
          <w:p w:rsidR="00CA5EAF" w:rsidRPr="00302FE3" w:rsidRDefault="00CA5EAF" w:rsidP="00BF0F94">
            <w:pPr>
              <w:jc w:val="center"/>
              <w:rPr>
                <w:sz w:val="22"/>
                <w:szCs w:val="22"/>
              </w:rPr>
            </w:pPr>
            <w:r w:rsidRPr="00302FE3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302FE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02F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65,58400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65,58400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B0DD8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</w:t>
            </w:r>
            <w:r w:rsidRPr="00FB0DD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rFonts w:eastAsia="Batang"/>
                <w:sz w:val="22"/>
                <w:szCs w:val="22"/>
              </w:rPr>
              <w:t>МАУК «ДК «Строитель»</w:t>
            </w:r>
          </w:p>
        </w:tc>
        <w:tc>
          <w:tcPr>
            <w:tcW w:w="1422" w:type="dxa"/>
            <w:vAlign w:val="center"/>
          </w:tcPr>
          <w:p w:rsidR="00CA5EAF" w:rsidRPr="00FB0DD8" w:rsidRDefault="00CA5EAF" w:rsidP="00BF0F94">
            <w:pPr>
              <w:jc w:val="center"/>
              <w:rPr>
                <w:sz w:val="22"/>
                <w:szCs w:val="22"/>
              </w:rPr>
            </w:pPr>
            <w:r w:rsidRPr="00FB0DD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61,47800</w:t>
            </w:r>
          </w:p>
        </w:tc>
        <w:tc>
          <w:tcPr>
            <w:tcW w:w="993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4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48646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9260F">
              <w:rPr>
                <w:rFonts w:ascii="Times New Roman" w:hAnsi="Times New Roman" w:cs="Times New Roman"/>
              </w:rPr>
              <w:t>61,47800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02684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602684" w:rsidRDefault="00CA5EAF" w:rsidP="00BF0F94">
            <w:pPr>
              <w:jc w:val="center"/>
              <w:rPr>
                <w:sz w:val="22"/>
                <w:szCs w:val="22"/>
              </w:rPr>
            </w:pPr>
            <w:r w:rsidRPr="00602684">
              <w:rPr>
                <w:sz w:val="22"/>
                <w:szCs w:val="22"/>
              </w:rPr>
              <w:t>МАУК «СПКиО»</w:t>
            </w:r>
          </w:p>
        </w:tc>
        <w:tc>
          <w:tcPr>
            <w:tcW w:w="1422" w:type="dxa"/>
            <w:vAlign w:val="center"/>
          </w:tcPr>
          <w:p w:rsidR="00CA5EAF" w:rsidRPr="00602684" w:rsidRDefault="00CA5EAF" w:rsidP="00BF0F94">
            <w:pPr>
              <w:jc w:val="center"/>
              <w:rPr>
                <w:sz w:val="22"/>
                <w:szCs w:val="22"/>
              </w:rPr>
            </w:pPr>
            <w:r w:rsidRPr="00602684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53,56000</w:t>
            </w:r>
          </w:p>
        </w:tc>
        <w:tc>
          <w:tcPr>
            <w:tcW w:w="993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602684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2684">
              <w:rPr>
                <w:rFonts w:ascii="Times New Roman" w:hAnsi="Times New Roman" w:cs="Times New Roman"/>
              </w:rPr>
              <w:t>53,56000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B2D8F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5B2D8F" w:rsidRDefault="00CA5EAF" w:rsidP="00BF0F94">
            <w:pPr>
              <w:jc w:val="center"/>
              <w:rPr>
                <w:sz w:val="22"/>
                <w:szCs w:val="22"/>
              </w:rPr>
            </w:pPr>
            <w:r w:rsidRPr="005B2D8F">
              <w:rPr>
                <w:sz w:val="22"/>
                <w:szCs w:val="22"/>
              </w:rPr>
              <w:t>МАУК «ГТЦ»</w:t>
            </w:r>
          </w:p>
        </w:tc>
        <w:tc>
          <w:tcPr>
            <w:tcW w:w="1422" w:type="dxa"/>
            <w:vAlign w:val="center"/>
          </w:tcPr>
          <w:p w:rsidR="00CA5EAF" w:rsidRPr="005B2D8F" w:rsidRDefault="00CA5EAF" w:rsidP="00BF0F94">
            <w:pPr>
              <w:jc w:val="center"/>
              <w:rPr>
                <w:sz w:val="22"/>
                <w:szCs w:val="22"/>
              </w:rPr>
            </w:pPr>
            <w:r w:rsidRPr="005B2D8F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32,03000</w:t>
            </w:r>
          </w:p>
        </w:tc>
        <w:tc>
          <w:tcPr>
            <w:tcW w:w="993" w:type="dxa"/>
            <w:vAlign w:val="center"/>
          </w:tcPr>
          <w:p w:rsidR="00CA5EAF" w:rsidRPr="005B2D8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B2D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346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03000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C37E8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EC37E8" w:rsidRDefault="00CA5EAF" w:rsidP="00BF0F94">
            <w:pPr>
              <w:jc w:val="center"/>
              <w:rPr>
                <w:sz w:val="22"/>
                <w:szCs w:val="22"/>
              </w:rPr>
            </w:pPr>
            <w:r w:rsidRPr="00EC37E8">
              <w:rPr>
                <w:sz w:val="22"/>
                <w:szCs w:val="22"/>
              </w:rPr>
              <w:t>МБУ "СГПБ"</w:t>
            </w:r>
          </w:p>
        </w:tc>
        <w:tc>
          <w:tcPr>
            <w:tcW w:w="1422" w:type="dxa"/>
            <w:vAlign w:val="center"/>
          </w:tcPr>
          <w:p w:rsidR="00CA5EAF" w:rsidRPr="00EC37E8" w:rsidRDefault="00CA5EAF" w:rsidP="00BF0F94">
            <w:pPr>
              <w:jc w:val="center"/>
              <w:rPr>
                <w:sz w:val="22"/>
                <w:szCs w:val="22"/>
              </w:rPr>
            </w:pPr>
            <w:r w:rsidRPr="00EC37E8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38,36200</w:t>
            </w:r>
          </w:p>
        </w:tc>
        <w:tc>
          <w:tcPr>
            <w:tcW w:w="993" w:type="dxa"/>
            <w:vAlign w:val="center"/>
          </w:tcPr>
          <w:p w:rsidR="00CA5EAF" w:rsidRPr="00EC37E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3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844C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36200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127FD3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B0066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3663" w:type="dxa"/>
            <w:vMerge/>
          </w:tcPr>
          <w:p w:rsidR="00CA5EAF" w:rsidRPr="00127FD3" w:rsidRDefault="00CA5EAF" w:rsidP="00BF0F9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BB0066" w:rsidRDefault="00CA5EAF" w:rsidP="00BF0F94">
            <w:pPr>
              <w:jc w:val="center"/>
              <w:rPr>
                <w:sz w:val="22"/>
                <w:szCs w:val="22"/>
              </w:rPr>
            </w:pPr>
            <w:r w:rsidRPr="00BB0066">
              <w:rPr>
                <w:sz w:val="22"/>
                <w:szCs w:val="22"/>
              </w:rPr>
              <w:t>МБУК "СГМ"</w:t>
            </w:r>
          </w:p>
        </w:tc>
        <w:tc>
          <w:tcPr>
            <w:tcW w:w="1422" w:type="dxa"/>
            <w:vAlign w:val="center"/>
          </w:tcPr>
          <w:p w:rsidR="00CA5EAF" w:rsidRPr="00BB0066" w:rsidRDefault="00CA5EAF" w:rsidP="00BF0F94">
            <w:pPr>
              <w:jc w:val="center"/>
              <w:rPr>
                <w:sz w:val="22"/>
                <w:szCs w:val="22"/>
              </w:rPr>
            </w:pPr>
            <w:r w:rsidRPr="00BB0066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30,73900</w:t>
            </w:r>
          </w:p>
        </w:tc>
        <w:tc>
          <w:tcPr>
            <w:tcW w:w="993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47A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47A38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7DC0">
              <w:rPr>
                <w:rFonts w:ascii="Times New Roman" w:hAnsi="Times New Roman" w:cs="Times New Roman"/>
              </w:rPr>
              <w:t>30,73900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E2019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2019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3663" w:type="dxa"/>
            <w:vMerge/>
          </w:tcPr>
          <w:p w:rsidR="00CA5EAF" w:rsidRPr="00CE2019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CE2019" w:rsidRDefault="00CA5EAF" w:rsidP="00BF0F94">
            <w:pPr>
              <w:jc w:val="center"/>
              <w:rPr>
                <w:sz w:val="22"/>
                <w:szCs w:val="22"/>
              </w:rPr>
            </w:pPr>
            <w:r w:rsidRPr="00CE2019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CE2019" w:rsidRDefault="00CA5EAF" w:rsidP="00BF0F94">
            <w:pPr>
              <w:jc w:val="center"/>
              <w:rPr>
                <w:sz w:val="22"/>
                <w:szCs w:val="22"/>
              </w:rPr>
            </w:pPr>
            <w:r w:rsidRPr="00CE2019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70,34100</w:t>
            </w:r>
          </w:p>
        </w:tc>
        <w:tc>
          <w:tcPr>
            <w:tcW w:w="993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C70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EC70D1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70,34100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274C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274CF">
              <w:rPr>
                <w:rFonts w:ascii="Times New Roman" w:hAnsi="Times New Roman" w:cs="Times New Roman"/>
              </w:rPr>
              <w:t>5.1.10</w:t>
            </w:r>
          </w:p>
        </w:tc>
        <w:tc>
          <w:tcPr>
            <w:tcW w:w="3663" w:type="dxa"/>
            <w:vMerge/>
          </w:tcPr>
          <w:p w:rsidR="00CA5EAF" w:rsidRPr="00C274CF" w:rsidRDefault="00CA5EAF" w:rsidP="00BF0F9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CA5EAF" w:rsidRPr="00C274CF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274CF">
              <w:rPr>
                <w:sz w:val="22"/>
                <w:szCs w:val="22"/>
              </w:rPr>
              <w:t>МБУ ДО «СДШИ Кипренского»</w:t>
            </w:r>
          </w:p>
        </w:tc>
        <w:tc>
          <w:tcPr>
            <w:tcW w:w="1422" w:type="dxa"/>
            <w:vAlign w:val="center"/>
          </w:tcPr>
          <w:p w:rsidR="00CA5EAF" w:rsidRPr="00C274CF" w:rsidRDefault="00CA5EAF" w:rsidP="00BF0F94">
            <w:pPr>
              <w:jc w:val="center"/>
              <w:rPr>
                <w:sz w:val="22"/>
                <w:szCs w:val="22"/>
              </w:rPr>
            </w:pPr>
            <w:r w:rsidRPr="00C274CF">
              <w:rPr>
                <w:sz w:val="22"/>
                <w:szCs w:val="22"/>
              </w:rPr>
              <w:t xml:space="preserve">Количество сотрудников </w:t>
            </w:r>
          </w:p>
        </w:tc>
        <w:tc>
          <w:tcPr>
            <w:tcW w:w="149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109,72500</w:t>
            </w:r>
          </w:p>
        </w:tc>
        <w:tc>
          <w:tcPr>
            <w:tcW w:w="993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A5EA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5EAF">
              <w:rPr>
                <w:rFonts w:ascii="Times New Roman" w:hAnsi="Times New Roman" w:cs="Times New Roman"/>
                <w:color w:val="000000"/>
              </w:rPr>
              <w:t>109,72500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3" w:type="dxa"/>
            <w:vAlign w:val="center"/>
          </w:tcPr>
          <w:p w:rsidR="00CA5EAF" w:rsidRPr="00671A7F" w:rsidRDefault="00CA5EAF" w:rsidP="00BF0F94">
            <w:pPr>
              <w:rPr>
                <w:sz w:val="22"/>
                <w:szCs w:val="22"/>
              </w:rPr>
            </w:pPr>
            <w:r w:rsidRPr="00671A7F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671A7F" w:rsidRDefault="00CA5EAF" w:rsidP="00BF0F94">
            <w:pPr>
              <w:jc w:val="center"/>
              <w:rPr>
                <w:sz w:val="22"/>
                <w:szCs w:val="22"/>
              </w:rPr>
            </w:pPr>
            <w:r w:rsidRPr="00671A7F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108 133,53085</w:t>
            </w:r>
          </w:p>
        </w:tc>
        <w:tc>
          <w:tcPr>
            <w:tcW w:w="993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A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671A7F" w:rsidRDefault="00CA5EAF" w:rsidP="00BF0F94">
            <w:pPr>
              <w:pStyle w:val="ConsPlusCell"/>
              <w:widowControl/>
              <w:ind w:left="-80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108 606,33085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</w:t>
            </w:r>
            <w:r w:rsidRPr="008D22C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472,80000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133,35385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606,15385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8D22CD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663" w:type="dxa"/>
            <w:vAlign w:val="center"/>
          </w:tcPr>
          <w:p w:rsidR="00CA5EAF" w:rsidRPr="008D22CD" w:rsidRDefault="00CA5EAF" w:rsidP="00BF0F94">
            <w:pPr>
              <w:rPr>
                <w:i/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8D22CD" w:rsidRDefault="00CA5EAF" w:rsidP="00BF0F94">
            <w:pPr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302,59200</w:t>
            </w:r>
          </w:p>
        </w:tc>
        <w:tc>
          <w:tcPr>
            <w:tcW w:w="147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85,34647</w:t>
            </w:r>
          </w:p>
        </w:tc>
        <w:tc>
          <w:tcPr>
            <w:tcW w:w="993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387,93847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8D22CD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663" w:type="dxa"/>
            <w:vAlign w:val="center"/>
          </w:tcPr>
          <w:p w:rsidR="00CA5EAF" w:rsidRPr="008D22CD" w:rsidRDefault="00CA5EAF" w:rsidP="00BF0F94">
            <w:pPr>
              <w:rPr>
                <w:i/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Укрепление МТБ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8D22CD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8D22CD">
              <w:rPr>
                <w:sz w:val="22"/>
                <w:szCs w:val="22"/>
              </w:rPr>
              <w:t>МБУ ДО «СДШИ им.. Кипренского»</w:t>
            </w:r>
          </w:p>
        </w:tc>
        <w:tc>
          <w:tcPr>
            <w:tcW w:w="1422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Исполнение бюджета %</w:t>
            </w:r>
          </w:p>
        </w:tc>
        <w:tc>
          <w:tcPr>
            <w:tcW w:w="149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170,20800</w:t>
            </w:r>
          </w:p>
        </w:tc>
        <w:tc>
          <w:tcPr>
            <w:tcW w:w="1479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48,00738</w:t>
            </w:r>
          </w:p>
        </w:tc>
        <w:tc>
          <w:tcPr>
            <w:tcW w:w="993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2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8D22CD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218,21538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63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ОРКиТ</w:t>
            </w:r>
          </w:p>
        </w:tc>
        <w:tc>
          <w:tcPr>
            <w:tcW w:w="1422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108 000,17700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ind w:left="-80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108 000,17700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3" w:type="dxa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B0972" w:rsidRDefault="00CA5EAF" w:rsidP="00BF0F94">
            <w:pPr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МБУ ДО «СДШИ «Балтика»</w:t>
            </w:r>
          </w:p>
        </w:tc>
        <w:tc>
          <w:tcPr>
            <w:tcW w:w="1422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49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81 960,40400</w:t>
            </w:r>
          </w:p>
        </w:tc>
        <w:tc>
          <w:tcPr>
            <w:tcW w:w="993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81 960,40400</w:t>
            </w:r>
          </w:p>
        </w:tc>
      </w:tr>
      <w:tr w:rsidR="00CA5EAF" w:rsidRPr="00127FD3" w:rsidTr="00BF0F94">
        <w:trPr>
          <w:trHeight w:val="283"/>
          <w:tblCellSpacing w:w="5" w:type="nil"/>
        </w:trPr>
        <w:tc>
          <w:tcPr>
            <w:tcW w:w="665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  <w:r w:rsidRPr="00CB0972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3663" w:type="dxa"/>
          </w:tcPr>
          <w:p w:rsidR="00CA5EAF" w:rsidRPr="00CB0972" w:rsidRDefault="00CA5EAF" w:rsidP="00BF0F94">
            <w:pPr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Обеспечение деятельности учреждений в рамках мероприятия "Поддержка дополнительного образования в сфере культуры и искусства"</w:t>
            </w:r>
          </w:p>
        </w:tc>
        <w:tc>
          <w:tcPr>
            <w:tcW w:w="1475" w:type="dxa"/>
            <w:vAlign w:val="center"/>
          </w:tcPr>
          <w:p w:rsidR="00CA5EAF" w:rsidRPr="00CB0972" w:rsidRDefault="00CA5EAF" w:rsidP="00BF0F94">
            <w:pPr>
              <w:ind w:right="-17"/>
              <w:jc w:val="center"/>
              <w:rPr>
                <w:sz w:val="22"/>
                <w:szCs w:val="22"/>
              </w:rPr>
            </w:pPr>
            <w:r w:rsidRPr="00CB0972">
              <w:rPr>
                <w:sz w:val="22"/>
                <w:szCs w:val="22"/>
              </w:rPr>
              <w:t>МБУ ДО «СДШИ им. Кипренского»</w:t>
            </w:r>
          </w:p>
        </w:tc>
        <w:tc>
          <w:tcPr>
            <w:tcW w:w="1422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Выполнение муниципального задания %</w:t>
            </w:r>
          </w:p>
        </w:tc>
        <w:tc>
          <w:tcPr>
            <w:tcW w:w="149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9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26 039,77300</w:t>
            </w:r>
          </w:p>
        </w:tc>
        <w:tc>
          <w:tcPr>
            <w:tcW w:w="993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B09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CA5EAF" w:rsidRPr="00CB0972" w:rsidRDefault="00CA5EAF" w:rsidP="00BF0F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26 039,77300</w:t>
            </w:r>
          </w:p>
        </w:tc>
      </w:tr>
    </w:tbl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Default="00CA5EAF" w:rsidP="00CA5EAF">
      <w:pPr>
        <w:pStyle w:val="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CA5EAF" w:rsidRPr="00CA5EAF" w:rsidRDefault="00CA5EAF" w:rsidP="00CA5EAF"/>
    <w:p w:rsidR="00CA5EAF" w:rsidRDefault="00CA5EAF" w:rsidP="00CA5E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1B28F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000000"/>
          <w:sz w:val="24"/>
          <w:szCs w:val="24"/>
        </w:rPr>
        <w:t>Дополнить муниципальную программу Таблицей</w:t>
      </w:r>
      <w:r>
        <w:rPr>
          <w:rFonts w:ascii="Times New Roman" w:hAnsi="Times New Roman"/>
          <w:b w:val="0"/>
          <w:sz w:val="24"/>
          <w:szCs w:val="24"/>
        </w:rPr>
        <w:t xml:space="preserve"> «П</w:t>
      </w:r>
      <w:r w:rsidRPr="001B28F3">
        <w:rPr>
          <w:rFonts w:ascii="Times New Roman" w:hAnsi="Times New Roman"/>
          <w:b w:val="0"/>
          <w:sz w:val="24"/>
          <w:szCs w:val="24"/>
        </w:rPr>
        <w:t>лан реализации муниципальной программы «Развитие культуры Сосновоборского город</w:t>
      </w:r>
      <w:r>
        <w:rPr>
          <w:rFonts w:ascii="Times New Roman" w:hAnsi="Times New Roman"/>
          <w:b w:val="0"/>
          <w:sz w:val="24"/>
          <w:szCs w:val="24"/>
        </w:rPr>
        <w:t>ского округа на 2019-2028 годы»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на 2025 год 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(Таблица </w:t>
      </w:r>
      <w:r>
        <w:rPr>
          <w:rFonts w:ascii="Times New Roman" w:hAnsi="Times New Roman"/>
          <w:b w:val="0"/>
          <w:sz w:val="24"/>
          <w:szCs w:val="24"/>
        </w:rPr>
        <w:t>7</w:t>
      </w:r>
      <w:r w:rsidRPr="001B28F3">
        <w:rPr>
          <w:rFonts w:ascii="Times New Roman" w:hAnsi="Times New Roman"/>
          <w:b w:val="0"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 xml:space="preserve"> и утвердить ее</w:t>
      </w:r>
      <w:r w:rsidRPr="001B28F3">
        <w:rPr>
          <w:rFonts w:ascii="Times New Roman" w:hAnsi="Times New Roman"/>
          <w:b w:val="0"/>
          <w:sz w:val="24"/>
          <w:szCs w:val="24"/>
        </w:rPr>
        <w:t xml:space="preserve"> в следующей редакции:</w:t>
      </w:r>
    </w:p>
    <w:p w:rsidR="00CA5EAF" w:rsidRPr="004F2CAE" w:rsidRDefault="00CA5EAF" w:rsidP="00CA5EAF">
      <w:pPr>
        <w:jc w:val="right"/>
        <w:rPr>
          <w:sz w:val="24"/>
          <w:szCs w:val="24"/>
        </w:rPr>
      </w:pPr>
      <w:r w:rsidRPr="004F2CAE">
        <w:rPr>
          <w:sz w:val="24"/>
          <w:szCs w:val="24"/>
        </w:rPr>
        <w:t>Таблица 7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:rsidR="00CA5EAF" w:rsidRDefault="00CA5EAF" w:rsidP="00CA5E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F3">
        <w:rPr>
          <w:rFonts w:ascii="Times New Roman" w:hAnsi="Times New Roman" w:cs="Times New Roman"/>
          <w:b/>
          <w:sz w:val="24"/>
          <w:szCs w:val="24"/>
        </w:rPr>
        <w:t>«Развитие культуры Сосновоборского город</w:t>
      </w:r>
      <w:r>
        <w:rPr>
          <w:rFonts w:ascii="Times New Roman" w:hAnsi="Times New Roman" w:cs="Times New Roman"/>
          <w:b/>
          <w:sz w:val="24"/>
          <w:szCs w:val="24"/>
        </w:rPr>
        <w:t>ского округа на 2019-2028 годы»</w:t>
      </w:r>
      <w:r w:rsidRPr="001B2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A5EAF" w:rsidRPr="00CF73DD" w:rsidRDefault="00CA5EAF" w:rsidP="00CA5EA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tbl>
      <w:tblPr>
        <w:tblW w:w="15451" w:type="dxa"/>
        <w:tblInd w:w="-5" w:type="dxa"/>
        <w:tblLook w:val="01E0" w:firstRow="1" w:lastRow="1" w:firstColumn="1" w:lastColumn="1" w:noHBand="0" w:noVBand="0"/>
      </w:tblPr>
      <w:tblGrid>
        <w:gridCol w:w="6182"/>
        <w:gridCol w:w="2178"/>
        <w:gridCol w:w="3772"/>
        <w:gridCol w:w="3319"/>
      </w:tblGrid>
      <w:tr w:rsidR="00CA5EAF" w:rsidRPr="00FA06A7" w:rsidTr="00BF0F94">
        <w:trPr>
          <w:trHeight w:val="907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Вид подтверждающего документа (при наличии)</w:t>
            </w:r>
          </w:p>
        </w:tc>
      </w:tr>
      <w:tr w:rsidR="00CA5EAF" w:rsidRPr="00FA06A7" w:rsidTr="00BF0F94">
        <w:trPr>
          <w:trHeight w:val="94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4</w:t>
            </w:r>
          </w:p>
        </w:tc>
      </w:tr>
      <w:tr w:rsidR="00CA5EAF" w:rsidRPr="00FA06A7" w:rsidTr="00BF0F94">
        <w:trPr>
          <w:trHeight w:val="39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часть: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FA06A7">
              <w:rPr>
                <w:sz w:val="24"/>
                <w:szCs w:val="24"/>
                <w:u w:val="single"/>
              </w:rPr>
              <w:t>«</w:t>
            </w:r>
            <w:r w:rsidRPr="00FA06A7">
              <w:rPr>
                <w:i/>
                <w:sz w:val="24"/>
                <w:szCs w:val="24"/>
                <w:u w:val="single"/>
              </w:rPr>
              <w:t>Наименование</w:t>
            </w:r>
            <w:r w:rsidRPr="00FA06A7">
              <w:rPr>
                <w:sz w:val="24"/>
                <w:szCs w:val="24"/>
                <w:u w:val="single"/>
              </w:rPr>
              <w:t>» проекта:</w:t>
            </w:r>
            <w:r>
              <w:rPr>
                <w:sz w:val="24"/>
                <w:szCs w:val="24"/>
                <w:u w:val="single"/>
              </w:rPr>
              <w:t xml:space="preserve"> Проекты в рамках укрепления материально-технической базы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EAF" w:rsidRPr="00642837" w:rsidRDefault="00CA5EAF" w:rsidP="00BF0F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«</w:t>
            </w:r>
            <w:r w:rsidRPr="00EA24F7">
              <w:rPr>
                <w:color w:val="000000"/>
                <w:sz w:val="22"/>
                <w:szCs w:val="22"/>
              </w:rPr>
              <w:t>Софинансирование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</w:t>
            </w:r>
            <w:r>
              <w:rPr>
                <w:color w:val="000000"/>
                <w:sz w:val="22"/>
                <w:szCs w:val="22"/>
              </w:rPr>
              <w:t>азвития местного самоуправления»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Заключен договор на поставку товара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«Строитель», МАУК «ГКЦ «Арт-Карусель», МБУ «Сосновоборская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</w:t>
            </w:r>
            <w:r>
              <w:rPr>
                <w:sz w:val="24"/>
                <w:szCs w:val="24"/>
              </w:rPr>
              <w:t>2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06A7"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Осуществлена оплата за поставленный товар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«ДК «Строитель», МАУК «ГКЦ «Арт-Карусель», МБУ «Сосновоборская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2"/>
                <w:szCs w:val="22"/>
              </w:rPr>
              <w:t>Проекты в рамках мероприятия «</w:t>
            </w:r>
            <w:r w:rsidRPr="00283A73">
              <w:rPr>
                <w:color w:val="000000"/>
                <w:sz w:val="22"/>
                <w:szCs w:val="22"/>
              </w:rPr>
              <w:t>Развитие и м</w:t>
            </w:r>
            <w:r>
              <w:rPr>
                <w:color w:val="000000"/>
                <w:sz w:val="22"/>
                <w:szCs w:val="22"/>
              </w:rPr>
              <w:t>одернизация учреждений культуры»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2.1</w:t>
            </w:r>
            <w:r>
              <w:rPr>
                <w:sz w:val="24"/>
                <w:szCs w:val="24"/>
              </w:rPr>
              <w:t xml:space="preserve"> «Товар поставлен и оплачен, работы выполнены и оплачены»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акт выполненных работ</w:t>
            </w:r>
          </w:p>
        </w:tc>
      </w:tr>
      <w:tr w:rsidR="00CA5EAF" w:rsidRPr="00FA06A7" w:rsidTr="00BF0F94">
        <w:trPr>
          <w:trHeight w:val="29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часть: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CF73DD" w:rsidRDefault="00CA5EAF" w:rsidP="00BF0F9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E1087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обеспеченности населения Сосновоборского городского округа услугами библиотек и приобщение населения Сосновоборского городского округа к чтению</w:t>
            </w:r>
          </w:p>
        </w:tc>
      </w:tr>
      <w:tr w:rsidR="00CA5EAF" w:rsidRPr="00FA06A7" w:rsidTr="00BF0F94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«Библиотечное обслуживание и популяризация чтения»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642837">
              <w:rPr>
                <w:color w:val="000000"/>
                <w:sz w:val="22"/>
                <w:szCs w:val="22"/>
              </w:rPr>
              <w:t>"Библиотечное обслуживание"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«Сосновоборская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642837">
              <w:rPr>
                <w:color w:val="000000"/>
                <w:sz w:val="22"/>
                <w:szCs w:val="22"/>
              </w:rPr>
              <w:t>"Комплектование книжных фондов"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</w:t>
            </w:r>
            <w:r>
              <w:rPr>
                <w:sz w:val="24"/>
                <w:szCs w:val="24"/>
              </w:rPr>
              <w:t>1.2 «Осуществлена поставка печатных изданий»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«Сосновоборская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E1087F">
              <w:rPr>
                <w:sz w:val="24"/>
                <w:szCs w:val="24"/>
              </w:rPr>
              <w:t>Мероприятие "Популяризация чтения и деятельности библиотек"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tabs>
                <w:tab w:val="left" w:pos="690"/>
              </w:tabs>
              <w:ind w:firstLine="454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1.3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«Сосновоборская ЦБС»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360C">
              <w:rPr>
                <w:b/>
                <w:sz w:val="24"/>
                <w:szCs w:val="24"/>
              </w:rPr>
              <w:t>Сохранение, охрана и популяризация объектов культурного наследия, находящихся на территории Сосновоборского городского округа</w:t>
            </w:r>
          </w:p>
        </w:tc>
      </w:tr>
      <w:tr w:rsidR="00CA5EAF" w:rsidRPr="00FA06A7" w:rsidTr="00BF0F94">
        <w:trPr>
          <w:trHeight w:val="44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«Сохранение и охрана культурного и исторического наследия Сосновоборского городского округа»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EC70D1">
              <w:rPr>
                <w:rFonts w:eastAsia="Batang"/>
                <w:color w:val="000000"/>
                <w:sz w:val="22"/>
                <w:szCs w:val="22"/>
              </w:rPr>
              <w:t>Проведение текущего ремонта ДИК "Андерсенград" в рамках охранного обязательства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2.1 «Запланированные работы выполнены»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«СПКиО»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73BB3">
              <w:rPr>
                <w:b/>
                <w:sz w:val="24"/>
                <w:szCs w:val="24"/>
              </w:rPr>
              <w:t>Повышение посещаемости муниципального музея Сосновоборского городского округа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47A38">
              <w:rPr>
                <w:sz w:val="22"/>
                <w:szCs w:val="22"/>
              </w:rPr>
              <w:t>«Музейная деятельность»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>Мероприятие "Музейное обслуживание населения, обеспечение сохранности музейных фондов"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>.1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5EAF">
              <w:rPr>
                <w:color w:val="000000"/>
                <w:sz w:val="22"/>
                <w:szCs w:val="22"/>
              </w:rPr>
              <w:t>Мероприятие "Популяризация военно-исторического наследия"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3.2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3.3 «Осуществлена поддержка клубного формирования»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«СГМ»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Договор, акт или товарная накладная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 xml:space="preserve">Наименование задачи </w:t>
            </w:r>
            <w:r>
              <w:rPr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873BB3">
              <w:rPr>
                <w:b/>
                <w:sz w:val="24"/>
                <w:szCs w:val="24"/>
              </w:rPr>
              <w:t>Повышение доступности профессионального искусства и культурно-досуговых услуг для жителей Сосновоборского городского округа.</w:t>
            </w: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EC70D1">
              <w:rPr>
                <w:sz w:val="22"/>
                <w:szCs w:val="22"/>
              </w:rPr>
              <w:t>«Профессиональное искусство, народное творчество и культурно-досуговая деятельность»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>Мероприятие "Проведение культурно-массовых мероприятий, посвященных значимым событиям культуры, истории России, Ленинградской области, Сосновоборского городского округа"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4.2 «Осуществлена поддержка клубных формирований»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B74DF">
              <w:rPr>
                <w:sz w:val="22"/>
                <w:szCs w:val="22"/>
              </w:rPr>
              <w:t>Мероприятие "Обеспечение деятельности культурно-досуговых учреждений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596986">
              <w:rPr>
                <w:sz w:val="22"/>
                <w:szCs w:val="22"/>
              </w:rPr>
              <w:t>Мероприятия по развитию различных видов туризма и туристической деятельности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4.1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C60BC">
              <w:rPr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123523">
              <w:rPr>
                <w:sz w:val="22"/>
                <w:szCs w:val="22"/>
              </w:rPr>
              <w:t>Мероприятие "Развитие и сохранение кадрового потенциала работников в учреждениях культуры"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5.1 «Определен список сотрудников, подлежащих повышению квалификации»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314AE4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5.2 «Обучение пройдено и оплачено»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314AE4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и 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671A7F">
              <w:rPr>
                <w:sz w:val="22"/>
                <w:szCs w:val="22"/>
              </w:rPr>
              <w:t>Мероприятие "Поддержка дополнительного образования в сфере культуры и искусства"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Муниципальное задание выполнено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 xml:space="preserve">Муниципальные учреждения </w:t>
            </w:r>
            <w:r>
              <w:rPr>
                <w:sz w:val="24"/>
                <w:szCs w:val="24"/>
              </w:rPr>
              <w:t>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</w:tr>
      <w:tr w:rsidR="00CA5EAF" w:rsidRPr="00FA06A7" w:rsidTr="00BF0F94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FA06A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Осуществлена поставка товаров в рамках </w:t>
            </w:r>
            <w:r>
              <w:rPr>
                <w:i/>
                <w:sz w:val="24"/>
                <w:szCs w:val="24"/>
              </w:rPr>
              <w:t>Укрепления МТБ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AF" w:rsidRPr="00FA06A7" w:rsidRDefault="00CA5EAF" w:rsidP="00BF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 w:rsidRPr="00CA2AB3">
              <w:rPr>
                <w:sz w:val="24"/>
                <w:szCs w:val="24"/>
              </w:rPr>
              <w:t xml:space="preserve">Муниципальные учреждения </w:t>
            </w:r>
            <w:r>
              <w:rPr>
                <w:sz w:val="24"/>
                <w:szCs w:val="24"/>
              </w:rPr>
              <w:t>дополнительного образования в сфере культуры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AF" w:rsidRPr="00FA06A7" w:rsidRDefault="00CA5EAF" w:rsidP="00BF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Договор, акт или товарная накладная</w:t>
            </w:r>
          </w:p>
        </w:tc>
      </w:tr>
    </w:tbl>
    <w:p w:rsidR="00CA5EAF" w:rsidRDefault="00CA5EAF" w:rsidP="00CA5EAF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CA5EAF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63" w:rsidRDefault="000E7663" w:rsidP="00762166">
      <w:r>
        <w:separator/>
      </w:r>
    </w:p>
  </w:endnote>
  <w:endnote w:type="continuationSeparator" w:id="0">
    <w:p w:rsidR="000E7663" w:rsidRDefault="000E766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63" w:rsidRDefault="000E7663" w:rsidP="00762166">
      <w:r>
        <w:separator/>
      </w:r>
    </w:p>
  </w:footnote>
  <w:footnote w:type="continuationSeparator" w:id="0">
    <w:p w:rsidR="000E7663" w:rsidRDefault="000E766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AF" w:rsidRDefault="00CA5EA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1FC7"/>
    <w:multiLevelType w:val="hybridMultilevel"/>
    <w:tmpl w:val="46F4731A"/>
    <w:lvl w:ilvl="0" w:tplc="318400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640AD8"/>
    <w:multiLevelType w:val="hybridMultilevel"/>
    <w:tmpl w:val="5336B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CF7578"/>
    <w:multiLevelType w:val="hybridMultilevel"/>
    <w:tmpl w:val="A9944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2EF0"/>
    <w:multiLevelType w:val="hybridMultilevel"/>
    <w:tmpl w:val="DABCEE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4F36"/>
    <w:multiLevelType w:val="hybridMultilevel"/>
    <w:tmpl w:val="AB382AB6"/>
    <w:lvl w:ilvl="0" w:tplc="019030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4998"/>
    <w:multiLevelType w:val="hybridMultilevel"/>
    <w:tmpl w:val="3C4E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6637"/>
    <w:multiLevelType w:val="hybridMultilevel"/>
    <w:tmpl w:val="3948C9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186E4F"/>
    <w:multiLevelType w:val="hybridMultilevel"/>
    <w:tmpl w:val="B4A2233E"/>
    <w:lvl w:ilvl="0" w:tplc="96CCB86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D28"/>
    <w:multiLevelType w:val="hybridMultilevel"/>
    <w:tmpl w:val="986A8E76"/>
    <w:lvl w:ilvl="0" w:tplc="CF964746">
      <w:start w:val="4"/>
      <w:numFmt w:val="bullet"/>
      <w:lvlText w:val="-"/>
      <w:lvlJc w:val="left"/>
      <w:pPr>
        <w:ind w:left="417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1AB2736"/>
    <w:multiLevelType w:val="hybridMultilevel"/>
    <w:tmpl w:val="B4A2233E"/>
    <w:lvl w:ilvl="0" w:tplc="96CCB86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E2AF0"/>
    <w:multiLevelType w:val="hybridMultilevel"/>
    <w:tmpl w:val="06B6D7DE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35C1425"/>
    <w:multiLevelType w:val="hybridMultilevel"/>
    <w:tmpl w:val="F58810C0"/>
    <w:lvl w:ilvl="0" w:tplc="0419000B">
      <w:start w:val="1"/>
      <w:numFmt w:val="bullet"/>
      <w:lvlText w:val=""/>
      <w:lvlJc w:val="left"/>
      <w:pPr>
        <w:ind w:left="2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4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853553"/>
    <w:multiLevelType w:val="hybridMultilevel"/>
    <w:tmpl w:val="1158CD18"/>
    <w:lvl w:ilvl="0" w:tplc="8654D9B2">
      <w:start w:val="1"/>
      <w:numFmt w:val="bullet"/>
      <w:pStyle w:val="a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6C3378"/>
    <w:multiLevelType w:val="hybridMultilevel"/>
    <w:tmpl w:val="135E7646"/>
    <w:lvl w:ilvl="0" w:tplc="B0F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E0427"/>
    <w:multiLevelType w:val="hybridMultilevel"/>
    <w:tmpl w:val="C4765C04"/>
    <w:lvl w:ilvl="0" w:tplc="B77ED4A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D11781"/>
    <w:multiLevelType w:val="hybridMultilevel"/>
    <w:tmpl w:val="87F07C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883265"/>
    <w:multiLevelType w:val="hybridMultilevel"/>
    <w:tmpl w:val="3CC81172"/>
    <w:lvl w:ilvl="0" w:tplc="94CA742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81E"/>
    <w:multiLevelType w:val="hybridMultilevel"/>
    <w:tmpl w:val="9B8CED78"/>
    <w:lvl w:ilvl="0" w:tplc="3A9CC03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F7A1103"/>
    <w:multiLevelType w:val="hybridMultilevel"/>
    <w:tmpl w:val="2BEEB7E8"/>
    <w:lvl w:ilvl="0" w:tplc="B0F07F4A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632CF"/>
    <w:multiLevelType w:val="hybridMultilevel"/>
    <w:tmpl w:val="5726C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31DB"/>
    <w:multiLevelType w:val="hybridMultilevel"/>
    <w:tmpl w:val="9D6A95D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6EBF7563"/>
    <w:multiLevelType w:val="hybridMultilevel"/>
    <w:tmpl w:val="FFEA645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3502FC"/>
    <w:multiLevelType w:val="hybridMultilevel"/>
    <w:tmpl w:val="4162A3F2"/>
    <w:lvl w:ilvl="0" w:tplc="B7C6D71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73566D"/>
    <w:multiLevelType w:val="hybridMultilevel"/>
    <w:tmpl w:val="2904F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01D3C"/>
    <w:multiLevelType w:val="hybridMultilevel"/>
    <w:tmpl w:val="6FB4C636"/>
    <w:lvl w:ilvl="0" w:tplc="E264D906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D81256"/>
    <w:multiLevelType w:val="hybridMultilevel"/>
    <w:tmpl w:val="30940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9E7"/>
    <w:multiLevelType w:val="hybridMultilevel"/>
    <w:tmpl w:val="1076EBD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DD1FC4"/>
    <w:multiLevelType w:val="hybridMultilevel"/>
    <w:tmpl w:val="6F9E79C6"/>
    <w:lvl w:ilvl="0" w:tplc="89C4A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3"/>
  </w:num>
  <w:num w:numId="5">
    <w:abstractNumId w:val="1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2"/>
  </w:num>
  <w:num w:numId="11">
    <w:abstractNumId w:val="18"/>
  </w:num>
  <w:num w:numId="12">
    <w:abstractNumId w:val="17"/>
  </w:num>
  <w:num w:numId="13">
    <w:abstractNumId w:val="26"/>
  </w:num>
  <w:num w:numId="14">
    <w:abstractNumId w:val="8"/>
  </w:num>
  <w:num w:numId="15">
    <w:abstractNumId w:val="29"/>
  </w:num>
  <w:num w:numId="16">
    <w:abstractNumId w:val="24"/>
  </w:num>
  <w:num w:numId="17">
    <w:abstractNumId w:val="15"/>
  </w:num>
  <w:num w:numId="18">
    <w:abstractNumId w:val="3"/>
  </w:num>
  <w:num w:numId="19">
    <w:abstractNumId w:val="25"/>
  </w:num>
  <w:num w:numId="20">
    <w:abstractNumId w:val="23"/>
  </w:num>
  <w:num w:numId="21">
    <w:abstractNumId w:val="2"/>
  </w:num>
  <w:num w:numId="22">
    <w:abstractNumId w:val="12"/>
  </w:num>
  <w:num w:numId="23">
    <w:abstractNumId w:val="20"/>
  </w:num>
  <w:num w:numId="24">
    <w:abstractNumId w:val="7"/>
  </w:num>
  <w:num w:numId="25">
    <w:abstractNumId w:val="11"/>
  </w:num>
  <w:num w:numId="26">
    <w:abstractNumId w:val="28"/>
  </w:num>
  <w:num w:numId="27">
    <w:abstractNumId w:val="21"/>
  </w:num>
  <w:num w:numId="28">
    <w:abstractNumId w:val="30"/>
  </w:num>
  <w:num w:numId="29">
    <w:abstractNumId w:val="5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7b6787-3f6a-4ffd-a371-7fd5505505e0"/>
  </w:docVars>
  <w:rsids>
    <w:rsidRoot w:val="00CA5EAF"/>
    <w:rsid w:val="000216DC"/>
    <w:rsid w:val="00024F94"/>
    <w:rsid w:val="0005521C"/>
    <w:rsid w:val="00070E72"/>
    <w:rsid w:val="00097477"/>
    <w:rsid w:val="000A43B7"/>
    <w:rsid w:val="000A651A"/>
    <w:rsid w:val="000B0AE5"/>
    <w:rsid w:val="000E7663"/>
    <w:rsid w:val="000F7E70"/>
    <w:rsid w:val="001704D1"/>
    <w:rsid w:val="00194F7D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1D66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A5EAF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4EEFF6-F1CD-418C-BC6B-33F02EC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CA5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0"/>
    <w:next w:val="a0"/>
    <w:link w:val="40"/>
    <w:unhideWhenUsed/>
    <w:qFormat/>
    <w:rsid w:val="00CA5E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basedOn w:val="a0"/>
    <w:next w:val="a0"/>
    <w:link w:val="6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8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6"/>
    </w:pPr>
    <w:rPr>
      <w:rFonts w:ascii="Cambria" w:hAnsi="Cambria"/>
      <w:i/>
      <w:iCs/>
      <w:color w:val="404040"/>
      <w:sz w:val="28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"/>
    <w:unhideWhenUsed/>
    <w:qFormat/>
    <w:rsid w:val="00CA5EAF"/>
    <w:pPr>
      <w:keepNext/>
      <w:keepLines/>
      <w:spacing w:before="200"/>
      <w:ind w:firstLine="709"/>
      <w:jc w:val="both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4">
    <w:name w:val="header"/>
    <w:basedOn w:val="a0"/>
    <w:link w:val="a5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A5E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rsid w:val="00CA5EAF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CA5EAF"/>
    <w:rPr>
      <w:rFonts w:ascii="Cambria" w:eastAsia="Times New Roman" w:hAnsi="Cambria"/>
      <w:i/>
      <w:iCs/>
      <w:color w:val="243F60"/>
      <w:sz w:val="28"/>
      <w:szCs w:val="24"/>
    </w:rPr>
  </w:style>
  <w:style w:type="character" w:customStyle="1" w:styleId="70">
    <w:name w:val="Заголовок 7 Знак"/>
    <w:basedOn w:val="a1"/>
    <w:link w:val="7"/>
    <w:uiPriority w:val="9"/>
    <w:rsid w:val="00CA5EAF"/>
    <w:rPr>
      <w:rFonts w:ascii="Cambria" w:eastAsia="Times New Roman" w:hAnsi="Cambria"/>
      <w:i/>
      <w:iCs/>
      <w:color w:val="404040"/>
      <w:sz w:val="28"/>
      <w:szCs w:val="24"/>
    </w:rPr>
  </w:style>
  <w:style w:type="character" w:customStyle="1" w:styleId="80">
    <w:name w:val="Заголовок 8 Знак"/>
    <w:basedOn w:val="a1"/>
    <w:link w:val="8"/>
    <w:uiPriority w:val="9"/>
    <w:rsid w:val="00CA5EA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1"/>
    <w:link w:val="9"/>
    <w:uiPriority w:val="9"/>
    <w:rsid w:val="00CA5EAF"/>
    <w:rPr>
      <w:rFonts w:ascii="Cambria" w:eastAsia="Times New Roman" w:hAnsi="Cambria"/>
      <w:i/>
      <w:iCs/>
      <w:color w:val="404040"/>
    </w:rPr>
  </w:style>
  <w:style w:type="paragraph" w:styleId="aa">
    <w:name w:val="Body Text"/>
    <w:basedOn w:val="a0"/>
    <w:link w:val="ab"/>
    <w:rsid w:val="00CA5EAF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b">
    <w:name w:val="Основной текст Знак"/>
    <w:basedOn w:val="a1"/>
    <w:link w:val="aa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styleId="ac">
    <w:name w:val="Body Text Indent"/>
    <w:basedOn w:val="a0"/>
    <w:link w:val="ad"/>
    <w:rsid w:val="00CA5EAF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rsid w:val="00CA5EAF"/>
    <w:rPr>
      <w:rFonts w:ascii="Times New Roman" w:eastAsia="Times New Roman" w:hAnsi="Times New Roman"/>
      <w:color w:val="000000"/>
      <w:spacing w:val="2"/>
      <w:sz w:val="28"/>
      <w:szCs w:val="24"/>
      <w:shd w:val="clear" w:color="auto" w:fill="FFFFFF"/>
    </w:rPr>
  </w:style>
  <w:style w:type="paragraph" w:styleId="31">
    <w:name w:val="Body Text Indent 3"/>
    <w:basedOn w:val="a0"/>
    <w:link w:val="32"/>
    <w:rsid w:val="00CA5EA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1"/>
    <w:link w:val="31"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11">
    <w:name w:val="Обычный (веб)1"/>
    <w:basedOn w:val="a0"/>
    <w:uiPriority w:val="99"/>
    <w:rsid w:val="00CA5EAF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0"/>
    <w:link w:val="HTML0"/>
    <w:uiPriority w:val="99"/>
    <w:rsid w:val="00CA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CA5EAF"/>
    <w:rPr>
      <w:rFonts w:ascii="Courier New" w:eastAsia="Times New Roman" w:hAnsi="Courier New"/>
    </w:rPr>
  </w:style>
  <w:style w:type="paragraph" w:customStyle="1" w:styleId="ConsPlusNonformat">
    <w:name w:val="ConsPlusNonformat"/>
    <w:qFormat/>
    <w:rsid w:val="00CA5E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page number"/>
    <w:rsid w:val="00CA5EAF"/>
  </w:style>
  <w:style w:type="paragraph" w:styleId="21">
    <w:name w:val="List 2"/>
    <w:basedOn w:val="a0"/>
    <w:rsid w:val="00CA5EAF"/>
    <w:pPr>
      <w:ind w:left="566" w:hanging="283"/>
    </w:pPr>
    <w:rPr>
      <w:rFonts w:ascii="Arial" w:hAnsi="Arial"/>
      <w:sz w:val="24"/>
    </w:rPr>
  </w:style>
  <w:style w:type="paragraph" w:styleId="af">
    <w:name w:val="List Paragraph"/>
    <w:basedOn w:val="a0"/>
    <w:uiPriority w:val="34"/>
    <w:qFormat/>
    <w:rsid w:val="00CA5EAF"/>
    <w:pPr>
      <w:ind w:left="720"/>
      <w:contextualSpacing/>
    </w:pPr>
  </w:style>
  <w:style w:type="paragraph" w:customStyle="1" w:styleId="ConsPlusCell">
    <w:name w:val="ConsPlusCell"/>
    <w:uiPriority w:val="99"/>
    <w:rsid w:val="00CA5E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uiPriority w:val="1"/>
    <w:qFormat/>
    <w:rsid w:val="00CA5EAF"/>
    <w:rPr>
      <w:rFonts w:eastAsia="Times New Roman"/>
      <w:sz w:val="22"/>
      <w:szCs w:val="22"/>
    </w:rPr>
  </w:style>
  <w:style w:type="character" w:customStyle="1" w:styleId="FontStyle18">
    <w:name w:val="Font Style18"/>
    <w:uiPriority w:val="99"/>
    <w:rsid w:val="00CA5EAF"/>
    <w:rPr>
      <w:rFonts w:ascii="Times New Roman" w:hAnsi="Times New Roman" w:cs="Times New Roman"/>
      <w:sz w:val="18"/>
      <w:szCs w:val="18"/>
    </w:rPr>
  </w:style>
  <w:style w:type="character" w:customStyle="1" w:styleId="CharStyle11">
    <w:name w:val="Char Style 11"/>
    <w:link w:val="Style10"/>
    <w:uiPriority w:val="99"/>
    <w:rsid w:val="00CA5EAF"/>
    <w:rPr>
      <w:sz w:val="23"/>
      <w:szCs w:val="23"/>
      <w:shd w:val="clear" w:color="auto" w:fill="FFFFFF"/>
    </w:rPr>
  </w:style>
  <w:style w:type="paragraph" w:customStyle="1" w:styleId="Style10">
    <w:name w:val="Style 10"/>
    <w:basedOn w:val="a0"/>
    <w:link w:val="CharStyle11"/>
    <w:uiPriority w:val="99"/>
    <w:rsid w:val="00CA5EAF"/>
    <w:pPr>
      <w:widowControl w:val="0"/>
      <w:shd w:val="clear" w:color="auto" w:fill="FFFFFF"/>
      <w:spacing w:line="226" w:lineRule="exact"/>
      <w:jc w:val="center"/>
    </w:pPr>
    <w:rPr>
      <w:rFonts w:ascii="Calibri" w:eastAsia="Calibri" w:hAnsi="Calibri"/>
      <w:sz w:val="23"/>
      <w:szCs w:val="23"/>
    </w:rPr>
  </w:style>
  <w:style w:type="paragraph" w:customStyle="1" w:styleId="12">
    <w:name w:val="Таб1"/>
    <w:basedOn w:val="a0"/>
    <w:link w:val="1Char"/>
    <w:qFormat/>
    <w:rsid w:val="00CA5EAF"/>
    <w:pPr>
      <w:jc w:val="both"/>
    </w:pPr>
    <w:rPr>
      <w:sz w:val="28"/>
      <w:szCs w:val="24"/>
    </w:rPr>
  </w:style>
  <w:style w:type="character" w:customStyle="1" w:styleId="1Char">
    <w:name w:val="Таб1 Char"/>
    <w:link w:val="12"/>
    <w:rsid w:val="00CA5EAF"/>
    <w:rPr>
      <w:rFonts w:ascii="Times New Roman" w:eastAsia="Times New Roman" w:hAnsi="Times New Roman"/>
      <w:sz w:val="28"/>
      <w:szCs w:val="24"/>
    </w:rPr>
  </w:style>
  <w:style w:type="paragraph" w:customStyle="1" w:styleId="13">
    <w:name w:val="Стиль1"/>
    <w:basedOn w:val="a0"/>
    <w:qFormat/>
    <w:rsid w:val="00CA5EA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Pro-Tab">
    <w:name w:val="Pro-Tab"/>
    <w:basedOn w:val="a0"/>
    <w:link w:val="Pro-Tab0"/>
    <w:rsid w:val="00CA5EAF"/>
    <w:pPr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Gramma">
    <w:name w:val="Pro-Gramma"/>
    <w:basedOn w:val="a0"/>
    <w:link w:val="Pro-Gramma0"/>
    <w:rsid w:val="00CA5EAF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CA5EAF"/>
    <w:rPr>
      <w:rFonts w:ascii="Georgia" w:eastAsia="Times New Roman" w:hAnsi="Georgia"/>
      <w:szCs w:val="24"/>
    </w:rPr>
  </w:style>
  <w:style w:type="paragraph" w:customStyle="1" w:styleId="Pro-List1">
    <w:name w:val="Pro-List #1"/>
    <w:basedOn w:val="Pro-Gramma"/>
    <w:link w:val="Pro-List10"/>
    <w:rsid w:val="00CA5EAF"/>
    <w:pPr>
      <w:tabs>
        <w:tab w:val="left" w:pos="1134"/>
      </w:tabs>
      <w:spacing w:before="180"/>
      <w:ind w:hanging="708"/>
    </w:pPr>
  </w:style>
  <w:style w:type="character" w:customStyle="1" w:styleId="Pro-List10">
    <w:name w:val="Pro-List #1 Знак Знак"/>
    <w:link w:val="Pro-List1"/>
    <w:rsid w:val="00CA5EAF"/>
    <w:rPr>
      <w:rFonts w:ascii="Georgia" w:eastAsia="Times New Roman" w:hAnsi="Georgia"/>
      <w:szCs w:val="24"/>
    </w:rPr>
  </w:style>
  <w:style w:type="paragraph" w:customStyle="1" w:styleId="Pro-List2">
    <w:name w:val="Pro-List #2"/>
    <w:basedOn w:val="Pro-List1"/>
    <w:rsid w:val="00CA5EAF"/>
    <w:pPr>
      <w:tabs>
        <w:tab w:val="clear" w:pos="1134"/>
        <w:tab w:val="left" w:pos="2040"/>
      </w:tabs>
      <w:ind w:left="2040" w:hanging="480"/>
    </w:pPr>
  </w:style>
  <w:style w:type="table" w:customStyle="1" w:styleId="Pro-Table">
    <w:name w:val="Pro-Table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paragraph" w:customStyle="1" w:styleId="Bottom">
    <w:name w:val="Bottom"/>
    <w:basedOn w:val="a6"/>
    <w:unhideWhenUsed/>
    <w:rsid w:val="00CA5EAF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NPAText">
    <w:name w:val="NPA Text"/>
    <w:basedOn w:val="Pro-List1"/>
    <w:rsid w:val="00CA5EAF"/>
  </w:style>
  <w:style w:type="paragraph" w:customStyle="1" w:styleId="NPA-Comment">
    <w:name w:val="NPA-Comment"/>
    <w:basedOn w:val="Pro-Gramma"/>
    <w:rsid w:val="00CA5EAF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3">
    <w:name w:val="Pro-List #3"/>
    <w:basedOn w:val="Pro-List2"/>
    <w:rsid w:val="00CA5EAF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CA5EAF"/>
    <w:pPr>
      <w:numPr>
        <w:ilvl w:val="2"/>
        <w:numId w:val="6"/>
      </w:numPr>
      <w:tabs>
        <w:tab w:val="clear" w:pos="666"/>
        <w:tab w:val="clear" w:pos="1134"/>
      </w:tabs>
      <w:ind w:left="2160" w:hanging="360"/>
    </w:pPr>
  </w:style>
  <w:style w:type="paragraph" w:customStyle="1" w:styleId="Pro-List-2">
    <w:name w:val="Pro-List -2"/>
    <w:basedOn w:val="Pro-List-1"/>
    <w:rsid w:val="00CA5EAF"/>
    <w:pPr>
      <w:numPr>
        <w:ilvl w:val="3"/>
        <w:numId w:val="7"/>
      </w:numPr>
      <w:tabs>
        <w:tab w:val="clear" w:pos="2880"/>
      </w:tabs>
      <w:spacing w:before="60"/>
    </w:pPr>
  </w:style>
  <w:style w:type="character" w:customStyle="1" w:styleId="Pro-Marka">
    <w:name w:val="Pro-Marka"/>
    <w:rsid w:val="00CA5EAF"/>
    <w:rPr>
      <w:b/>
      <w:color w:val="C41C16"/>
    </w:rPr>
  </w:style>
  <w:style w:type="paragraph" w:customStyle="1" w:styleId="Pro-TabHead">
    <w:name w:val="Pro-Tab Head"/>
    <w:basedOn w:val="Pro-Tab"/>
    <w:rsid w:val="00CA5EAF"/>
    <w:rPr>
      <w:b/>
      <w:bCs/>
    </w:rPr>
  </w:style>
  <w:style w:type="paragraph" w:customStyle="1" w:styleId="Pro-TabName">
    <w:name w:val="Pro-Tab Name"/>
    <w:basedOn w:val="Pro-TabHead"/>
    <w:rsid w:val="00CA5EAF"/>
    <w:pPr>
      <w:keepNext/>
      <w:spacing w:before="240" w:after="120"/>
    </w:pPr>
    <w:rPr>
      <w:color w:val="C41C16"/>
    </w:rPr>
  </w:style>
  <w:style w:type="character" w:customStyle="1" w:styleId="Pro-">
    <w:name w:val="Pro-Ссылка"/>
    <w:rsid w:val="00CA5EAF"/>
    <w:rPr>
      <w:i/>
      <w:color w:val="808080"/>
      <w:u w:val="none"/>
    </w:rPr>
  </w:style>
  <w:style w:type="character" w:customStyle="1" w:styleId="TextNPA">
    <w:name w:val="Text NPA"/>
    <w:rsid w:val="00CA5EAF"/>
    <w:rPr>
      <w:rFonts w:ascii="Courier New" w:hAnsi="Courier New"/>
    </w:rPr>
  </w:style>
  <w:style w:type="character" w:styleId="af1">
    <w:name w:val="Hyperlink"/>
    <w:uiPriority w:val="99"/>
    <w:unhideWhenUsed/>
    <w:rsid w:val="00CA5EAF"/>
    <w:rPr>
      <w:color w:val="0000FF"/>
      <w:u w:val="single"/>
    </w:rPr>
  </w:style>
  <w:style w:type="character" w:styleId="af2">
    <w:name w:val="annotation reference"/>
    <w:uiPriority w:val="99"/>
    <w:rsid w:val="00CA5EAF"/>
    <w:rPr>
      <w:sz w:val="16"/>
      <w:szCs w:val="16"/>
    </w:rPr>
  </w:style>
  <w:style w:type="character" w:styleId="af3">
    <w:name w:val="footnote reference"/>
    <w:unhideWhenUsed/>
    <w:rsid w:val="00CA5EAF"/>
    <w:rPr>
      <w:vertAlign w:val="superscript"/>
    </w:rPr>
  </w:style>
  <w:style w:type="paragraph" w:styleId="af4">
    <w:name w:val="Title"/>
    <w:basedOn w:val="a0"/>
    <w:link w:val="af5"/>
    <w:qFormat/>
    <w:rsid w:val="00CA5EAF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5">
    <w:name w:val="Заголовок Знак"/>
    <w:basedOn w:val="a1"/>
    <w:link w:val="af4"/>
    <w:rsid w:val="00CA5EAF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14">
    <w:name w:val="toc 1"/>
    <w:basedOn w:val="a0"/>
    <w:next w:val="a0"/>
    <w:autoRedefine/>
    <w:uiPriority w:val="39"/>
    <w:rsid w:val="00CA5EAF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33">
    <w:name w:val="toc 3"/>
    <w:basedOn w:val="a0"/>
    <w:next w:val="a0"/>
    <w:autoRedefine/>
    <w:uiPriority w:val="39"/>
    <w:rsid w:val="00CA5EAF"/>
    <w:pPr>
      <w:tabs>
        <w:tab w:val="right" w:pos="9911"/>
      </w:tabs>
      <w:spacing w:before="240" w:after="120"/>
      <w:ind w:left="1202"/>
    </w:pPr>
    <w:rPr>
      <w:rFonts w:ascii="Georgia" w:hAnsi="Georgia"/>
    </w:rPr>
  </w:style>
  <w:style w:type="paragraph" w:styleId="af6">
    <w:name w:val="Subtitle"/>
    <w:basedOn w:val="a0"/>
    <w:next w:val="a0"/>
    <w:link w:val="af7"/>
    <w:uiPriority w:val="11"/>
    <w:qFormat/>
    <w:rsid w:val="00CA5EA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rsid w:val="00CA5EAF"/>
    <w:rPr>
      <w:rFonts w:ascii="Cambria" w:eastAsia="Times New Roman" w:hAnsi="Cambria"/>
      <w:sz w:val="24"/>
      <w:szCs w:val="24"/>
    </w:rPr>
  </w:style>
  <w:style w:type="table" w:styleId="af8">
    <w:name w:val="Table Grid"/>
    <w:basedOn w:val="a2"/>
    <w:uiPriority w:val="59"/>
    <w:rsid w:val="00CA5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Document Map"/>
    <w:basedOn w:val="a0"/>
    <w:link w:val="afa"/>
    <w:uiPriority w:val="99"/>
    <w:unhideWhenUsed/>
    <w:rsid w:val="00CA5EA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rsid w:val="00CA5EAF"/>
    <w:rPr>
      <w:rFonts w:ascii="Tahoma" w:eastAsia="Times New Roman" w:hAnsi="Tahoma" w:cs="Tahoma"/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CA5EA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c">
    <w:name w:val="Текст примечания Знак"/>
    <w:basedOn w:val="a1"/>
    <w:link w:val="afb"/>
    <w:uiPriority w:val="99"/>
    <w:rsid w:val="00CA5EAF"/>
    <w:rPr>
      <w:lang w:eastAsia="en-US"/>
    </w:rPr>
  </w:style>
  <w:style w:type="paragraph" w:styleId="afd">
    <w:name w:val="footnote text"/>
    <w:basedOn w:val="a0"/>
    <w:link w:val="afe"/>
    <w:unhideWhenUsed/>
    <w:rsid w:val="00CA5EAF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сноски Знак"/>
    <w:basedOn w:val="a1"/>
    <w:link w:val="afd"/>
    <w:rsid w:val="00CA5EAF"/>
    <w:rPr>
      <w:rFonts w:ascii="Tahoma" w:eastAsia="Times New Roman" w:hAnsi="Tahoma" w:cs="Tahoma"/>
      <w:sz w:val="16"/>
      <w:szCs w:val="16"/>
    </w:rPr>
  </w:style>
  <w:style w:type="paragraph" w:styleId="aff">
    <w:name w:val="annotation subject"/>
    <w:basedOn w:val="afb"/>
    <w:next w:val="afb"/>
    <w:link w:val="aff0"/>
    <w:uiPriority w:val="99"/>
    <w:unhideWhenUsed/>
    <w:rsid w:val="00CA5EAF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c"/>
    <w:link w:val="aff"/>
    <w:uiPriority w:val="99"/>
    <w:rsid w:val="00CA5EAF"/>
    <w:rPr>
      <w:rFonts w:ascii="Times New Roman" w:eastAsia="Times New Roman" w:hAnsi="Times New Roman"/>
      <w:b/>
      <w:bCs/>
      <w:lang w:eastAsia="en-US"/>
    </w:rPr>
  </w:style>
  <w:style w:type="numbering" w:customStyle="1" w:styleId="15">
    <w:name w:val="Нет списка1"/>
    <w:next w:val="a3"/>
    <w:uiPriority w:val="99"/>
    <w:semiHidden/>
    <w:unhideWhenUsed/>
    <w:rsid w:val="00CA5EAF"/>
  </w:style>
  <w:style w:type="table" w:customStyle="1" w:styleId="Pro-Table1">
    <w:name w:val="Pro-Table1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CA5EAF"/>
  </w:style>
  <w:style w:type="character" w:customStyle="1" w:styleId="ng-isolate-scope">
    <w:name w:val="ng-isolate-scope"/>
    <w:rsid w:val="00CA5EAF"/>
  </w:style>
  <w:style w:type="paragraph" w:customStyle="1" w:styleId="ConsPlusNormal">
    <w:name w:val="ConsPlusNormal"/>
    <w:rsid w:val="00CA5E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1">
    <w:name w:val="FollowedHyperlink"/>
    <w:uiPriority w:val="99"/>
    <w:unhideWhenUsed/>
    <w:rsid w:val="00CA5EAF"/>
    <w:rPr>
      <w:color w:val="800080"/>
      <w:u w:val="single"/>
    </w:rPr>
  </w:style>
  <w:style w:type="paragraph" w:customStyle="1" w:styleId="xl73">
    <w:name w:val="xl73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0"/>
    <w:rsid w:val="00CA5EAF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0"/>
    <w:rsid w:val="00CA5EAF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0"/>
    <w:rsid w:val="00CA5EAF"/>
    <w:pPr>
      <w:spacing w:before="100" w:beforeAutospacing="1" w:after="100" w:afterAutospacing="1"/>
      <w:jc w:val="center"/>
      <w:textAlignment w:val="top"/>
    </w:pPr>
    <w:rPr>
      <w:rFonts w:ascii="Calibri" w:hAnsi="Calibri"/>
      <w:sz w:val="24"/>
      <w:szCs w:val="24"/>
    </w:rPr>
  </w:style>
  <w:style w:type="paragraph" w:customStyle="1" w:styleId="xl80">
    <w:name w:val="xl80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0"/>
    <w:rsid w:val="00CA5EAF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0"/>
    <w:rsid w:val="00CA5EAF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0"/>
    <w:rsid w:val="00CA5EAF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ff2">
    <w:name w:val="Placeholder Text"/>
    <w:uiPriority w:val="99"/>
    <w:semiHidden/>
    <w:rsid w:val="00CA5EAF"/>
    <w:rPr>
      <w:color w:val="808080"/>
    </w:rPr>
  </w:style>
  <w:style w:type="character" w:styleId="aff3">
    <w:name w:val="Strong"/>
    <w:qFormat/>
    <w:rsid w:val="00CA5EAF"/>
    <w:rPr>
      <w:b/>
      <w:bCs/>
    </w:rPr>
  </w:style>
  <w:style w:type="character" w:styleId="aff4">
    <w:name w:val="Emphasis"/>
    <w:qFormat/>
    <w:rsid w:val="00CA5EAF"/>
    <w:rPr>
      <w:i/>
      <w:iCs/>
    </w:rPr>
  </w:style>
  <w:style w:type="character" w:customStyle="1" w:styleId="CharStyle16">
    <w:name w:val="Char Style 16"/>
    <w:link w:val="Style15"/>
    <w:uiPriority w:val="99"/>
    <w:rsid w:val="00CA5EAF"/>
    <w:rPr>
      <w:spacing w:val="10"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CA5EAF"/>
    <w:pPr>
      <w:widowControl w:val="0"/>
      <w:shd w:val="clear" w:color="auto" w:fill="FFFFFF"/>
      <w:spacing w:after="60" w:line="298" w:lineRule="exact"/>
      <w:jc w:val="center"/>
    </w:pPr>
    <w:rPr>
      <w:rFonts w:ascii="Calibri" w:eastAsia="Calibri" w:hAnsi="Calibri"/>
      <w:spacing w:val="10"/>
    </w:rPr>
  </w:style>
  <w:style w:type="paragraph" w:styleId="aff5">
    <w:name w:val="Body Text First Indent"/>
    <w:basedOn w:val="aa"/>
    <w:link w:val="aff6"/>
    <w:uiPriority w:val="99"/>
    <w:semiHidden/>
    <w:unhideWhenUsed/>
    <w:rsid w:val="00CA5EAF"/>
    <w:pPr>
      <w:shd w:val="clear" w:color="auto" w:fill="auto"/>
      <w:autoSpaceDE/>
      <w:autoSpaceDN/>
      <w:adjustRightInd/>
      <w:ind w:firstLine="360"/>
      <w:jc w:val="left"/>
    </w:pPr>
    <w:rPr>
      <w:color w:val="auto"/>
      <w:sz w:val="20"/>
      <w:szCs w:val="20"/>
    </w:rPr>
  </w:style>
  <w:style w:type="character" w:customStyle="1" w:styleId="aff6">
    <w:name w:val="Красная строка Знак"/>
    <w:basedOn w:val="ab"/>
    <w:link w:val="aff5"/>
    <w:uiPriority w:val="99"/>
    <w:semiHidden/>
    <w:rsid w:val="00CA5EAF"/>
    <w:rPr>
      <w:rFonts w:ascii="Times New Roman" w:eastAsia="Times New Roman" w:hAnsi="Times New Roman"/>
      <w:color w:val="000000"/>
      <w:sz w:val="24"/>
      <w:szCs w:val="32"/>
      <w:shd w:val="clear" w:color="auto" w:fill="FFFFFF"/>
    </w:rPr>
  </w:style>
  <w:style w:type="paragraph" w:customStyle="1" w:styleId="a">
    <w:name w:val="Об по центру"/>
    <w:basedOn w:val="a0"/>
    <w:autoRedefine/>
    <w:qFormat/>
    <w:rsid w:val="00CA5EAF"/>
    <w:pPr>
      <w:numPr>
        <w:numId w:val="17"/>
      </w:numPr>
      <w:tabs>
        <w:tab w:val="left" w:pos="851"/>
      </w:tabs>
      <w:ind w:left="0" w:firstLine="567"/>
      <w:jc w:val="both"/>
    </w:pPr>
    <w:rPr>
      <w:sz w:val="24"/>
      <w:szCs w:val="24"/>
    </w:rPr>
  </w:style>
  <w:style w:type="paragraph" w:customStyle="1" w:styleId="17">
    <w:name w:val="Таблица1"/>
    <w:basedOn w:val="Pro-Tab"/>
    <w:link w:val="18"/>
    <w:qFormat/>
    <w:rsid w:val="00CA5EAF"/>
    <w:pPr>
      <w:ind w:firstLine="709"/>
    </w:pPr>
    <w:rPr>
      <w:rFonts w:ascii="Times New Roman" w:hAnsi="Times New Roman"/>
      <w:sz w:val="28"/>
      <w:szCs w:val="28"/>
    </w:rPr>
  </w:style>
  <w:style w:type="paragraph" w:customStyle="1" w:styleId="100">
    <w:name w:val="Заголовок 10"/>
    <w:basedOn w:val="4"/>
    <w:next w:val="aff7"/>
    <w:link w:val="101"/>
    <w:autoRedefine/>
    <w:qFormat/>
    <w:rsid w:val="00CA5EAF"/>
    <w:pPr>
      <w:spacing w:after="240"/>
      <w:jc w:val="center"/>
    </w:pPr>
    <w:rPr>
      <w:rFonts w:ascii="Times New Roman" w:hAnsi="Times New Roman"/>
    </w:rPr>
  </w:style>
  <w:style w:type="character" w:customStyle="1" w:styleId="Pro-Tab0">
    <w:name w:val="Pro-Tab Знак"/>
    <w:link w:val="Pro-Tab"/>
    <w:rsid w:val="00CA5EAF"/>
    <w:rPr>
      <w:rFonts w:ascii="Tahoma" w:eastAsia="Times New Roman" w:hAnsi="Tahoma"/>
      <w:color w:val="000000"/>
      <w:sz w:val="16"/>
      <w:szCs w:val="24"/>
    </w:rPr>
  </w:style>
  <w:style w:type="character" w:customStyle="1" w:styleId="18">
    <w:name w:val="Таблица1 Знак"/>
    <w:link w:val="17"/>
    <w:rsid w:val="00CA5EAF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101">
    <w:name w:val="Заголовок 10 Знак"/>
    <w:link w:val="100"/>
    <w:rsid w:val="00CA5EAF"/>
    <w:rPr>
      <w:rFonts w:ascii="Times New Roman" w:eastAsia="Times New Roman" w:hAnsi="Times New Roman"/>
      <w:b/>
      <w:bCs/>
      <w:sz w:val="28"/>
      <w:szCs w:val="28"/>
    </w:rPr>
  </w:style>
  <w:style w:type="paragraph" w:styleId="aff7">
    <w:name w:val="Normal Indent"/>
    <w:basedOn w:val="a0"/>
    <w:uiPriority w:val="99"/>
    <w:unhideWhenUsed/>
    <w:rsid w:val="00CA5EAF"/>
    <w:pPr>
      <w:ind w:left="708" w:firstLine="709"/>
      <w:jc w:val="both"/>
    </w:pPr>
    <w:rPr>
      <w:sz w:val="28"/>
      <w:szCs w:val="24"/>
    </w:rPr>
  </w:style>
  <w:style w:type="paragraph" w:customStyle="1" w:styleId="19">
    <w:name w:val="Абзац списка1"/>
    <w:basedOn w:val="a0"/>
    <w:rsid w:val="00CA5EAF"/>
    <w:pPr>
      <w:ind w:left="720" w:firstLine="709"/>
      <w:contextualSpacing/>
      <w:jc w:val="both"/>
    </w:pPr>
    <w:rPr>
      <w:sz w:val="28"/>
      <w:szCs w:val="24"/>
    </w:rPr>
  </w:style>
  <w:style w:type="paragraph" w:customStyle="1" w:styleId="Style4">
    <w:name w:val="Style4"/>
    <w:basedOn w:val="a0"/>
    <w:rsid w:val="00CA5EAF"/>
    <w:pPr>
      <w:widowControl w:val="0"/>
      <w:autoSpaceDE w:val="0"/>
      <w:autoSpaceDN w:val="0"/>
      <w:adjustRightInd w:val="0"/>
      <w:spacing w:line="323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FontStyle17">
    <w:name w:val="Font Style17"/>
    <w:rsid w:val="00CA5EAF"/>
    <w:rPr>
      <w:rFonts w:ascii="Times New Roman" w:hAnsi="Times New Roman"/>
      <w:sz w:val="26"/>
    </w:rPr>
  </w:style>
  <w:style w:type="paragraph" w:customStyle="1" w:styleId="aff8">
    <w:name w:val="Знак"/>
    <w:basedOn w:val="a0"/>
    <w:rsid w:val="00CA5EAF"/>
    <w:pPr>
      <w:spacing w:after="160" w:line="240" w:lineRule="exact"/>
      <w:ind w:firstLine="709"/>
      <w:jc w:val="both"/>
    </w:pPr>
    <w:rPr>
      <w:rFonts w:ascii="Verdana" w:hAnsi="Verdana" w:cs="Verdana"/>
      <w:lang w:val="en-US"/>
    </w:rPr>
  </w:style>
  <w:style w:type="character" w:customStyle="1" w:styleId="22">
    <w:name w:val="Знак Знак2"/>
    <w:semiHidden/>
    <w:rsid w:val="00CA5EAF"/>
    <w:rPr>
      <w:rFonts w:ascii="Tahoma" w:hAnsi="Tahoma"/>
      <w:sz w:val="16"/>
    </w:rPr>
  </w:style>
  <w:style w:type="paragraph" w:customStyle="1" w:styleId="ConsPlusTitle">
    <w:name w:val="ConsPlusTitle"/>
    <w:rsid w:val="00CA5E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">
    <w:name w:val="Заголовок №2_"/>
    <w:link w:val="24"/>
    <w:locked/>
    <w:rsid w:val="00CA5EAF"/>
    <w:rPr>
      <w:b/>
      <w:sz w:val="25"/>
      <w:shd w:val="clear" w:color="auto" w:fill="FFFFFF"/>
    </w:rPr>
  </w:style>
  <w:style w:type="paragraph" w:customStyle="1" w:styleId="24">
    <w:name w:val="Заголовок №2"/>
    <w:basedOn w:val="a0"/>
    <w:link w:val="23"/>
    <w:rsid w:val="00CA5EAF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="Calibri" w:eastAsia="Calibri" w:hAnsi="Calibri"/>
      <w:b/>
      <w:sz w:val="25"/>
      <w:shd w:val="clear" w:color="auto" w:fill="FFFFFF"/>
    </w:rPr>
  </w:style>
  <w:style w:type="character" w:customStyle="1" w:styleId="1a">
    <w:name w:val="Заголовок №1_"/>
    <w:link w:val="1b"/>
    <w:locked/>
    <w:rsid w:val="00CA5EAF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0"/>
    <w:link w:val="1a"/>
    <w:rsid w:val="00CA5EAF"/>
    <w:pPr>
      <w:widowControl w:val="0"/>
      <w:shd w:val="clear" w:color="auto" w:fill="FFFFFF"/>
      <w:spacing w:after="60" w:line="240" w:lineRule="atLeast"/>
      <w:ind w:firstLine="709"/>
      <w:jc w:val="both"/>
      <w:outlineLvl w:val="0"/>
    </w:pPr>
    <w:rPr>
      <w:rFonts w:ascii="Calibri" w:eastAsia="Calibri" w:hAnsi="Calibri"/>
      <w:spacing w:val="10"/>
      <w:sz w:val="25"/>
      <w:shd w:val="clear" w:color="auto" w:fill="FFFFFF"/>
    </w:rPr>
  </w:style>
  <w:style w:type="character" w:customStyle="1" w:styleId="aff9">
    <w:name w:val="Основной текст_"/>
    <w:link w:val="1c"/>
    <w:locked/>
    <w:rsid w:val="00CA5EAF"/>
    <w:rPr>
      <w:shd w:val="clear" w:color="auto" w:fill="FFFFFF"/>
    </w:rPr>
  </w:style>
  <w:style w:type="paragraph" w:customStyle="1" w:styleId="1c">
    <w:name w:val="Основной текст1"/>
    <w:basedOn w:val="a0"/>
    <w:link w:val="aff9"/>
    <w:rsid w:val="00CA5EAF"/>
    <w:pPr>
      <w:widowControl w:val="0"/>
      <w:shd w:val="clear" w:color="auto" w:fill="FFFFFF"/>
      <w:ind w:firstLine="709"/>
      <w:jc w:val="both"/>
    </w:pPr>
    <w:rPr>
      <w:rFonts w:ascii="Calibri" w:eastAsia="Calibri" w:hAnsi="Calibri"/>
      <w:shd w:val="clear" w:color="auto" w:fill="FFFFFF"/>
    </w:rPr>
  </w:style>
  <w:style w:type="character" w:customStyle="1" w:styleId="102">
    <w:name w:val="Основной текст + 10"/>
    <w:aliases w:val="5 pt"/>
    <w:rsid w:val="00CA5EA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xl63">
    <w:name w:val="xl6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CA5EAF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65">
    <w:name w:val="xl6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xl89">
    <w:name w:val="xl8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0">
    <w:name w:val="xl90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1">
    <w:name w:val="xl9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CA5EAF"/>
    <w:pPr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CA5EAF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a">
    <w:name w:val="Revision"/>
    <w:hidden/>
    <w:uiPriority w:val="99"/>
    <w:semiHidden/>
    <w:rsid w:val="00CA5EAF"/>
    <w:rPr>
      <w:rFonts w:eastAsia="Times New Roman"/>
      <w:sz w:val="22"/>
      <w:szCs w:val="22"/>
      <w:lang w:eastAsia="en-US"/>
    </w:rPr>
  </w:style>
  <w:style w:type="character" w:styleId="affb">
    <w:name w:val="line number"/>
    <w:rsid w:val="00CA5EAF"/>
  </w:style>
  <w:style w:type="table" w:customStyle="1" w:styleId="1d">
    <w:name w:val="Сетка таблицы1"/>
    <w:basedOn w:val="a2"/>
    <w:next w:val="af8"/>
    <w:uiPriority w:val="59"/>
    <w:rsid w:val="00CA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font8">
    <w:name w:val="font8"/>
    <w:basedOn w:val="a0"/>
    <w:rsid w:val="00CA5EAF"/>
    <w:pPr>
      <w:spacing w:before="100" w:beforeAutospacing="1" w:after="100" w:afterAutospacing="1"/>
      <w:ind w:firstLine="709"/>
      <w:jc w:val="both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0"/>
    <w:rsid w:val="00CA5EAF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c">
    <w:name w:val="Intense Emphasis"/>
    <w:uiPriority w:val="21"/>
    <w:qFormat/>
    <w:rsid w:val="00CA5EAF"/>
    <w:rPr>
      <w:b/>
      <w:bCs/>
      <w:i/>
      <w:iCs/>
      <w:color w:val="4F81BD"/>
    </w:rPr>
  </w:style>
  <w:style w:type="character" w:styleId="affd">
    <w:name w:val="Subtle Emphasis"/>
    <w:uiPriority w:val="19"/>
    <w:qFormat/>
    <w:rsid w:val="00CA5EAF"/>
    <w:rPr>
      <w:i/>
      <w:iCs/>
      <w:color w:val="808080"/>
    </w:rPr>
  </w:style>
  <w:style w:type="paragraph" w:styleId="affe">
    <w:name w:val="caption"/>
    <w:basedOn w:val="a0"/>
    <w:next w:val="a0"/>
    <w:semiHidden/>
    <w:unhideWhenUsed/>
    <w:qFormat/>
    <w:rsid w:val="00CA5EAF"/>
    <w:pPr>
      <w:ind w:firstLine="709"/>
      <w:jc w:val="both"/>
    </w:pPr>
    <w:rPr>
      <w:b/>
      <w:bCs/>
    </w:rPr>
  </w:style>
  <w:style w:type="paragraph" w:styleId="25">
    <w:name w:val="Quote"/>
    <w:basedOn w:val="a0"/>
    <w:next w:val="a0"/>
    <w:link w:val="26"/>
    <w:uiPriority w:val="29"/>
    <w:qFormat/>
    <w:rsid w:val="00CA5EAF"/>
    <w:pPr>
      <w:ind w:firstLine="709"/>
      <w:jc w:val="both"/>
    </w:pPr>
    <w:rPr>
      <w:i/>
      <w:iCs/>
      <w:color w:val="000000"/>
      <w:sz w:val="28"/>
      <w:szCs w:val="24"/>
    </w:rPr>
  </w:style>
  <w:style w:type="character" w:customStyle="1" w:styleId="26">
    <w:name w:val="Цитата 2 Знак"/>
    <w:basedOn w:val="a1"/>
    <w:link w:val="25"/>
    <w:uiPriority w:val="29"/>
    <w:rsid w:val="00CA5EAF"/>
    <w:rPr>
      <w:rFonts w:ascii="Times New Roman" w:eastAsia="Times New Roman" w:hAnsi="Times New Roman"/>
      <w:i/>
      <w:iCs/>
      <w:color w:val="000000"/>
      <w:sz w:val="28"/>
      <w:szCs w:val="24"/>
    </w:rPr>
  </w:style>
  <w:style w:type="paragraph" w:styleId="afff">
    <w:name w:val="Intense Quote"/>
    <w:basedOn w:val="a0"/>
    <w:next w:val="a0"/>
    <w:link w:val="afff0"/>
    <w:uiPriority w:val="30"/>
    <w:qFormat/>
    <w:rsid w:val="00CA5EAF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bCs/>
      <w:i/>
      <w:iCs/>
      <w:color w:val="4F81BD"/>
      <w:sz w:val="28"/>
      <w:szCs w:val="24"/>
    </w:rPr>
  </w:style>
  <w:style w:type="character" w:customStyle="1" w:styleId="afff0">
    <w:name w:val="Выделенная цитата Знак"/>
    <w:basedOn w:val="a1"/>
    <w:link w:val="afff"/>
    <w:uiPriority w:val="30"/>
    <w:rsid w:val="00CA5EAF"/>
    <w:rPr>
      <w:rFonts w:ascii="Times New Roman" w:eastAsia="Times New Roman" w:hAnsi="Times New Roman"/>
      <w:b/>
      <w:bCs/>
      <w:i/>
      <w:iCs/>
      <w:color w:val="4F81BD"/>
      <w:sz w:val="28"/>
      <w:szCs w:val="24"/>
    </w:rPr>
  </w:style>
  <w:style w:type="character" w:styleId="afff1">
    <w:name w:val="Subtle Reference"/>
    <w:uiPriority w:val="31"/>
    <w:qFormat/>
    <w:rsid w:val="00CA5EAF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CA5EAF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CA5EAF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semiHidden/>
    <w:unhideWhenUsed/>
    <w:qFormat/>
    <w:rsid w:val="00CA5EAF"/>
    <w:pPr>
      <w:spacing w:line="276" w:lineRule="auto"/>
      <w:outlineLvl w:val="9"/>
    </w:pPr>
  </w:style>
  <w:style w:type="table" w:customStyle="1" w:styleId="Pro-Table2">
    <w:name w:val="Pro-Table2"/>
    <w:basedOn w:val="a2"/>
    <w:rsid w:val="00CA5EAF"/>
    <w:pPr>
      <w:spacing w:before="40" w:after="40"/>
    </w:pPr>
    <w:rPr>
      <w:rFonts w:ascii="Tahoma" w:eastAsia="Times New Roman" w:hAnsi="Tahoma"/>
      <w:sz w:val="16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7">
    <w:name w:val="Сетка таблицы2"/>
    <w:basedOn w:val="a2"/>
    <w:next w:val="af8"/>
    <w:uiPriority w:val="59"/>
    <w:rsid w:val="00CA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5">
    <w:name w:val="xl10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0"/>
    <w:rsid w:val="00CA5EA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a0"/>
    <w:rsid w:val="00CA5E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0"/>
    <w:rsid w:val="00CA5E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0"/>
    <w:rsid w:val="00CA5EAF"/>
    <w:pPr>
      <w:pBdr>
        <w:top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3">
    <w:name w:val="xl153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0"/>
    <w:rsid w:val="00CA5EAF"/>
    <w:pPr>
      <w:pBdr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0"/>
    <w:rsid w:val="00CA5EAF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0"/>
    <w:rsid w:val="00CA5EA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4">
    <w:name w:val="xl18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5">
    <w:name w:val="xl20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6">
    <w:name w:val="xl20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9">
    <w:name w:val="xl209"/>
    <w:basedOn w:val="a0"/>
    <w:rsid w:val="00CA5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0"/>
    <w:rsid w:val="00CA5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1">
    <w:name w:val="xl21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2">
    <w:name w:val="xl21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3">
    <w:name w:val="xl213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4">
    <w:name w:val="xl214"/>
    <w:basedOn w:val="a0"/>
    <w:rsid w:val="00CA5E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A5E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A5E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A5EA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8">
    <w:name w:val="xl218"/>
    <w:basedOn w:val="a0"/>
    <w:rsid w:val="00CA5EA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9">
    <w:name w:val="xl21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7">
    <w:name w:val="xl22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8">
    <w:name w:val="xl22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9">
    <w:name w:val="xl22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1">
    <w:name w:val="xl23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3">
    <w:name w:val="xl243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4">
    <w:name w:val="xl244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5">
    <w:name w:val="xl245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1">
    <w:name w:val="xl251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6">
    <w:name w:val="xl256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7">
    <w:name w:val="xl257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8">
    <w:name w:val="xl258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9">
    <w:name w:val="xl259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0">
    <w:name w:val="xl260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0"/>
    <w:rsid w:val="00CA5EA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0"/>
    <w:rsid w:val="00CA5EAF"/>
    <w:pPr>
      <w:pBdr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3">
    <w:name w:val="xl263"/>
    <w:basedOn w:val="a0"/>
    <w:rsid w:val="00CA5E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4">
    <w:name w:val="xl264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5">
    <w:name w:val="xl265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6">
    <w:name w:val="xl266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9">
    <w:name w:val="xl269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0">
    <w:name w:val="xl270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1">
    <w:name w:val="xl27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2">
    <w:name w:val="xl272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3">
    <w:name w:val="xl273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4">
    <w:name w:val="xl27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0">
    <w:name w:val="xl280"/>
    <w:basedOn w:val="a0"/>
    <w:rsid w:val="00CA5E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0"/>
    <w:rsid w:val="00CA5EA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3">
    <w:name w:val="xl283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4">
    <w:name w:val="xl284"/>
    <w:basedOn w:val="a0"/>
    <w:rsid w:val="00CA5EA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0"/>
    <w:rsid w:val="00CA5EA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6">
    <w:name w:val="xl286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7">
    <w:name w:val="xl287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8">
    <w:name w:val="xl288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0">
    <w:name w:val="xl290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1">
    <w:name w:val="xl291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2">
    <w:name w:val="xl292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3">
    <w:name w:val="xl293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4">
    <w:name w:val="xl294"/>
    <w:basedOn w:val="a0"/>
    <w:rsid w:val="00CA5E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5">
    <w:name w:val="xl295"/>
    <w:basedOn w:val="a0"/>
    <w:rsid w:val="00CA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6">
    <w:name w:val="xl296"/>
    <w:basedOn w:val="a0"/>
    <w:rsid w:val="00CA5E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7">
    <w:name w:val="xl297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9">
    <w:name w:val="xl299"/>
    <w:basedOn w:val="a0"/>
    <w:rsid w:val="00CA5E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0">
    <w:name w:val="xl300"/>
    <w:basedOn w:val="a0"/>
    <w:rsid w:val="00CA5EA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0"/>
    <w:rsid w:val="00CA5EA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0"/>
    <w:rsid w:val="00CA5E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e">
    <w:name w:val="Без интервала1"/>
    <w:rsid w:val="00CA5EAF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CharStyle17">
    <w:name w:val="Char Style 17"/>
    <w:link w:val="Style16"/>
    <w:uiPriority w:val="99"/>
    <w:locked/>
    <w:rsid w:val="00CA5EAF"/>
    <w:rPr>
      <w:sz w:val="27"/>
      <w:szCs w:val="27"/>
      <w:shd w:val="clear" w:color="auto" w:fill="FFFFFF"/>
    </w:rPr>
  </w:style>
  <w:style w:type="paragraph" w:customStyle="1" w:styleId="Style16">
    <w:name w:val="Style 16"/>
    <w:basedOn w:val="a0"/>
    <w:link w:val="CharStyle17"/>
    <w:uiPriority w:val="99"/>
    <w:rsid w:val="00CA5EAF"/>
    <w:pPr>
      <w:widowControl w:val="0"/>
      <w:shd w:val="clear" w:color="auto" w:fill="FFFFFF"/>
      <w:spacing w:line="331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afff5">
    <w:name w:val="Содержимое таблицы"/>
    <w:basedOn w:val="a0"/>
    <w:rsid w:val="00CA5EAF"/>
    <w:pPr>
      <w:widowControl w:val="0"/>
      <w:suppressLineNumbers/>
      <w:suppressAutoHyphens/>
    </w:pPr>
    <w:rPr>
      <w:rFonts w:eastAsia="Arial Unicode MS"/>
      <w:sz w:val="24"/>
      <w:szCs w:val="24"/>
      <w:lang w:eastAsia="ar-SA"/>
    </w:rPr>
  </w:style>
  <w:style w:type="paragraph" w:customStyle="1" w:styleId="28">
    <w:name w:val="Основной текст2"/>
    <w:basedOn w:val="a0"/>
    <w:rsid w:val="00CA5EAF"/>
    <w:pPr>
      <w:widowControl w:val="0"/>
      <w:shd w:val="clear" w:color="auto" w:fill="FFFFFF"/>
      <w:spacing w:line="274" w:lineRule="exact"/>
    </w:pPr>
    <w:rPr>
      <w:color w:val="000000"/>
      <w:spacing w:val="3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19f99c33-bbce-4071-ae82-f46e1bcb39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19f99c33-bbce-4071-ae82-f46e1bcb3900.dot</Template>
  <TotalTime>0</TotalTime>
  <Pages>1</Pages>
  <Words>9737</Words>
  <Characters>55506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3</cp:revision>
  <cp:lastPrinted>2021-01-14T07:34:00Z</cp:lastPrinted>
  <dcterms:created xsi:type="dcterms:W3CDTF">2025-08-27T12:13:00Z</dcterms:created>
  <dcterms:modified xsi:type="dcterms:W3CDTF">2025-08-27T12:13:00Z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f47b6787-3f6a-4ffd-a371-7fd5505505e0</vt:lpwstr>
  </property>
</Properties>
</file>