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521A70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521A70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351D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762166" w:rsidP="00521A70">
      <w:pPr>
        <w:pStyle w:val="3"/>
      </w:pPr>
      <w:r>
        <w:t>постановление</w:t>
      </w:r>
    </w:p>
    <w:p w:rsidR="00762166" w:rsidRDefault="00762166" w:rsidP="00521A70">
      <w:pPr>
        <w:jc w:val="center"/>
        <w:rPr>
          <w:sz w:val="24"/>
        </w:rPr>
      </w:pPr>
    </w:p>
    <w:p w:rsidR="00762166" w:rsidRDefault="00762166" w:rsidP="00521A70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582E41">
        <w:rPr>
          <w:sz w:val="24"/>
        </w:rPr>
        <w:t>16/06/2025 № 1626</w:t>
      </w:r>
    </w:p>
    <w:p w:rsidR="00DF5D3E" w:rsidRPr="00DF5D3E" w:rsidRDefault="00DF5D3E" w:rsidP="00521A70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</w:pPr>
    </w:p>
    <w:p w:rsidR="00DF5D3E" w:rsidRPr="0088501E" w:rsidRDefault="00DF5D3E" w:rsidP="00521A70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88501E">
        <w:rPr>
          <w:sz w:val="24"/>
          <w:szCs w:val="24"/>
        </w:rPr>
        <w:t>О внесении изменений в муниципальную программу</w:t>
      </w:r>
    </w:p>
    <w:p w:rsidR="00DF5D3E" w:rsidRPr="0088501E" w:rsidRDefault="00DF5D3E" w:rsidP="00521A70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88501E">
        <w:rPr>
          <w:sz w:val="24"/>
          <w:szCs w:val="24"/>
        </w:rPr>
        <w:t>«Медико-социальная поддержка отдельных категорий граждан</w:t>
      </w:r>
    </w:p>
    <w:p w:rsidR="00DF5D3E" w:rsidRPr="0088501E" w:rsidRDefault="00DF5D3E" w:rsidP="00521A70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88501E">
        <w:rPr>
          <w:sz w:val="24"/>
          <w:szCs w:val="24"/>
        </w:rPr>
        <w:t>в Сосновоборском городском округе на 2014 – 2028 годы»</w:t>
      </w:r>
    </w:p>
    <w:p w:rsidR="00DF5D3E" w:rsidRPr="0088501E" w:rsidRDefault="00DF5D3E" w:rsidP="00DF5D3E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DF5D3E" w:rsidRPr="0088501E" w:rsidRDefault="00DF5D3E" w:rsidP="00DF5D3E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DF5D3E" w:rsidRPr="0088501E" w:rsidRDefault="00DF5D3E" w:rsidP="00DF5D3E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DF5D3E" w:rsidRPr="0088501E" w:rsidRDefault="00DF5D3E" w:rsidP="00DF5D3E">
      <w:pPr>
        <w:ind w:firstLine="709"/>
        <w:jc w:val="both"/>
        <w:rPr>
          <w:sz w:val="24"/>
          <w:szCs w:val="24"/>
        </w:rPr>
      </w:pPr>
      <w:r w:rsidRPr="0088501E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Совета депутатов</w:t>
      </w:r>
      <w:r w:rsidRPr="0088501E">
        <w:rPr>
          <w:bCs/>
          <w:sz w:val="24"/>
          <w:szCs w:val="24"/>
        </w:rPr>
        <w:t xml:space="preserve"> от 10.12.2024г. № 50 </w:t>
      </w:r>
      <w:r w:rsidRPr="0088501E">
        <w:rPr>
          <w:sz w:val="24"/>
          <w:szCs w:val="24"/>
        </w:rPr>
        <w:t xml:space="preserve">«О бюджете Сосновоборского городского округа на 2025 год и на плановый период 2026 и 2027 годов», решением Совета депутатов от </w:t>
      </w:r>
      <w:r>
        <w:rPr>
          <w:sz w:val="24"/>
          <w:szCs w:val="24"/>
        </w:rPr>
        <w:t>26.03.2025г. № 38</w:t>
      </w:r>
      <w:r w:rsidRPr="0088501E">
        <w:rPr>
          <w:sz w:val="24"/>
          <w:szCs w:val="24"/>
        </w:rPr>
        <w:t xml:space="preserve"> «О внесении изменений в </w:t>
      </w:r>
      <w:r w:rsidRPr="0088501E">
        <w:rPr>
          <w:b/>
          <w:sz w:val="28"/>
          <w:szCs w:val="28"/>
        </w:rPr>
        <w:t xml:space="preserve"> </w:t>
      </w:r>
      <w:r w:rsidRPr="0088501E">
        <w:rPr>
          <w:sz w:val="24"/>
          <w:szCs w:val="24"/>
        </w:rPr>
        <w:t xml:space="preserve">решение совета депутатов </w:t>
      </w:r>
      <w:r w:rsidRPr="0088501E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10.12.2024г. № 50</w:t>
      </w:r>
      <w:r w:rsidRPr="0088501E">
        <w:rPr>
          <w:bCs/>
          <w:sz w:val="24"/>
          <w:szCs w:val="24"/>
        </w:rPr>
        <w:t xml:space="preserve"> «О бюджете Сосновобо</w:t>
      </w:r>
      <w:r>
        <w:rPr>
          <w:bCs/>
          <w:sz w:val="24"/>
          <w:szCs w:val="24"/>
        </w:rPr>
        <w:t>рского городского округа на 2025 год и на плановый период 2026 и 2027</w:t>
      </w:r>
      <w:r w:rsidRPr="0088501E">
        <w:rPr>
          <w:bCs/>
          <w:sz w:val="24"/>
          <w:szCs w:val="24"/>
        </w:rPr>
        <w:t xml:space="preserve"> годов»</w:t>
      </w:r>
      <w:r w:rsidRPr="0088501E">
        <w:rPr>
          <w:sz w:val="24"/>
          <w:szCs w:val="24"/>
        </w:rPr>
        <w:t xml:space="preserve"> постановлением администрации Сосновоборского городского округа от 20.02.2023г № 453 «О Порядке разработки, реализации и оценки эффективности муниципальных программ Сосновоборского городского округа», администрация Сосновоборского городского округа </w:t>
      </w:r>
      <w:r w:rsidRPr="0088501E">
        <w:rPr>
          <w:b/>
          <w:sz w:val="24"/>
          <w:szCs w:val="24"/>
        </w:rPr>
        <w:t>п о с т а н о в л я е т</w:t>
      </w:r>
      <w:r w:rsidRPr="0088501E">
        <w:rPr>
          <w:sz w:val="24"/>
          <w:szCs w:val="24"/>
        </w:rPr>
        <w:t>:</w:t>
      </w:r>
    </w:p>
    <w:p w:rsidR="00DF5D3E" w:rsidRPr="00DF5D3E" w:rsidRDefault="00DF5D3E" w:rsidP="00DF5D3E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:rsidR="00DF5D3E" w:rsidRPr="0088501E" w:rsidRDefault="00DF5D3E" w:rsidP="00DF5D3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8501E">
        <w:rPr>
          <w:sz w:val="24"/>
          <w:szCs w:val="24"/>
        </w:rPr>
        <w:t>1. Утвердить прилагаемые изменения, которые вносятся в муниципальную программу «Медико-социальная поддержка отдельных категорий граждан в Сосновоборском городском округе на 2014-2028 годы», утвержденную постановлением администрации Сосновоборского городского округа от 16.10.2013 № 2597 «Об утверждении муниципальной программы «Медико-социальная поддержка отдельных категорий граждан в Сосновоборском городском округе на 2014-2016 годы» (название муниципальной программы в редакции постановления администрации Сосновоборского городского округа от 14.08.2023 № 2324).</w:t>
      </w:r>
    </w:p>
    <w:p w:rsidR="00DF5D3E" w:rsidRPr="0088501E" w:rsidRDefault="00DF5D3E" w:rsidP="00DF5D3E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DF5D3E" w:rsidRPr="0088501E" w:rsidRDefault="00DF5D3E" w:rsidP="00DF5D3E">
      <w:pPr>
        <w:pStyle w:val="ab"/>
        <w:spacing w:after="0" w:line="240" w:lineRule="auto"/>
        <w:ind w:left="0" w:firstLine="709"/>
        <w:jc w:val="both"/>
        <w:rPr>
          <w:szCs w:val="24"/>
        </w:rPr>
      </w:pPr>
      <w:r w:rsidRPr="0088501E">
        <w:rPr>
          <w:szCs w:val="24"/>
        </w:rPr>
        <w:t>2. Общему отделу администрации обнародовать настоящее постановление на электронном сайте городской газеты «Маяк».</w:t>
      </w:r>
    </w:p>
    <w:p w:rsidR="00DF5D3E" w:rsidRPr="0088501E" w:rsidRDefault="00DF5D3E" w:rsidP="00DF5D3E">
      <w:pPr>
        <w:pStyle w:val="ab"/>
        <w:spacing w:after="0" w:line="240" w:lineRule="auto"/>
        <w:ind w:left="0" w:firstLine="709"/>
        <w:jc w:val="both"/>
        <w:rPr>
          <w:szCs w:val="24"/>
        </w:rPr>
      </w:pPr>
    </w:p>
    <w:p w:rsidR="00DF5D3E" w:rsidRPr="0088501E" w:rsidRDefault="00DF5D3E" w:rsidP="00DF5D3E">
      <w:pPr>
        <w:pStyle w:val="ab"/>
        <w:spacing w:after="0" w:line="240" w:lineRule="auto"/>
        <w:ind w:left="0" w:firstLine="709"/>
        <w:jc w:val="both"/>
        <w:rPr>
          <w:szCs w:val="24"/>
        </w:rPr>
      </w:pPr>
      <w:r w:rsidRPr="0088501E">
        <w:rPr>
          <w:szCs w:val="24"/>
        </w:rPr>
        <w:t>3. Отделу по связям с общественностью (пресс-центр) разместить настоящее постановление на официальном сайте Сосновоборского городского округа.</w:t>
      </w:r>
    </w:p>
    <w:p w:rsidR="00DF5D3E" w:rsidRPr="0088501E" w:rsidRDefault="00DF5D3E" w:rsidP="00DF5D3E">
      <w:pPr>
        <w:pStyle w:val="ab"/>
        <w:spacing w:after="0" w:line="240" w:lineRule="auto"/>
        <w:ind w:left="0" w:firstLine="709"/>
        <w:jc w:val="both"/>
        <w:rPr>
          <w:szCs w:val="24"/>
        </w:rPr>
      </w:pPr>
    </w:p>
    <w:p w:rsidR="00DF5D3E" w:rsidRPr="0088501E" w:rsidRDefault="00DF5D3E" w:rsidP="00DF5D3E">
      <w:pPr>
        <w:pStyle w:val="ab"/>
        <w:spacing w:after="0" w:line="240" w:lineRule="auto"/>
        <w:ind w:left="0" w:firstLine="709"/>
        <w:jc w:val="both"/>
        <w:rPr>
          <w:szCs w:val="24"/>
        </w:rPr>
      </w:pPr>
      <w:r w:rsidRPr="0088501E">
        <w:rPr>
          <w:szCs w:val="24"/>
        </w:rPr>
        <w:t>4.  Настоящее постановление вступает в силу со дня официального обнародования.</w:t>
      </w:r>
    </w:p>
    <w:p w:rsidR="00DF5D3E" w:rsidRPr="0088501E" w:rsidRDefault="00DF5D3E" w:rsidP="00DF5D3E">
      <w:pPr>
        <w:pStyle w:val="ab"/>
        <w:spacing w:after="0" w:line="240" w:lineRule="auto"/>
        <w:ind w:left="0" w:firstLine="709"/>
        <w:jc w:val="both"/>
        <w:rPr>
          <w:szCs w:val="24"/>
        </w:rPr>
      </w:pPr>
    </w:p>
    <w:p w:rsidR="00DF5D3E" w:rsidRPr="0088501E" w:rsidRDefault="00DF5D3E" w:rsidP="00DF5D3E">
      <w:pPr>
        <w:pStyle w:val="ab"/>
        <w:spacing w:after="0" w:line="240" w:lineRule="auto"/>
        <w:ind w:left="0" w:firstLine="709"/>
        <w:jc w:val="both"/>
        <w:rPr>
          <w:szCs w:val="24"/>
        </w:rPr>
      </w:pPr>
      <w:r w:rsidRPr="0088501E">
        <w:rPr>
          <w:szCs w:val="24"/>
        </w:rPr>
        <w:t>5. Контроль за исполнением постановления возложить на заместителя главы администрации по социальным вопросам Горшкову Т.В.</w:t>
      </w:r>
    </w:p>
    <w:p w:rsidR="00DF5D3E" w:rsidRPr="0088501E" w:rsidRDefault="00DF5D3E" w:rsidP="00DF5D3E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DF5D3E" w:rsidRPr="0088501E" w:rsidRDefault="00DF5D3E" w:rsidP="00DF5D3E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DF5D3E" w:rsidRPr="0088501E" w:rsidRDefault="00DF5D3E" w:rsidP="00DF5D3E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DF5D3E" w:rsidRPr="0088501E" w:rsidRDefault="00DF5D3E" w:rsidP="00DF5D3E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  <w:r w:rsidRPr="0088501E">
        <w:rPr>
          <w:sz w:val="24"/>
          <w:szCs w:val="24"/>
        </w:rPr>
        <w:t>Глава Сосновоборского городского округа</w:t>
      </w:r>
      <w:r w:rsidRPr="0088501E">
        <w:rPr>
          <w:sz w:val="24"/>
          <w:szCs w:val="24"/>
        </w:rPr>
        <w:tab/>
      </w:r>
      <w:r w:rsidRPr="0088501E">
        <w:rPr>
          <w:sz w:val="24"/>
          <w:szCs w:val="24"/>
        </w:rPr>
        <w:tab/>
      </w:r>
      <w:r w:rsidRPr="0088501E">
        <w:rPr>
          <w:sz w:val="24"/>
          <w:szCs w:val="24"/>
        </w:rPr>
        <w:tab/>
      </w:r>
      <w:r w:rsidRPr="0088501E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 xml:space="preserve">    </w:t>
      </w:r>
      <w:r w:rsidRPr="0088501E">
        <w:rPr>
          <w:sz w:val="24"/>
          <w:szCs w:val="24"/>
        </w:rPr>
        <w:t>М.В. Воронков</w:t>
      </w:r>
    </w:p>
    <w:p w:rsidR="00DF5D3E" w:rsidRPr="0088501E" w:rsidRDefault="00DF5D3E" w:rsidP="00DF5D3E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DF5D3E" w:rsidRPr="0088501E" w:rsidRDefault="00DF5D3E" w:rsidP="00DF5D3E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12"/>
          <w:szCs w:val="12"/>
        </w:rPr>
      </w:pPr>
      <w:r w:rsidRPr="0088501E">
        <w:rPr>
          <w:sz w:val="12"/>
          <w:szCs w:val="12"/>
        </w:rPr>
        <w:t>Ефремова Жанна Игоревна</w:t>
      </w:r>
    </w:p>
    <w:p w:rsidR="00DF5D3E" w:rsidRPr="00521A70" w:rsidRDefault="00DF5D3E" w:rsidP="00521A70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12"/>
          <w:szCs w:val="12"/>
        </w:rPr>
        <w:sectPr w:rsidR="00DF5D3E" w:rsidRPr="00521A70" w:rsidSect="001215B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20" w:footer="720" w:gutter="0"/>
          <w:cols w:space="720"/>
          <w:docGrid w:linePitch="272"/>
        </w:sectPr>
      </w:pPr>
      <w:r w:rsidRPr="0088501E">
        <w:rPr>
          <w:sz w:val="12"/>
          <w:szCs w:val="12"/>
        </w:rPr>
        <w:t xml:space="preserve">6-27-99, ОСП    </w:t>
      </w:r>
      <w:r>
        <w:rPr>
          <w:sz w:val="12"/>
          <w:szCs w:val="12"/>
        </w:rPr>
        <w:t>ПТ</w:t>
      </w:r>
    </w:p>
    <w:p w:rsidR="00DF5D3E" w:rsidRPr="0088501E" w:rsidRDefault="00DF5D3E" w:rsidP="00DF5D3E">
      <w:pPr>
        <w:ind w:firstLine="708"/>
        <w:jc w:val="right"/>
        <w:rPr>
          <w:sz w:val="24"/>
          <w:szCs w:val="24"/>
        </w:rPr>
      </w:pPr>
      <w:r w:rsidRPr="0088501E">
        <w:rPr>
          <w:sz w:val="24"/>
          <w:szCs w:val="24"/>
        </w:rPr>
        <w:lastRenderedPageBreak/>
        <w:t>УТВЕРЖДЕНЫ</w:t>
      </w:r>
    </w:p>
    <w:p w:rsidR="00DF5D3E" w:rsidRPr="0088501E" w:rsidRDefault="00DF5D3E" w:rsidP="00DF5D3E">
      <w:pPr>
        <w:ind w:firstLine="708"/>
        <w:jc w:val="right"/>
        <w:rPr>
          <w:sz w:val="24"/>
          <w:szCs w:val="24"/>
        </w:rPr>
      </w:pPr>
      <w:r w:rsidRPr="0088501E">
        <w:rPr>
          <w:sz w:val="24"/>
          <w:szCs w:val="24"/>
        </w:rPr>
        <w:t xml:space="preserve">постановлением администрации </w:t>
      </w:r>
    </w:p>
    <w:p w:rsidR="00DF5D3E" w:rsidRPr="0088501E" w:rsidRDefault="00DF5D3E" w:rsidP="00DF5D3E">
      <w:pPr>
        <w:ind w:firstLine="708"/>
        <w:jc w:val="right"/>
        <w:rPr>
          <w:sz w:val="24"/>
          <w:szCs w:val="24"/>
        </w:rPr>
      </w:pPr>
      <w:r w:rsidRPr="0088501E">
        <w:rPr>
          <w:sz w:val="24"/>
          <w:szCs w:val="24"/>
        </w:rPr>
        <w:t>Сосновоборского городского округа</w:t>
      </w:r>
    </w:p>
    <w:p w:rsidR="00DF5D3E" w:rsidRPr="0088501E" w:rsidRDefault="00DF5D3E" w:rsidP="00DF5D3E">
      <w:pPr>
        <w:ind w:firstLine="708"/>
        <w:jc w:val="right"/>
        <w:rPr>
          <w:sz w:val="24"/>
          <w:szCs w:val="24"/>
        </w:rPr>
      </w:pPr>
      <w:r w:rsidRPr="0088501E">
        <w:rPr>
          <w:sz w:val="24"/>
          <w:szCs w:val="24"/>
        </w:rPr>
        <w:t xml:space="preserve">от </w:t>
      </w:r>
      <w:r w:rsidR="00582E41">
        <w:rPr>
          <w:sz w:val="24"/>
          <w:szCs w:val="24"/>
        </w:rPr>
        <w:t>16/06/2025 № 1626</w:t>
      </w:r>
    </w:p>
    <w:p w:rsidR="00DF5D3E" w:rsidRDefault="00DF5D3E" w:rsidP="00DF5D3E">
      <w:pPr>
        <w:ind w:firstLine="708"/>
        <w:jc w:val="right"/>
        <w:rPr>
          <w:sz w:val="24"/>
          <w:szCs w:val="24"/>
        </w:rPr>
      </w:pPr>
    </w:p>
    <w:p w:rsidR="00DF5D3E" w:rsidRPr="0088501E" w:rsidRDefault="00DF5D3E" w:rsidP="00DF5D3E">
      <w:pPr>
        <w:ind w:firstLine="708"/>
        <w:jc w:val="right"/>
        <w:rPr>
          <w:sz w:val="24"/>
          <w:szCs w:val="24"/>
        </w:rPr>
      </w:pPr>
      <w:r w:rsidRPr="0088501E">
        <w:rPr>
          <w:sz w:val="24"/>
          <w:szCs w:val="24"/>
        </w:rPr>
        <w:t>(Приложение)</w:t>
      </w:r>
    </w:p>
    <w:p w:rsidR="00DF5D3E" w:rsidRPr="0088501E" w:rsidRDefault="00DF5D3E" w:rsidP="00DF5D3E">
      <w:pPr>
        <w:ind w:firstLine="708"/>
        <w:rPr>
          <w:sz w:val="24"/>
          <w:szCs w:val="24"/>
        </w:rPr>
      </w:pPr>
    </w:p>
    <w:p w:rsidR="00DF5D3E" w:rsidRPr="0088501E" w:rsidRDefault="00DF5D3E" w:rsidP="00DF5D3E">
      <w:pPr>
        <w:contextualSpacing/>
        <w:jc w:val="center"/>
        <w:rPr>
          <w:rFonts w:eastAsia="Calibri"/>
          <w:sz w:val="24"/>
          <w:szCs w:val="24"/>
          <w:lang w:eastAsia="en-US"/>
        </w:rPr>
      </w:pPr>
      <w:bookmarkStart w:id="0" w:name="_Toc301950409"/>
      <w:bookmarkStart w:id="1" w:name="_Toc301949703"/>
      <w:bookmarkStart w:id="2" w:name="_Toc228101314"/>
      <w:bookmarkStart w:id="3" w:name="_Toc343528099"/>
      <w:r w:rsidRPr="0088501E">
        <w:rPr>
          <w:rFonts w:eastAsia="Calibri"/>
          <w:sz w:val="24"/>
          <w:szCs w:val="24"/>
          <w:lang w:eastAsia="en-US"/>
        </w:rPr>
        <w:t xml:space="preserve">Изменения, </w:t>
      </w:r>
    </w:p>
    <w:p w:rsidR="00DF5D3E" w:rsidRPr="0088501E" w:rsidRDefault="00DF5D3E" w:rsidP="00DF5D3E">
      <w:pPr>
        <w:contextualSpacing/>
        <w:jc w:val="center"/>
        <w:rPr>
          <w:rFonts w:eastAsia="Calibri"/>
          <w:sz w:val="24"/>
          <w:szCs w:val="24"/>
          <w:lang w:eastAsia="en-US"/>
        </w:rPr>
      </w:pPr>
      <w:r w:rsidRPr="0088501E">
        <w:rPr>
          <w:rFonts w:eastAsia="Calibri"/>
          <w:sz w:val="24"/>
          <w:szCs w:val="24"/>
          <w:lang w:eastAsia="en-US"/>
        </w:rPr>
        <w:t>которые вносятся  в муниципальную программу «Медико-социальная поддержка отдельных категорий граждан в Сосновоборском городском округе на 2014-2028 годы»</w:t>
      </w:r>
    </w:p>
    <w:p w:rsidR="00DF5D3E" w:rsidRPr="0088501E" w:rsidRDefault="00DF5D3E" w:rsidP="00DF5D3E">
      <w:pPr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DF5D3E" w:rsidRPr="0088501E" w:rsidRDefault="00DF5D3E" w:rsidP="00DF5D3E">
      <w:pPr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DF5D3E" w:rsidRPr="0088501E" w:rsidRDefault="00DF5D3E" w:rsidP="00DF5D3E">
      <w:pPr>
        <w:pStyle w:val="ab"/>
        <w:spacing w:after="0" w:line="240" w:lineRule="auto"/>
        <w:ind w:left="0" w:firstLine="708"/>
        <w:rPr>
          <w:szCs w:val="24"/>
        </w:rPr>
      </w:pPr>
      <w:r w:rsidRPr="0088501E">
        <w:rPr>
          <w:szCs w:val="24"/>
        </w:rPr>
        <w:t>1. Приложения</w:t>
      </w:r>
      <w:r>
        <w:rPr>
          <w:szCs w:val="24"/>
        </w:rPr>
        <w:t xml:space="preserve"> №3, №7</w:t>
      </w:r>
      <w:r w:rsidRPr="0088501E">
        <w:rPr>
          <w:szCs w:val="24"/>
        </w:rPr>
        <w:t xml:space="preserve"> к муниципальной программе «Медико-социальная поддержка отдельных категорий граждан в Сосновоборском городском округе на 2014-2028 годы» изложить в следующей редакции:</w:t>
      </w:r>
    </w:p>
    <w:p w:rsidR="00DF5D3E" w:rsidRPr="0088501E" w:rsidRDefault="00DF5D3E" w:rsidP="00DF5D3E">
      <w:pPr>
        <w:shd w:val="clear" w:color="auto" w:fill="FFFFFF" w:themeFill="background1"/>
      </w:pPr>
    </w:p>
    <w:bookmarkEnd w:id="0"/>
    <w:bookmarkEnd w:id="1"/>
    <w:bookmarkEnd w:id="2"/>
    <w:bookmarkEnd w:id="3"/>
    <w:p w:rsidR="00DF5D3E" w:rsidRPr="0088501E" w:rsidRDefault="00DF5D3E" w:rsidP="00DF5D3E">
      <w:pPr>
        <w:ind w:left="5040"/>
        <w:jc w:val="right"/>
        <w:rPr>
          <w:sz w:val="24"/>
          <w:szCs w:val="24"/>
        </w:rPr>
      </w:pPr>
    </w:p>
    <w:p w:rsidR="00DF5D3E" w:rsidRPr="0088501E" w:rsidRDefault="00DF5D3E" w:rsidP="00DF5D3E">
      <w:pPr>
        <w:ind w:left="5040"/>
        <w:jc w:val="right"/>
        <w:rPr>
          <w:sz w:val="24"/>
          <w:szCs w:val="24"/>
        </w:rPr>
      </w:pPr>
      <w:r w:rsidRPr="0088501E">
        <w:rPr>
          <w:sz w:val="24"/>
          <w:szCs w:val="24"/>
        </w:rPr>
        <w:t xml:space="preserve">Приложение 3 </w:t>
      </w:r>
    </w:p>
    <w:p w:rsidR="00DF5D3E" w:rsidRPr="0088501E" w:rsidRDefault="00DF5D3E" w:rsidP="00DF5D3E">
      <w:pPr>
        <w:ind w:left="5040"/>
        <w:jc w:val="right"/>
      </w:pPr>
    </w:p>
    <w:p w:rsidR="00DF5D3E" w:rsidRPr="0088501E" w:rsidRDefault="00DF5D3E" w:rsidP="00DF5D3E">
      <w:pPr>
        <w:pStyle w:val="ConsPlusNormal"/>
        <w:contextualSpacing/>
        <w:jc w:val="center"/>
        <w:rPr>
          <w:rFonts w:ascii="Times New Roman" w:hAnsi="Times New Roman" w:cs="Times New Roman"/>
          <w:b/>
        </w:rPr>
      </w:pPr>
      <w:r w:rsidRPr="0088501E">
        <w:rPr>
          <w:rFonts w:ascii="Times New Roman" w:hAnsi="Times New Roman" w:cs="Times New Roman"/>
          <w:b/>
        </w:rPr>
        <w:t xml:space="preserve">План реализации </w:t>
      </w:r>
    </w:p>
    <w:p w:rsidR="00DF5D3E" w:rsidRPr="0088501E" w:rsidRDefault="00DF5D3E" w:rsidP="00DF5D3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8501E">
        <w:rPr>
          <w:b/>
          <w:sz w:val="24"/>
          <w:szCs w:val="24"/>
        </w:rPr>
        <w:t>муниципальной программы Сосновоборского городского округа</w:t>
      </w:r>
    </w:p>
    <w:p w:rsidR="00DF5D3E" w:rsidRPr="0088501E" w:rsidRDefault="00DF5D3E" w:rsidP="00DF5D3E">
      <w:pPr>
        <w:widowControl w:val="0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88501E">
        <w:rPr>
          <w:b/>
          <w:i/>
          <w:sz w:val="24"/>
          <w:szCs w:val="24"/>
        </w:rPr>
        <w:t>Медико-социальная поддержка отдельных категорий граждан в Сосновоборском городском округе на 2014-2028 годы</w:t>
      </w:r>
    </w:p>
    <w:p w:rsidR="00DF5D3E" w:rsidRPr="0088501E" w:rsidRDefault="00DF5D3E" w:rsidP="00DF5D3E">
      <w:pPr>
        <w:pStyle w:val="ConsPlusNormal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2"/>
        <w:gridCol w:w="1698"/>
        <w:gridCol w:w="1581"/>
        <w:gridCol w:w="1849"/>
        <w:gridCol w:w="1578"/>
        <w:gridCol w:w="1610"/>
        <w:gridCol w:w="73"/>
        <w:gridCol w:w="1843"/>
        <w:gridCol w:w="1206"/>
      </w:tblGrid>
      <w:tr w:rsidR="00DF5D3E" w:rsidRPr="0088501E" w:rsidTr="00344475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28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>Оценка расходов (тыс. руб., в ценах соответствующих лет)</w:t>
            </w:r>
          </w:p>
        </w:tc>
      </w:tr>
      <w:tr w:rsidR="00DF5D3E" w:rsidRPr="0088501E" w:rsidTr="00344475">
        <w:trPr>
          <w:trHeight w:val="1042"/>
        </w:trPr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>Областной бюджет Ленинградской области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>Прочие источники</w:t>
            </w:r>
          </w:p>
        </w:tc>
      </w:tr>
      <w:tr w:rsidR="00DF5D3E" w:rsidRPr="0088501E" w:rsidTr="00344475">
        <w:trPr>
          <w:trHeight w:val="23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      8</w:t>
            </w:r>
          </w:p>
        </w:tc>
      </w:tr>
      <w:tr w:rsidR="00DF5D3E" w:rsidRPr="0088501E" w:rsidTr="00344475">
        <w:trPr>
          <w:trHeight w:val="23"/>
        </w:trPr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  <w:b/>
                <w:u w:val="single"/>
              </w:rPr>
              <w:t xml:space="preserve">«Медико – </w:t>
            </w:r>
            <w:r w:rsidRPr="0088501E">
              <w:rPr>
                <w:rFonts w:ascii="Times New Roman" w:hAnsi="Times New Roman" w:cs="Times New Roman"/>
                <w:b/>
                <w:u w:val="single"/>
              </w:rPr>
              <w:lastRenderedPageBreak/>
              <w:t>социальная поддержка отдельных категорий граждан в Сосновоборском городском округе на 2014-2028 годы»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lastRenderedPageBreak/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2014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287007,163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64972,692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195746,498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26287,973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     0</w:t>
            </w:r>
          </w:p>
        </w:tc>
      </w:tr>
      <w:tr w:rsidR="00DF5D3E" w:rsidRPr="0088501E" w:rsidTr="00344475">
        <w:trPr>
          <w:trHeight w:val="23"/>
        </w:trPr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2015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333198,92047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84313,030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228190,213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20695,67747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     0</w:t>
            </w:r>
          </w:p>
        </w:tc>
      </w:tr>
      <w:tr w:rsidR="00DF5D3E" w:rsidRPr="0088501E" w:rsidTr="00344475">
        <w:trPr>
          <w:trHeight w:val="23"/>
        </w:trPr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2016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64492,35435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115,77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47748,60232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16627,98203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     0</w:t>
            </w:r>
          </w:p>
        </w:tc>
      </w:tr>
      <w:tr w:rsidR="00DF5D3E" w:rsidRPr="0088501E" w:rsidTr="00344475">
        <w:trPr>
          <w:trHeight w:val="23"/>
        </w:trPr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2017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69082,68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53845,32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15237,36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     0</w:t>
            </w:r>
          </w:p>
        </w:tc>
      </w:tr>
      <w:tr w:rsidR="00DF5D3E" w:rsidRPr="0088501E" w:rsidTr="00344475">
        <w:trPr>
          <w:trHeight w:val="23"/>
        </w:trPr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2018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43669,29658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33700,912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9968,38458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     0</w:t>
            </w:r>
          </w:p>
        </w:tc>
      </w:tr>
      <w:tr w:rsidR="00DF5D3E" w:rsidRPr="0088501E" w:rsidTr="00344475">
        <w:trPr>
          <w:trHeight w:val="23"/>
        </w:trPr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2019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12280,18175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970,793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11309,38875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     0</w:t>
            </w:r>
          </w:p>
        </w:tc>
      </w:tr>
      <w:tr w:rsidR="00DF5D3E" w:rsidRPr="0088501E" w:rsidTr="00344475">
        <w:trPr>
          <w:trHeight w:val="23"/>
        </w:trPr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14883,10316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1700,82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13182,28316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     0</w:t>
            </w:r>
          </w:p>
        </w:tc>
      </w:tr>
      <w:tr w:rsidR="00DF5D3E" w:rsidRPr="0088501E" w:rsidTr="00344475">
        <w:trPr>
          <w:trHeight w:val="23"/>
        </w:trPr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13222,13594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910,325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12311,81094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     0</w:t>
            </w:r>
          </w:p>
        </w:tc>
      </w:tr>
      <w:tr w:rsidR="00DF5D3E" w:rsidRPr="0088501E" w:rsidTr="00344475">
        <w:trPr>
          <w:trHeight w:val="23"/>
        </w:trPr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15801,33479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924,199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14877,13579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14321,6593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965,098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13356,5613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17883,02105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1312,172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16570,84905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20143,7584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987,308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19156,4504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17510,52925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987,3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16523,22125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0</w:t>
            </w:r>
          </w:p>
        </w:tc>
      </w:tr>
      <w:tr w:rsidR="00DF5D3E" w:rsidRPr="0088501E" w:rsidTr="00344475">
        <w:tc>
          <w:tcPr>
            <w:tcW w:w="10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17510,52925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987,3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16523,22125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0</w:t>
            </w:r>
          </w:p>
        </w:tc>
      </w:tr>
      <w:tr w:rsidR="00DF5D3E" w:rsidRPr="0088501E" w:rsidTr="00344475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941006,66729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bCs/>
                <w:sz w:val="22"/>
                <w:szCs w:val="22"/>
              </w:rPr>
            </w:pPr>
            <w:r w:rsidRPr="0088501E">
              <w:rPr>
                <w:b/>
                <w:bCs/>
                <w:sz w:val="22"/>
                <w:szCs w:val="22"/>
              </w:rPr>
              <w:t>149401,492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568976,87632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222628,29897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</w:rPr>
              <w:t>План реализации муниципальной программы «Медико – социальная поддержка отдельных категорий граждан в Сосновоборском городском округе на 2014-2028 годы» за период с 2014г. по 2022г. включительно.</w:t>
            </w:r>
          </w:p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F5D3E" w:rsidRPr="0088501E" w:rsidTr="00344475">
        <w:tc>
          <w:tcPr>
            <w:tcW w:w="107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1</w:t>
            </w:r>
            <w:r w:rsidRPr="0088501E">
              <w:rPr>
                <w:rFonts w:ascii="Times New Roman" w:hAnsi="Times New Roman" w:cs="Times New Roman"/>
                <w:b/>
              </w:rPr>
              <w:t xml:space="preserve"> «Защита»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2014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9358,904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990,95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8367,954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2015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10716,32547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10716,32547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2016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8631,843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8631,843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2017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8512,7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8512,7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2018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6647,74558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6647,7456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2019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8006,683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8006,683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2020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9497,58559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9497,58559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2021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7715,84294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7715,84294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2022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10077,360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10077,360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79164,98958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990,95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78174,0396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</w:rPr>
              <w:t>Подпрограмма 2 «Организация работы с детьми, находящимися в социально опасном положении, в Сосновоборском городском округе»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2014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7507,5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1976,5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5531,0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2015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5978,306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2765,306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3213,0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2016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5560,25832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3261,22432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2299,034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2017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5810,605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3371,38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2439,225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2018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3002,89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2082,2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920,69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2019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440,69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440,69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2020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2021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615,1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615,1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2022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653,0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653,0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29568,34932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13456,61032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16111,739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  <w:bCs/>
              </w:rPr>
              <w:t xml:space="preserve">Подпрограмма 3 Формирование доступной </w:t>
            </w:r>
            <w:r w:rsidRPr="0088501E">
              <w:rPr>
                <w:rFonts w:ascii="Times New Roman" w:hAnsi="Times New Roman" w:cs="Times New Roman"/>
                <w:b/>
                <w:bCs/>
              </w:rPr>
              <w:lastRenderedPageBreak/>
              <w:t>среды жизнедеятельности для инвалидов и других маломобильных групп населения  в Сосновоборском городском округе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lastRenderedPageBreak/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2014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14492,24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5850,0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1767,74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6874,5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2015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5184,40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1950,0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1550,0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1684,4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2016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1482,33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115,77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622,130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744,43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2017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4597,623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3959,9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637,723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2018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702,650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632,385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70,265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2019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108,77775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108,77775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2020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823,79057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823,79057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2021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1162,527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1162,527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2022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768,8625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768,8625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29323,20082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7915,77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8532,155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12875,27582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</w:rPr>
              <w:t>Подпрограмма 4 «Здравоохранение Сосновоборского городского округа»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2014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4594,37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4594,37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2015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4104,754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4104,754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2016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3953,74303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3953,74303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2017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2548,78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2548,78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2018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1267,454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1267,454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2019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1628,52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1628,52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2020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1712,0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1712,0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2021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1622,341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1622,341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2022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2125,0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2125,0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23556,96203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23556,96203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</w:rPr>
              <w:t>Подпрограмма 5 «Развитие мер социальной поддержки отдельных категорий граждан»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2014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251054,149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59122,692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191011,308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920,149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2015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307215,135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82363,030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223874,907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977,198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2016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44864,18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43865,248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998,932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2017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47612,972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46514,04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1098,932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2018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32048,557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30986,327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1062,23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2019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2095,511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970,793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1124,718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2020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2849,727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1700,82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1148,907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2021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2106,325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910,325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1196,0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2022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2177,11229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924,199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1252,91329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692023,66829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141485,722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540757,967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9779,97929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</w:rPr>
              <w:t>План реализации муниципальной программы «Медико – социальная поддержка отдельных категорий граждан в Сосновоборском городском округе на 2014-2028 годы» с 2023 года</w:t>
            </w:r>
          </w:p>
        </w:tc>
      </w:tr>
      <w:tr w:rsidR="00DF5D3E" w:rsidRPr="0088501E" w:rsidTr="00344475">
        <w:tc>
          <w:tcPr>
            <w:tcW w:w="107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</w:t>
            </w:r>
            <w:r w:rsidRPr="0088501E">
              <w:rPr>
                <w:rFonts w:ascii="Times New Roman" w:hAnsi="Times New Roman" w:cs="Times New Roman"/>
                <w:b/>
              </w:rPr>
              <w:t xml:space="preserve"> «Защита»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8967,613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8967,613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10645,676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10645,676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11404,227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11404,227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11695,0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11695,0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</w:t>
            </w: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11695,0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11695,0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5271B1" w:rsidRDefault="00DF5D3E" w:rsidP="003444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71B1">
              <w:rPr>
                <w:b/>
                <w:color w:val="000000"/>
                <w:sz w:val="22"/>
                <w:szCs w:val="22"/>
              </w:rPr>
              <w:t>54407,516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54407,516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Процессная часть</w:t>
            </w:r>
          </w:p>
        </w:tc>
      </w:tr>
      <w:tr w:rsidR="00DF5D3E" w:rsidRPr="0088501E" w:rsidTr="00344475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«Старшее поколение»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3202,60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3202,60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4212,26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4212,26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5403,497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5403,497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5619,80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5619,80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        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5619,80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5619,80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24057,957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24057,957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  <w:bCs/>
              </w:rPr>
              <w:t xml:space="preserve"> «Социальная поддержка инвалидов»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467,120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467,120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413,5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413,5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462,0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462,0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462,0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462,0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</w:pPr>
            <w:r w:rsidRPr="0088501E"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462,0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462,0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  <w:rPr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2266,6200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2266,6200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rPr>
                <w:sz w:val="24"/>
                <w:szCs w:val="24"/>
              </w:rPr>
            </w:pPr>
            <w:r w:rsidRPr="0088501E">
              <w:rPr>
                <w:sz w:val="24"/>
                <w:szCs w:val="24"/>
              </w:rPr>
              <w:t xml:space="preserve"> «Социальная поддержка семей и детей, находящихся </w:t>
            </w:r>
          </w:p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>в трудной жизненной ситуации»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5297,893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5297,893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6019,916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6019,916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5538,730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5538,73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5613,20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5613,20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</w:pPr>
            <w:r w:rsidRPr="0088501E"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5613,20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5613,20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  <w:rPr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28082,9390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28082,9390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</w:t>
            </w: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8501E">
              <w:rPr>
                <w:rFonts w:ascii="Times New Roman" w:hAnsi="Times New Roman" w:cs="Times New Roman"/>
                <w:b/>
              </w:rPr>
              <w:t xml:space="preserve">«Организация </w:t>
            </w:r>
            <w:r w:rsidRPr="0088501E">
              <w:rPr>
                <w:rFonts w:ascii="Times New Roman" w:hAnsi="Times New Roman" w:cs="Times New Roman"/>
                <w:b/>
              </w:rPr>
              <w:lastRenderedPageBreak/>
              <w:t>работы с детьми, находящимися в социально опасном положении, в Сосновоборском городском округе»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lastRenderedPageBreak/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508,0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508,0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558,0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558,0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827,760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827,760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642,4704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642,4704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642,4704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642,4704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F5D3E" w:rsidRPr="0088501E" w:rsidTr="00344475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3178,7008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3178,7008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>Процессная часть</w:t>
            </w:r>
          </w:p>
        </w:tc>
      </w:tr>
      <w:tr w:rsidR="00DF5D3E" w:rsidRPr="0088501E" w:rsidTr="00344475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>"Работа с семьями, находящимися в социально опасном положении"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508,0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508,0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558,0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558,0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827,760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827,760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642,4704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642,4704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642,4704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642,4704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3178,7008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3178,7008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</w:t>
            </w:r>
            <w:r w:rsidRPr="0088501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501E">
              <w:rPr>
                <w:rFonts w:ascii="Times New Roman" w:hAnsi="Times New Roman" w:cs="Times New Roman"/>
                <w:b/>
                <w:bCs/>
              </w:rPr>
              <w:t>«Формирование доступной среды жизнедеятельности для инвалидов и других маломобильных групп населения  в Сосновоборском городском округе»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</w:pPr>
            <w:r w:rsidRPr="0088501E"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</w:pPr>
            <w:r w:rsidRPr="0088501E"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861,70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329,992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531,708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</w:pPr>
            <w:r w:rsidRPr="0088501E"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1365,819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1365,819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r w:rsidRPr="0088501E">
              <w:t xml:space="preserve">            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      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rPr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 xml:space="preserve">        </w:t>
            </w:r>
            <w:r w:rsidRPr="0088501E">
              <w:rPr>
                <w:sz w:val="22"/>
                <w:szCs w:val="22"/>
              </w:rPr>
              <w:t xml:space="preserve"> 0</w:t>
            </w:r>
          </w:p>
        </w:tc>
      </w:tr>
      <w:tr w:rsidR="00DF5D3E" w:rsidRPr="0088501E" w:rsidTr="00344475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/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2227,519</w:t>
            </w:r>
          </w:p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lastRenderedPageBreak/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329,992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1897,527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 xml:space="preserve">         0</w:t>
            </w:r>
          </w:p>
        </w:tc>
      </w:tr>
      <w:tr w:rsidR="00DF5D3E" w:rsidRPr="0088501E" w:rsidTr="00344475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>Процессная часть</w:t>
            </w:r>
          </w:p>
        </w:tc>
      </w:tr>
      <w:tr w:rsidR="00DF5D3E" w:rsidRPr="0088501E" w:rsidTr="00344475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>"</w:t>
            </w:r>
            <w:r w:rsidRPr="0088501E">
              <w:rPr>
                <w:rFonts w:ascii="Times New Roman" w:hAnsi="Times New Roman" w:cs="Times New Roman"/>
                <w:bCs/>
              </w:rPr>
              <w:t xml:space="preserve"> Обеспечение объектов социальной инфраструктуры специальными приспособлениями, обеспечивающими доступ к ним инвалидов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861,70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329,992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531,708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1365,819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1365,819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      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2227,519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329,992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1897,527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8501E">
              <w:rPr>
                <w:b/>
                <w:sz w:val="22"/>
                <w:szCs w:val="22"/>
              </w:rPr>
              <w:t>Комплекс процессных мероприятий</w:t>
            </w:r>
            <w:r w:rsidRPr="0088501E">
              <w:rPr>
                <w:b/>
                <w:sz w:val="24"/>
                <w:szCs w:val="24"/>
              </w:rPr>
              <w:t xml:space="preserve"> «Укрепление общественного здоровья в  Сосновоборском городском округе»</w:t>
            </w:r>
          </w:p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2125,0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2125,0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2123,55236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2123,55236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2125,0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2125,0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2125,0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2125,0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2125,0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2125,0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10623,55236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10623,55236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>Процессная часть</w:t>
            </w:r>
          </w:p>
        </w:tc>
      </w:tr>
      <w:tr w:rsidR="00DF5D3E" w:rsidRPr="0088501E" w:rsidTr="00344475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«</w:t>
            </w:r>
            <w:r w:rsidRPr="0088501E">
              <w:rPr>
                <w:rFonts w:ascii="Times New Roman" w:hAnsi="Times New Roman" w:cs="Times New Roman"/>
                <w:bCs/>
              </w:rPr>
              <w:t>Медицинские услуги, направленные на профилактику социально-значимых заболеваний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840,0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840,0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838,81146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838,81146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840,0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840,0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840,0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840,0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840,0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840,0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4198,81146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4198,81146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  <w:bCs/>
              </w:rPr>
              <w:t>Медицинские услуги по защите и укреплению здоровья беременных женщин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285,0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285,0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284,88680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284,88680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285,0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285,0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285,0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285,0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285,0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285,0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  <w:rPr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1424,8868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1424,8868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  <w:bCs/>
              </w:rPr>
              <w:t>Медицинские услуги по защите и укреплению здоровья детей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999,85410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999,85410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  <w:rPr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4999,8541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b/>
                <w:sz w:val="22"/>
                <w:szCs w:val="22"/>
              </w:rPr>
              <w:t>4999,8541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</w:rPr>
              <w:t>Комплекс процессных мероприятий</w:t>
            </w:r>
            <w:r w:rsidRPr="0088501E">
              <w:rPr>
                <w:rFonts w:ascii="Times New Roman" w:hAnsi="Times New Roman" w:cs="Times New Roman"/>
              </w:rPr>
              <w:t xml:space="preserve"> «</w:t>
            </w:r>
            <w:r w:rsidRPr="0088501E">
              <w:rPr>
                <w:rFonts w:ascii="Times New Roman" w:hAnsi="Times New Roman" w:cs="Times New Roman"/>
                <w:b/>
              </w:rPr>
              <w:t>Субсидии на финансовую поддержку социально ориентированным некоммерческим организациям ветеранов и инвалидов»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</w:pPr>
            <w:r w:rsidRPr="0088501E"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2721,0463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965,098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1755,9483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</w:pPr>
            <w:r w:rsidRPr="0088501E"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3694,09269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982,180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2711,91269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</w:pPr>
            <w:r w:rsidRPr="0088501E"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        2025              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4420,9524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987,308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3433,6444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3048,0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5885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987,</w:t>
            </w:r>
            <w:r>
              <w:rPr>
                <w:sz w:val="22"/>
                <w:szCs w:val="22"/>
              </w:rPr>
              <w:t>308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2060,75085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3048,0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5885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987,3</w:t>
            </w:r>
            <w:r>
              <w:rPr>
                <w:sz w:val="22"/>
                <w:szCs w:val="22"/>
              </w:rPr>
              <w:t>08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2060,75085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  <w:rPr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16932,20909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4909,202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12023,00709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>Процессная часть</w:t>
            </w:r>
          </w:p>
        </w:tc>
      </w:tr>
      <w:tr w:rsidR="00DF5D3E" w:rsidRPr="0088501E" w:rsidTr="00344475">
        <w:trPr>
          <w:trHeight w:val="487"/>
        </w:trPr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>Финансовая поддержка социально ориентированных некоммерческих организаций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2721,0463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965,098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1755,9483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3694,09269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982,180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2711,91269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        2025              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4420,9524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987,308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3433,6444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3048,0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5885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987,</w:t>
            </w:r>
            <w:r>
              <w:rPr>
                <w:sz w:val="22"/>
                <w:szCs w:val="22"/>
              </w:rPr>
              <w:t>308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2060,75085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88501E">
              <w:rPr>
                <w:rFonts w:ascii="Times New Roman" w:hAnsi="Times New Roman" w:cs="Times New Roman"/>
              </w:rPr>
              <w:t xml:space="preserve">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3048,0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5885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987,3</w:t>
            </w:r>
            <w:r>
              <w:rPr>
                <w:sz w:val="22"/>
                <w:szCs w:val="22"/>
              </w:rPr>
              <w:t>08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01E">
              <w:rPr>
                <w:rFonts w:ascii="Times New Roman" w:hAnsi="Times New Roman" w:cs="Times New Roman"/>
                <w:sz w:val="22"/>
                <w:szCs w:val="22"/>
              </w:rPr>
              <w:t>2060,75085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sz w:val="22"/>
                <w:szCs w:val="22"/>
              </w:rPr>
            </w:pPr>
            <w:r w:rsidRPr="0088501E">
              <w:rPr>
                <w:sz w:val="22"/>
                <w:szCs w:val="22"/>
              </w:rPr>
              <w:t>0</w:t>
            </w:r>
          </w:p>
        </w:tc>
      </w:tr>
      <w:tr w:rsidR="00DF5D3E" w:rsidRPr="0088501E" w:rsidTr="00344475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501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jc w:val="center"/>
              <w:rPr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3E" w:rsidRPr="0088501E" w:rsidRDefault="00DF5D3E" w:rsidP="003444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16932,20909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4909,202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12023,00709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sz w:val="22"/>
                <w:szCs w:val="22"/>
              </w:rPr>
            </w:pPr>
            <w:r w:rsidRPr="0088501E">
              <w:rPr>
                <w:b/>
                <w:sz w:val="22"/>
                <w:szCs w:val="22"/>
              </w:rPr>
              <w:t>0</w:t>
            </w:r>
          </w:p>
        </w:tc>
      </w:tr>
    </w:tbl>
    <w:p w:rsidR="00DF5D3E" w:rsidRPr="0088501E" w:rsidRDefault="00DF5D3E" w:rsidP="00DF5D3E"/>
    <w:p w:rsidR="00DF5D3E" w:rsidRPr="0088501E" w:rsidRDefault="00DF5D3E" w:rsidP="00DF5D3E">
      <w:pPr>
        <w:rPr>
          <w:sz w:val="24"/>
          <w:szCs w:val="24"/>
        </w:rPr>
      </w:pPr>
    </w:p>
    <w:p w:rsidR="00DF5D3E" w:rsidRPr="0088501E" w:rsidRDefault="00DF5D3E" w:rsidP="00DF5D3E">
      <w:pPr>
        <w:jc w:val="right"/>
        <w:rPr>
          <w:sz w:val="24"/>
          <w:szCs w:val="24"/>
        </w:rPr>
      </w:pPr>
    </w:p>
    <w:p w:rsidR="00DF5D3E" w:rsidRPr="0088501E" w:rsidRDefault="00DF5D3E" w:rsidP="00DF5D3E">
      <w:pPr>
        <w:jc w:val="right"/>
        <w:rPr>
          <w:sz w:val="24"/>
          <w:szCs w:val="24"/>
        </w:rPr>
      </w:pPr>
    </w:p>
    <w:p w:rsidR="00DF5D3E" w:rsidRPr="0088501E" w:rsidRDefault="00DF5D3E" w:rsidP="00DF5D3E">
      <w:pPr>
        <w:jc w:val="right"/>
        <w:rPr>
          <w:sz w:val="24"/>
          <w:szCs w:val="24"/>
        </w:rPr>
      </w:pPr>
    </w:p>
    <w:p w:rsidR="00DF5D3E" w:rsidRPr="0088501E" w:rsidRDefault="00DF5D3E" w:rsidP="00DF5D3E">
      <w:pPr>
        <w:jc w:val="right"/>
        <w:rPr>
          <w:sz w:val="24"/>
          <w:szCs w:val="24"/>
        </w:rPr>
      </w:pPr>
    </w:p>
    <w:p w:rsidR="00DF5D3E" w:rsidRPr="0088501E" w:rsidRDefault="00DF5D3E" w:rsidP="00DF5D3E">
      <w:pPr>
        <w:jc w:val="right"/>
        <w:rPr>
          <w:sz w:val="24"/>
          <w:szCs w:val="24"/>
        </w:rPr>
      </w:pPr>
    </w:p>
    <w:p w:rsidR="00DF5D3E" w:rsidRPr="0088501E" w:rsidRDefault="00DF5D3E" w:rsidP="00DF5D3E">
      <w:pPr>
        <w:jc w:val="right"/>
        <w:rPr>
          <w:sz w:val="24"/>
          <w:szCs w:val="24"/>
        </w:rPr>
      </w:pPr>
    </w:p>
    <w:p w:rsidR="00DF5D3E" w:rsidRPr="0088501E" w:rsidRDefault="00DF5D3E" w:rsidP="00DF5D3E">
      <w:pPr>
        <w:jc w:val="right"/>
        <w:rPr>
          <w:sz w:val="24"/>
          <w:szCs w:val="24"/>
        </w:rPr>
      </w:pPr>
    </w:p>
    <w:p w:rsidR="00DF5D3E" w:rsidRPr="0088501E" w:rsidRDefault="00DF5D3E" w:rsidP="00DF5D3E">
      <w:pPr>
        <w:jc w:val="right"/>
        <w:rPr>
          <w:sz w:val="24"/>
          <w:szCs w:val="24"/>
        </w:rPr>
      </w:pPr>
    </w:p>
    <w:p w:rsidR="00DF5D3E" w:rsidRPr="0088501E" w:rsidRDefault="00DF5D3E" w:rsidP="00DF5D3E">
      <w:pPr>
        <w:jc w:val="right"/>
        <w:rPr>
          <w:sz w:val="24"/>
          <w:szCs w:val="24"/>
        </w:rPr>
      </w:pPr>
    </w:p>
    <w:p w:rsidR="00DF5D3E" w:rsidRDefault="00DF5D3E" w:rsidP="00DF5D3E">
      <w:pPr>
        <w:jc w:val="right"/>
        <w:rPr>
          <w:sz w:val="24"/>
          <w:szCs w:val="24"/>
        </w:rPr>
      </w:pPr>
    </w:p>
    <w:p w:rsidR="00DF5D3E" w:rsidRDefault="00DF5D3E" w:rsidP="00DF5D3E">
      <w:pPr>
        <w:jc w:val="right"/>
        <w:rPr>
          <w:sz w:val="24"/>
          <w:szCs w:val="24"/>
        </w:rPr>
      </w:pPr>
    </w:p>
    <w:p w:rsidR="00DF5D3E" w:rsidRDefault="00DF5D3E" w:rsidP="00DF5D3E">
      <w:pPr>
        <w:jc w:val="right"/>
        <w:rPr>
          <w:sz w:val="24"/>
          <w:szCs w:val="24"/>
        </w:rPr>
      </w:pPr>
    </w:p>
    <w:p w:rsidR="00DF5D3E" w:rsidRDefault="00DF5D3E" w:rsidP="00DF5D3E">
      <w:pPr>
        <w:jc w:val="right"/>
        <w:rPr>
          <w:sz w:val="24"/>
          <w:szCs w:val="24"/>
        </w:rPr>
      </w:pPr>
    </w:p>
    <w:p w:rsidR="00DF5D3E" w:rsidRDefault="00DF5D3E" w:rsidP="00DF5D3E">
      <w:pPr>
        <w:jc w:val="right"/>
        <w:rPr>
          <w:sz w:val="24"/>
          <w:szCs w:val="24"/>
        </w:rPr>
      </w:pPr>
    </w:p>
    <w:p w:rsidR="00DF5D3E" w:rsidRDefault="00DF5D3E" w:rsidP="00DF5D3E">
      <w:pPr>
        <w:jc w:val="right"/>
        <w:rPr>
          <w:sz w:val="24"/>
          <w:szCs w:val="24"/>
        </w:rPr>
      </w:pPr>
    </w:p>
    <w:p w:rsidR="00DF5D3E" w:rsidRPr="0088501E" w:rsidRDefault="00DF5D3E" w:rsidP="00DF5D3E">
      <w:pPr>
        <w:jc w:val="right"/>
        <w:rPr>
          <w:sz w:val="24"/>
          <w:szCs w:val="24"/>
        </w:rPr>
      </w:pPr>
    </w:p>
    <w:p w:rsidR="00DF5D3E" w:rsidRPr="0088501E" w:rsidRDefault="00DF5D3E" w:rsidP="00DF5D3E">
      <w:pPr>
        <w:rPr>
          <w:sz w:val="24"/>
          <w:szCs w:val="24"/>
        </w:rPr>
      </w:pPr>
    </w:p>
    <w:p w:rsidR="00DF5D3E" w:rsidRPr="0088501E" w:rsidRDefault="00DF5D3E" w:rsidP="00DF5D3E">
      <w:pPr>
        <w:jc w:val="right"/>
        <w:rPr>
          <w:sz w:val="24"/>
          <w:szCs w:val="24"/>
        </w:rPr>
      </w:pPr>
    </w:p>
    <w:p w:rsidR="00DF5D3E" w:rsidRPr="0088501E" w:rsidRDefault="00DF5D3E" w:rsidP="00DF5D3E">
      <w:pPr>
        <w:jc w:val="right"/>
        <w:rPr>
          <w:sz w:val="24"/>
          <w:szCs w:val="24"/>
        </w:rPr>
      </w:pPr>
    </w:p>
    <w:p w:rsidR="00DF5D3E" w:rsidRPr="0088501E" w:rsidRDefault="00DF5D3E" w:rsidP="00DF5D3E">
      <w:pPr>
        <w:jc w:val="right"/>
        <w:rPr>
          <w:sz w:val="24"/>
          <w:szCs w:val="24"/>
        </w:rPr>
      </w:pPr>
      <w:r w:rsidRPr="0088501E">
        <w:rPr>
          <w:sz w:val="24"/>
          <w:szCs w:val="24"/>
        </w:rPr>
        <w:t>Приложение 7</w:t>
      </w:r>
    </w:p>
    <w:p w:rsidR="00DF5D3E" w:rsidRPr="0088501E" w:rsidRDefault="00DF5D3E" w:rsidP="00DF5D3E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DF5D3E" w:rsidRPr="0088501E" w:rsidRDefault="00DF5D3E" w:rsidP="00DF5D3E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DF5D3E" w:rsidRPr="0088501E" w:rsidRDefault="00DF5D3E" w:rsidP="00DF5D3E">
      <w:pPr>
        <w:pStyle w:val="ConsPlusNormal"/>
        <w:jc w:val="center"/>
        <w:rPr>
          <w:rFonts w:ascii="Times New Roman" w:hAnsi="Times New Roman" w:cs="Times New Roman"/>
          <w:b/>
        </w:rPr>
      </w:pPr>
      <w:r w:rsidRPr="0088501E">
        <w:rPr>
          <w:rFonts w:ascii="Times New Roman" w:hAnsi="Times New Roman" w:cs="Times New Roman"/>
          <w:b/>
        </w:rPr>
        <w:t>Детальный план реализации на 2025 год</w:t>
      </w:r>
    </w:p>
    <w:p w:rsidR="00DF5D3E" w:rsidRPr="0088501E" w:rsidRDefault="00DF5D3E" w:rsidP="00DF5D3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8501E">
        <w:rPr>
          <w:b/>
          <w:sz w:val="24"/>
          <w:szCs w:val="24"/>
        </w:rPr>
        <w:t>муниципальной программы Сосновоборского городского округа</w:t>
      </w:r>
    </w:p>
    <w:p w:rsidR="00DF5D3E" w:rsidRPr="0088501E" w:rsidRDefault="00DF5D3E" w:rsidP="00DF5D3E">
      <w:pPr>
        <w:widowControl w:val="0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88501E">
        <w:rPr>
          <w:b/>
          <w:i/>
          <w:sz w:val="24"/>
          <w:szCs w:val="24"/>
        </w:rPr>
        <w:t>Медико-социальная поддержка отдельных категорий граждан в Сосновоборском городском округе на 2014-2028 годы</w:t>
      </w:r>
    </w:p>
    <w:p w:rsidR="00DF5D3E" w:rsidRPr="0088501E" w:rsidRDefault="00DF5D3E" w:rsidP="00DF5D3E">
      <w:pPr>
        <w:widowControl w:val="0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tbl>
      <w:tblPr>
        <w:tblW w:w="15310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4178"/>
        <w:gridCol w:w="784"/>
        <w:gridCol w:w="1201"/>
        <w:gridCol w:w="1842"/>
        <w:gridCol w:w="1248"/>
        <w:gridCol w:w="1417"/>
        <w:gridCol w:w="1446"/>
        <w:gridCol w:w="1134"/>
        <w:gridCol w:w="1134"/>
      </w:tblGrid>
      <w:tr w:rsidR="00DF5D3E" w:rsidRPr="0088501E" w:rsidTr="00344475">
        <w:trPr>
          <w:tblHeader/>
          <w:tblCellSpacing w:w="5" w:type="nil"/>
        </w:trPr>
        <w:tc>
          <w:tcPr>
            <w:tcW w:w="926" w:type="dxa"/>
            <w:vMerge w:val="restart"/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№ п/п</w:t>
            </w:r>
          </w:p>
        </w:tc>
        <w:tc>
          <w:tcPr>
            <w:tcW w:w="4178" w:type="dxa"/>
            <w:vMerge w:val="restart"/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rPr>
                <w:sz w:val="24"/>
                <w:szCs w:val="24"/>
              </w:rPr>
              <w:t>Наименование основных мероприятий, ведомственных целевых программ и мероприятий</w:t>
            </w:r>
          </w:p>
        </w:tc>
        <w:tc>
          <w:tcPr>
            <w:tcW w:w="784" w:type="dxa"/>
            <w:vMerge w:val="restart"/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Ответственный за реализацию</w:t>
            </w: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Ожидаемый результат реализации мероприятия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План финансирования на 2025 год, тыс. руб.</w:t>
            </w:r>
          </w:p>
        </w:tc>
      </w:tr>
      <w:tr w:rsidR="00DF5D3E" w:rsidRPr="0088501E" w:rsidTr="00344475">
        <w:trPr>
          <w:tblHeader/>
          <w:tblCellSpacing w:w="5" w:type="nil"/>
        </w:trPr>
        <w:tc>
          <w:tcPr>
            <w:tcW w:w="926" w:type="dxa"/>
            <w:vMerge/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8" w:type="dxa"/>
            <w:vMerge/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84" w:type="dxa"/>
            <w:vMerge/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Ед. измерения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К-во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Областной бюджет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Прочие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ИТОГО</w:t>
            </w:r>
          </w:p>
        </w:tc>
      </w:tr>
      <w:tr w:rsidR="00DF5D3E" w:rsidRPr="0088501E" w:rsidTr="00344475">
        <w:trPr>
          <w:tblHeader/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2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3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5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7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А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ВСЕГО по муниципальной программе, в том числе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987,3</w:t>
            </w:r>
            <w:r>
              <w:rPr>
                <w:b/>
              </w:rPr>
              <w:t>08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>
              <w:rPr>
                <w:b/>
              </w:rPr>
              <w:t>19156,4504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>
              <w:rPr>
                <w:b/>
              </w:rPr>
              <w:t>20143,7584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1531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jc w:val="center"/>
              <w:rPr>
                <w:sz w:val="24"/>
                <w:szCs w:val="24"/>
              </w:rPr>
            </w:pPr>
            <w:r w:rsidRPr="0088501E">
              <w:rPr>
                <w:sz w:val="24"/>
                <w:szCs w:val="24"/>
              </w:rPr>
              <w:t>Процессная часть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1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  <w:sz w:val="22"/>
                <w:szCs w:val="22"/>
              </w:rPr>
              <w:t>Комплекс процессных мероприятий</w:t>
            </w:r>
            <w:r w:rsidRPr="0088501E">
              <w:rPr>
                <w:b/>
              </w:rPr>
              <w:t xml:space="preserve"> «Защита»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ОСП</w:t>
            </w:r>
          </w:p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>
              <w:rPr>
                <w:b/>
              </w:rPr>
              <w:t>11404,227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>
              <w:rPr>
                <w:b/>
              </w:rPr>
              <w:t>11404,227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1.1</w:t>
            </w:r>
          </w:p>
        </w:tc>
        <w:tc>
          <w:tcPr>
            <w:tcW w:w="4178" w:type="dxa"/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Старшее по</w:t>
            </w:r>
            <w:r w:rsidRPr="0088501E">
              <w:rPr>
                <w:b/>
                <w:bCs/>
              </w:rPr>
              <w:t>коление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ОСП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>
              <w:rPr>
                <w:b/>
              </w:rPr>
              <w:t>5403,497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>
              <w:rPr>
                <w:b/>
              </w:rPr>
              <w:t>5403,497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В том числе: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1.1.1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Раздел 1</w:t>
            </w:r>
          </w:p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8501E">
              <w:rPr>
                <w:b/>
                <w:bCs/>
                <w:i/>
              </w:rPr>
              <w:t>Оказание различных видов социальной помощи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>
              <w:rPr>
                <w:b/>
              </w:rPr>
              <w:t>3922,55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>
              <w:rPr>
                <w:b/>
              </w:rPr>
              <w:t>3922,55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1.1.1.1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rPr>
                <w:bCs/>
              </w:rPr>
              <w:t>Оказание материальной помощи малообеспеченным пенсионерам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Чел.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95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380,0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380,0</w:t>
            </w:r>
          </w:p>
        </w:tc>
      </w:tr>
      <w:tr w:rsidR="00DF5D3E" w:rsidRPr="0088501E" w:rsidTr="00344475">
        <w:trPr>
          <w:trHeight w:val="248"/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1.1.1.2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>Оплата ритуальных услуг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501E"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Чел.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</w:tr>
      <w:tr w:rsidR="00DF5D3E" w:rsidRPr="0088501E" w:rsidTr="00344475">
        <w:trPr>
          <w:trHeight w:val="448"/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1.1.1.3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>Приобретение чайных и столовых сервизов к юбилейным датам рождения ветеранов ВОВ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501E">
              <w:rPr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Чел.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20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50,0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1.1.1.4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>Оплата коек сестринского ухода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501E">
              <w:rPr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Койко/день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642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1900,0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1900,0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lastRenderedPageBreak/>
              <w:t>1.1.1.5</w:t>
            </w: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Ежегодная денежная выплата отдельным категориям граждан к дню Победы в Великой Отечественной войне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501E">
              <w:rPr>
                <w:bCs/>
              </w:rPr>
              <w:t>ОСП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Чел.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270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1575,0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1575,0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1.1.1.6</w:t>
            </w: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Почтовые расходы в связи с перечислением единовременной денежной выплаты к 80-летию Победы в ВОВ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501E">
              <w:rPr>
                <w:bCs/>
              </w:rPr>
              <w:t>ОСП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Чел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78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17,550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17,550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1.1.2</w:t>
            </w: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>Раздел 2</w:t>
            </w:r>
          </w:p>
          <w:p w:rsidR="00DF5D3E" w:rsidRPr="0088501E" w:rsidRDefault="00DF5D3E" w:rsidP="00344475">
            <w:pPr>
              <w:jc w:val="center"/>
              <w:rPr>
                <w:bCs/>
                <w:i/>
              </w:rPr>
            </w:pPr>
            <w:r w:rsidRPr="0088501E">
              <w:rPr>
                <w:b/>
                <w:bCs/>
                <w:i/>
              </w:rPr>
              <w:t>Организация культурного отдыха и досуга пожилых людей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501E">
              <w:rPr>
                <w:b/>
                <w:bCs/>
              </w:rPr>
              <w:t>ОСП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>
              <w:rPr>
                <w:b/>
              </w:rPr>
              <w:t>1480,947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>
              <w:rPr>
                <w:b/>
              </w:rPr>
              <w:t>1480,947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1.1.2.1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Организация мероприятий ко Дню Победы в ВОВ, в том числе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501E">
              <w:rPr>
                <w:b/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</w:tr>
      <w:tr w:rsidR="00DF5D3E" w:rsidRPr="0088501E" w:rsidTr="00344475">
        <w:trPr>
          <w:trHeight w:val="587"/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1.1.2.1.1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both"/>
            </w:pPr>
            <w:r w:rsidRPr="0088501E">
              <w:t>Мероприятие, посвященное 81-летию полного освобождения Ленинграда от фашистской блокады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501E">
              <w:rPr>
                <w:bCs/>
              </w:rPr>
              <w:t>ОСП</w:t>
            </w:r>
          </w:p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501E">
              <w:t>ОРКиТ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Мероприятие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</w:tr>
      <w:tr w:rsidR="00DF5D3E" w:rsidRPr="0088501E" w:rsidTr="00344475">
        <w:trPr>
          <w:trHeight w:val="587"/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1.1.2.1.2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Чествование ветеранов на мемориалах д.Устье, р. Воронка и областных мероприятиях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501E">
              <w:rPr>
                <w:bCs/>
              </w:rPr>
              <w:t>ОСП</w:t>
            </w:r>
          </w:p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501E">
              <w:t>ОРКиТ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Мероприятие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2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240,650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240,650</w:t>
            </w:r>
          </w:p>
        </w:tc>
      </w:tr>
      <w:tr w:rsidR="00DF5D3E" w:rsidRPr="0088501E" w:rsidTr="00344475">
        <w:trPr>
          <w:trHeight w:val="587"/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1.1.2.1.3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Мероприятия по вручению ветеранам Великой Отечественной войны медалей к 80-летию Победы в Великой Отечественной войне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501E">
              <w:rPr>
                <w:bCs/>
              </w:rPr>
              <w:t>ОСП</w:t>
            </w:r>
          </w:p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501E">
              <w:t>ОРКиТ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Мероприятие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2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100,0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100,0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1.1.2.1.4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Приобретение подарков участникам Великой Отечественной войны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501E">
              <w:rPr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Чел.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4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40,0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40,0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1.1.2.2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Единовременная выплата гражданам, награжденным почетными званиями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501E">
              <w:rPr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Чел.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11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288,20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288,20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1.1.2.3</w:t>
            </w: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Организация деятельности Университета третьего возраста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Чел.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150,0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150,0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1.1.2.4.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Проведение Международного Дня пожилых людей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501E">
              <w:rPr>
                <w:bCs/>
              </w:rPr>
              <w:t>ОСП</w:t>
            </w:r>
          </w:p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501E">
              <w:t>ОРКиТ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Мероприятие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56,0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56,0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1.1.2.5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Организация мероприятий к Дню Ораниенбаумского плацдарма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501E">
              <w:rPr>
                <w:bCs/>
              </w:rPr>
              <w:t>ОСП</w:t>
            </w:r>
          </w:p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501E">
              <w:t>ОРКиТ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Мероприятие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82,450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82,450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1.1.2.6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Приобретение цветов к праздничным и юбилейным мероприятиям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501E">
              <w:rPr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Шт.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303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459,720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459,720</w:t>
            </w:r>
          </w:p>
        </w:tc>
      </w:tr>
      <w:tr w:rsidR="00DF5D3E" w:rsidRPr="0088501E" w:rsidTr="00344475">
        <w:trPr>
          <w:trHeight w:val="343"/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1.1.2.7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Транспортные услуги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501E">
              <w:rPr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Услуги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2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63,927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63,927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lastRenderedPageBreak/>
              <w:t>1.2</w:t>
            </w: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i/>
              </w:rPr>
            </w:pPr>
            <w:r w:rsidRPr="0088501E">
              <w:rPr>
                <w:b/>
                <w:bCs/>
              </w:rPr>
              <w:t>Социальная поддержка инвалидов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501E">
              <w:rPr>
                <w:b/>
                <w:bCs/>
              </w:rPr>
              <w:t>ОСП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462,0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462,0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В том числе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</w:p>
        </w:tc>
      </w:tr>
      <w:tr w:rsidR="00DF5D3E" w:rsidRPr="0088501E" w:rsidTr="00344475">
        <w:trPr>
          <w:trHeight w:val="661"/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1.2.1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Раздел 1</w:t>
            </w:r>
          </w:p>
          <w:p w:rsidR="00DF5D3E" w:rsidRPr="0088501E" w:rsidRDefault="00DF5D3E" w:rsidP="00344475">
            <w:pPr>
              <w:jc w:val="center"/>
              <w:rPr>
                <w:i/>
              </w:rPr>
            </w:pPr>
            <w:r w:rsidRPr="0088501E">
              <w:rPr>
                <w:b/>
                <w:bCs/>
                <w:i/>
              </w:rPr>
              <w:t>Оказание различных видов социальной помощи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501E">
              <w:rPr>
                <w:b/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363,0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363,0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1.2.1.1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Оказание материальной помощи малообеспеченным инвалидам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rPr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Чел.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86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258,0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258,0</w:t>
            </w:r>
          </w:p>
        </w:tc>
      </w:tr>
      <w:tr w:rsidR="00DF5D3E" w:rsidRPr="0088501E" w:rsidTr="00344475">
        <w:trPr>
          <w:trHeight w:val="365"/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1.2.1.2</w:t>
            </w:r>
          </w:p>
          <w:p w:rsidR="00DF5D3E" w:rsidRPr="0088501E" w:rsidRDefault="00DF5D3E" w:rsidP="00344475">
            <w:pPr>
              <w:jc w:val="center"/>
            </w:pP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Оплата ритуальных услуг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rPr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Чел./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  <w:p w:rsidR="00DF5D3E" w:rsidRPr="0088501E" w:rsidRDefault="00DF5D3E" w:rsidP="00344475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  <w:p w:rsidR="00DF5D3E" w:rsidRPr="0088501E" w:rsidRDefault="00DF5D3E" w:rsidP="00344475">
            <w:pPr>
              <w:jc w:val="center"/>
            </w:pP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1.2.1.3</w:t>
            </w: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Оказание материальной помощи  на приобретение медикаментов по программе ДЛО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rPr>
                <w:bCs/>
              </w:rPr>
              <w:t>ОСП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Чел.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30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105,0</w:t>
            </w:r>
          </w:p>
          <w:p w:rsidR="00DF5D3E" w:rsidRPr="0088501E" w:rsidRDefault="00DF5D3E" w:rsidP="00344475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105,0</w:t>
            </w:r>
          </w:p>
          <w:p w:rsidR="00DF5D3E" w:rsidRPr="0088501E" w:rsidRDefault="00DF5D3E" w:rsidP="00344475">
            <w:pPr>
              <w:jc w:val="center"/>
            </w:pP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1.2.2</w:t>
            </w: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>Раздел 2</w:t>
            </w:r>
          </w:p>
          <w:p w:rsidR="00DF5D3E" w:rsidRPr="0088501E" w:rsidRDefault="00DF5D3E" w:rsidP="00344475">
            <w:pPr>
              <w:jc w:val="center"/>
              <w:rPr>
                <w:i/>
              </w:rPr>
            </w:pPr>
            <w:r w:rsidRPr="0088501E">
              <w:rPr>
                <w:b/>
                <w:bCs/>
                <w:i/>
              </w:rPr>
              <w:t>Организация культурного отдыха и досуга инвалидов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501E">
              <w:rPr>
                <w:b/>
                <w:bCs/>
              </w:rPr>
              <w:t>ОСП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99,0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99,0</w:t>
            </w:r>
          </w:p>
        </w:tc>
      </w:tr>
      <w:tr w:rsidR="00DF5D3E" w:rsidRPr="0088501E" w:rsidTr="00344475">
        <w:trPr>
          <w:trHeight w:val="541"/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1.2.2.1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Организация мероприятий к Международному Дню инвалида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1.2.2.1.1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Встреча в ДК «Строитель»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>ОСП</w:t>
            </w:r>
          </w:p>
          <w:p w:rsidR="00DF5D3E" w:rsidRPr="0088501E" w:rsidRDefault="00DF5D3E" w:rsidP="00344475">
            <w:pPr>
              <w:jc w:val="center"/>
              <w:rPr>
                <w:bCs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Мероприятие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56,0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56,0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1.2.2.1.2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Фестиваль творчества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Мероприятие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1.2.2.2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Транспортные услуги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rPr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Услуги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43,0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43,0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1.3</w:t>
            </w: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Социальная поддержка семей и детей, находящихся</w:t>
            </w:r>
          </w:p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в трудной жизненной ситуации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ОСП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5538,73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5538,73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В том числе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F5D3E" w:rsidRPr="0088501E" w:rsidTr="00344475">
        <w:trPr>
          <w:trHeight w:val="799"/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1.3.1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Раздел 1</w:t>
            </w:r>
          </w:p>
          <w:p w:rsidR="00DF5D3E" w:rsidRPr="0088501E" w:rsidRDefault="00DF5D3E" w:rsidP="00344475">
            <w:pPr>
              <w:jc w:val="center"/>
              <w:rPr>
                <w:b/>
                <w:i/>
              </w:rPr>
            </w:pPr>
            <w:r w:rsidRPr="0088501E">
              <w:rPr>
                <w:b/>
                <w:bCs/>
                <w:i/>
              </w:rPr>
              <w:t>Оказание социальной поддержки семьям, находящимся в трудной жизненной ситуации и семьям с детьми-инвалидами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4857,2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4857,2</w:t>
            </w:r>
          </w:p>
        </w:tc>
      </w:tr>
      <w:tr w:rsidR="00DF5D3E" w:rsidRPr="0088501E" w:rsidTr="00344475">
        <w:trPr>
          <w:trHeight w:val="680"/>
          <w:tblCellSpacing w:w="5" w:type="nil"/>
        </w:trPr>
        <w:tc>
          <w:tcPr>
            <w:tcW w:w="92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1.3.1.1</w:t>
            </w: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Оказание материальной помощи малообеспеченным семьям с детьми и детьми-инвалидами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rPr>
                <w:bCs/>
              </w:rPr>
              <w:t>ОСП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Чел.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100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400,0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400,0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lastRenderedPageBreak/>
              <w:t>1.3.1.2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Единовременная денежная выплата на рождение ребенка из средств местного бюджета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rPr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Чел.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220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3454,0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3454,0</w:t>
            </w:r>
          </w:p>
        </w:tc>
      </w:tr>
      <w:tr w:rsidR="00DF5D3E" w:rsidRPr="0088501E" w:rsidTr="00344475">
        <w:trPr>
          <w:trHeight w:val="234"/>
          <w:tblCellSpacing w:w="5" w:type="nil"/>
        </w:trPr>
        <w:tc>
          <w:tcPr>
            <w:tcW w:w="92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1.3.1.3</w:t>
            </w: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Оплата ритуальных услуг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rPr>
                <w:bCs/>
              </w:rPr>
              <w:t>ОСП</w:t>
            </w:r>
          </w:p>
          <w:p w:rsidR="00DF5D3E" w:rsidRPr="0088501E" w:rsidRDefault="00DF5D3E" w:rsidP="00344475">
            <w:pPr>
              <w:jc w:val="center"/>
            </w:pP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Чел.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1.3.1.4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Оказание материальной помощи гражданам, вернувшимся из мест лишения свободы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rPr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Чел.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1.3.1.5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Оплата стипендий особо одаренным, успешно обучающимся студентам (ежемесячно)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Чел.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4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1003,20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1003,20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1.3.1.6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Предоставление льгот при оказании платных (частично платных) образовательных услуг в учреждениях дополнительного образования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>КО</w:t>
            </w:r>
          </w:p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>ОРКиТ</w:t>
            </w:r>
          </w:p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>ОФКиС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1.3.2</w:t>
            </w: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>Раздел 2</w:t>
            </w:r>
          </w:p>
          <w:p w:rsidR="00DF5D3E" w:rsidRPr="0088501E" w:rsidRDefault="00DF5D3E" w:rsidP="00344475">
            <w:pPr>
              <w:jc w:val="center"/>
              <w:rPr>
                <w:i/>
              </w:rPr>
            </w:pPr>
            <w:r w:rsidRPr="0088501E">
              <w:rPr>
                <w:b/>
                <w:bCs/>
                <w:i/>
              </w:rPr>
              <w:t>Организация культурно-массовых мероприятий, направленных на духовное воспитание детей, и социальная интеграция детей–инвалидов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ОСП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681,53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681,53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1.3.2.1</w:t>
            </w: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Организация праздничных мероприятий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1.3.2.1.1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Мероприятия, направленные на патриотическое воспитание молодежи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rPr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1.3.2.1.1.1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Мероприятия, посвященные очередной годовщине ввода и вывода войск из Афганистана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>ОСП</w:t>
            </w:r>
          </w:p>
          <w:p w:rsidR="00DF5D3E" w:rsidRPr="0088501E" w:rsidRDefault="00DF5D3E" w:rsidP="00344475">
            <w:pPr>
              <w:jc w:val="center"/>
            </w:pPr>
            <w:r w:rsidRPr="0088501E">
              <w:t>ОРКиТ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Мероприятие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</w:tr>
      <w:tr w:rsidR="00DF5D3E" w:rsidRPr="0088501E" w:rsidTr="00344475">
        <w:trPr>
          <w:trHeight w:val="316"/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1.3.2.1.2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Конкурс «Мой отец – молодец!»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>ОСП</w:t>
            </w:r>
          </w:p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t>ОРКиТ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Мероприятие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65,0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65,0</w:t>
            </w:r>
          </w:p>
        </w:tc>
      </w:tr>
      <w:tr w:rsidR="00DF5D3E" w:rsidRPr="0088501E" w:rsidTr="00344475">
        <w:trPr>
          <w:trHeight w:val="316"/>
          <w:tblCellSpacing w:w="5" w:type="nil"/>
        </w:trPr>
        <w:tc>
          <w:tcPr>
            <w:tcW w:w="92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1.3.2.1.3</w:t>
            </w: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Всероссийский день семьи, любви и верности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rPr>
                <w:bCs/>
              </w:rPr>
              <w:t>ОСП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Мероприятие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12,0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12,0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1.3.2.1.4</w:t>
            </w: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Всероссийский день матери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>ОСП</w:t>
            </w:r>
          </w:p>
          <w:p w:rsidR="00DF5D3E" w:rsidRPr="0088501E" w:rsidRDefault="00DF5D3E" w:rsidP="00344475">
            <w:pPr>
              <w:jc w:val="center"/>
            </w:pPr>
            <w:r w:rsidRPr="0088501E">
              <w:t>ОРКиТ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Мероприятие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45,0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45,0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1.3.2.1.5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Новогодние мероприятия</w:t>
            </w:r>
          </w:p>
          <w:p w:rsidR="00DF5D3E" w:rsidRPr="0088501E" w:rsidRDefault="00DF5D3E" w:rsidP="00344475">
            <w:pPr>
              <w:jc w:val="center"/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>ОСП</w:t>
            </w:r>
          </w:p>
          <w:p w:rsidR="00DF5D3E" w:rsidRPr="0088501E" w:rsidRDefault="00DF5D3E" w:rsidP="00344475">
            <w:pPr>
              <w:jc w:val="center"/>
            </w:pPr>
            <w:r w:rsidRPr="0088501E">
              <w:t>ОРКиТ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Мероприятие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54,0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54,0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lastRenderedPageBreak/>
              <w:t>1.3.2.1.6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Приобретение новогодних подарков для детей военнослужащих, проходящих службу в зоне проведения специальной военной операции и детей из малообеспеченных семей.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rPr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Чел.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391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312,8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312,8</w:t>
            </w:r>
          </w:p>
        </w:tc>
      </w:tr>
      <w:tr w:rsidR="00DF5D3E" w:rsidRPr="0088501E" w:rsidTr="00344475">
        <w:trPr>
          <w:trHeight w:val="296"/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1.3.2.1.7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Приобретение новогодних подарков в рамках акции «Елка желаний»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Чел.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10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40,0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40,0</w:t>
            </w:r>
          </w:p>
        </w:tc>
      </w:tr>
      <w:tr w:rsidR="00DF5D3E" w:rsidRPr="0088501E" w:rsidTr="00344475">
        <w:trPr>
          <w:trHeight w:val="296"/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1.3.2.2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Транспортные расходы</w:t>
            </w:r>
          </w:p>
          <w:p w:rsidR="00DF5D3E" w:rsidRPr="0088501E" w:rsidRDefault="00DF5D3E" w:rsidP="00344475">
            <w:pPr>
              <w:jc w:val="center"/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rPr>
                <w:bCs/>
              </w:rPr>
              <w:t>ОСП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152,730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152,730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2</w:t>
            </w: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  <w:sz w:val="22"/>
                <w:szCs w:val="22"/>
              </w:rPr>
              <w:t>Комплекс процессных мероприятий</w:t>
            </w:r>
            <w:r w:rsidRPr="0088501E">
              <w:rPr>
                <w:b/>
              </w:rPr>
              <w:t xml:space="preserve"> «Организация работы с детьми, находящимися в социально опасном положении, в Сосновоборском городском округе»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ОСП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501E">
              <w:rPr>
                <w:b/>
                <w:bCs/>
              </w:rPr>
              <w:t>0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  <w:bCs/>
              </w:rPr>
              <w:t>827,760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827,760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2.1</w:t>
            </w: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"Работа с семьями, находящимися в социально опасном положении"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ОСП,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В том числе: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2.1.1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spacing w:val="2"/>
              </w:rPr>
            </w:pPr>
            <w:r w:rsidRPr="0088501E">
              <w:rPr>
                <w:spacing w:val="2"/>
              </w:rPr>
              <w:t>Оказание логопедической помощи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МБОУДО «ЦРТ»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консультация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340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288,0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288,0</w:t>
            </w:r>
          </w:p>
        </w:tc>
      </w:tr>
      <w:tr w:rsidR="00DF5D3E" w:rsidRPr="0088501E" w:rsidTr="00344475">
        <w:trPr>
          <w:trHeight w:val="343"/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2.1.3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Консультирование психологом семей, индивидуальное консультирование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По отдельному договору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200,0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200,0</w:t>
            </w:r>
          </w:p>
        </w:tc>
      </w:tr>
      <w:tr w:rsidR="00DF5D3E" w:rsidRPr="0088501E" w:rsidTr="00344475">
        <w:trPr>
          <w:trHeight w:val="343"/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2.1.4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Проведение конференций, семинаров, конкурсов, профилактических акций, экскурсий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По отдельному договору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339,760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339,760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  <w:bCs/>
              </w:rPr>
            </w:pPr>
            <w:r w:rsidRPr="0088501E">
              <w:rPr>
                <w:b/>
                <w:bCs/>
                <w:sz w:val="22"/>
                <w:szCs w:val="22"/>
              </w:rPr>
              <w:t>Комплекс процессных мероприятий</w:t>
            </w:r>
            <w:r w:rsidRPr="0088501E">
              <w:rPr>
                <w:b/>
                <w:bCs/>
              </w:rPr>
              <w:t xml:space="preserve"> «Формирование доступной среды жизнедеятельности для инвалидов и других маломобильных групп населения  в Сосновоборском городском округе»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1365,819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1365,819</w:t>
            </w:r>
          </w:p>
        </w:tc>
      </w:tr>
      <w:tr w:rsidR="00DF5D3E" w:rsidRPr="0088501E" w:rsidTr="00344475">
        <w:trPr>
          <w:trHeight w:val="1059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lastRenderedPageBreak/>
              <w:t>3.1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>«Обеспечение объектов социальной инфраструктуры специальными приспособлениями, обеспечивающими доступ к ним инвалидов»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1365,819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1365,819</w:t>
            </w:r>
          </w:p>
        </w:tc>
      </w:tr>
      <w:tr w:rsidR="00DF5D3E" w:rsidRPr="0088501E" w:rsidTr="00344475">
        <w:trPr>
          <w:trHeight w:val="9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3.1.1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8501E">
              <w:rPr>
                <w:bCs/>
                <w:sz w:val="22"/>
                <w:szCs w:val="22"/>
              </w:rPr>
              <w:t>СМБУК «ЦРЛ «Гармония»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ОСП</w:t>
            </w:r>
          </w:p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ОРКиТ</w:t>
            </w:r>
          </w:p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ОСП</w:t>
            </w:r>
          </w:p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ОРКиТ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5,82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5,82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3.1.2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8501E">
              <w:rPr>
                <w:bCs/>
              </w:rPr>
              <w:t>МАУК «ГКЦ «Арт-Карусель»</w:t>
            </w: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689,70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689,70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8501E">
              <w:rPr>
                <w:bCs/>
                <w:sz w:val="22"/>
                <w:szCs w:val="22"/>
              </w:rPr>
              <w:t>МБУК «СГМ»</w:t>
            </w: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12,179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12,179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8501E">
              <w:rPr>
                <w:bCs/>
                <w:sz w:val="22"/>
                <w:szCs w:val="22"/>
              </w:rPr>
              <w:t>МБУ «СГПБ»</w:t>
            </w: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401,2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401,2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8501E">
              <w:rPr>
                <w:bCs/>
                <w:sz w:val="22"/>
                <w:szCs w:val="22"/>
              </w:rPr>
              <w:t>МАУК «СПКиО»</w:t>
            </w: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225,0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3.1.3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8501E">
              <w:rPr>
                <w:bCs/>
                <w:sz w:val="22"/>
                <w:szCs w:val="22"/>
              </w:rPr>
              <w:t>МБУ ДО «СДШИ «Балтика»</w:t>
            </w: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31,92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31,92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501E">
              <w:rPr>
                <w:b/>
                <w:bCs/>
                <w:sz w:val="22"/>
                <w:szCs w:val="22"/>
              </w:rPr>
              <w:t>Комплекс процессных мероприятий</w:t>
            </w:r>
            <w:r w:rsidRPr="0088501E">
              <w:rPr>
                <w:b/>
                <w:bCs/>
              </w:rPr>
              <w:t xml:space="preserve"> «Укрепление общественного здоровья в Сосновоборском городском округе»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2125,0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2125,0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4.1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>«Медицинские услуги, направленные на профилактику социально-значимых заболеваний»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840,0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>В том числе: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4.1.1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>Школа здоровья по управлению сахарным диабетом, в т.ч.</w:t>
            </w:r>
          </w:p>
          <w:p w:rsidR="00DF5D3E" w:rsidRPr="0088501E" w:rsidRDefault="00DF5D3E" w:rsidP="00344475">
            <w:pPr>
              <w:jc w:val="center"/>
              <w:rPr>
                <w:bCs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318,0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318,0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4.1.1.1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>Школа здоровья по управлению сахарным диабетом для взрослых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263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204,0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204,0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4.1.1.2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>Школа здоровья по управлению сахарным диабетом для детей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147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114,0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4.1.2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 xml:space="preserve">Медицинская  услуга контроля уровня сахара в крови (экспресс-метод с использованием тест-полоски) для детей, страдающих сахарным диабетом,    посещающих школу </w:t>
            </w:r>
            <w:r w:rsidRPr="0088501E">
              <w:rPr>
                <w:bCs/>
              </w:rPr>
              <w:lastRenderedPageBreak/>
              <w:t>сахарного диабета и  получающих интенсифицированную инсулинотерапию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услуга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6715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295,0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295,0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4.1.3.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>Школа профилактики болезней системы кровообращения (БСК)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309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227,0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4.2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>«Медицинские услуги по защите и укреплению здоровья беременных женщин»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285,0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285,0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>В том числе: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4.2.1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>Школа для беременных женщин</w:t>
            </w:r>
          </w:p>
          <w:p w:rsidR="00DF5D3E" w:rsidRPr="0088501E" w:rsidRDefault="00DF5D3E" w:rsidP="00344475">
            <w:pPr>
              <w:jc w:val="center"/>
              <w:rPr>
                <w:bCs/>
              </w:rPr>
            </w:pPr>
          </w:p>
          <w:p w:rsidR="00DF5D3E" w:rsidRPr="0088501E" w:rsidRDefault="00DF5D3E" w:rsidP="00344475">
            <w:pPr>
              <w:jc w:val="center"/>
              <w:rPr>
                <w:bCs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440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285,0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285,0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4.3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>«Формирование здорового образа жизни»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1000,0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4.3.1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Cs/>
              </w:rPr>
            </w:pPr>
            <w:r w:rsidRPr="0088501E">
              <w:rPr>
                <w:bCs/>
              </w:rPr>
              <w:t>Медицинские услуги по защите и укреплению здоровья детей (ЛФК в группе в  бассейне для детей-инвалидов и детей из малообеспеченных и многодетных семей))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1710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1000,0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5</w:t>
            </w: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Комплекс процессных мероприятий</w:t>
            </w:r>
            <w:r w:rsidRPr="0088501E">
              <w:t xml:space="preserve"> «</w:t>
            </w:r>
            <w:r w:rsidRPr="0088501E">
              <w:rPr>
                <w:b/>
              </w:rPr>
              <w:t>Субсидии на финансовую поддержку социально ориентированным некоммерческим организациям ветеранов и инвалидов»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:rsidR="00DF5D3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01E">
              <w:rPr>
                <w:b/>
              </w:rPr>
              <w:t>ОСП</w:t>
            </w:r>
          </w:p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ЦБ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987,308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3433,6444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>
              <w:rPr>
                <w:b/>
              </w:rPr>
              <w:t>4420,9524</w:t>
            </w:r>
          </w:p>
        </w:tc>
      </w:tr>
      <w:tr w:rsidR="00DF5D3E" w:rsidRPr="0088501E" w:rsidTr="00344475">
        <w:trPr>
          <w:trHeight w:val="777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5.1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«Субсидии на финансовую поддержку социально ориентированным некоммерческим организациям ветеранов и инвалидов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СОНКО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  <w:rPr>
                <w:b/>
              </w:rPr>
            </w:pPr>
            <w:r w:rsidRPr="0088501E">
              <w:rPr>
                <w:b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3433,6444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8850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3433,6444</w:t>
            </w:r>
          </w:p>
        </w:tc>
      </w:tr>
      <w:tr w:rsidR="00DF5D3E" w:rsidRPr="0088501E" w:rsidTr="00344475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5.2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Иные межбюджетные трансферты на оказание финансовой помощи советам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СОНКО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1E"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987,308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88501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3E" w:rsidRPr="0088501E" w:rsidRDefault="00DF5D3E" w:rsidP="00344475">
            <w:pPr>
              <w:jc w:val="center"/>
            </w:pPr>
            <w:r w:rsidRPr="0088501E">
              <w:t>987,308</w:t>
            </w:r>
          </w:p>
        </w:tc>
      </w:tr>
    </w:tbl>
    <w:p w:rsidR="00DF5D3E" w:rsidRPr="0088501E" w:rsidRDefault="00DF5D3E" w:rsidP="00DF5D3E">
      <w:pPr>
        <w:jc w:val="both"/>
        <w:rPr>
          <w:sz w:val="24"/>
        </w:rPr>
      </w:pPr>
    </w:p>
    <w:p w:rsidR="00DF5D3E" w:rsidRPr="0088501E" w:rsidRDefault="00DF5D3E" w:rsidP="00DF5D3E"/>
    <w:p w:rsidR="00DF5D3E" w:rsidRPr="0088501E" w:rsidRDefault="00DF5D3E" w:rsidP="00DF5D3E"/>
    <w:p w:rsidR="00DF5D3E" w:rsidRPr="0088501E" w:rsidRDefault="00DF5D3E" w:rsidP="00DF5D3E">
      <w:pPr>
        <w:jc w:val="both"/>
        <w:rPr>
          <w:sz w:val="24"/>
        </w:rPr>
      </w:pPr>
      <w:bookmarkStart w:id="4" w:name="_GoBack"/>
      <w:bookmarkEnd w:id="4"/>
    </w:p>
    <w:sectPr w:rsidR="00DF5D3E" w:rsidRPr="0088501E" w:rsidSect="00DF5D3E">
      <w:headerReference w:type="default" r:id="rId14"/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400" w:rsidRDefault="00D03400" w:rsidP="00762166">
      <w:r>
        <w:separator/>
      </w:r>
    </w:p>
  </w:endnote>
  <w:endnote w:type="continuationSeparator" w:id="0">
    <w:p w:rsidR="00D03400" w:rsidRDefault="00D03400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E41" w:rsidRDefault="00582E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E41" w:rsidRDefault="00582E4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E41" w:rsidRDefault="00582E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400" w:rsidRDefault="00D03400" w:rsidP="00762166">
      <w:r>
        <w:separator/>
      </w:r>
    </w:p>
  </w:footnote>
  <w:footnote w:type="continuationSeparator" w:id="0">
    <w:p w:rsidR="00D03400" w:rsidRDefault="00D03400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E41" w:rsidRDefault="00582E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D3E" w:rsidRDefault="00DF5D3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E41" w:rsidRDefault="00582E41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689C"/>
    <w:multiLevelType w:val="hybridMultilevel"/>
    <w:tmpl w:val="5416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75B29"/>
    <w:multiLevelType w:val="hybridMultilevel"/>
    <w:tmpl w:val="2B445DEE"/>
    <w:lvl w:ilvl="0" w:tplc="497A1FF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E58F8"/>
    <w:multiLevelType w:val="hybridMultilevel"/>
    <w:tmpl w:val="B44690A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043B45"/>
    <w:multiLevelType w:val="hybridMultilevel"/>
    <w:tmpl w:val="8F2628DA"/>
    <w:lvl w:ilvl="0" w:tplc="6D3641CC">
      <w:start w:val="3"/>
      <w:numFmt w:val="decimal"/>
      <w:lvlText w:val="%1."/>
      <w:lvlJc w:val="left"/>
      <w:pPr>
        <w:ind w:left="1068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0A17F3"/>
    <w:multiLevelType w:val="hybridMultilevel"/>
    <w:tmpl w:val="EC8C6780"/>
    <w:lvl w:ilvl="0" w:tplc="C464B246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8864EC"/>
    <w:multiLevelType w:val="hybridMultilevel"/>
    <w:tmpl w:val="840EAE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43663"/>
    <w:multiLevelType w:val="hybridMultilevel"/>
    <w:tmpl w:val="C26A0DC2"/>
    <w:lvl w:ilvl="0" w:tplc="288035C8">
      <w:start w:val="2014"/>
      <w:numFmt w:val="decimal"/>
      <w:lvlText w:val="%1-"/>
      <w:lvlJc w:val="left"/>
      <w:pPr>
        <w:ind w:left="14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E79B7"/>
    <w:multiLevelType w:val="hybridMultilevel"/>
    <w:tmpl w:val="42A2BAF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2B602BF"/>
    <w:multiLevelType w:val="hybridMultilevel"/>
    <w:tmpl w:val="93967202"/>
    <w:lvl w:ilvl="0" w:tplc="B4464FD8">
      <w:start w:val="2022"/>
      <w:numFmt w:val="decimal"/>
      <w:lvlText w:val="%1"/>
      <w:lvlJc w:val="left"/>
      <w:pPr>
        <w:ind w:left="4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0" w15:restartNumberingAfterBreak="0">
    <w:nsid w:val="48163ABF"/>
    <w:multiLevelType w:val="hybridMultilevel"/>
    <w:tmpl w:val="3D8C9E76"/>
    <w:lvl w:ilvl="0" w:tplc="9D1A8D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24A2E"/>
    <w:multiLevelType w:val="hybridMultilevel"/>
    <w:tmpl w:val="3D8C9E76"/>
    <w:lvl w:ilvl="0" w:tplc="9D1A8D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A2881"/>
    <w:multiLevelType w:val="hybridMultilevel"/>
    <w:tmpl w:val="E0080D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B26CEB"/>
    <w:multiLevelType w:val="hybridMultilevel"/>
    <w:tmpl w:val="491E9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E400A"/>
    <w:multiLevelType w:val="hybridMultilevel"/>
    <w:tmpl w:val="2B445DEE"/>
    <w:lvl w:ilvl="0" w:tplc="497A1FF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12E60"/>
    <w:multiLevelType w:val="hybridMultilevel"/>
    <w:tmpl w:val="AF6AF6DC"/>
    <w:lvl w:ilvl="0" w:tplc="C464B24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D5D8F"/>
    <w:multiLevelType w:val="hybridMultilevel"/>
    <w:tmpl w:val="4F3E9180"/>
    <w:lvl w:ilvl="0" w:tplc="4560EC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6"/>
  </w:num>
  <w:num w:numId="5">
    <w:abstractNumId w:val="15"/>
  </w:num>
  <w:num w:numId="6">
    <w:abstractNumId w:val="7"/>
  </w:num>
  <w:num w:numId="7">
    <w:abstractNumId w:val="4"/>
  </w:num>
  <w:num w:numId="8">
    <w:abstractNumId w:val="2"/>
  </w:num>
  <w:num w:numId="9">
    <w:abstractNumId w:val="9"/>
  </w:num>
  <w:num w:numId="10">
    <w:abstractNumId w:val="0"/>
  </w:num>
  <w:num w:numId="11">
    <w:abstractNumId w:val="5"/>
  </w:num>
  <w:num w:numId="12">
    <w:abstractNumId w:val="13"/>
  </w:num>
  <w:num w:numId="13">
    <w:abstractNumId w:val="14"/>
  </w:num>
  <w:num w:numId="14">
    <w:abstractNumId w:val="1"/>
  </w:num>
  <w:num w:numId="15">
    <w:abstractNumId w:val="16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5f776f20-f1b4-4b9e-ae36-8cd44f18fbdd"/>
  </w:docVars>
  <w:rsids>
    <w:rsidRoot w:val="00841D19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1A70"/>
    <w:rsid w:val="00525BAB"/>
    <w:rsid w:val="005309FA"/>
    <w:rsid w:val="00533DC6"/>
    <w:rsid w:val="00552544"/>
    <w:rsid w:val="005612B9"/>
    <w:rsid w:val="00571B26"/>
    <w:rsid w:val="00582E41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1D19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400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DF5D3E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A4908"/>
  <w15:docId w15:val="{898B1A45-3D14-43B6-ACFE-D2B155C7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DF5D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D3E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5D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uiPriority w:val="9"/>
    <w:semiHidden/>
    <w:rsid w:val="00DF5D3E"/>
    <w:rPr>
      <w:rFonts w:ascii="Cambria" w:eastAsia="Times New Roman" w:hAnsi="Cambria"/>
      <w:i/>
      <w:iCs/>
      <w:color w:val="404040"/>
    </w:rPr>
  </w:style>
  <w:style w:type="paragraph" w:styleId="a9">
    <w:name w:val="Body Text"/>
    <w:basedOn w:val="a"/>
    <w:link w:val="aa"/>
    <w:rsid w:val="00DF5D3E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DF5D3E"/>
    <w:rPr>
      <w:rFonts w:ascii="Times New Roman" w:eastAsia="Times New Roman" w:hAnsi="Times New Roman"/>
      <w:sz w:val="24"/>
    </w:rPr>
  </w:style>
  <w:style w:type="paragraph" w:styleId="ab">
    <w:name w:val="List Paragraph"/>
    <w:basedOn w:val="a"/>
    <w:uiPriority w:val="34"/>
    <w:qFormat/>
    <w:rsid w:val="00DF5D3E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styleId="ac">
    <w:name w:val="Body Text Indent"/>
    <w:basedOn w:val="a"/>
    <w:link w:val="ad"/>
    <w:rsid w:val="00DF5D3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DF5D3E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DF5D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F5D3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DF5D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e">
    <w:name w:val="Normal (Web)"/>
    <w:basedOn w:val="a"/>
    <w:rsid w:val="00DF5D3E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FORMATTEXT">
    <w:name w:val=".FORMATTEXT"/>
    <w:uiPriority w:val="99"/>
    <w:rsid w:val="00DF5D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">
    <w:name w:val="page number"/>
    <w:rsid w:val="00DF5D3E"/>
    <w:rPr>
      <w:rFonts w:cs="Times New Roman"/>
    </w:rPr>
  </w:style>
  <w:style w:type="character" w:customStyle="1" w:styleId="af0">
    <w:name w:val="Схема документа Знак"/>
    <w:link w:val="af1"/>
    <w:uiPriority w:val="99"/>
    <w:semiHidden/>
    <w:rsid w:val="00DF5D3E"/>
    <w:rPr>
      <w:rFonts w:ascii="Tahoma" w:eastAsia="Times New Roman" w:hAnsi="Tahoma" w:cs="Tahoma"/>
      <w:sz w:val="16"/>
      <w:szCs w:val="16"/>
    </w:rPr>
  </w:style>
  <w:style w:type="paragraph" w:styleId="af1">
    <w:name w:val="Document Map"/>
    <w:basedOn w:val="a"/>
    <w:link w:val="af0"/>
    <w:uiPriority w:val="99"/>
    <w:semiHidden/>
    <w:unhideWhenUsed/>
    <w:rsid w:val="00DF5D3E"/>
    <w:rPr>
      <w:rFonts w:ascii="Tahoma" w:hAnsi="Tahoma" w:cs="Tahoma"/>
      <w:sz w:val="16"/>
      <w:szCs w:val="16"/>
    </w:rPr>
  </w:style>
  <w:style w:type="character" w:customStyle="1" w:styleId="11">
    <w:name w:val="Схема документа Знак1"/>
    <w:basedOn w:val="a0"/>
    <w:uiPriority w:val="99"/>
    <w:semiHidden/>
    <w:rsid w:val="00DF5D3E"/>
    <w:rPr>
      <w:rFonts w:ascii="Tahoma" w:eastAsia="Times New Roman" w:hAnsi="Tahoma" w:cs="Tahoma"/>
      <w:sz w:val="16"/>
      <w:szCs w:val="16"/>
    </w:rPr>
  </w:style>
  <w:style w:type="paragraph" w:styleId="af2">
    <w:name w:val="No Spacing"/>
    <w:uiPriority w:val="99"/>
    <w:qFormat/>
    <w:rsid w:val="00DF5D3E"/>
    <w:rPr>
      <w:rFonts w:ascii="Century Schoolbook" w:eastAsia="Century Schoolbook" w:hAnsi="Century Schoolbook"/>
      <w:sz w:val="22"/>
      <w:szCs w:val="22"/>
      <w:lang w:eastAsia="en-US"/>
    </w:rPr>
  </w:style>
  <w:style w:type="paragraph" w:customStyle="1" w:styleId="Heading">
    <w:name w:val="Heading"/>
    <w:rsid w:val="00DF5D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formattext0">
    <w:name w:val="formattext"/>
    <w:uiPriority w:val="99"/>
    <w:rsid w:val="00DF5D3E"/>
    <w:pPr>
      <w:widowControl w:val="0"/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paragraph" w:customStyle="1" w:styleId="headertext">
    <w:name w:val="headertext"/>
    <w:uiPriority w:val="99"/>
    <w:rsid w:val="00DF5D3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3">
    <w:name w:val="Знак"/>
    <w:basedOn w:val="a"/>
    <w:uiPriority w:val="99"/>
    <w:rsid w:val="00DF5D3E"/>
    <w:pPr>
      <w:spacing w:after="160" w:line="240" w:lineRule="exact"/>
    </w:pPr>
    <w:rPr>
      <w:rFonts w:ascii="Verdana" w:eastAsia="Calibri" w:hAnsi="Verdana"/>
      <w:sz w:val="24"/>
      <w:szCs w:val="24"/>
      <w:lang w:val="en-US" w:eastAsia="en-US"/>
    </w:rPr>
  </w:style>
  <w:style w:type="paragraph" w:styleId="21">
    <w:name w:val="Body Text Indent 2"/>
    <w:basedOn w:val="a"/>
    <w:link w:val="22"/>
    <w:rsid w:val="00DF5D3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F5D3E"/>
    <w:rPr>
      <w:rFonts w:ascii="Times New Roman" w:eastAsia="Times New Roman" w:hAnsi="Times New Roman"/>
    </w:rPr>
  </w:style>
  <w:style w:type="character" w:customStyle="1" w:styleId="text1">
    <w:name w:val="text1"/>
    <w:rsid w:val="00DF5D3E"/>
    <w:rPr>
      <w:rFonts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DF5D3E"/>
  </w:style>
  <w:style w:type="character" w:customStyle="1" w:styleId="comment">
    <w:name w:val="comment"/>
    <w:basedOn w:val="a0"/>
    <w:rsid w:val="00DF5D3E"/>
  </w:style>
  <w:style w:type="paragraph" w:styleId="af4">
    <w:name w:val="Plain Text"/>
    <w:basedOn w:val="a"/>
    <w:link w:val="af5"/>
    <w:uiPriority w:val="99"/>
    <w:semiHidden/>
    <w:unhideWhenUsed/>
    <w:rsid w:val="00DF5D3E"/>
    <w:rPr>
      <w:rFonts w:ascii="Courier New" w:eastAsia="Calibri" w:hAnsi="Courier New" w:cs="Courier New"/>
    </w:rPr>
  </w:style>
  <w:style w:type="character" w:customStyle="1" w:styleId="af5">
    <w:name w:val="Текст Знак"/>
    <w:basedOn w:val="a0"/>
    <w:link w:val="af4"/>
    <w:uiPriority w:val="99"/>
    <w:semiHidden/>
    <w:rsid w:val="00DF5D3E"/>
    <w:rPr>
      <w:rFonts w:ascii="Courier New" w:hAnsi="Courier New" w:cs="Courier New"/>
    </w:rPr>
  </w:style>
  <w:style w:type="character" w:customStyle="1" w:styleId="af6">
    <w:name w:val="Текст сноски Знак"/>
    <w:basedOn w:val="a0"/>
    <w:link w:val="af7"/>
    <w:uiPriority w:val="99"/>
    <w:semiHidden/>
    <w:rsid w:val="00DF5D3E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uiPriority w:val="99"/>
    <w:semiHidden/>
    <w:unhideWhenUsed/>
    <w:rsid w:val="00DF5D3E"/>
  </w:style>
  <w:style w:type="character" w:customStyle="1" w:styleId="12">
    <w:name w:val="Текст сноски Знак1"/>
    <w:basedOn w:val="a0"/>
    <w:uiPriority w:val="99"/>
    <w:semiHidden/>
    <w:rsid w:val="00DF5D3E"/>
    <w:rPr>
      <w:rFonts w:ascii="Times New Roman" w:eastAsia="Times New Roman" w:hAnsi="Times New Roman"/>
    </w:rPr>
  </w:style>
  <w:style w:type="paragraph" w:customStyle="1" w:styleId="Default">
    <w:name w:val="Default"/>
    <w:rsid w:val="00DF5D3E"/>
    <w:pPr>
      <w:suppressAutoHyphens/>
      <w:spacing w:line="100" w:lineRule="atLeast"/>
    </w:pPr>
    <w:rPr>
      <w:rFonts w:ascii="Times New Roman" w:hAnsi="Times New Roman"/>
      <w:color w:val="000000"/>
      <w:kern w:val="1"/>
      <w:sz w:val="24"/>
      <w:szCs w:val="24"/>
      <w:lang w:eastAsia="hi-IN" w:bidi="hi-IN"/>
    </w:rPr>
  </w:style>
  <w:style w:type="paragraph" w:customStyle="1" w:styleId="13">
    <w:name w:val="Таб1"/>
    <w:basedOn w:val="a"/>
    <w:link w:val="1Char"/>
    <w:qFormat/>
    <w:rsid w:val="00DF5D3E"/>
    <w:pPr>
      <w:jc w:val="both"/>
    </w:pPr>
    <w:rPr>
      <w:sz w:val="28"/>
      <w:szCs w:val="24"/>
    </w:rPr>
  </w:style>
  <w:style w:type="character" w:customStyle="1" w:styleId="1Char">
    <w:name w:val="Таб1 Char"/>
    <w:link w:val="13"/>
    <w:rsid w:val="00DF5D3E"/>
    <w:rPr>
      <w:rFonts w:ascii="Times New Roman" w:eastAsia="Times New Roman" w:hAnsi="Times New Roman"/>
      <w:sz w:val="28"/>
      <w:szCs w:val="24"/>
    </w:rPr>
  </w:style>
  <w:style w:type="paragraph" w:customStyle="1" w:styleId="Pro-Tab">
    <w:name w:val="Pro-Tab"/>
    <w:basedOn w:val="a"/>
    <w:link w:val="Pro-Tab0"/>
    <w:rsid w:val="00DF5D3E"/>
    <w:pPr>
      <w:spacing w:before="40" w:after="40"/>
    </w:pPr>
    <w:rPr>
      <w:rFonts w:ascii="Tahoma" w:hAnsi="Tahoma"/>
      <w:color w:val="000000" w:themeColor="text1"/>
      <w:sz w:val="16"/>
      <w:szCs w:val="24"/>
    </w:rPr>
  </w:style>
  <w:style w:type="character" w:customStyle="1" w:styleId="Pro-Tab0">
    <w:name w:val="Pro-Tab Знак"/>
    <w:basedOn w:val="a0"/>
    <w:link w:val="Pro-Tab"/>
    <w:rsid w:val="00DF5D3E"/>
    <w:rPr>
      <w:rFonts w:ascii="Tahoma" w:eastAsia="Times New Roman" w:hAnsi="Tahoma"/>
      <w:color w:val="000000" w:themeColor="text1"/>
      <w:sz w:val="16"/>
      <w:szCs w:val="24"/>
    </w:rPr>
  </w:style>
  <w:style w:type="paragraph" w:customStyle="1" w:styleId="Pro-List1">
    <w:name w:val="Pro-List #1"/>
    <w:basedOn w:val="a"/>
    <w:link w:val="Pro-List10"/>
    <w:rsid w:val="00DF5D3E"/>
    <w:pPr>
      <w:tabs>
        <w:tab w:val="left" w:pos="1134"/>
      </w:tabs>
      <w:spacing w:before="180" w:line="288" w:lineRule="auto"/>
      <w:ind w:left="1134" w:hanging="708"/>
      <w:jc w:val="both"/>
    </w:pPr>
    <w:rPr>
      <w:rFonts w:ascii="Georgia" w:hAnsi="Georgia"/>
      <w:szCs w:val="24"/>
    </w:rPr>
  </w:style>
  <w:style w:type="character" w:customStyle="1" w:styleId="Pro-List10">
    <w:name w:val="Pro-List #1 Знак Знак"/>
    <w:basedOn w:val="a0"/>
    <w:link w:val="Pro-List1"/>
    <w:rsid w:val="00DF5D3E"/>
    <w:rPr>
      <w:rFonts w:ascii="Georgia" w:eastAsia="Times New Roman" w:hAnsi="Georgia"/>
      <w:szCs w:val="24"/>
    </w:rPr>
  </w:style>
  <w:style w:type="character" w:styleId="af8">
    <w:name w:val="Emphasis"/>
    <w:basedOn w:val="a0"/>
    <w:qFormat/>
    <w:rsid w:val="00DF5D3E"/>
    <w:rPr>
      <w:i/>
      <w:iCs/>
    </w:rPr>
  </w:style>
  <w:style w:type="paragraph" w:customStyle="1" w:styleId="Pro-Gramma">
    <w:name w:val="Pro-Gramma"/>
    <w:basedOn w:val="a"/>
    <w:link w:val="Pro-Gramma0"/>
    <w:rsid w:val="00DF5D3E"/>
    <w:pPr>
      <w:spacing w:before="120" w:line="288" w:lineRule="auto"/>
      <w:ind w:left="1134"/>
      <w:jc w:val="both"/>
    </w:pPr>
    <w:rPr>
      <w:rFonts w:ascii="Georgia" w:hAnsi="Georgia"/>
      <w:szCs w:val="24"/>
    </w:rPr>
  </w:style>
  <w:style w:type="character" w:customStyle="1" w:styleId="Pro-Gramma0">
    <w:name w:val="Pro-Gramma Знак"/>
    <w:basedOn w:val="a0"/>
    <w:link w:val="Pro-Gramma"/>
    <w:rsid w:val="00DF5D3E"/>
    <w:rPr>
      <w:rFonts w:ascii="Georgia" w:eastAsia="Times New Roman" w:hAnsi="Georg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ed6e7d70-5c55-4a11-97d3-e623b079d4f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ed6e7d70-5c55-4a11-97d3-e623b079d4fc.dot</Template>
  <TotalTime>1</TotalTime>
  <Pages>19</Pages>
  <Words>3283</Words>
  <Characters>18718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obchmash</dc:creator>
  <cp:keywords/>
  <cp:lastModifiedBy>  </cp:lastModifiedBy>
  <cp:revision>2</cp:revision>
  <cp:lastPrinted>2025-06-16T09:47:00Z</cp:lastPrinted>
  <dcterms:created xsi:type="dcterms:W3CDTF">2025-06-16T12:32:00Z</dcterms:created>
  <dcterms:modified xsi:type="dcterms:W3CDTF">2025-06-16T12:32:00Z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5f776f20-f1b4-4b9e-ae36-8cd44f18fbdd</vt:lpwstr>
  </property>
</Properties>
</file>