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66" w:rsidRDefault="006D04BF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49093B" w:rsidP="00762166">
      <w:pPr>
        <w:jc w:val="center"/>
        <w:rPr>
          <w:b/>
          <w:spacing w:val="20"/>
          <w:sz w:val="32"/>
        </w:rPr>
      </w:pPr>
      <w:r w:rsidRPr="0049093B">
        <w:rPr>
          <w:noProof/>
        </w:rPr>
        <w:pict>
          <v:line id="_x0000_s1026" style="position:absolute;left:0;text-align:left;z-index:251657216" from="4.05pt,5.85pt" to="450.5pt,5.9pt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9A421A">
        <w:rPr>
          <w:sz w:val="24"/>
        </w:rPr>
        <w:t xml:space="preserve">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9A421A">
        <w:rPr>
          <w:sz w:val="24"/>
        </w:rPr>
        <w:t>05/05/2025 № 1254</w:t>
      </w:r>
    </w:p>
    <w:p w:rsidR="000B4CB8" w:rsidRPr="001C67CF" w:rsidRDefault="000B4CB8" w:rsidP="000B4CB8">
      <w:pPr>
        <w:jc w:val="both"/>
        <w:rPr>
          <w:sz w:val="24"/>
        </w:rPr>
      </w:pPr>
    </w:p>
    <w:p w:rsidR="000B4CB8" w:rsidRPr="00C920B0" w:rsidRDefault="000B4CB8" w:rsidP="000B4CB8">
      <w:pPr>
        <w:rPr>
          <w:sz w:val="24"/>
          <w:szCs w:val="24"/>
        </w:rPr>
      </w:pPr>
      <w:bookmarkStart w:id="0" w:name="_GoBack"/>
      <w:r w:rsidRPr="00C920B0">
        <w:rPr>
          <w:sz w:val="24"/>
          <w:szCs w:val="24"/>
        </w:rPr>
        <w:t xml:space="preserve">О внесении изменений в постановление администрации </w:t>
      </w:r>
    </w:p>
    <w:p w:rsidR="000B4CB8" w:rsidRDefault="000B4CB8" w:rsidP="000B4CB8">
      <w:pPr>
        <w:rPr>
          <w:sz w:val="24"/>
          <w:szCs w:val="24"/>
        </w:rPr>
      </w:pPr>
      <w:r w:rsidRPr="00C920B0">
        <w:rPr>
          <w:sz w:val="24"/>
          <w:szCs w:val="24"/>
        </w:rPr>
        <w:t xml:space="preserve">Сосновоборского городского округа </w:t>
      </w:r>
      <w:r>
        <w:rPr>
          <w:sz w:val="24"/>
          <w:szCs w:val="24"/>
        </w:rPr>
        <w:t xml:space="preserve">от 24.03.2025 № 833 </w:t>
      </w:r>
    </w:p>
    <w:p w:rsidR="000B4CB8" w:rsidRDefault="000B4CB8" w:rsidP="000B4CB8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3515D9">
        <w:rPr>
          <w:sz w:val="24"/>
          <w:szCs w:val="24"/>
        </w:rPr>
        <w:t xml:space="preserve">Об утверждении нормативных затрат на выполнение </w:t>
      </w:r>
    </w:p>
    <w:p w:rsidR="000B4CB8" w:rsidRDefault="000B4CB8" w:rsidP="000B4CB8">
      <w:pPr>
        <w:rPr>
          <w:sz w:val="24"/>
          <w:szCs w:val="24"/>
        </w:rPr>
      </w:pPr>
      <w:r w:rsidRPr="003515D9">
        <w:rPr>
          <w:sz w:val="24"/>
          <w:szCs w:val="24"/>
        </w:rPr>
        <w:t>работ</w:t>
      </w:r>
      <w:r>
        <w:rPr>
          <w:sz w:val="24"/>
          <w:szCs w:val="24"/>
        </w:rPr>
        <w:t xml:space="preserve"> </w:t>
      </w:r>
      <w:r w:rsidRPr="003515D9">
        <w:rPr>
          <w:sz w:val="24"/>
          <w:szCs w:val="24"/>
        </w:rPr>
        <w:t xml:space="preserve">в соответствии с муниципальным заданием </w:t>
      </w:r>
    </w:p>
    <w:p w:rsidR="000B4CB8" w:rsidRDefault="000B4CB8" w:rsidP="000B4CB8">
      <w:pPr>
        <w:rPr>
          <w:sz w:val="24"/>
          <w:szCs w:val="24"/>
        </w:rPr>
      </w:pPr>
      <w:r w:rsidRPr="003515D9">
        <w:rPr>
          <w:sz w:val="24"/>
          <w:szCs w:val="24"/>
        </w:rPr>
        <w:t xml:space="preserve">Сосновоборского муниципального бюджетного </w:t>
      </w:r>
    </w:p>
    <w:p w:rsidR="000B4CB8" w:rsidRPr="001C67CF" w:rsidRDefault="000B4CB8" w:rsidP="000B4CB8">
      <w:pPr>
        <w:rPr>
          <w:sz w:val="24"/>
          <w:szCs w:val="24"/>
        </w:rPr>
      </w:pPr>
      <w:r w:rsidRPr="003515D9">
        <w:rPr>
          <w:sz w:val="24"/>
          <w:szCs w:val="24"/>
        </w:rPr>
        <w:t>учреждения «Спецавтотранс» на 20</w:t>
      </w:r>
      <w:r>
        <w:rPr>
          <w:sz w:val="24"/>
          <w:szCs w:val="24"/>
        </w:rPr>
        <w:t>25</w:t>
      </w:r>
      <w:r w:rsidRPr="003515D9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</w:p>
    <w:bookmarkEnd w:id="0"/>
    <w:p w:rsidR="000B4CB8" w:rsidRPr="000B4CB8" w:rsidRDefault="000B4CB8" w:rsidP="000B4CB8">
      <w:pPr>
        <w:rPr>
          <w:sz w:val="24"/>
          <w:szCs w:val="24"/>
        </w:rPr>
      </w:pPr>
    </w:p>
    <w:p w:rsidR="000B4CB8" w:rsidRPr="000B4CB8" w:rsidRDefault="000B4CB8" w:rsidP="000B4CB8">
      <w:pPr>
        <w:rPr>
          <w:sz w:val="24"/>
          <w:szCs w:val="24"/>
        </w:rPr>
      </w:pPr>
    </w:p>
    <w:p w:rsidR="000B4CB8" w:rsidRPr="000B4CB8" w:rsidRDefault="000B4CB8" w:rsidP="000B4CB8">
      <w:pPr>
        <w:rPr>
          <w:sz w:val="24"/>
          <w:szCs w:val="24"/>
        </w:rPr>
      </w:pPr>
    </w:p>
    <w:p w:rsidR="000B4CB8" w:rsidRPr="001C67CF" w:rsidRDefault="000B4CB8" w:rsidP="000B4CB8">
      <w:pPr>
        <w:ind w:firstLine="567"/>
        <w:jc w:val="both"/>
        <w:rPr>
          <w:b/>
          <w:sz w:val="24"/>
          <w:szCs w:val="24"/>
        </w:rPr>
      </w:pPr>
      <w:r w:rsidRPr="00C920B0">
        <w:rPr>
          <w:sz w:val="24"/>
          <w:szCs w:val="24"/>
        </w:rPr>
        <w:t xml:space="preserve">В связи </w:t>
      </w:r>
      <w:r>
        <w:rPr>
          <w:sz w:val="24"/>
          <w:szCs w:val="24"/>
        </w:rPr>
        <w:t xml:space="preserve">выделением дополнительного финансирования на основании решения Совета депутатов от 26.03.2025 № 38 </w:t>
      </w:r>
      <w:r w:rsidRPr="0007511E">
        <w:rPr>
          <w:sz w:val="24"/>
          <w:szCs w:val="24"/>
        </w:rPr>
        <w:t>"О  внесении изменений в решение совета депутатов от 10.12.2024 №</w:t>
      </w:r>
      <w:r>
        <w:rPr>
          <w:sz w:val="24"/>
          <w:szCs w:val="24"/>
        </w:rPr>
        <w:t xml:space="preserve"> </w:t>
      </w:r>
      <w:r w:rsidRPr="0007511E">
        <w:rPr>
          <w:sz w:val="24"/>
          <w:szCs w:val="24"/>
        </w:rPr>
        <w:t>50 "О бюджете Сосновоборского городского округа на 2025 год и на плановый период 2026 и 2027 годов"</w:t>
      </w:r>
      <w:r>
        <w:rPr>
          <w:sz w:val="24"/>
          <w:szCs w:val="24"/>
        </w:rPr>
        <w:t xml:space="preserve">, а также </w:t>
      </w:r>
      <w:r w:rsidRPr="00C920B0">
        <w:rPr>
          <w:sz w:val="24"/>
          <w:szCs w:val="24"/>
        </w:rPr>
        <w:t xml:space="preserve">с необходимостью уточнения </w:t>
      </w:r>
      <w:r w:rsidRPr="003515D9">
        <w:rPr>
          <w:sz w:val="24"/>
          <w:szCs w:val="24"/>
        </w:rPr>
        <w:t>нормативных затрат на выполнение работ</w:t>
      </w:r>
      <w:r>
        <w:rPr>
          <w:sz w:val="24"/>
          <w:szCs w:val="24"/>
        </w:rPr>
        <w:t xml:space="preserve"> </w:t>
      </w:r>
      <w:r w:rsidRPr="003515D9">
        <w:rPr>
          <w:sz w:val="24"/>
          <w:szCs w:val="24"/>
        </w:rPr>
        <w:t xml:space="preserve">в </w:t>
      </w:r>
      <w:r>
        <w:rPr>
          <w:sz w:val="24"/>
          <w:szCs w:val="24"/>
        </w:rPr>
        <w:t>с</w:t>
      </w:r>
      <w:r w:rsidRPr="003515D9">
        <w:rPr>
          <w:sz w:val="24"/>
          <w:szCs w:val="24"/>
        </w:rPr>
        <w:t>оответствии с муниципальным заданием Сосновоборского муниципального бюджетного учреждения «Спецавтотранс» на 20</w:t>
      </w:r>
      <w:r>
        <w:rPr>
          <w:sz w:val="24"/>
          <w:szCs w:val="24"/>
        </w:rPr>
        <w:t>25</w:t>
      </w:r>
      <w:r w:rsidRPr="003515D9">
        <w:rPr>
          <w:sz w:val="24"/>
          <w:szCs w:val="24"/>
        </w:rPr>
        <w:t xml:space="preserve"> год</w:t>
      </w:r>
      <w:r w:rsidRPr="00C920B0">
        <w:rPr>
          <w:sz w:val="24"/>
          <w:szCs w:val="24"/>
        </w:rPr>
        <w:t xml:space="preserve">, администрация Сосновоборского городского округа </w:t>
      </w:r>
      <w:r w:rsidRPr="00C920B0">
        <w:rPr>
          <w:b/>
          <w:sz w:val="24"/>
          <w:szCs w:val="24"/>
        </w:rPr>
        <w:t>п о с т а н о в л я е т:</w:t>
      </w:r>
    </w:p>
    <w:p w:rsidR="000B4CB8" w:rsidRPr="001C67CF" w:rsidRDefault="000B4CB8" w:rsidP="000B4CB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0B4CB8" w:rsidRPr="00C920B0" w:rsidRDefault="000B4CB8" w:rsidP="000B4CB8">
      <w:pPr>
        <w:spacing w:after="120"/>
        <w:ind w:firstLine="567"/>
        <w:jc w:val="both"/>
        <w:rPr>
          <w:sz w:val="24"/>
          <w:szCs w:val="24"/>
        </w:rPr>
      </w:pPr>
      <w:r w:rsidRPr="00C920B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920B0">
        <w:rPr>
          <w:sz w:val="24"/>
          <w:szCs w:val="24"/>
        </w:rPr>
        <w:t>Внести изменения в постановление администрации Сосновоборского городского округа от 24.03.2025 № 833 «Об утверждении нормативных затрат на выполнение работ в соответствии с муниципальным заданием Сосновоборского муниципального бюджетного учреждения «Спецавтотранс» на 2025 год»</w:t>
      </w:r>
      <w:r>
        <w:rPr>
          <w:sz w:val="24"/>
          <w:szCs w:val="24"/>
        </w:rPr>
        <w:t>:</w:t>
      </w:r>
    </w:p>
    <w:p w:rsidR="000B4CB8" w:rsidRPr="00C920B0" w:rsidRDefault="000B4CB8" w:rsidP="000B4CB8">
      <w:pPr>
        <w:spacing w:after="120"/>
        <w:ind w:firstLine="567"/>
        <w:jc w:val="both"/>
      </w:pPr>
      <w:r w:rsidRPr="00C920B0">
        <w:rPr>
          <w:sz w:val="24"/>
          <w:szCs w:val="24"/>
        </w:rPr>
        <w:t xml:space="preserve">1.1. Изложить </w:t>
      </w:r>
      <w:r w:rsidRPr="003515D9">
        <w:rPr>
          <w:sz w:val="24"/>
          <w:szCs w:val="24"/>
        </w:rPr>
        <w:t>нормативны</w:t>
      </w:r>
      <w:r>
        <w:rPr>
          <w:sz w:val="24"/>
          <w:szCs w:val="24"/>
        </w:rPr>
        <w:t>е</w:t>
      </w:r>
      <w:r w:rsidRPr="003515D9">
        <w:rPr>
          <w:sz w:val="24"/>
          <w:szCs w:val="24"/>
        </w:rPr>
        <w:t xml:space="preserve"> затрат</w:t>
      </w:r>
      <w:r>
        <w:rPr>
          <w:sz w:val="24"/>
          <w:szCs w:val="24"/>
        </w:rPr>
        <w:t>ы</w:t>
      </w:r>
      <w:r w:rsidRPr="003515D9">
        <w:rPr>
          <w:sz w:val="24"/>
          <w:szCs w:val="24"/>
        </w:rPr>
        <w:t xml:space="preserve"> на выполнение работ</w:t>
      </w:r>
      <w:r>
        <w:rPr>
          <w:sz w:val="24"/>
          <w:szCs w:val="24"/>
        </w:rPr>
        <w:t xml:space="preserve"> </w:t>
      </w:r>
      <w:r w:rsidRPr="003515D9">
        <w:rPr>
          <w:sz w:val="24"/>
          <w:szCs w:val="24"/>
        </w:rPr>
        <w:t xml:space="preserve">в </w:t>
      </w:r>
      <w:r>
        <w:rPr>
          <w:sz w:val="24"/>
          <w:szCs w:val="24"/>
        </w:rPr>
        <w:t>с</w:t>
      </w:r>
      <w:r w:rsidRPr="003515D9">
        <w:rPr>
          <w:sz w:val="24"/>
          <w:szCs w:val="24"/>
        </w:rPr>
        <w:t>оответствии с муниципальным заданием Сосновоборского муниципального бюджетного учреждения «Спецавтотранс» на 20</w:t>
      </w:r>
      <w:r>
        <w:rPr>
          <w:sz w:val="24"/>
          <w:szCs w:val="24"/>
        </w:rPr>
        <w:t>25</w:t>
      </w:r>
      <w:r w:rsidRPr="003515D9">
        <w:rPr>
          <w:sz w:val="24"/>
          <w:szCs w:val="24"/>
        </w:rPr>
        <w:t xml:space="preserve"> год</w:t>
      </w:r>
      <w:r w:rsidRPr="00C920B0">
        <w:rPr>
          <w:sz w:val="24"/>
          <w:szCs w:val="24"/>
        </w:rPr>
        <w:t xml:space="preserve"> в новой редакции (Приложение).</w:t>
      </w:r>
    </w:p>
    <w:p w:rsidR="000B4CB8" w:rsidRPr="001C67CF" w:rsidRDefault="000B4CB8" w:rsidP="000B4CB8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06AF8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0B4CB8" w:rsidRDefault="000B4CB8" w:rsidP="000B4CB8">
      <w:pPr>
        <w:spacing w:after="1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C67CF">
        <w:rPr>
          <w:sz w:val="24"/>
          <w:szCs w:val="24"/>
        </w:rPr>
        <w:t xml:space="preserve">. </w:t>
      </w:r>
      <w:r w:rsidRPr="007D44F9">
        <w:rPr>
          <w:sz w:val="24"/>
          <w:szCs w:val="24"/>
        </w:rPr>
        <w:t>Настоящее постановление вступает в силу со дня подписания</w:t>
      </w:r>
      <w:r>
        <w:rPr>
          <w:sz w:val="24"/>
          <w:szCs w:val="24"/>
        </w:rPr>
        <w:t>.</w:t>
      </w:r>
    </w:p>
    <w:p w:rsidR="000B4CB8" w:rsidRDefault="000B4CB8" w:rsidP="000B4CB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C67CF">
        <w:rPr>
          <w:sz w:val="24"/>
          <w:szCs w:val="24"/>
        </w:rPr>
        <w:t>. Контроль за исполнением настоящего постановления возложить на заместителя главы администрации по жилищ</w:t>
      </w:r>
      <w:r>
        <w:rPr>
          <w:sz w:val="24"/>
          <w:szCs w:val="24"/>
        </w:rPr>
        <w:t xml:space="preserve">но-коммунальному комплексу </w:t>
      </w:r>
      <w:r w:rsidRPr="001C67CF">
        <w:rPr>
          <w:sz w:val="24"/>
          <w:szCs w:val="24"/>
        </w:rPr>
        <w:t>Иванова</w:t>
      </w:r>
      <w:r>
        <w:rPr>
          <w:sz w:val="24"/>
          <w:szCs w:val="24"/>
        </w:rPr>
        <w:t xml:space="preserve"> А.В</w:t>
      </w:r>
      <w:r w:rsidRPr="001C67CF">
        <w:rPr>
          <w:sz w:val="24"/>
          <w:szCs w:val="24"/>
        </w:rPr>
        <w:t>.</w:t>
      </w:r>
    </w:p>
    <w:p w:rsidR="000B4CB8" w:rsidRDefault="000B4CB8" w:rsidP="000B4CB8">
      <w:pPr>
        <w:rPr>
          <w:sz w:val="24"/>
          <w:szCs w:val="24"/>
        </w:rPr>
      </w:pPr>
    </w:p>
    <w:p w:rsidR="000B4CB8" w:rsidRDefault="000B4CB8" w:rsidP="000B4CB8">
      <w:pPr>
        <w:rPr>
          <w:sz w:val="24"/>
          <w:szCs w:val="24"/>
        </w:rPr>
      </w:pPr>
    </w:p>
    <w:p w:rsidR="000B4CB8" w:rsidRDefault="000B4CB8" w:rsidP="000B4CB8">
      <w:pPr>
        <w:rPr>
          <w:sz w:val="24"/>
          <w:szCs w:val="24"/>
        </w:rPr>
      </w:pPr>
    </w:p>
    <w:p w:rsidR="000B4CB8" w:rsidRDefault="000B4CB8" w:rsidP="000B4CB8">
      <w:pPr>
        <w:rPr>
          <w:sz w:val="24"/>
          <w:szCs w:val="24"/>
        </w:rPr>
      </w:pPr>
      <w:r w:rsidRPr="001C67CF">
        <w:rPr>
          <w:sz w:val="24"/>
          <w:szCs w:val="24"/>
        </w:rPr>
        <w:t xml:space="preserve">Глава Сосновоборского городского округа </w:t>
      </w:r>
      <w:r w:rsidRPr="001C67CF">
        <w:rPr>
          <w:sz w:val="24"/>
          <w:szCs w:val="24"/>
        </w:rPr>
        <w:tab/>
      </w:r>
      <w:r w:rsidRPr="001C67CF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1C67CF">
        <w:rPr>
          <w:sz w:val="24"/>
          <w:szCs w:val="24"/>
        </w:rPr>
        <w:tab/>
      </w:r>
      <w:r w:rsidRPr="001C67CF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1C67CF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1C67CF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1C67CF">
        <w:rPr>
          <w:sz w:val="24"/>
          <w:szCs w:val="24"/>
        </w:rPr>
        <w:t>Воронков</w:t>
      </w:r>
    </w:p>
    <w:p w:rsidR="000B4CB8" w:rsidRPr="00EE4AA9" w:rsidRDefault="000B4CB8" w:rsidP="000B4CB8">
      <w:pPr>
        <w:jc w:val="both"/>
        <w:rPr>
          <w:sz w:val="24"/>
          <w:szCs w:val="24"/>
        </w:rPr>
      </w:pPr>
    </w:p>
    <w:p w:rsidR="000B4CB8" w:rsidRPr="00EE4AA9" w:rsidRDefault="000B4CB8" w:rsidP="000B4CB8">
      <w:pPr>
        <w:jc w:val="both"/>
        <w:rPr>
          <w:sz w:val="24"/>
          <w:szCs w:val="24"/>
        </w:rPr>
      </w:pPr>
    </w:p>
    <w:p w:rsidR="000B4CB8" w:rsidRPr="00EE4AA9" w:rsidRDefault="000B4CB8" w:rsidP="000B4CB8">
      <w:pPr>
        <w:jc w:val="both"/>
        <w:rPr>
          <w:sz w:val="24"/>
          <w:szCs w:val="24"/>
        </w:rPr>
      </w:pPr>
    </w:p>
    <w:p w:rsidR="000B4CB8" w:rsidRPr="00EE4AA9" w:rsidRDefault="000B4CB8" w:rsidP="000B4CB8">
      <w:pPr>
        <w:jc w:val="both"/>
        <w:rPr>
          <w:sz w:val="24"/>
          <w:szCs w:val="24"/>
        </w:rPr>
      </w:pPr>
    </w:p>
    <w:p w:rsidR="000B4CB8" w:rsidRPr="00EE4AA9" w:rsidRDefault="000B4CB8" w:rsidP="000B4CB8">
      <w:pPr>
        <w:jc w:val="both"/>
        <w:rPr>
          <w:sz w:val="24"/>
          <w:szCs w:val="24"/>
        </w:rPr>
      </w:pPr>
    </w:p>
    <w:p w:rsidR="000B4CB8" w:rsidRDefault="000B4CB8" w:rsidP="000B4CB8">
      <w:pPr>
        <w:jc w:val="both"/>
        <w:rPr>
          <w:sz w:val="12"/>
          <w:szCs w:val="12"/>
        </w:rPr>
      </w:pPr>
      <w:r w:rsidRPr="001C67CF">
        <w:rPr>
          <w:sz w:val="12"/>
          <w:szCs w:val="12"/>
        </w:rPr>
        <w:t>ОВБиДХ</w:t>
      </w:r>
      <w:r>
        <w:rPr>
          <w:sz w:val="12"/>
          <w:szCs w:val="12"/>
        </w:rPr>
        <w:t xml:space="preserve"> </w:t>
      </w:r>
      <w:r w:rsidRPr="001C67CF">
        <w:rPr>
          <w:sz w:val="12"/>
          <w:szCs w:val="12"/>
        </w:rPr>
        <w:t>Исп. Лазаренко Е.В.</w:t>
      </w:r>
      <w:r>
        <w:rPr>
          <w:sz w:val="12"/>
          <w:szCs w:val="12"/>
        </w:rPr>
        <w:t xml:space="preserve"> тел. 62878 БО</w:t>
      </w:r>
    </w:p>
    <w:p w:rsidR="000B4CB8" w:rsidRDefault="000B4CB8" w:rsidP="000B4CB8">
      <w:pPr>
        <w:rPr>
          <w:sz w:val="12"/>
          <w:szCs w:val="12"/>
        </w:rPr>
      </w:pPr>
    </w:p>
    <w:p w:rsidR="000B4CB8" w:rsidRDefault="000B4CB8" w:rsidP="000B4CB8">
      <w:pPr>
        <w:rPr>
          <w:sz w:val="12"/>
          <w:szCs w:val="12"/>
        </w:rPr>
      </w:pPr>
    </w:p>
    <w:p w:rsidR="000B4CB8" w:rsidRDefault="000B4CB8" w:rsidP="000B4CB8">
      <w:pPr>
        <w:rPr>
          <w:sz w:val="12"/>
          <w:szCs w:val="12"/>
        </w:rPr>
      </w:pPr>
    </w:p>
    <w:p w:rsidR="000B4CB8" w:rsidRDefault="000B4CB8" w:rsidP="000B4CB8">
      <w:pPr>
        <w:rPr>
          <w:sz w:val="12"/>
          <w:szCs w:val="12"/>
        </w:rPr>
      </w:pPr>
    </w:p>
    <w:p w:rsidR="000B4CB8" w:rsidRDefault="000B4CB8" w:rsidP="000B4CB8">
      <w:pPr>
        <w:rPr>
          <w:sz w:val="12"/>
          <w:szCs w:val="12"/>
        </w:rPr>
      </w:pPr>
    </w:p>
    <w:p w:rsidR="000B4CB8" w:rsidRDefault="000B4CB8" w:rsidP="000B4CB8">
      <w:pPr>
        <w:rPr>
          <w:sz w:val="12"/>
          <w:szCs w:val="12"/>
        </w:rPr>
      </w:pPr>
    </w:p>
    <w:p w:rsidR="000B4CB8" w:rsidRDefault="000B4CB8" w:rsidP="000B4CB8">
      <w:pPr>
        <w:rPr>
          <w:sz w:val="12"/>
          <w:szCs w:val="12"/>
        </w:rPr>
      </w:pPr>
    </w:p>
    <w:p w:rsidR="000B4CB8" w:rsidRPr="001C67CF" w:rsidRDefault="000B4CB8" w:rsidP="000B4CB8">
      <w:pPr>
        <w:rPr>
          <w:sz w:val="12"/>
          <w:szCs w:val="12"/>
        </w:rPr>
      </w:pPr>
    </w:p>
    <w:p w:rsidR="000B4CB8" w:rsidRPr="001C67CF" w:rsidRDefault="000B4CB8" w:rsidP="000B4CB8">
      <w:pPr>
        <w:rPr>
          <w:sz w:val="24"/>
          <w:szCs w:val="24"/>
        </w:rPr>
      </w:pPr>
      <w:r w:rsidRPr="001C67CF">
        <w:rPr>
          <w:sz w:val="24"/>
          <w:szCs w:val="24"/>
        </w:rPr>
        <w:t>СОГЛАСОВАНО:</w:t>
      </w:r>
    </w:p>
    <w:p w:rsidR="000B4CB8" w:rsidRPr="001C67CF" w:rsidRDefault="000B4CB8" w:rsidP="000B4CB8">
      <w:pPr>
        <w:rPr>
          <w:sz w:val="24"/>
          <w:szCs w:val="24"/>
        </w:rPr>
      </w:pPr>
    </w:p>
    <w:p w:rsidR="000B4CB8" w:rsidRPr="001C67CF" w:rsidRDefault="006D04BF" w:rsidP="000B4CB8">
      <w:r>
        <w:rPr>
          <w:noProof/>
        </w:rPr>
        <w:drawing>
          <wp:inline distT="0" distB="0" distL="0" distR="0">
            <wp:extent cx="6125210" cy="4252595"/>
            <wp:effectExtent l="1905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425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CB8" w:rsidRDefault="000B4CB8" w:rsidP="000B4CB8">
      <w:pPr>
        <w:rPr>
          <w:sz w:val="24"/>
          <w:szCs w:val="24"/>
        </w:rPr>
      </w:pPr>
    </w:p>
    <w:p w:rsidR="000B4CB8" w:rsidRDefault="000B4CB8" w:rsidP="000B4CB8"/>
    <w:p w:rsidR="000B4CB8" w:rsidRDefault="000B4CB8" w:rsidP="000B4CB8"/>
    <w:p w:rsidR="000B4CB8" w:rsidRDefault="000B4CB8" w:rsidP="000B4CB8"/>
    <w:p w:rsidR="000B4CB8" w:rsidRDefault="000B4CB8" w:rsidP="000B4CB8"/>
    <w:p w:rsidR="000B4CB8" w:rsidRPr="001C67CF" w:rsidRDefault="000B4CB8" w:rsidP="000B4CB8">
      <w:pPr>
        <w:jc w:val="right"/>
      </w:pPr>
      <w:r w:rsidRPr="001C67CF">
        <w:t>Рассылка:</w:t>
      </w:r>
    </w:p>
    <w:p w:rsidR="000B4CB8" w:rsidRDefault="000B4CB8" w:rsidP="000B4CB8">
      <w:pPr>
        <w:ind w:left="4248" w:firstLine="708"/>
        <w:jc w:val="right"/>
      </w:pPr>
      <w:r w:rsidRPr="001C67CF">
        <w:t>Пресс-Центр,</w:t>
      </w:r>
      <w:r>
        <w:t xml:space="preserve"> </w:t>
      </w:r>
      <w:r w:rsidRPr="001C67CF">
        <w:t>ОВБиДХ,</w:t>
      </w:r>
    </w:p>
    <w:p w:rsidR="000B4CB8" w:rsidRPr="001C67CF" w:rsidRDefault="000B4CB8" w:rsidP="000B4CB8">
      <w:pPr>
        <w:ind w:left="4248" w:firstLine="708"/>
        <w:jc w:val="right"/>
      </w:pPr>
      <w:r>
        <w:t>Комитет финансов,</w:t>
      </w:r>
      <w:r w:rsidRPr="001C67CF">
        <w:t xml:space="preserve"> </w:t>
      </w:r>
    </w:p>
    <w:p w:rsidR="000B4CB8" w:rsidRDefault="000B4CB8" w:rsidP="000B4CB8">
      <w:pPr>
        <w:jc w:val="right"/>
      </w:pPr>
      <w:r w:rsidRPr="001C67CF">
        <w:t>СМБУ «Спецавтотранс»</w:t>
      </w:r>
    </w:p>
    <w:p w:rsidR="000B4CB8" w:rsidRDefault="000B4CB8" w:rsidP="000B4CB8">
      <w:pPr>
        <w:jc w:val="right"/>
      </w:pPr>
    </w:p>
    <w:p w:rsidR="000B4CB8" w:rsidRDefault="000B4CB8" w:rsidP="000B4CB8">
      <w:pPr>
        <w:jc w:val="right"/>
      </w:pPr>
    </w:p>
    <w:p w:rsidR="000B4CB8" w:rsidRDefault="000B4CB8" w:rsidP="000B4CB8">
      <w:pPr>
        <w:jc w:val="right"/>
      </w:pPr>
    </w:p>
    <w:p w:rsidR="000B4CB8" w:rsidRDefault="000B4CB8" w:rsidP="000B4CB8">
      <w:pPr>
        <w:jc w:val="right"/>
      </w:pPr>
    </w:p>
    <w:p w:rsidR="000B4CB8" w:rsidRDefault="000B4CB8" w:rsidP="000B4CB8">
      <w:pPr>
        <w:jc w:val="right"/>
      </w:pPr>
    </w:p>
    <w:p w:rsidR="000B4CB8" w:rsidRDefault="000B4CB8" w:rsidP="000B4CB8">
      <w:pPr>
        <w:jc w:val="right"/>
      </w:pPr>
    </w:p>
    <w:p w:rsidR="000B4CB8" w:rsidRDefault="000B4CB8" w:rsidP="000B4CB8"/>
    <w:p w:rsidR="000B4CB8" w:rsidRDefault="000B4CB8" w:rsidP="000B4CB8">
      <w:pPr>
        <w:pageBreakBefore/>
        <w:ind w:left="510"/>
        <w:jc w:val="right"/>
        <w:rPr>
          <w:b/>
        </w:rPr>
        <w:sectPr w:rsidR="000B4CB8" w:rsidSect="00EE4A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B4CB8" w:rsidRPr="00534C06" w:rsidRDefault="000B4CB8" w:rsidP="000B4CB8">
      <w:pPr>
        <w:pageBreakBefore/>
        <w:ind w:left="510"/>
        <w:jc w:val="right"/>
      </w:pPr>
      <w:r w:rsidRPr="00534C06">
        <w:lastRenderedPageBreak/>
        <w:t>ПРИЛОЖЕНИЕ</w:t>
      </w:r>
    </w:p>
    <w:p w:rsidR="000B4CB8" w:rsidRPr="00534C06" w:rsidRDefault="000B4CB8" w:rsidP="000B4CB8">
      <w:pPr>
        <w:ind w:left="8505"/>
        <w:jc w:val="right"/>
      </w:pPr>
      <w:r w:rsidRPr="00534C06">
        <w:t>к постановлению администрации</w:t>
      </w:r>
    </w:p>
    <w:p w:rsidR="000B4CB8" w:rsidRPr="00A63B10" w:rsidRDefault="000B4CB8" w:rsidP="000B4CB8">
      <w:pPr>
        <w:ind w:left="8505"/>
        <w:jc w:val="right"/>
      </w:pPr>
      <w:r w:rsidRPr="00A63B10">
        <w:t>Сосновоборского городского округа</w:t>
      </w:r>
    </w:p>
    <w:p w:rsidR="000B4CB8" w:rsidRPr="00A63B10" w:rsidRDefault="000B4CB8" w:rsidP="000B4CB8">
      <w:pPr>
        <w:ind w:left="8505"/>
        <w:jc w:val="right"/>
      </w:pPr>
      <w:r w:rsidRPr="00A63B10">
        <w:t xml:space="preserve">от </w:t>
      </w:r>
      <w:r w:rsidR="009A421A">
        <w:t>05/05/2025 № 1254</w:t>
      </w:r>
    </w:p>
    <w:p w:rsidR="000B4CB8" w:rsidRPr="00A63B10" w:rsidRDefault="000B4CB8" w:rsidP="000B4CB8">
      <w:pPr>
        <w:ind w:left="8505"/>
        <w:jc w:val="right"/>
      </w:pPr>
    </w:p>
    <w:p w:rsidR="000B4CB8" w:rsidRPr="00A63B10" w:rsidRDefault="000B4CB8" w:rsidP="000B4CB8">
      <w:pPr>
        <w:jc w:val="center"/>
        <w:rPr>
          <w:b/>
          <w:sz w:val="24"/>
          <w:szCs w:val="24"/>
        </w:rPr>
      </w:pPr>
      <w:r w:rsidRPr="00A63B10">
        <w:rPr>
          <w:b/>
          <w:bCs/>
          <w:sz w:val="24"/>
          <w:szCs w:val="24"/>
        </w:rPr>
        <w:t xml:space="preserve">Норматив затрат на единицу муниципальной </w:t>
      </w:r>
      <w:r w:rsidRPr="00A63B10">
        <w:rPr>
          <w:b/>
          <w:sz w:val="24"/>
        </w:rPr>
        <w:t xml:space="preserve">услуги (работы) </w:t>
      </w:r>
      <w:r w:rsidRPr="00A63B10">
        <w:rPr>
          <w:b/>
          <w:sz w:val="24"/>
          <w:szCs w:val="24"/>
        </w:rPr>
        <w:t>в соответствии с муниципальным заданием Сосновоборского муниципального бюджетного учреждения «Спецавтотранс» на 2025 год</w:t>
      </w:r>
    </w:p>
    <w:tbl>
      <w:tblPr>
        <w:tblW w:w="15175" w:type="dxa"/>
        <w:tblInd w:w="113" w:type="dxa"/>
        <w:tblLook w:val="04A0"/>
      </w:tblPr>
      <w:tblGrid>
        <w:gridCol w:w="700"/>
        <w:gridCol w:w="4257"/>
        <w:gridCol w:w="1494"/>
        <w:gridCol w:w="1559"/>
        <w:gridCol w:w="1780"/>
        <w:gridCol w:w="1558"/>
        <w:gridCol w:w="920"/>
        <w:gridCol w:w="1340"/>
        <w:gridCol w:w="1567"/>
      </w:tblGrid>
      <w:tr w:rsidR="000B4CB8" w:rsidRPr="00A63B10" w:rsidTr="006529D1">
        <w:trPr>
          <w:trHeight w:val="1635"/>
          <w:tblHeader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Наименование работы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Затраты на оплату труда  и выплаты  основному персоналу,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 xml:space="preserve">Затраты на материалы, руб.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A63B10">
              <w:rPr>
                <w:b/>
                <w:bCs/>
                <w:sz w:val="16"/>
                <w:szCs w:val="16"/>
              </w:rPr>
              <w:t xml:space="preserve">Иные  затраты, связанные с оказанием муниципальной услуги и затраты на общехозяйственные нужды, руб.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 xml:space="preserve">Общая сумма затрат (ст.2+ ст.3+ ст.4), руб.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 xml:space="preserve">Объем услуг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 xml:space="preserve">Норматив на единицу услуги, руб. </w:t>
            </w:r>
          </w:p>
        </w:tc>
      </w:tr>
      <w:tr w:rsidR="000B4CB8" w:rsidRPr="00A63B10" w:rsidTr="006529D1">
        <w:trPr>
          <w:trHeight w:val="300"/>
          <w:tblHeader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8</w:t>
            </w:r>
          </w:p>
        </w:tc>
      </w:tr>
      <w:tr w:rsidR="000B4CB8" w:rsidRPr="00A63B10" w:rsidTr="006529D1">
        <w:trPr>
          <w:trHeight w:val="6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 xml:space="preserve">Содержание объектов озеленения </w:t>
            </w:r>
            <w:r w:rsidRPr="00A63B10">
              <w:rPr>
                <w:sz w:val="18"/>
                <w:szCs w:val="18"/>
              </w:rPr>
              <w:br/>
              <w:t>(813000.Р.50.1.5.120003004)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1*</w:t>
            </w:r>
            <w:r w:rsidRPr="00A63B10">
              <w:rPr>
                <w:sz w:val="18"/>
                <w:szCs w:val="18"/>
              </w:rPr>
              <w:t xml:space="preserve"> Работы с живой изгородью: прочистка, стрижка, прополка, омоложение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1 147 030,00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781 088,00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1 928 118,00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м.п.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33 500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57,5558</w:t>
            </w:r>
          </w:p>
        </w:tc>
      </w:tr>
      <w:tr w:rsidR="000B4CB8" w:rsidRPr="00A63B10" w:rsidTr="006529D1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2*</w:t>
            </w:r>
            <w:r w:rsidRPr="00A63B10">
              <w:rPr>
                <w:sz w:val="18"/>
                <w:szCs w:val="18"/>
              </w:rPr>
              <w:t xml:space="preserve"> Работы с кустами с шипами и без: обрезка, прополка, подкормка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128 422,00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136 685,00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265 107,00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шт.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5 900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44,9334</w:t>
            </w:r>
          </w:p>
        </w:tc>
      </w:tr>
      <w:tr w:rsidR="000B4CB8" w:rsidRPr="00A63B10" w:rsidTr="006529D1">
        <w:trPr>
          <w:trHeight w:val="2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3*</w:t>
            </w:r>
            <w:r w:rsidRPr="00A63B10">
              <w:rPr>
                <w:sz w:val="18"/>
                <w:szCs w:val="18"/>
              </w:rPr>
              <w:t xml:space="preserve"> Полив живой изгороди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5 837,00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6 584,00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12 421,00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м/п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3 000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4,1403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4*</w:t>
            </w:r>
            <w:r w:rsidRPr="00A63B10">
              <w:rPr>
                <w:sz w:val="18"/>
                <w:szCs w:val="18"/>
              </w:rPr>
              <w:t xml:space="preserve"> Полив и опрыскивание кустов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8 756,00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7 885,00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16 641,00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шт.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1 800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9,2450</w:t>
            </w:r>
          </w:p>
        </w:tc>
      </w:tr>
      <w:tr w:rsidR="000B4CB8" w:rsidRPr="00A63B10" w:rsidTr="006529D1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5*</w:t>
            </w:r>
            <w:r w:rsidRPr="00A63B10">
              <w:rPr>
                <w:sz w:val="18"/>
                <w:szCs w:val="18"/>
              </w:rPr>
              <w:t xml:space="preserve"> Омолаживающая и формовочная обрезка, аварийное удаление и валка деревьев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1 593 591,00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781 654,00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2 375 245,00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шт.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490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4 847,4388</w:t>
            </w:r>
          </w:p>
        </w:tc>
      </w:tr>
      <w:tr w:rsidR="000B4CB8" w:rsidRPr="00A63B10" w:rsidTr="006529D1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6*</w:t>
            </w:r>
            <w:r w:rsidRPr="00A63B10">
              <w:rPr>
                <w:sz w:val="18"/>
                <w:szCs w:val="18"/>
              </w:rPr>
              <w:t xml:space="preserve"> Формовочная обрезка  и валка деревьев бензопилой с применением автовышки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2 130 626,00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1 170 581,00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3 301 207,00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шт.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6 537,0436</w:t>
            </w:r>
          </w:p>
        </w:tc>
      </w:tr>
      <w:tr w:rsidR="000B4CB8" w:rsidRPr="00A63B10" w:rsidTr="006529D1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7*</w:t>
            </w:r>
            <w:r w:rsidRPr="00A63B10">
              <w:rPr>
                <w:sz w:val="18"/>
                <w:szCs w:val="18"/>
              </w:rPr>
              <w:t xml:space="preserve"> Очистка штамбов, обрезка, подкормка и полив деревьев, вырезка сухих сучьев и мелкой суши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948 565,00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542 741,00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1 491 306,00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шт.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4 530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329,2066</w:t>
            </w:r>
          </w:p>
        </w:tc>
      </w:tr>
      <w:tr w:rsidR="000B4CB8" w:rsidRPr="00A63B10" w:rsidTr="006529D1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8*</w:t>
            </w:r>
            <w:r w:rsidRPr="00A63B10">
              <w:rPr>
                <w:sz w:val="18"/>
                <w:szCs w:val="18"/>
              </w:rPr>
              <w:t xml:space="preserve"> Вырезка молодой поросли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256 843,00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139 366,00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396 209,00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м</w:t>
            </w:r>
            <w:r w:rsidRPr="00A63B10">
              <w:rPr>
                <w:sz w:val="18"/>
                <w:szCs w:val="18"/>
                <w:vertAlign w:val="superscript"/>
              </w:rPr>
              <w:t>2</w:t>
            </w:r>
            <w:r w:rsidRPr="00A63B10">
              <w:rPr>
                <w:sz w:val="18"/>
                <w:szCs w:val="18"/>
              </w:rPr>
              <w:t xml:space="preserve">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1 132,0257</w:t>
            </w:r>
          </w:p>
        </w:tc>
      </w:tr>
      <w:tr w:rsidR="000B4CB8" w:rsidRPr="00A63B10" w:rsidTr="006529D1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9*</w:t>
            </w:r>
            <w:r w:rsidRPr="00A63B10">
              <w:rPr>
                <w:sz w:val="18"/>
                <w:szCs w:val="18"/>
              </w:rPr>
              <w:t xml:space="preserve"> Посадка цветов (рассадой)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3 053 455,00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3 746 075,00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6 799 530,00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м</w:t>
            </w:r>
            <w:r w:rsidRPr="00A63B10">
              <w:rPr>
                <w:sz w:val="18"/>
                <w:szCs w:val="18"/>
                <w:vertAlign w:val="superscript"/>
              </w:rPr>
              <w:t>2</w:t>
            </w:r>
            <w:r w:rsidRPr="00A63B10">
              <w:rPr>
                <w:sz w:val="18"/>
                <w:szCs w:val="18"/>
              </w:rPr>
              <w:t xml:space="preserve">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1 253,70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5 423,5702</w:t>
            </w:r>
          </w:p>
        </w:tc>
      </w:tr>
      <w:tr w:rsidR="000B4CB8" w:rsidRPr="00A63B10" w:rsidTr="006529D1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10*</w:t>
            </w:r>
            <w:r w:rsidRPr="00A63B10">
              <w:rPr>
                <w:sz w:val="18"/>
                <w:szCs w:val="18"/>
              </w:rPr>
              <w:t xml:space="preserve"> Содержание цветников: полив, прополка, подкормка, обработка)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3 404 450,00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3 404 450,00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м</w:t>
            </w:r>
            <w:r w:rsidRPr="00A63B10">
              <w:rPr>
                <w:sz w:val="18"/>
                <w:szCs w:val="18"/>
                <w:vertAlign w:val="superscript"/>
              </w:rPr>
              <w:t>2</w:t>
            </w:r>
            <w:r w:rsidRPr="00A63B10">
              <w:rPr>
                <w:sz w:val="18"/>
                <w:szCs w:val="18"/>
              </w:rPr>
              <w:t xml:space="preserve">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129 828,14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26,2227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11*</w:t>
            </w:r>
            <w:r w:rsidRPr="00A63B10">
              <w:rPr>
                <w:sz w:val="18"/>
                <w:szCs w:val="18"/>
              </w:rPr>
              <w:t xml:space="preserve"> Подсыпка грунта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688 256,00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7 118,00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695 374,00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м</w:t>
            </w:r>
            <w:r w:rsidRPr="00A63B10">
              <w:rPr>
                <w:sz w:val="18"/>
                <w:szCs w:val="18"/>
                <w:vertAlign w:val="superscript"/>
              </w:rPr>
              <w:t>3</w:t>
            </w:r>
            <w:r w:rsidRPr="00A63B10">
              <w:rPr>
                <w:sz w:val="18"/>
                <w:szCs w:val="18"/>
              </w:rPr>
              <w:t xml:space="preserve">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79,45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8 752,3474</w:t>
            </w:r>
          </w:p>
        </w:tc>
      </w:tr>
      <w:tr w:rsidR="000B4CB8" w:rsidRPr="00A63B10" w:rsidTr="006529D1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12*</w:t>
            </w:r>
            <w:r w:rsidRPr="00A63B10">
              <w:rPr>
                <w:sz w:val="18"/>
                <w:szCs w:val="18"/>
              </w:rPr>
              <w:t xml:space="preserve"> Выкашивание внутриквартальных и придорожных газонов, аэрирование 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22 966 980,00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5 114 814,46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22 046 325,00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50 128 119,46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м</w:t>
            </w:r>
            <w:r w:rsidRPr="00A63B10">
              <w:rPr>
                <w:sz w:val="18"/>
                <w:szCs w:val="18"/>
                <w:vertAlign w:val="superscript"/>
              </w:rPr>
              <w:t>2</w:t>
            </w:r>
            <w:r w:rsidRPr="00A63B10">
              <w:rPr>
                <w:sz w:val="18"/>
                <w:szCs w:val="18"/>
              </w:rPr>
              <w:t xml:space="preserve">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9 093 390,00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5,5126</w:t>
            </w:r>
          </w:p>
        </w:tc>
      </w:tr>
      <w:tr w:rsidR="000B4CB8" w:rsidRPr="00A63B10" w:rsidTr="006529D1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Текущий ремонт малых архитектурных форм в местах массового отдыха вдоль побережья Финского залива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53 904,00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161 794,00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2 251,00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217 949,00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м</w:t>
            </w:r>
            <w:r w:rsidRPr="00A63B10">
              <w:rPr>
                <w:sz w:val="18"/>
                <w:szCs w:val="18"/>
                <w:vertAlign w:val="superscript"/>
              </w:rPr>
              <w:t>2</w:t>
            </w:r>
            <w:r w:rsidRPr="00A63B10">
              <w:rPr>
                <w:sz w:val="18"/>
                <w:szCs w:val="18"/>
              </w:rPr>
              <w:t xml:space="preserve">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624,5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348,9976</w:t>
            </w:r>
          </w:p>
        </w:tc>
      </w:tr>
      <w:tr w:rsidR="000B4CB8" w:rsidRPr="00A63B10" w:rsidTr="006529D1">
        <w:trPr>
          <w:trHeight w:val="6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3"/>
                <w:szCs w:val="13"/>
              </w:rPr>
            </w:pPr>
            <w:r w:rsidRPr="00A63B10">
              <w:rPr>
                <w:sz w:val="13"/>
                <w:szCs w:val="13"/>
              </w:rPr>
              <w:t>Содержание и ремонт уличного освещения города, размещение на опорах освещения элементов праздничного оформления (351300.Р.50.1.5.420001002)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Размещение на опорах освещения элементов праздничного оформления (флаги)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319 641,00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144 215,00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4 502,00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468 358,00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км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11,48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40 797,74</w:t>
            </w:r>
          </w:p>
        </w:tc>
      </w:tr>
      <w:tr w:rsidR="000B4CB8" w:rsidRPr="00A63B10" w:rsidTr="006529D1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3"/>
                <w:szCs w:val="13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 xml:space="preserve">Размещение на опорах освещения элементов праздничного оформления (новогодние украшения), </w:t>
            </w:r>
            <w:r w:rsidRPr="00A63B10">
              <w:rPr>
                <w:sz w:val="18"/>
                <w:szCs w:val="18"/>
              </w:rPr>
              <w:br/>
              <w:t>в т.ч.: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1 863 999,00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14 278,00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8 983,00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1 887 260,00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км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31,79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59 366,47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3"/>
                <w:szCs w:val="13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Монтаж и демонтаж новогодних елей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505 858,00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4 095,00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2 576,00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512 529,00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ед.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85 421,50</w:t>
            </w:r>
          </w:p>
        </w:tc>
      </w:tr>
      <w:tr w:rsidR="000B4CB8" w:rsidRPr="00A63B10" w:rsidTr="006529D1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3"/>
                <w:szCs w:val="13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Подключение и монтаж отключение и демонтаж Арт-объектов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895 384,00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6 515,00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4 099,00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905 998,00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ед.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30 199,93</w:t>
            </w:r>
          </w:p>
        </w:tc>
      </w:tr>
      <w:tr w:rsidR="000B4CB8" w:rsidRPr="00A63B10" w:rsidTr="006529D1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3"/>
                <w:szCs w:val="13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Отключение и демонтаж, подключение и монтаж световых консолей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380 415,00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3 002,00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1 888,00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385 305,00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ед.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642,175</w:t>
            </w:r>
          </w:p>
        </w:tc>
      </w:tr>
      <w:tr w:rsidR="000B4CB8" w:rsidRPr="00A63B10" w:rsidTr="006529D1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3"/>
                <w:szCs w:val="13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Подключение и монтаж отключение и демонтаж украшений гирляндами на деревьях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58 811,00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476,00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59 587,00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ед.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902,8333</w:t>
            </w:r>
          </w:p>
        </w:tc>
      </w:tr>
      <w:tr w:rsidR="000B4CB8" w:rsidRPr="00A63B10" w:rsidTr="006529D1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3"/>
                <w:szCs w:val="13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Подключение и монтаж отключение и демонтаж светодиодных перетяжек без консолей на световых опорах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23 531,00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190,00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120,00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23 841,00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ед.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2 980,13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3"/>
                <w:szCs w:val="13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Содержание и ремонт уличного освещения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11 255 477,00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3 463 782,00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133 160,00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14 852 419,00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ед.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53 989,00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275,1015</w:t>
            </w:r>
          </w:p>
        </w:tc>
      </w:tr>
      <w:tr w:rsidR="000B4CB8" w:rsidRPr="00A63B10" w:rsidTr="006529D1">
        <w:trPr>
          <w:trHeight w:val="6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 xml:space="preserve">Содержание в чистоте территории города </w:t>
            </w:r>
            <w:r w:rsidRPr="00A63B10">
              <w:rPr>
                <w:sz w:val="18"/>
                <w:szCs w:val="18"/>
              </w:rPr>
              <w:br/>
              <w:t>(812900.Р.50.1.5.100002002)</w:t>
            </w:r>
          </w:p>
        </w:tc>
        <w:tc>
          <w:tcPr>
            <w:tcW w:w="425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 xml:space="preserve">Услуга по содержанию проезжих частей улиц, промзоны и подъездных дорог </w:t>
            </w:r>
            <w:r w:rsidRPr="00A63B10">
              <w:rPr>
                <w:b/>
                <w:bCs/>
                <w:sz w:val="18"/>
                <w:szCs w:val="18"/>
              </w:rPr>
              <w:t xml:space="preserve">в летний период, </w:t>
            </w:r>
            <w:r w:rsidRPr="00A63B10">
              <w:rPr>
                <w:b/>
                <w:bCs/>
                <w:sz w:val="18"/>
                <w:szCs w:val="18"/>
              </w:rPr>
              <w:br/>
            </w:r>
            <w:r w:rsidRPr="00A63B10">
              <w:rPr>
                <w:b/>
                <w:bCs/>
                <w:sz w:val="18"/>
                <w:szCs w:val="18"/>
              </w:rPr>
              <w:lastRenderedPageBreak/>
              <w:t>в т.ч.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lastRenderedPageBreak/>
              <w:t>89 870 804,00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2 198 489,00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1 634 977,00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93 704 270,00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6"/>
                <w:szCs w:val="16"/>
              </w:rPr>
            </w:pPr>
            <w:r w:rsidRPr="00A63B10">
              <w:rPr>
                <w:sz w:val="16"/>
                <w:szCs w:val="16"/>
              </w:rPr>
              <w:t>м</w:t>
            </w:r>
            <w:r w:rsidRPr="00A63B10">
              <w:rPr>
                <w:sz w:val="16"/>
                <w:szCs w:val="16"/>
                <w:vertAlign w:val="superscript"/>
              </w:rPr>
              <w:t>2</w:t>
            </w:r>
            <w:r w:rsidRPr="00A63B10">
              <w:rPr>
                <w:sz w:val="16"/>
                <w:szCs w:val="16"/>
              </w:rPr>
              <w:t xml:space="preserve"> / 1 уборка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2 684 381,06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535 989,4630</w:t>
            </w:r>
          </w:p>
        </w:tc>
      </w:tr>
      <w:tr w:rsidR="000B4CB8" w:rsidRPr="00A63B10" w:rsidTr="006529D1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6"/>
                <w:szCs w:val="16"/>
              </w:rPr>
            </w:pPr>
            <w:r w:rsidRPr="00A63B10">
              <w:rPr>
                <w:sz w:val="16"/>
                <w:szCs w:val="16"/>
              </w:rPr>
              <w:t>Кол-во уборок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Планировка дорог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134 123,72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3 281,04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2 440,05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139 844,81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62 778,30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0,0128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Формирование обочин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291 030,25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7 119,41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5 294,58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303 444,23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78 538,00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0,0189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Проезжая часть города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11 348 514,79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277 616,13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206 458,16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11 832 589,08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690 547,85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0,0984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Метровая полоса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2 283 834,80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55 868,93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41 548,73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2 381 252,46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74 836,20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0,1828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Карманы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390 443,94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9 551,34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7 103,16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407 098,44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43 955,67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0,0545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Лестницы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107 308,66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2 625,07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1 952,22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111 885,94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2 262,37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0,2841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Заезды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528 327,46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12 924,35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9 611,61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550 863,42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8 915,40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0,3549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Автобусные остановки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1 249 363,29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30 562,89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22 729,08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1 302 655,26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10 062,81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0,7236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Пешеходные дорожки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1 951 180,36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47 731,28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35 496,90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2 034 408,54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75 363,47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0,1583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Переходы (Подходы к пешеходным переходам)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953 941,56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23 336,06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17 354,61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994 632,23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7 602,84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0,7456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Тротуары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10 435 271,08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255 275,66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189 843,95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10 880 390,69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270 314,84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0,2312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Урны 983 шт. * 0,16 м</w:t>
            </w:r>
            <w:r w:rsidRPr="00A63B10">
              <w:rPr>
                <w:i/>
                <w:iCs/>
                <w:sz w:val="18"/>
                <w:szCs w:val="18"/>
                <w:vertAlign w:val="superscript"/>
              </w:rPr>
              <w:t>2</w:t>
            </w:r>
            <w:r w:rsidRPr="00A63B10">
              <w:rPr>
                <w:i/>
                <w:iCs/>
                <w:sz w:val="18"/>
                <w:szCs w:val="18"/>
              </w:rPr>
              <w:t xml:space="preserve"> = 157,28 м</w:t>
            </w:r>
            <w:r w:rsidRPr="00A63B10"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17 144 998,96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419 414,20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311 910,85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17 876 324,02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157,28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652,9242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Газон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42 560 528,80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1 041 148,52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774 283,56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44 375 960,87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1 294 033,43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0,1954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Парковая зона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491 936,32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12 034,13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8 949,56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512 920,01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65 012,60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0,0453</w:t>
            </w:r>
          </w:p>
        </w:tc>
      </w:tr>
      <w:tr w:rsidR="000B4CB8" w:rsidRPr="00A63B10" w:rsidTr="006529D1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Услуга по содержанию проезжих частей улиц, промзоны и подъездных дорог</w:t>
            </w:r>
            <w:r w:rsidRPr="00A63B10">
              <w:rPr>
                <w:b/>
                <w:bCs/>
                <w:sz w:val="18"/>
                <w:szCs w:val="18"/>
              </w:rPr>
              <w:t xml:space="preserve"> в зимний период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123 141 871,00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4 113 967,19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4 050 970,81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131 306 809,00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6"/>
                <w:szCs w:val="16"/>
              </w:rPr>
            </w:pPr>
            <w:r w:rsidRPr="00A63B10">
              <w:rPr>
                <w:sz w:val="16"/>
                <w:szCs w:val="16"/>
              </w:rPr>
              <w:t>м</w:t>
            </w:r>
            <w:r w:rsidRPr="00A63B10">
              <w:rPr>
                <w:sz w:val="16"/>
                <w:szCs w:val="16"/>
                <w:vertAlign w:val="superscript"/>
              </w:rPr>
              <w:t>2</w:t>
            </w:r>
            <w:r w:rsidRPr="00A63B10">
              <w:rPr>
                <w:sz w:val="16"/>
                <w:szCs w:val="16"/>
              </w:rPr>
              <w:t xml:space="preserve"> / 1 уборка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2 912 010,26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1 037 045,7833</w:t>
            </w:r>
          </w:p>
        </w:tc>
      </w:tr>
      <w:tr w:rsidR="000B4CB8" w:rsidRPr="00A63B10" w:rsidTr="006529D1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6"/>
                <w:szCs w:val="16"/>
              </w:rPr>
            </w:pPr>
            <w:r w:rsidRPr="00A63B10">
              <w:rPr>
                <w:sz w:val="16"/>
                <w:szCs w:val="16"/>
              </w:rPr>
              <w:t>Кол-во уборок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 xml:space="preserve">Проезжая часть - промзона   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15 656 889,02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523 070,89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515 061,20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16 695 021,11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368 945,50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0,3541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Проезжая часть города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31 595 051,28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1 055 538,65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1 039 375,39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33 689 965,32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690 547,85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0,3860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Метровая полоса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5 565 196,63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185 924,06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183 077,04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5 934 197,73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74 836,20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0,6274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Карманы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1 410 102,28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47 109,20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46 387,82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1 503 599,30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43 955,67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0,2720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Лестницы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2 045 007,52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68 320,33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67 274,16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2 180 602,01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2 262,37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7,6261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Заезды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1 430 678,04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47 796,60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47 064,70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1 525 539,33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8 915,40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1,3538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Автобусные остановки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11 079 528,16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370 148,80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364 480,78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11 814 157,73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10 062,81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9,2378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Пешеходные дорожки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7 347 825,19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245 478,74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241 719,77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7 835 023,70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75 363,47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0,8259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Переходы (Подходы к пешеходным переходам)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8 574 767,35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286 468,86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282 082,22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9 143 318,43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7 602,84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9,5002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Тротуары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25 221 861,33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842 620,87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829 717,98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26 894 200,17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270 314,84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0,7872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Урны 983 шт. * 0,16 м</w:t>
            </w:r>
            <w:r w:rsidRPr="00A63B10">
              <w:rPr>
                <w:i/>
                <w:iCs/>
                <w:sz w:val="18"/>
                <w:szCs w:val="18"/>
                <w:vertAlign w:val="superscript"/>
              </w:rPr>
              <w:t>2</w:t>
            </w:r>
            <w:r w:rsidRPr="00A63B10">
              <w:rPr>
                <w:i/>
                <w:iCs/>
                <w:sz w:val="18"/>
                <w:szCs w:val="18"/>
              </w:rPr>
              <w:t xml:space="preserve"> = 157,28 м</w:t>
            </w:r>
            <w:r w:rsidRPr="00A63B10"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7 088 681,88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236 821,19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233 194,79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7 558 697,86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157,28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380,2428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Газон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6 089 925,40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203 454,38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200 338,92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6 493 718,70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1 294 033,43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0,0396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Парковая зона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36 356,94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1 214,63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1 196,03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38 767,59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6"/>
                <w:szCs w:val="16"/>
              </w:rPr>
            </w:pPr>
            <w:r w:rsidRPr="00A63B10">
              <w:rPr>
                <w:i/>
                <w:iCs/>
                <w:sz w:val="16"/>
                <w:szCs w:val="16"/>
              </w:rPr>
              <w:t>м</w:t>
            </w:r>
            <w:r w:rsidRPr="00A63B10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65 012,60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i/>
                <w:iCs/>
                <w:sz w:val="18"/>
                <w:szCs w:val="18"/>
              </w:rPr>
            </w:pPr>
            <w:r w:rsidRPr="00A63B10">
              <w:rPr>
                <w:i/>
                <w:iCs/>
                <w:sz w:val="18"/>
                <w:szCs w:val="18"/>
              </w:rPr>
              <w:t>0,0047</w:t>
            </w:r>
          </w:p>
        </w:tc>
      </w:tr>
      <w:tr w:rsidR="000B4CB8" w:rsidRPr="00A63B10" w:rsidTr="006529D1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Санитарное содержание парка Приморский, поймы р. Коваши, экотропы оз. Калищенское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7 256 563,00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1 848 330,00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9 104 893,00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6"/>
                <w:szCs w:val="16"/>
              </w:rPr>
            </w:pPr>
            <w:r w:rsidRPr="00A63B10">
              <w:rPr>
                <w:sz w:val="16"/>
                <w:szCs w:val="16"/>
              </w:rPr>
              <w:t>м</w:t>
            </w:r>
            <w:r w:rsidRPr="00A63B10">
              <w:rPr>
                <w:sz w:val="16"/>
                <w:szCs w:val="16"/>
                <w:vertAlign w:val="superscript"/>
              </w:rPr>
              <w:t>2</w:t>
            </w:r>
            <w:r w:rsidRPr="00A63B10">
              <w:rPr>
                <w:sz w:val="16"/>
                <w:szCs w:val="16"/>
              </w:rPr>
              <w:t xml:space="preserve">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60 047 757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0,1516</w:t>
            </w:r>
          </w:p>
        </w:tc>
      </w:tr>
      <w:tr w:rsidR="000B4CB8" w:rsidRPr="00A63B10" w:rsidTr="006529D1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Санитарное содержание мест массового отдыха вдоль побережья Финского залива в черте СГО ЛО и карьеров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5 396 810,00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1 375 828,00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6 772 638,00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6"/>
                <w:szCs w:val="16"/>
              </w:rPr>
            </w:pPr>
            <w:r w:rsidRPr="00A63B10">
              <w:rPr>
                <w:sz w:val="16"/>
                <w:szCs w:val="16"/>
              </w:rPr>
              <w:t>м</w:t>
            </w:r>
            <w:r w:rsidRPr="00A63B10">
              <w:rPr>
                <w:sz w:val="16"/>
                <w:szCs w:val="16"/>
                <w:vertAlign w:val="superscript"/>
              </w:rPr>
              <w:t>2</w:t>
            </w:r>
            <w:r w:rsidRPr="00A63B10">
              <w:rPr>
                <w:sz w:val="16"/>
                <w:szCs w:val="16"/>
              </w:rPr>
              <w:t xml:space="preserve">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8 683 000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0,7800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Услуга по вывозу снега с лотковой зоны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9 066 700,00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3 229 192,00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7 036 576,00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19 332 468,00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м</w:t>
            </w:r>
            <w:r w:rsidRPr="00A63B10">
              <w:rPr>
                <w:sz w:val="18"/>
                <w:szCs w:val="18"/>
                <w:vertAlign w:val="superscript"/>
              </w:rPr>
              <w:t>3</w:t>
            </w:r>
            <w:r w:rsidRPr="00A63B10">
              <w:rPr>
                <w:sz w:val="18"/>
                <w:szCs w:val="18"/>
              </w:rPr>
              <w:t xml:space="preserve">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36 463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530,1941</w:t>
            </w:r>
          </w:p>
        </w:tc>
      </w:tr>
      <w:tr w:rsidR="000B4CB8" w:rsidRPr="00A63B10" w:rsidTr="006529D1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Оказание услуг по проведению общегородских мероприятий по благоустройству и улучшению санитарного состояния г. Сосновый Бор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534 083,00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952 215,00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20 112,00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1 506 410,00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ед.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1 506 410,00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Уборка несанкционированных свалок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1 506 120,00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2 111 315,00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13 685,00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3 631 120,00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м</w:t>
            </w:r>
            <w:r w:rsidRPr="00A63B10">
              <w:rPr>
                <w:sz w:val="18"/>
                <w:szCs w:val="18"/>
                <w:vertAlign w:val="superscript"/>
              </w:rPr>
              <w:t>3</w:t>
            </w:r>
            <w:r w:rsidRPr="00A63B10">
              <w:rPr>
                <w:sz w:val="18"/>
                <w:szCs w:val="18"/>
              </w:rPr>
              <w:t xml:space="preserve">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1 500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2 420,75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Транспортировка растительных отходов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53 904,00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225 854,00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279 758,00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м</w:t>
            </w:r>
            <w:r w:rsidRPr="00A63B10">
              <w:rPr>
                <w:sz w:val="18"/>
                <w:szCs w:val="18"/>
                <w:vertAlign w:val="superscript"/>
              </w:rPr>
              <w:t>3</w:t>
            </w:r>
            <w:r w:rsidRPr="00A63B10">
              <w:rPr>
                <w:sz w:val="18"/>
                <w:szCs w:val="18"/>
              </w:rPr>
              <w:t xml:space="preserve">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1 400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199,8271</w:t>
            </w:r>
          </w:p>
        </w:tc>
      </w:tr>
      <w:tr w:rsidR="000B4CB8" w:rsidRPr="00A63B10" w:rsidTr="006529D1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Вывоз и размещение строительных отходов 4-5 класса опасности и иных отходов, не относящихся к ТКО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782 150,00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1 517 109,00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2 299 259,00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м</w:t>
            </w:r>
            <w:r w:rsidRPr="00A63B10">
              <w:rPr>
                <w:sz w:val="18"/>
                <w:szCs w:val="18"/>
                <w:vertAlign w:val="superscript"/>
              </w:rPr>
              <w:t>3</w:t>
            </w:r>
            <w:r w:rsidRPr="00A63B10">
              <w:rPr>
                <w:sz w:val="18"/>
                <w:szCs w:val="18"/>
              </w:rPr>
              <w:t xml:space="preserve">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800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2 874,07</w:t>
            </w:r>
          </w:p>
        </w:tc>
      </w:tr>
      <w:tr w:rsidR="000B4CB8" w:rsidRPr="00A63B10" w:rsidTr="006529D1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11 585 751,00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2 194 039,04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4 203 146,00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17 982 936,04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м</w:t>
            </w:r>
            <w:r w:rsidRPr="00A63B10">
              <w:rPr>
                <w:sz w:val="18"/>
                <w:szCs w:val="18"/>
                <w:vertAlign w:val="superscript"/>
              </w:rPr>
              <w:t>2</w:t>
            </w:r>
            <w:r w:rsidRPr="00A63B10">
              <w:rPr>
                <w:sz w:val="18"/>
                <w:szCs w:val="18"/>
              </w:rPr>
              <w:t xml:space="preserve"> /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401 221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44,8206</w:t>
            </w:r>
          </w:p>
        </w:tc>
      </w:tr>
      <w:tr w:rsidR="000B4CB8" w:rsidRPr="00A63B10" w:rsidTr="006529D1">
        <w:trPr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 xml:space="preserve">Содержание объектов дорожного </w:t>
            </w:r>
            <w:r w:rsidRPr="00A63B10">
              <w:rPr>
                <w:sz w:val="18"/>
                <w:szCs w:val="18"/>
              </w:rPr>
              <w:br/>
              <w:t>хозяйства 421100.Р.50.1.6.440001001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Проведение мониторинга состояния улично-дорожной сети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594 316,00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4 369,00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5 267,00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603 952,00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ед. / год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50 329,3333</w:t>
            </w:r>
          </w:p>
        </w:tc>
      </w:tr>
      <w:tr w:rsidR="000B4CB8" w:rsidRPr="00A63B10" w:rsidTr="006529D1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Содержание и ремонт ТСОДД (3150 дорожных знаков, 12 светофорных постов, 12 контроллеров)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5 302 916,00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3 018 797,00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20 649,00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8 342 362,00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ед. / год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8,81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946 763,3333</w:t>
            </w:r>
          </w:p>
        </w:tc>
      </w:tr>
      <w:tr w:rsidR="000B4CB8" w:rsidRPr="00A63B10" w:rsidTr="006529D1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Устранение дефектов дорожного покрытия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13 093 754,00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5 144 932,00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109 388,00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18 348 074,00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м</w:t>
            </w:r>
            <w:r w:rsidRPr="00A63B10">
              <w:rPr>
                <w:sz w:val="18"/>
                <w:szCs w:val="18"/>
                <w:vertAlign w:val="superscript"/>
              </w:rPr>
              <w:t>2</w:t>
            </w:r>
            <w:r w:rsidRPr="00A63B10">
              <w:rPr>
                <w:sz w:val="18"/>
                <w:szCs w:val="18"/>
              </w:rPr>
              <w:t xml:space="preserve"> / год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6 248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2 936,6258</w:t>
            </w:r>
          </w:p>
        </w:tc>
      </w:tr>
      <w:tr w:rsidR="000B4CB8" w:rsidRPr="00A63B10" w:rsidTr="006529D1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Содержание  и текущий ремонт водопропускных труб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663 614,00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173 652,00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8 445,00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845 711,00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м.п. / год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15 472,2100</w:t>
            </w:r>
          </w:p>
        </w:tc>
      </w:tr>
      <w:tr w:rsidR="000B4CB8" w:rsidRPr="00A63B10" w:rsidTr="006529D1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Выполнение работ по устройству дорожного полотна грунтовых дорог, усиление обочин (материалом ФАМ, песчано-гравийной смесью, щебнем)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3 092 587,00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157 874,00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6 815,00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3 257 276,00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м</w:t>
            </w:r>
            <w:r w:rsidRPr="00A63B10">
              <w:rPr>
                <w:sz w:val="18"/>
                <w:szCs w:val="18"/>
                <w:vertAlign w:val="superscript"/>
              </w:rPr>
              <w:t>2</w:t>
            </w:r>
            <w:r w:rsidRPr="00A63B10">
              <w:rPr>
                <w:sz w:val="18"/>
                <w:szCs w:val="18"/>
              </w:rPr>
              <w:t xml:space="preserve"> / год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10 000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325,7276</w:t>
            </w:r>
          </w:p>
        </w:tc>
      </w:tr>
      <w:tr w:rsidR="000B4CB8" w:rsidRPr="00A63B10" w:rsidTr="006529D1">
        <w:trPr>
          <w:trHeight w:val="2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Очистка и планировка обочин от поросли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601 473,00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290 250,00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6 701,00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898 424,00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м.п. / год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1 500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598,9493</w:t>
            </w:r>
          </w:p>
        </w:tc>
      </w:tr>
      <w:tr w:rsidR="000B4CB8" w:rsidRPr="00A63B10" w:rsidTr="006529D1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Ремонт пешеходных дорожек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525 574,00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116 605,00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4 892,00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647 071,00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м</w:t>
            </w:r>
            <w:r w:rsidRPr="00A63B10">
              <w:rPr>
                <w:sz w:val="18"/>
                <w:szCs w:val="18"/>
                <w:vertAlign w:val="superscript"/>
              </w:rPr>
              <w:t>2</w:t>
            </w:r>
            <w:r w:rsidRPr="00A63B10">
              <w:rPr>
                <w:sz w:val="18"/>
                <w:szCs w:val="18"/>
              </w:rPr>
              <w:t xml:space="preserve"> / год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165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3 921,6424</w:t>
            </w:r>
          </w:p>
        </w:tc>
      </w:tr>
      <w:tr w:rsidR="000B4CB8" w:rsidRPr="00A63B10" w:rsidTr="006529D1">
        <w:trPr>
          <w:trHeight w:val="4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B8" w:rsidRPr="00A63B10" w:rsidRDefault="000B4CB8" w:rsidP="006529D1">
            <w:pPr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Пескоструйная очистка бетонных и металлических поверхностей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581 344,00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317 610,00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898 954,00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м</w:t>
            </w:r>
            <w:r w:rsidRPr="00A63B10">
              <w:rPr>
                <w:sz w:val="18"/>
                <w:szCs w:val="18"/>
                <w:vertAlign w:val="superscript"/>
              </w:rPr>
              <w:t>2</w:t>
            </w:r>
            <w:r w:rsidRPr="00A63B10">
              <w:rPr>
                <w:sz w:val="18"/>
                <w:szCs w:val="18"/>
              </w:rPr>
              <w:t xml:space="preserve"> / год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2 100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sz w:val="18"/>
                <w:szCs w:val="18"/>
              </w:rPr>
            </w:pPr>
            <w:r w:rsidRPr="00A63B10">
              <w:rPr>
                <w:sz w:val="18"/>
                <w:szCs w:val="18"/>
              </w:rPr>
              <w:t>428,0733</w:t>
            </w:r>
          </w:p>
        </w:tc>
      </w:tr>
      <w:tr w:rsidR="000B4CB8" w:rsidRPr="00A63B10" w:rsidTr="006529D1">
        <w:trPr>
          <w:trHeight w:val="30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 xml:space="preserve">ИТОГО  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316 330 005,00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41 631 021,69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50 041 071,81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right"/>
              <w:rPr>
                <w:b/>
                <w:bCs/>
                <w:sz w:val="18"/>
                <w:szCs w:val="18"/>
              </w:rPr>
            </w:pPr>
            <w:r w:rsidRPr="00A63B10">
              <w:rPr>
                <w:b/>
                <w:bCs/>
                <w:sz w:val="18"/>
                <w:szCs w:val="18"/>
              </w:rPr>
              <w:t>408 002 098,50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A63B10">
              <w:rPr>
                <w:b/>
                <w:bCs/>
                <w:sz w:val="16"/>
                <w:szCs w:val="16"/>
              </w:rPr>
              <w:t>ххх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A63B10">
              <w:rPr>
                <w:b/>
                <w:bCs/>
                <w:sz w:val="16"/>
                <w:szCs w:val="16"/>
              </w:rPr>
              <w:t>ххх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CB8" w:rsidRPr="00A63B10" w:rsidRDefault="000B4CB8" w:rsidP="0065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A63B10">
              <w:rPr>
                <w:b/>
                <w:bCs/>
                <w:sz w:val="16"/>
                <w:szCs w:val="16"/>
              </w:rPr>
              <w:t>ххх</w:t>
            </w:r>
          </w:p>
        </w:tc>
      </w:tr>
    </w:tbl>
    <w:p w:rsidR="000B4CB8" w:rsidRDefault="000B4CB8" w:rsidP="000B4CB8">
      <w:pPr>
        <w:jc w:val="center"/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0B4CB8">
      <w:headerReference w:type="default" r:id="rId15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DD" w:rsidRDefault="00C12FDD" w:rsidP="00762166">
      <w:r>
        <w:separator/>
      </w:r>
    </w:p>
  </w:endnote>
  <w:endnote w:type="continuationSeparator" w:id="0">
    <w:p w:rsidR="00C12FDD" w:rsidRDefault="00C12FDD" w:rsidP="0076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1A" w:rsidRDefault="009A42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1A" w:rsidRDefault="009A421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1A" w:rsidRDefault="009A42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DD" w:rsidRDefault="00C12FDD" w:rsidP="00762166">
      <w:r>
        <w:separator/>
      </w:r>
    </w:p>
  </w:footnote>
  <w:footnote w:type="continuationSeparator" w:id="0">
    <w:p w:rsidR="00C12FDD" w:rsidRDefault="00C12FDD" w:rsidP="0076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1A" w:rsidRDefault="009A42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B8" w:rsidRDefault="000B4CB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1A" w:rsidRDefault="009A421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7621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E10"/>
    <w:multiLevelType w:val="hybridMultilevel"/>
    <w:tmpl w:val="4D9A9DC6"/>
    <w:lvl w:ilvl="0" w:tplc="A8EC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ttachedTemplate r:id="rId1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95cb5b8-b619-4a8e-bc77-f9bbf93cf129"/>
  </w:docVars>
  <w:rsids>
    <w:rsidRoot w:val="000B4CB8"/>
    <w:rsid w:val="000216DC"/>
    <w:rsid w:val="00024F94"/>
    <w:rsid w:val="0005521C"/>
    <w:rsid w:val="00070E72"/>
    <w:rsid w:val="00097477"/>
    <w:rsid w:val="000A43B7"/>
    <w:rsid w:val="000A651A"/>
    <w:rsid w:val="000B0AE5"/>
    <w:rsid w:val="000B4CB8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093B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D04BF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A421A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12FDD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0EF3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4C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b1d19e07-4ce7-4615-b080-15b4684c0a5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b1d19e07-4ce7-4615-b080-15b4684c0a5b.dot</Template>
  <TotalTime>1</TotalTime>
  <Pages>7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Пресс-центр - Чичиндаева Т.В.</cp:lastModifiedBy>
  <cp:revision>2</cp:revision>
  <cp:lastPrinted>2025-05-05T11:12:00Z</cp:lastPrinted>
  <dcterms:created xsi:type="dcterms:W3CDTF">2025-05-06T14:19:00Z</dcterms:created>
  <dcterms:modified xsi:type="dcterms:W3CDTF">2025-05-06T14:19:00Z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d95cb5b8-b619-4a8e-bc77-f9bbf93cf129</vt:lpwstr>
  </property>
</Properties>
</file>