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C50EB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0593A" w:rsidP="00762166">
      <w:pPr>
        <w:jc w:val="center"/>
        <w:rPr>
          <w:b/>
          <w:spacing w:val="20"/>
          <w:sz w:val="32"/>
        </w:rPr>
      </w:pPr>
      <w:r w:rsidRPr="0030593A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602CF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602CF">
        <w:rPr>
          <w:sz w:val="24"/>
        </w:rPr>
        <w:t>14/10/2024 № 2494</w:t>
      </w:r>
    </w:p>
    <w:p w:rsidR="008515EF" w:rsidRDefault="008515EF" w:rsidP="008515EF">
      <w:pPr>
        <w:jc w:val="both"/>
        <w:rPr>
          <w:sz w:val="24"/>
          <w:szCs w:val="24"/>
        </w:rPr>
      </w:pPr>
    </w:p>
    <w:p w:rsidR="008515EF" w:rsidRDefault="008515EF" w:rsidP="008515EF">
      <w:pPr>
        <w:jc w:val="both"/>
        <w:rPr>
          <w:sz w:val="24"/>
          <w:szCs w:val="24"/>
        </w:rPr>
      </w:pPr>
      <w:r>
        <w:rPr>
          <w:sz w:val="24"/>
          <w:szCs w:val="24"/>
        </w:rPr>
        <w:t>О передаче объектов движимого имущества:</w:t>
      </w:r>
    </w:p>
    <w:p w:rsidR="008515EF" w:rsidRPr="00B152B0" w:rsidRDefault="008515EF" w:rsidP="008515E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152B0">
        <w:rPr>
          <w:sz w:val="24"/>
          <w:szCs w:val="24"/>
        </w:rPr>
        <w:t>Площадки накопления твердых коммунальных</w:t>
      </w:r>
    </w:p>
    <w:p w:rsidR="008515EF" w:rsidRPr="00094C10" w:rsidRDefault="008515EF" w:rsidP="008515EF">
      <w:pPr>
        <w:jc w:val="both"/>
        <w:rPr>
          <w:sz w:val="24"/>
          <w:szCs w:val="24"/>
        </w:rPr>
      </w:pPr>
      <w:r w:rsidRPr="00B152B0">
        <w:rPr>
          <w:sz w:val="24"/>
          <w:szCs w:val="24"/>
        </w:rPr>
        <w:t>отходов в</w:t>
      </w:r>
      <w:r>
        <w:rPr>
          <w:sz w:val="24"/>
          <w:szCs w:val="24"/>
        </w:rPr>
        <w:t xml:space="preserve"> г.</w:t>
      </w:r>
      <w:r w:rsidRPr="00B152B0">
        <w:rPr>
          <w:sz w:val="24"/>
          <w:szCs w:val="24"/>
        </w:rPr>
        <w:t>Сосновый Бор Ленинградской области</w:t>
      </w:r>
      <w:r>
        <w:rPr>
          <w:sz w:val="24"/>
          <w:szCs w:val="24"/>
        </w:rPr>
        <w:t>»</w:t>
      </w:r>
    </w:p>
    <w:p w:rsidR="008515EF" w:rsidRDefault="008515EF" w:rsidP="008515EF">
      <w:pPr>
        <w:jc w:val="both"/>
        <w:rPr>
          <w:sz w:val="24"/>
          <w:szCs w:val="24"/>
        </w:rPr>
      </w:pPr>
    </w:p>
    <w:p w:rsidR="008515EF" w:rsidRPr="003E64F9" w:rsidRDefault="008515EF" w:rsidP="008515EF">
      <w:pPr>
        <w:jc w:val="both"/>
        <w:rPr>
          <w:sz w:val="24"/>
          <w:szCs w:val="24"/>
        </w:rPr>
      </w:pPr>
    </w:p>
    <w:p w:rsidR="008515EF" w:rsidRPr="003E64F9" w:rsidRDefault="008515EF" w:rsidP="008515E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завершением работ </w:t>
      </w:r>
      <w:r w:rsidRPr="00B152B0">
        <w:rPr>
          <w:sz w:val="24"/>
          <w:szCs w:val="24"/>
        </w:rPr>
        <w:t>по муниципальному контракту №</w:t>
      </w:r>
      <w:r>
        <w:rPr>
          <w:sz w:val="24"/>
          <w:szCs w:val="24"/>
        </w:rPr>
        <w:t>0145300000123000294</w:t>
      </w:r>
      <w:r w:rsidRPr="00B152B0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Pr="00B152B0">
        <w:rPr>
          <w:sz w:val="24"/>
          <w:szCs w:val="24"/>
        </w:rPr>
        <w:t>.0</w:t>
      </w:r>
      <w:r>
        <w:rPr>
          <w:sz w:val="24"/>
          <w:szCs w:val="24"/>
        </w:rPr>
        <w:t>1.</w:t>
      </w:r>
      <w:r w:rsidRPr="00B152B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152B0">
        <w:rPr>
          <w:sz w:val="24"/>
          <w:szCs w:val="24"/>
        </w:rPr>
        <w:t xml:space="preserve"> г. на выполнение работ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 обустройству мест (площадок) накопления твердых коммунальных отходов в г. Сосновый Бор, Ленинградской области</w:t>
      </w:r>
      <w:r w:rsidRPr="003E64F9">
        <w:rPr>
          <w:sz w:val="24"/>
          <w:szCs w:val="24"/>
        </w:rPr>
        <w:t xml:space="preserve">, администрация Сосновоборского городского округа </w:t>
      </w:r>
      <w:r w:rsidRPr="003E64F9">
        <w:rPr>
          <w:b/>
          <w:sz w:val="24"/>
          <w:szCs w:val="24"/>
        </w:rPr>
        <w:t xml:space="preserve">п о с т а н о в л я е т: </w:t>
      </w:r>
    </w:p>
    <w:p w:rsidR="008515EF" w:rsidRPr="003E64F9" w:rsidRDefault="008515EF" w:rsidP="008515EF">
      <w:pPr>
        <w:ind w:firstLine="709"/>
        <w:jc w:val="both"/>
        <w:rPr>
          <w:b/>
          <w:sz w:val="24"/>
          <w:szCs w:val="24"/>
        </w:rPr>
      </w:pPr>
    </w:p>
    <w:p w:rsidR="008515EF" w:rsidRPr="003E64F9" w:rsidRDefault="008515EF" w:rsidP="008515E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3E64F9">
        <w:rPr>
          <w:sz w:val="24"/>
          <w:szCs w:val="24"/>
        </w:rPr>
        <w:t>Отделу капитального строительства комитета по управлению                              жилищно-коммун</w:t>
      </w:r>
      <w:r>
        <w:rPr>
          <w:sz w:val="24"/>
          <w:szCs w:val="24"/>
        </w:rPr>
        <w:t xml:space="preserve">альным хозяйством администрации </w:t>
      </w:r>
      <w:r w:rsidRPr="003E64F9"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>комитету по управлению муниципальным имуществом (далее – КУМИ)</w:t>
      </w:r>
      <w:r w:rsidRPr="003E64F9">
        <w:rPr>
          <w:sz w:val="24"/>
          <w:szCs w:val="24"/>
        </w:rPr>
        <w:t xml:space="preserve"> Сосново</w:t>
      </w:r>
      <w:r>
        <w:rPr>
          <w:sz w:val="24"/>
          <w:szCs w:val="24"/>
        </w:rPr>
        <w:t>борского городского округа объекты движимого имущества – «</w:t>
      </w:r>
      <w:r w:rsidRPr="00B152B0">
        <w:rPr>
          <w:sz w:val="24"/>
          <w:szCs w:val="24"/>
        </w:rPr>
        <w:t xml:space="preserve">Площадки </w:t>
      </w:r>
      <w:r>
        <w:rPr>
          <w:sz w:val="24"/>
          <w:szCs w:val="24"/>
        </w:rPr>
        <w:t xml:space="preserve">накопления твердых коммунальных отходов в                         г.Сосновый Бор Ленинградской области», </w:t>
      </w:r>
      <w:r w:rsidRPr="00B152B0">
        <w:rPr>
          <w:sz w:val="24"/>
          <w:szCs w:val="24"/>
        </w:rPr>
        <w:t>общей</w:t>
      </w:r>
      <w:r w:rsidRPr="003F240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первоначальной стоимостью </w:t>
      </w:r>
      <w:r w:rsidRPr="00447B53">
        <w:rPr>
          <w:sz w:val="24"/>
          <w:szCs w:val="24"/>
        </w:rPr>
        <w:t>8 730 832 (восемь миллионов семьсот тридцать тысяч восемьсот тридцать два) рубля 08 коп.,</w:t>
      </w:r>
      <w:r>
        <w:rPr>
          <w:sz w:val="24"/>
          <w:szCs w:val="24"/>
        </w:rPr>
        <w:t xml:space="preserve">  согласно приложению к настоящему постановлению.</w:t>
      </w:r>
    </w:p>
    <w:p w:rsidR="008515EF" w:rsidRDefault="008515EF" w:rsidP="008515EF">
      <w:pPr>
        <w:numPr>
          <w:ilvl w:val="0"/>
          <w:numId w:val="2"/>
        </w:numPr>
        <w:ind w:left="0" w:right="-99" w:firstLine="709"/>
        <w:jc w:val="both"/>
        <w:rPr>
          <w:sz w:val="24"/>
          <w:szCs w:val="24"/>
        </w:rPr>
      </w:pPr>
      <w:r w:rsidRPr="008D194D">
        <w:rPr>
          <w:sz w:val="24"/>
          <w:szCs w:val="24"/>
        </w:rPr>
        <w:t xml:space="preserve">КУМИ Сосновоборского городского округа </w:t>
      </w:r>
      <w:r>
        <w:rPr>
          <w:sz w:val="24"/>
          <w:szCs w:val="24"/>
        </w:rPr>
        <w:t>учесть объекты, указанные в приложении к настоящему постановлению, в реестре собственности и казне муниципального образования Сосновоборский городской округ Ленинградской области.</w:t>
      </w:r>
    </w:p>
    <w:p w:rsidR="008515EF" w:rsidRDefault="008515EF" w:rsidP="008515E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</w:pPr>
      <w:r>
        <w:rPr>
          <w:sz w:val="24"/>
          <w:szCs w:val="24"/>
        </w:rPr>
        <w:t xml:space="preserve">Отделу внешнего благоустройства и дорожного хозяйства обеспечить мероприятия по обслуживанию и содержанию объектов, указанных в приложении к  настоящему постановлению. </w:t>
      </w:r>
    </w:p>
    <w:p w:rsidR="008515EF" w:rsidRPr="003E64F9" w:rsidRDefault="008515EF" w:rsidP="008515EF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 Сосновоборского городского округа.</w:t>
      </w:r>
    </w:p>
    <w:p w:rsidR="008515EF" w:rsidRPr="003E64F9" w:rsidRDefault="008515EF" w:rsidP="008515EF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E64F9">
        <w:rPr>
          <w:sz w:val="24"/>
          <w:szCs w:val="24"/>
        </w:rPr>
        <w:t>Настоящее постановление вступает в силу со дня подписания.</w:t>
      </w:r>
    </w:p>
    <w:p w:rsidR="008515EF" w:rsidRPr="003E64F9" w:rsidRDefault="008515EF" w:rsidP="008515EF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E64F9">
        <w:rPr>
          <w:sz w:val="24"/>
          <w:szCs w:val="24"/>
        </w:rPr>
        <w:t xml:space="preserve">Контроль исполнения настоящего постановления возложить на </w:t>
      </w:r>
      <w:r>
        <w:rPr>
          <w:sz w:val="24"/>
          <w:szCs w:val="24"/>
        </w:rPr>
        <w:t xml:space="preserve">первого заместителя главы администрации </w:t>
      </w:r>
      <w:r w:rsidRPr="00545877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Лютикова С.Г. и </w:t>
      </w:r>
      <w:r w:rsidRPr="003E64F9">
        <w:rPr>
          <w:sz w:val="24"/>
          <w:szCs w:val="24"/>
        </w:rPr>
        <w:t xml:space="preserve">заместителя главы администрации </w:t>
      </w:r>
      <w:r>
        <w:rPr>
          <w:sz w:val="24"/>
          <w:szCs w:val="24"/>
        </w:rPr>
        <w:t>по жилищно-коммунальному комплексу Иванова А.В. в пределах полномочий.</w:t>
      </w:r>
      <w:r w:rsidRPr="003E64F9">
        <w:rPr>
          <w:sz w:val="24"/>
          <w:szCs w:val="24"/>
        </w:rPr>
        <w:t xml:space="preserve"> </w:t>
      </w:r>
    </w:p>
    <w:p w:rsidR="008515EF" w:rsidRDefault="008515EF" w:rsidP="008515EF">
      <w:pPr>
        <w:tabs>
          <w:tab w:val="left" w:pos="0"/>
        </w:tabs>
        <w:ind w:left="627"/>
        <w:jc w:val="both"/>
        <w:rPr>
          <w:sz w:val="24"/>
          <w:szCs w:val="24"/>
        </w:rPr>
      </w:pPr>
    </w:p>
    <w:p w:rsidR="008515EF" w:rsidRDefault="008515EF" w:rsidP="008515EF">
      <w:pPr>
        <w:tabs>
          <w:tab w:val="left" w:pos="0"/>
        </w:tabs>
        <w:ind w:left="627"/>
        <w:jc w:val="both"/>
        <w:rPr>
          <w:sz w:val="24"/>
          <w:szCs w:val="24"/>
        </w:rPr>
      </w:pPr>
    </w:p>
    <w:p w:rsidR="008515EF" w:rsidRPr="003E64F9" w:rsidRDefault="008515EF" w:rsidP="008515EF">
      <w:pPr>
        <w:tabs>
          <w:tab w:val="left" w:pos="0"/>
        </w:tabs>
        <w:ind w:left="627"/>
        <w:jc w:val="both"/>
        <w:rPr>
          <w:sz w:val="24"/>
          <w:szCs w:val="24"/>
        </w:rPr>
      </w:pPr>
    </w:p>
    <w:p w:rsidR="008515EF" w:rsidRPr="003E64F9" w:rsidRDefault="008515EF" w:rsidP="008515EF">
      <w:pPr>
        <w:jc w:val="both"/>
        <w:rPr>
          <w:sz w:val="24"/>
          <w:szCs w:val="24"/>
        </w:rPr>
      </w:pPr>
      <w:r w:rsidRPr="00545877">
        <w:rPr>
          <w:sz w:val="24"/>
          <w:szCs w:val="24"/>
        </w:rPr>
        <w:t>Глава Сосновоборского городского округа                                                 М.В. Воронков</w:t>
      </w:r>
    </w:p>
    <w:p w:rsidR="008515EF" w:rsidRPr="003E64F9" w:rsidRDefault="008515EF" w:rsidP="008515EF">
      <w:pPr>
        <w:jc w:val="both"/>
        <w:rPr>
          <w:sz w:val="24"/>
          <w:szCs w:val="24"/>
        </w:rPr>
      </w:pPr>
    </w:p>
    <w:p w:rsidR="008515EF" w:rsidRDefault="008515EF" w:rsidP="008515EF">
      <w:pPr>
        <w:jc w:val="right"/>
        <w:rPr>
          <w:sz w:val="24"/>
          <w:szCs w:val="24"/>
        </w:rPr>
      </w:pPr>
    </w:p>
    <w:p w:rsidR="008515EF" w:rsidRPr="006126A4" w:rsidRDefault="008515EF" w:rsidP="008515EF">
      <w:pPr>
        <w:jc w:val="both"/>
        <w:rPr>
          <w:sz w:val="12"/>
          <w:szCs w:val="12"/>
        </w:rPr>
      </w:pPr>
      <w:r w:rsidRPr="006126A4">
        <w:rPr>
          <w:sz w:val="12"/>
          <w:szCs w:val="12"/>
        </w:rPr>
        <w:t xml:space="preserve">Исп. Бурмистрова Н.В.                                                               </w:t>
      </w:r>
    </w:p>
    <w:p w:rsidR="008515EF" w:rsidRDefault="008515EF" w:rsidP="008515EF">
      <w:pPr>
        <w:jc w:val="both"/>
        <w:rPr>
          <w:sz w:val="12"/>
          <w:szCs w:val="12"/>
        </w:rPr>
      </w:pPr>
      <w:r w:rsidRPr="006126A4">
        <w:rPr>
          <w:sz w:val="12"/>
          <w:szCs w:val="12"/>
        </w:rPr>
        <w:t>т.62-848</w:t>
      </w:r>
      <w:r>
        <w:rPr>
          <w:sz w:val="12"/>
          <w:szCs w:val="12"/>
        </w:rPr>
        <w:t xml:space="preserve"> ПТ</w:t>
      </w: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2"/>
          <w:szCs w:val="12"/>
        </w:rPr>
      </w:pPr>
    </w:p>
    <w:p w:rsidR="008515EF" w:rsidRDefault="008515EF" w:rsidP="008515EF">
      <w:pPr>
        <w:jc w:val="both"/>
        <w:rPr>
          <w:sz w:val="18"/>
          <w:szCs w:val="18"/>
        </w:rPr>
      </w:pPr>
    </w:p>
    <w:p w:rsidR="008515EF" w:rsidRDefault="008515EF" w:rsidP="008515EF">
      <w:pPr>
        <w:jc w:val="both"/>
        <w:rPr>
          <w:sz w:val="18"/>
          <w:szCs w:val="18"/>
        </w:rPr>
      </w:pPr>
    </w:p>
    <w:p w:rsidR="008515EF" w:rsidRPr="00CF1F05" w:rsidRDefault="008515EF" w:rsidP="008515EF">
      <w:pPr>
        <w:jc w:val="both"/>
        <w:rPr>
          <w:sz w:val="18"/>
          <w:szCs w:val="18"/>
        </w:rPr>
      </w:pPr>
    </w:p>
    <w:p w:rsidR="008515EF" w:rsidRPr="00A745DD" w:rsidRDefault="008515EF" w:rsidP="008515EF">
      <w:pPr>
        <w:jc w:val="right"/>
        <w:rPr>
          <w:sz w:val="24"/>
          <w:szCs w:val="24"/>
        </w:rPr>
      </w:pPr>
      <w:r w:rsidRPr="00A745DD">
        <w:rPr>
          <w:sz w:val="24"/>
          <w:szCs w:val="24"/>
        </w:rPr>
        <w:t>ПРИЛОЖЕНИЕ</w:t>
      </w:r>
    </w:p>
    <w:p w:rsidR="008515EF" w:rsidRPr="00A745DD" w:rsidRDefault="008515EF" w:rsidP="008515EF">
      <w:pPr>
        <w:jc w:val="right"/>
        <w:rPr>
          <w:sz w:val="24"/>
          <w:szCs w:val="24"/>
        </w:rPr>
      </w:pPr>
      <w:r w:rsidRPr="00A745DD">
        <w:rPr>
          <w:sz w:val="24"/>
          <w:szCs w:val="24"/>
        </w:rPr>
        <w:t>к постановлению администрации</w:t>
      </w:r>
    </w:p>
    <w:p w:rsidR="008515EF" w:rsidRPr="00A745DD" w:rsidRDefault="008515EF" w:rsidP="008515EF">
      <w:pPr>
        <w:jc w:val="right"/>
        <w:rPr>
          <w:sz w:val="24"/>
          <w:szCs w:val="24"/>
        </w:rPr>
      </w:pPr>
      <w:r w:rsidRPr="00A745DD">
        <w:rPr>
          <w:sz w:val="24"/>
          <w:szCs w:val="24"/>
        </w:rPr>
        <w:t>Сосновоборского городского округа</w:t>
      </w:r>
    </w:p>
    <w:p w:rsidR="008515EF" w:rsidRPr="00A745DD" w:rsidRDefault="008602CF" w:rsidP="008515EF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515EF" w:rsidRPr="00A745DD">
        <w:rPr>
          <w:sz w:val="24"/>
          <w:szCs w:val="24"/>
        </w:rPr>
        <w:t>т</w:t>
      </w:r>
      <w:r>
        <w:rPr>
          <w:sz w:val="24"/>
          <w:szCs w:val="24"/>
        </w:rPr>
        <w:t xml:space="preserve"> 14/10/2024 № 2494</w:t>
      </w:r>
    </w:p>
    <w:p w:rsidR="008515EF" w:rsidRDefault="008515EF" w:rsidP="008515EF">
      <w:pPr>
        <w:jc w:val="center"/>
        <w:rPr>
          <w:sz w:val="24"/>
          <w:szCs w:val="24"/>
        </w:rPr>
      </w:pPr>
    </w:p>
    <w:p w:rsidR="008515EF" w:rsidRPr="00A745DD" w:rsidRDefault="008515EF" w:rsidP="008515EF">
      <w:pPr>
        <w:jc w:val="center"/>
        <w:rPr>
          <w:sz w:val="24"/>
          <w:szCs w:val="24"/>
        </w:rPr>
      </w:pPr>
      <w:r w:rsidRPr="00A745DD">
        <w:rPr>
          <w:sz w:val="24"/>
          <w:szCs w:val="24"/>
        </w:rPr>
        <w:t>ПЕРЕЧЕНЬ</w:t>
      </w:r>
    </w:p>
    <w:p w:rsidR="008515EF" w:rsidRPr="00A745DD" w:rsidRDefault="008515EF" w:rsidP="008515E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передаваемых объектов движимого имущества</w:t>
      </w:r>
    </w:p>
    <w:p w:rsidR="008515EF" w:rsidRPr="008515EF" w:rsidRDefault="008515EF" w:rsidP="008515EF">
      <w:pPr>
        <w:widowControl w:val="0"/>
        <w:autoSpaceDN w:val="0"/>
        <w:adjustRightInd w:val="0"/>
        <w:rPr>
          <w:sz w:val="14"/>
          <w:szCs w:val="14"/>
        </w:rPr>
      </w:pPr>
    </w:p>
    <w:tbl>
      <w:tblPr>
        <w:tblW w:w="10632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395"/>
        <w:gridCol w:w="1417"/>
        <w:gridCol w:w="1134"/>
        <w:gridCol w:w="1276"/>
        <w:gridCol w:w="1701"/>
      </w:tblGrid>
      <w:tr w:rsidR="008515EF" w:rsidRPr="00A745DD" w:rsidTr="002C41A5">
        <w:trPr>
          <w:cantSplit/>
          <w:trHeight w:val="557"/>
        </w:trPr>
        <w:tc>
          <w:tcPr>
            <w:tcW w:w="709" w:type="dxa"/>
            <w:vAlign w:val="center"/>
          </w:tcPr>
          <w:p w:rsidR="008515EF" w:rsidRPr="00A745DD" w:rsidRDefault="008515EF" w:rsidP="008515EF">
            <w:pPr>
              <w:widowControl w:val="0"/>
              <w:tabs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A745DD">
              <w:rPr>
                <w:snapToGrid w:val="0"/>
                <w:sz w:val="24"/>
                <w:szCs w:val="24"/>
              </w:rPr>
              <w:t>№</w:t>
            </w:r>
          </w:p>
          <w:p w:rsidR="008515EF" w:rsidRPr="00A745DD" w:rsidRDefault="008515EF" w:rsidP="008515EF">
            <w:pPr>
              <w:widowControl w:val="0"/>
              <w:tabs>
                <w:tab w:val="center" w:pos="4153"/>
                <w:tab w:val="center" w:pos="5159"/>
                <w:tab w:val="right" w:pos="8306"/>
                <w:tab w:val="right" w:pos="10319"/>
              </w:tabs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A745DD">
              <w:rPr>
                <w:snapToGrid w:val="0"/>
                <w:sz w:val="24"/>
                <w:szCs w:val="24"/>
              </w:rPr>
              <w:t>п.п.</w:t>
            </w:r>
          </w:p>
        </w:tc>
        <w:tc>
          <w:tcPr>
            <w:tcW w:w="4395" w:type="dxa"/>
            <w:vAlign w:val="center"/>
          </w:tcPr>
          <w:p w:rsidR="008515EF" w:rsidRPr="00ED5CC0" w:rsidRDefault="008515EF" w:rsidP="008515EF">
            <w:pPr>
              <w:widowControl w:val="0"/>
              <w:tabs>
                <w:tab w:val="center" w:pos="4153"/>
                <w:tab w:val="center" w:pos="5159"/>
                <w:tab w:val="right" w:pos="8306"/>
                <w:tab w:val="right" w:pos="10319"/>
              </w:tabs>
              <w:autoSpaceDN w:val="0"/>
              <w:adjustRightInd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ED5CC0">
              <w:rPr>
                <w:bCs/>
                <w:snapToGrid w:val="0"/>
                <w:sz w:val="24"/>
                <w:szCs w:val="24"/>
              </w:rPr>
              <w:t>Адрес площадки ТКО</w:t>
            </w:r>
          </w:p>
        </w:tc>
        <w:tc>
          <w:tcPr>
            <w:tcW w:w="1417" w:type="dxa"/>
            <w:vAlign w:val="center"/>
          </w:tcPr>
          <w:p w:rsidR="008515EF" w:rsidRPr="00A745DD" w:rsidRDefault="008515EF" w:rsidP="008515EF">
            <w:pPr>
              <w:widowControl w:val="0"/>
              <w:tabs>
                <w:tab w:val="center" w:pos="4153"/>
                <w:tab w:val="center" w:pos="5159"/>
                <w:tab w:val="right" w:pos="8306"/>
                <w:tab w:val="right" w:pos="10319"/>
              </w:tabs>
              <w:autoSpaceDN w:val="0"/>
              <w:adjustRightInd w:val="0"/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Тип площадки</w:t>
            </w:r>
          </w:p>
        </w:tc>
        <w:tc>
          <w:tcPr>
            <w:tcW w:w="1134" w:type="dxa"/>
            <w:vAlign w:val="center"/>
          </w:tcPr>
          <w:p w:rsidR="008515EF" w:rsidRPr="00ED5CC0" w:rsidRDefault="008515EF" w:rsidP="008515EF">
            <w:pPr>
              <w:widowControl w:val="0"/>
              <w:tabs>
                <w:tab w:val="center" w:pos="4153"/>
                <w:tab w:val="center" w:pos="5159"/>
                <w:tab w:val="right" w:pos="8306"/>
                <w:tab w:val="right" w:pos="10319"/>
              </w:tabs>
              <w:autoSpaceDN w:val="0"/>
              <w:adjustRightInd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ED5CC0">
              <w:rPr>
                <w:bCs/>
                <w:snapToGrid w:val="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8515EF" w:rsidRPr="00967B47" w:rsidRDefault="008515EF" w:rsidP="008515EF">
            <w:pPr>
              <w:widowControl w:val="0"/>
              <w:tabs>
                <w:tab w:val="center" w:pos="4153"/>
                <w:tab w:val="center" w:pos="5159"/>
                <w:tab w:val="right" w:pos="8306"/>
                <w:tab w:val="right" w:pos="10319"/>
              </w:tabs>
              <w:autoSpaceDN w:val="0"/>
              <w:adjustRightInd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967B47">
              <w:rPr>
                <w:bCs/>
                <w:snapToGrid w:val="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8515EF" w:rsidRPr="00A745DD" w:rsidRDefault="008515EF" w:rsidP="008515EF">
            <w:pPr>
              <w:widowControl w:val="0"/>
              <w:tabs>
                <w:tab w:val="center" w:pos="4153"/>
                <w:tab w:val="center" w:pos="5159"/>
                <w:tab w:val="right" w:pos="8306"/>
                <w:tab w:val="right" w:pos="10319"/>
              </w:tabs>
              <w:autoSpaceDN w:val="0"/>
              <w:adjustRightInd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</w:t>
            </w:r>
            <w:r w:rsidRPr="00A745DD">
              <w:rPr>
                <w:snapToGrid w:val="0"/>
                <w:sz w:val="24"/>
                <w:szCs w:val="24"/>
              </w:rPr>
              <w:t>тоимость, руб.</w:t>
            </w:r>
          </w:p>
        </w:tc>
      </w:tr>
    </w:tbl>
    <w:p w:rsidR="008515EF" w:rsidRPr="008515EF" w:rsidRDefault="008515EF" w:rsidP="008515EF">
      <w:pPr>
        <w:rPr>
          <w:vanish/>
          <w:sz w:val="4"/>
          <w:szCs w:val="4"/>
        </w:rPr>
      </w:pPr>
    </w:p>
    <w:tbl>
      <w:tblPr>
        <w:tblpPr w:leftFromText="180" w:rightFromText="180" w:vertAnchor="text" w:horzAnchor="page" w:tblpX="851" w:tblpY="7"/>
        <w:tblW w:w="10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8"/>
        <w:gridCol w:w="4383"/>
        <w:gridCol w:w="1418"/>
        <w:gridCol w:w="1134"/>
        <w:gridCol w:w="1276"/>
        <w:gridCol w:w="1700"/>
      </w:tblGrid>
      <w:tr w:rsidR="008515EF" w:rsidRPr="008515EF" w:rsidTr="008515EF">
        <w:trPr>
          <w:trHeight w:val="246"/>
          <w:tblHeader/>
        </w:trPr>
        <w:tc>
          <w:tcPr>
            <w:tcW w:w="748" w:type="dxa"/>
            <w:vAlign w:val="center"/>
          </w:tcPr>
          <w:p w:rsidR="008515EF" w:rsidRPr="008515EF" w:rsidRDefault="008515EF" w:rsidP="008515EF">
            <w:pPr>
              <w:widowControl w:val="0"/>
              <w:tabs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383" w:type="dxa"/>
            <w:vAlign w:val="center"/>
          </w:tcPr>
          <w:p w:rsidR="008515EF" w:rsidRPr="008515EF" w:rsidRDefault="008515EF" w:rsidP="008515EF">
            <w:pPr>
              <w:widowControl w:val="0"/>
              <w:tabs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515EF" w:rsidRPr="008515EF" w:rsidRDefault="008515EF" w:rsidP="008515EF">
            <w:pPr>
              <w:widowControl w:val="0"/>
              <w:tabs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8515EF">
              <w:rPr>
                <w:bCs/>
                <w:snapToGrid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515EF" w:rsidRPr="008515EF" w:rsidRDefault="008515EF" w:rsidP="008515EF">
            <w:pPr>
              <w:widowControl w:val="0"/>
              <w:tabs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bCs/>
                <w:snapToGrid w:val="0"/>
                <w:sz w:val="24"/>
                <w:szCs w:val="24"/>
              </w:rPr>
            </w:pPr>
            <w:r w:rsidRPr="008515EF">
              <w:rPr>
                <w:bCs/>
                <w:snapToGrid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515EF" w:rsidRPr="008515EF" w:rsidRDefault="008515EF" w:rsidP="008515EF">
            <w:pPr>
              <w:widowControl w:val="0"/>
              <w:tabs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8515EF" w:rsidRPr="008515EF" w:rsidRDefault="008515EF" w:rsidP="008515EF">
            <w:pPr>
              <w:widowControl w:val="0"/>
              <w:tabs>
                <w:tab w:val="center" w:pos="4153"/>
                <w:tab w:val="right" w:pos="8306"/>
              </w:tabs>
              <w:autoSpaceDN w:val="0"/>
              <w:adjustRightInd w:val="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6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sz w:val="24"/>
                <w:szCs w:val="24"/>
              </w:rPr>
            </w:pPr>
            <w:r w:rsidRPr="008515EF">
              <w:rPr>
                <w:sz w:val="24"/>
                <w:szCs w:val="24"/>
              </w:rPr>
              <w:t>50 лет Октября, 14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Высотная, 6 (в пректе 50 лет Октября, 6)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Береговая, 50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sz w:val="24"/>
                <w:szCs w:val="24"/>
              </w:rPr>
            </w:pPr>
            <w:r w:rsidRPr="008515EF">
              <w:rPr>
                <w:sz w:val="24"/>
                <w:szCs w:val="24"/>
              </w:rPr>
              <w:t>Еперина, 14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Комсомольская, 8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Комсомольская, 9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 xml:space="preserve">Ленинградская, 2 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КГО2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1/32,33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446 343,76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Ленинградская, 22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Ленинградская, 36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Липово, 3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Липово, 23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КГО2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1/32,33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446 343,76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 xml:space="preserve">Парковая, 74 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Марьясова, 2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 xml:space="preserve">Морская, 11 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Набережная, 14б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КГО2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1/32,33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446 343,76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 xml:space="preserve">Науки, 23  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Новая улица, 5а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 xml:space="preserve">Космонавтов, 22-24 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single" w:sz="4" w:space="0" w:color="auto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Парковая, 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top w:val="single" w:sz="4" w:space="0" w:color="auto"/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4383" w:type="dxa"/>
            <w:tcBorders>
              <w:top w:val="single" w:sz="4" w:space="0" w:color="auto"/>
            </w:tcBorders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Парковая, 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 xml:space="preserve">Урожайная, 38 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Сибирская, 3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Смольненская, 4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Красных Фортов, 1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Солнечная, 25А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Сосновая, 4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Муравьёва, 21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28.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Урожайная, 1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29.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Кладбище "Городское" (верхнее) №1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  <w:tcBorders>
              <w:bottom w:val="nil"/>
            </w:tcBorders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30.</w:t>
            </w:r>
          </w:p>
        </w:tc>
        <w:tc>
          <w:tcPr>
            <w:tcW w:w="4383" w:type="dxa"/>
          </w:tcPr>
          <w:p w:rsidR="008515EF" w:rsidRPr="008515EF" w:rsidRDefault="008515EF" w:rsidP="008515EF">
            <w:pPr>
              <w:rPr>
                <w:color w:val="000000"/>
                <w:sz w:val="24"/>
                <w:szCs w:val="24"/>
              </w:rPr>
            </w:pPr>
            <w:r w:rsidRPr="008515EF">
              <w:rPr>
                <w:color w:val="000000"/>
                <w:sz w:val="24"/>
                <w:szCs w:val="24"/>
              </w:rPr>
              <w:t>Кладбище "Городское" (нижнее) №1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КГО1</w:t>
            </w: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шт/кв.м.</w:t>
            </w:r>
          </w:p>
        </w:tc>
        <w:tc>
          <w:tcPr>
            <w:tcW w:w="1276" w:type="dxa"/>
          </w:tcPr>
          <w:p w:rsidR="008515EF" w:rsidRPr="008515EF" w:rsidRDefault="008515EF" w:rsidP="008515EF">
            <w:pPr>
              <w:jc w:val="center"/>
              <w:rPr>
                <w:sz w:val="24"/>
                <w:szCs w:val="24"/>
              </w:rPr>
            </w:pPr>
            <w:r w:rsidRPr="008515EF">
              <w:rPr>
                <w:snapToGrid w:val="0"/>
                <w:sz w:val="24"/>
                <w:szCs w:val="24"/>
              </w:rPr>
              <w:t>1/19,83</w:t>
            </w: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  <w:highlight w:val="yellow"/>
              </w:rPr>
            </w:pPr>
            <w:r w:rsidRPr="008515EF">
              <w:rPr>
                <w:snapToGrid w:val="0"/>
                <w:sz w:val="24"/>
                <w:szCs w:val="24"/>
              </w:rPr>
              <w:t>273 770,40</w:t>
            </w:r>
          </w:p>
        </w:tc>
      </w:tr>
      <w:tr w:rsidR="008515EF" w:rsidRPr="008515EF" w:rsidTr="008515EF">
        <w:trPr>
          <w:cantSplit/>
        </w:trPr>
        <w:tc>
          <w:tcPr>
            <w:tcW w:w="74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383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rPr>
                <w:b/>
                <w:snapToGrid w:val="0"/>
                <w:sz w:val="24"/>
                <w:szCs w:val="24"/>
              </w:rPr>
            </w:pPr>
            <w:r w:rsidRPr="008515EF">
              <w:rPr>
                <w:b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15EF" w:rsidRPr="008515EF" w:rsidRDefault="008515EF" w:rsidP="008515EF">
            <w:pPr>
              <w:widowControl w:val="0"/>
              <w:autoSpaceDN w:val="0"/>
              <w:adjustRightInd w:val="0"/>
              <w:jc w:val="right"/>
              <w:rPr>
                <w:b/>
                <w:snapToGrid w:val="0"/>
                <w:sz w:val="24"/>
                <w:szCs w:val="24"/>
              </w:rPr>
            </w:pPr>
            <w:r w:rsidRPr="008515EF">
              <w:rPr>
                <w:b/>
                <w:snapToGrid w:val="0"/>
                <w:sz w:val="24"/>
                <w:szCs w:val="24"/>
              </w:rPr>
              <w:t>8 730 832,08</w:t>
            </w:r>
          </w:p>
        </w:tc>
      </w:tr>
    </w:tbl>
    <w:p w:rsidR="008515EF" w:rsidRDefault="008515EF" w:rsidP="008515EF">
      <w:pPr>
        <w:widowControl w:val="0"/>
        <w:autoSpaceDN w:val="0"/>
        <w:adjustRightInd w:val="0"/>
        <w:rPr>
          <w:sz w:val="24"/>
          <w:szCs w:val="24"/>
        </w:rPr>
      </w:pPr>
    </w:p>
    <w:sectPr w:rsidR="008515EF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91" w:rsidRDefault="00810C91" w:rsidP="00762166">
      <w:r>
        <w:separator/>
      </w:r>
    </w:p>
  </w:endnote>
  <w:endnote w:type="continuationSeparator" w:id="0">
    <w:p w:rsidR="00810C91" w:rsidRDefault="00810C91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F" w:rsidRDefault="008602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F" w:rsidRDefault="008602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F" w:rsidRDefault="00860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91" w:rsidRDefault="00810C91" w:rsidP="00762166">
      <w:r>
        <w:separator/>
      </w:r>
    </w:p>
  </w:footnote>
  <w:footnote w:type="continuationSeparator" w:id="0">
    <w:p w:rsidR="00810C91" w:rsidRDefault="00810C91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F" w:rsidRDefault="008602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F" w:rsidRDefault="008602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65A5822"/>
    <w:multiLevelType w:val="hybridMultilevel"/>
    <w:tmpl w:val="5D562CA4"/>
    <w:lvl w:ilvl="0" w:tplc="E85A5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c379647-02a1-4a2c-b3d6-327a61c2685c"/>
  </w:docVars>
  <w:rsids>
    <w:rsidRoot w:val="00BC460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593A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0C91"/>
    <w:rsid w:val="00832765"/>
    <w:rsid w:val="00840DF5"/>
    <w:rsid w:val="0084639D"/>
    <w:rsid w:val="00847933"/>
    <w:rsid w:val="008515EF"/>
    <w:rsid w:val="008602CF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C4609"/>
    <w:rsid w:val="00BD6501"/>
    <w:rsid w:val="00C27AB4"/>
    <w:rsid w:val="00C33ECE"/>
    <w:rsid w:val="00C50EB7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5506b534-e251-4d68-b40c-5dbb92c4e5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5506b534-e251-4d68-b40c-5dbb92c4e554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prescentr2</cp:lastModifiedBy>
  <cp:revision>2</cp:revision>
  <cp:lastPrinted>2024-10-14T09:28:00Z</cp:lastPrinted>
  <dcterms:created xsi:type="dcterms:W3CDTF">2024-10-15T06:25:00Z</dcterms:created>
  <dcterms:modified xsi:type="dcterms:W3CDTF">2024-10-15T06:25:00Z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1c379647-02a1-4a2c-b3d6-327a61c2685c</vt:lpwstr>
  </property>
</Properties>
</file>