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17" w:rsidRDefault="00880717" w:rsidP="00880717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2664460</wp:posOffset>
            </wp:positionH>
            <wp:positionV relativeFrom="paragraph">
              <wp:posOffset>-33655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0717" w:rsidRDefault="00880717" w:rsidP="00880717">
      <w:pPr>
        <w:rPr>
          <w:b/>
          <w:sz w:val="22"/>
        </w:rPr>
      </w:pPr>
      <w:r>
        <w:rPr>
          <w:b/>
          <w:caps/>
          <w:sz w:val="22"/>
        </w:rPr>
        <w:t xml:space="preserve">                           администрация </w:t>
      </w:r>
      <w:r>
        <w:rPr>
          <w:b/>
          <w:sz w:val="22"/>
        </w:rPr>
        <w:t xml:space="preserve">МУНИЦИПАЛЬНОГО ОБРАЗОВАНИЯ                                  </w:t>
      </w:r>
    </w:p>
    <w:p w:rsidR="00880717" w:rsidRDefault="00880717" w:rsidP="00880717">
      <w:pPr>
        <w:rPr>
          <w:b/>
          <w:sz w:val="24"/>
        </w:rPr>
      </w:pPr>
      <w:r>
        <w:rPr>
          <w:b/>
          <w:sz w:val="22"/>
        </w:rPr>
        <w:t xml:space="preserve">           СОСНОВОБОРСКИЙ ГОРОДСКОЙ ОКРУГ  ЛЕНИНГРАДСКОЙ ОБЛАСТИ</w:t>
      </w:r>
    </w:p>
    <w:p w:rsidR="00880717" w:rsidRDefault="00E7467F" w:rsidP="00880717">
      <w:pPr>
        <w:jc w:val="center"/>
        <w:rPr>
          <w:b/>
          <w:spacing w:val="20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74295</wp:posOffset>
                </wp:positionV>
                <wp:extent cx="5669915" cy="635"/>
                <wp:effectExtent l="17145" t="20320" r="18415" b="171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99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24C1D4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05pt,5.85pt" to="450.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80717" w:rsidRDefault="00880717" w:rsidP="00880717">
      <w:pPr>
        <w:pStyle w:val="3"/>
        <w:jc w:val="left"/>
      </w:pPr>
      <w:r>
        <w:t xml:space="preserve">                             постановление</w:t>
      </w:r>
    </w:p>
    <w:p w:rsidR="00880717" w:rsidRDefault="00880717" w:rsidP="00880717">
      <w:pPr>
        <w:jc w:val="center"/>
        <w:rPr>
          <w:sz w:val="24"/>
        </w:rPr>
      </w:pPr>
    </w:p>
    <w:p w:rsidR="00880717" w:rsidRDefault="00880717" w:rsidP="00880717">
      <w:pPr>
        <w:rPr>
          <w:sz w:val="24"/>
        </w:rPr>
      </w:pPr>
      <w:r>
        <w:rPr>
          <w:sz w:val="24"/>
        </w:rPr>
        <w:t xml:space="preserve">                                                        от 30/01/2023 № 207</w:t>
      </w:r>
    </w:p>
    <w:p w:rsidR="00880717" w:rsidRDefault="00880717" w:rsidP="00880717">
      <w:pPr>
        <w:jc w:val="both"/>
        <w:rPr>
          <w:sz w:val="24"/>
        </w:rPr>
      </w:pPr>
    </w:p>
    <w:p w:rsidR="00880717" w:rsidRPr="00FE23D8" w:rsidRDefault="00880717" w:rsidP="00880717">
      <w:pPr>
        <w:pStyle w:val="a7"/>
        <w:rPr>
          <w:bCs/>
          <w:kern w:val="36"/>
        </w:rPr>
      </w:pPr>
      <w:r w:rsidRPr="00FE23D8">
        <w:rPr>
          <w:bCs/>
          <w:kern w:val="36"/>
        </w:rPr>
        <w:t>Об утверждении проекта межевания территории, расположенной</w:t>
      </w:r>
    </w:p>
    <w:p w:rsidR="00880717" w:rsidRPr="00FE23D8" w:rsidRDefault="00880717" w:rsidP="00880717">
      <w:pPr>
        <w:pStyle w:val="a7"/>
        <w:rPr>
          <w:bCs/>
          <w:kern w:val="36"/>
        </w:rPr>
      </w:pPr>
      <w:r w:rsidRPr="00FE23D8">
        <w:rPr>
          <w:bCs/>
          <w:kern w:val="36"/>
        </w:rPr>
        <w:t>в границах кадастрового квартала 47:15:0106005 и ограниченного</w:t>
      </w:r>
    </w:p>
    <w:p w:rsidR="00880717" w:rsidRPr="00FE23D8" w:rsidRDefault="00880717" w:rsidP="00880717">
      <w:pPr>
        <w:pStyle w:val="a7"/>
        <w:rPr>
          <w:bCs/>
          <w:kern w:val="36"/>
        </w:rPr>
      </w:pPr>
      <w:r w:rsidRPr="00FE23D8">
        <w:rPr>
          <w:bCs/>
          <w:kern w:val="36"/>
        </w:rPr>
        <w:t xml:space="preserve">с севера </w:t>
      </w:r>
      <w:r>
        <w:rPr>
          <w:bCs/>
          <w:kern w:val="36"/>
        </w:rPr>
        <w:t>и запада ул.</w:t>
      </w:r>
      <w:r w:rsidRPr="00FE23D8">
        <w:rPr>
          <w:bCs/>
          <w:kern w:val="36"/>
        </w:rPr>
        <w:t>Парковая, с востока ул. Космонавтов, с юго-</w:t>
      </w:r>
    </w:p>
    <w:p w:rsidR="00880717" w:rsidRPr="00FE23D8" w:rsidRDefault="00880717" w:rsidP="00880717">
      <w:pPr>
        <w:pStyle w:val="a7"/>
        <w:rPr>
          <w:bCs/>
          <w:kern w:val="36"/>
        </w:rPr>
      </w:pPr>
      <w:r w:rsidRPr="00FE23D8">
        <w:rPr>
          <w:bCs/>
          <w:kern w:val="36"/>
        </w:rPr>
        <w:t>востока – границами функциональной зоны рекреационного назначения</w:t>
      </w:r>
    </w:p>
    <w:p w:rsidR="00880717" w:rsidRPr="00AC21FA" w:rsidRDefault="00880717" w:rsidP="00880717">
      <w:pPr>
        <w:pStyle w:val="a7"/>
        <w:rPr>
          <w:bCs/>
          <w:kern w:val="36"/>
        </w:rPr>
      </w:pPr>
      <w:r>
        <w:rPr>
          <w:bCs/>
          <w:kern w:val="36"/>
        </w:rPr>
        <w:t>в г.</w:t>
      </w:r>
      <w:r w:rsidRPr="00AC21FA">
        <w:rPr>
          <w:bCs/>
          <w:kern w:val="36"/>
        </w:rPr>
        <w:t>Сосновый Бор Ленинградской области (микрорайон № 7)</w:t>
      </w:r>
    </w:p>
    <w:p w:rsidR="00880717" w:rsidRPr="00AC21FA" w:rsidRDefault="00880717" w:rsidP="00880717">
      <w:pPr>
        <w:pStyle w:val="a7"/>
      </w:pPr>
    </w:p>
    <w:p w:rsidR="00880717" w:rsidRDefault="00880717" w:rsidP="00880717">
      <w:pPr>
        <w:pStyle w:val="a7"/>
      </w:pPr>
    </w:p>
    <w:p w:rsidR="00880717" w:rsidRPr="00AC21FA" w:rsidRDefault="00880717" w:rsidP="00880717">
      <w:pPr>
        <w:pStyle w:val="a7"/>
      </w:pPr>
    </w:p>
    <w:p w:rsidR="00880717" w:rsidRPr="00AC21FA" w:rsidRDefault="00880717" w:rsidP="00880717">
      <w:pPr>
        <w:pStyle w:val="a7"/>
        <w:tabs>
          <w:tab w:val="left" w:pos="1134"/>
        </w:tabs>
        <w:ind w:firstLine="709"/>
        <w:jc w:val="both"/>
      </w:pPr>
      <w:r w:rsidRPr="00AC21FA">
        <w:t xml:space="preserve">Рассмотрев </w:t>
      </w:r>
      <w:r>
        <w:t xml:space="preserve">документацию по планировке территории, расположенной в границах кадастрового квартала 47:15:0106005 и ограниченного с севера и запада ул. Парковая, с востока ул. Космонавтов, с юго-востока – границами функциональной зоны рекреационного назначения в г. Сосновый Бор Ленинградской области (микрорайон № 7) (далее - Проект), разработанную на основании муниципального контракта от 05.08.2022 № 531, </w:t>
      </w:r>
      <w:r w:rsidRPr="00AC21FA">
        <w:t xml:space="preserve">обращение ООО «Геосервис» (вх. № 01-18-129/23-0-0 от 10.01.2023) </w:t>
      </w:r>
      <w:r>
        <w:t>об утверждении Проекта, в</w:t>
      </w:r>
      <w:r w:rsidRPr="00454AC0">
        <w:t xml:space="preserve"> соответствии со статьями 45, 46 Градостроительного кодекса Российской Федерации, областным законом Ленинградской области от 30.12.2022 № 166-оз «О внесении изменений </w:t>
      </w:r>
      <w:r w:rsidRPr="002751E8">
        <w:t xml:space="preserve">в статью 1 областного закона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 </w:t>
      </w:r>
      <w:r>
        <w:t>постановлением Правительства Российской Федерации от 31.12.2015 № 1532 «</w:t>
      </w:r>
      <w:r w:rsidRPr="00953F50">
        <w:t>Об утверждении Правил предоставления документов, направляемых или предоставляемых в соответствии с частями 1, 3 - 13.3, 15, 15(1), 15.2 статьи 32 Федерального закона "О государственной регистрации недвижимости"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</w:t>
      </w:r>
      <w:r>
        <w:t xml:space="preserve">», </w:t>
      </w:r>
      <w:r w:rsidRPr="002751E8">
        <w:rPr>
          <w:lang w:eastAsia="en-US"/>
        </w:rPr>
        <w:t>администр</w:t>
      </w:r>
      <w:r>
        <w:rPr>
          <w:lang w:eastAsia="en-US"/>
        </w:rPr>
        <w:t xml:space="preserve">ация Сосновоборского городского округа </w:t>
      </w:r>
      <w:r w:rsidRPr="002751E8">
        <w:rPr>
          <w:b/>
          <w:lang w:eastAsia="en-US"/>
        </w:rPr>
        <w:t>п о с т а н о в л я е т:</w:t>
      </w:r>
    </w:p>
    <w:p w:rsidR="00880717" w:rsidRPr="002751E8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</w:pPr>
    </w:p>
    <w:p w:rsidR="00880717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</w:pPr>
      <w:r w:rsidRPr="002751E8">
        <w:t xml:space="preserve">Утвердить проект межевания </w:t>
      </w:r>
      <w:r w:rsidRPr="002751E8">
        <w:rPr>
          <w:bCs/>
          <w:kern w:val="36"/>
        </w:rPr>
        <w:t>территории, расположенной в границах кадастрового квартала 47:15:0106005 и ограниченного с севера и запа</w:t>
      </w:r>
      <w:r>
        <w:rPr>
          <w:bCs/>
          <w:kern w:val="36"/>
        </w:rPr>
        <w:t>да ул.Парковая, с востока ул.К</w:t>
      </w:r>
      <w:r w:rsidRPr="002751E8">
        <w:rPr>
          <w:bCs/>
          <w:kern w:val="36"/>
        </w:rPr>
        <w:t>осмонавтов, с юго-востока – границами функциональной зоны</w:t>
      </w:r>
      <w:r>
        <w:rPr>
          <w:bCs/>
          <w:kern w:val="36"/>
        </w:rPr>
        <w:t xml:space="preserve"> рекреационного назначения в г.</w:t>
      </w:r>
      <w:r w:rsidRPr="002751E8">
        <w:rPr>
          <w:bCs/>
          <w:kern w:val="36"/>
        </w:rPr>
        <w:t>Сосновый Бор Ленинградской области (микрорайон № 7)</w:t>
      </w:r>
      <w:r>
        <w:rPr>
          <w:bCs/>
          <w:kern w:val="36"/>
        </w:rPr>
        <w:t xml:space="preserve"> </w:t>
      </w:r>
      <w:r>
        <w:t>в составе:</w:t>
      </w:r>
    </w:p>
    <w:p w:rsidR="00880717" w:rsidRDefault="00880717" w:rsidP="00880717">
      <w:pPr>
        <w:pStyle w:val="a7"/>
        <w:tabs>
          <w:tab w:val="left" w:pos="1134"/>
        </w:tabs>
        <w:ind w:firstLine="709"/>
        <w:jc w:val="both"/>
      </w:pPr>
      <w:r>
        <w:t>- т</w:t>
      </w:r>
      <w:r w:rsidRPr="008A6DC2">
        <w:t>екстовая часть проекта межевания территории</w:t>
      </w:r>
      <w:r>
        <w:t>,</w:t>
      </w:r>
      <w:r w:rsidRPr="008A6DC2">
        <w:t xml:space="preserve"> согласно приложению № 1 к настоящему </w:t>
      </w:r>
      <w:r>
        <w:t>постановлению;</w:t>
      </w:r>
    </w:p>
    <w:p w:rsidR="00880717" w:rsidRPr="007C7B32" w:rsidRDefault="00880717" w:rsidP="00880717">
      <w:pPr>
        <w:pStyle w:val="a7"/>
        <w:tabs>
          <w:tab w:val="left" w:pos="1134"/>
        </w:tabs>
        <w:ind w:firstLine="709"/>
        <w:jc w:val="both"/>
      </w:pPr>
      <w:r>
        <w:t xml:space="preserve">- чертеж межевания территории, отображающий границы изменяемых и образуемых </w:t>
      </w:r>
      <w:r w:rsidRPr="007C7B32">
        <w:t>земельных участков, согласно приложению № 2 к настоящему постановлению;</w:t>
      </w:r>
    </w:p>
    <w:p w:rsidR="00880717" w:rsidRPr="007C7B32" w:rsidRDefault="00880717" w:rsidP="00880717">
      <w:pPr>
        <w:pStyle w:val="a7"/>
        <w:tabs>
          <w:tab w:val="left" w:pos="1134"/>
        </w:tabs>
        <w:ind w:firstLine="709"/>
        <w:jc w:val="both"/>
      </w:pPr>
      <w:r w:rsidRPr="007C7B32">
        <w:t>- чертеж межевания территории, отображающий границы образуемых земельных участков, согласно приложению № 3 к настоящему постановлению;</w:t>
      </w:r>
    </w:p>
    <w:p w:rsidR="00880717" w:rsidRDefault="00880717" w:rsidP="00880717">
      <w:pPr>
        <w:pStyle w:val="a7"/>
        <w:tabs>
          <w:tab w:val="left" w:pos="1134"/>
        </w:tabs>
        <w:ind w:firstLine="709"/>
        <w:jc w:val="both"/>
      </w:pPr>
      <w:r w:rsidRPr="007C7B32">
        <w:t>- чертеж межевания территории, отображающий красные линии, линии отс</w:t>
      </w:r>
      <w:r>
        <w:t>тупа</w:t>
      </w:r>
      <w:r>
        <w:br/>
      </w:r>
      <w:r w:rsidRPr="007C7B32">
        <w:t>от красных линий в целях определения мест допустимого размещения зданий, строений, сооружений, согласно приложению № 4 к настоящему постановлению.</w:t>
      </w:r>
    </w:p>
    <w:p w:rsidR="00880717" w:rsidRDefault="00880717" w:rsidP="00880717">
      <w:pPr>
        <w:pStyle w:val="a7"/>
        <w:tabs>
          <w:tab w:val="left" w:pos="1134"/>
        </w:tabs>
        <w:ind w:firstLine="709"/>
        <w:jc w:val="both"/>
      </w:pPr>
    </w:p>
    <w:p w:rsidR="00880717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Администрации Сосновоборского городского округа:</w:t>
      </w:r>
    </w:p>
    <w:p w:rsidR="00880717" w:rsidRDefault="00880717" w:rsidP="00880717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Направить проект межевания территории в</w:t>
      </w:r>
      <w:r w:rsidRPr="00AE37AB">
        <w:rPr>
          <w:rFonts w:eastAsia="Calibri"/>
        </w:rPr>
        <w:t xml:space="preserve"> орган регистрации прав</w:t>
      </w:r>
      <w:r>
        <w:rPr>
          <w:rFonts w:eastAsia="Calibri"/>
        </w:rPr>
        <w:t xml:space="preserve"> по Ленинградской области.</w:t>
      </w:r>
    </w:p>
    <w:p w:rsidR="00880717" w:rsidRDefault="00880717" w:rsidP="00880717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 xml:space="preserve"> В течении 5 рабочих дней направить материалы проекта межевания в</w:t>
      </w:r>
      <w:r>
        <w:rPr>
          <w:rFonts w:eastAsia="Calibri"/>
        </w:rPr>
        <w:br/>
        <w:t>МКУ «ЦИОГД» для размещения в государственной информационной системе обеспечения градостроительной деятельности.</w:t>
      </w:r>
    </w:p>
    <w:p w:rsidR="00880717" w:rsidRPr="00AE37AB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880717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7C7B32">
        <w:rPr>
          <w:rFonts w:eastAsia="Calibri"/>
        </w:rPr>
        <w:t>Общему отделу администрации (Смолкина М.С.)</w:t>
      </w:r>
      <w:r>
        <w:rPr>
          <w:rFonts w:eastAsia="Calibri"/>
        </w:rPr>
        <w:t>:</w:t>
      </w:r>
    </w:p>
    <w:p w:rsidR="00880717" w:rsidRDefault="00880717" w:rsidP="00880717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Обнародовать</w:t>
      </w:r>
      <w:r w:rsidRPr="007C7B32">
        <w:rPr>
          <w:rFonts w:eastAsia="Calibri"/>
        </w:rPr>
        <w:t xml:space="preserve"> настоящее постановление </w:t>
      </w:r>
      <w:r>
        <w:rPr>
          <w:rFonts w:eastAsia="Calibri"/>
        </w:rPr>
        <w:t>на электронном сайте городской газеты «Маяк»;</w:t>
      </w:r>
    </w:p>
    <w:p w:rsidR="00880717" w:rsidRDefault="00880717" w:rsidP="00880717">
      <w:pPr>
        <w:pStyle w:val="a7"/>
        <w:numPr>
          <w:ilvl w:val="1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>
        <w:rPr>
          <w:rFonts w:eastAsia="Calibri"/>
        </w:rPr>
        <w:t>Опубликовать настоящее постановление (без приложений) в городской газете «Маяк».</w:t>
      </w:r>
    </w:p>
    <w:p w:rsidR="00880717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880717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7C7B32">
        <w:rPr>
          <w:rFonts w:eastAsia="Calibri"/>
        </w:rPr>
        <w:t>Отделу по связям с общественностью (пресс-центр) комитета по общественной безопасности и информации администрации (Бастина Е.А.) разметить настоящее постановление на официальном сайте Сосновоборского городского округа.</w:t>
      </w:r>
    </w:p>
    <w:p w:rsidR="00880717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880717" w:rsidRPr="00564295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FB5864">
        <w:t>МКУ «ЦИОГД» (Уваров П.В.)</w:t>
      </w:r>
      <w:r>
        <w:t xml:space="preserve"> </w:t>
      </w:r>
      <w:r w:rsidRPr="00FB5864">
        <w:t xml:space="preserve">в течение </w:t>
      </w:r>
      <w:r>
        <w:t>5</w:t>
      </w:r>
      <w:r w:rsidRPr="00FB5864">
        <w:t xml:space="preserve"> рабочих дней </w:t>
      </w:r>
      <w:r>
        <w:t>с момента получения документов (пункт 2.2.)</w:t>
      </w:r>
      <w:r w:rsidRPr="00FB5864">
        <w:t xml:space="preserve"> внести </w:t>
      </w:r>
      <w:r>
        <w:t>материалы проекта межевания территории в государственную информационную систему обеспечения градостроительной деятельности</w:t>
      </w:r>
      <w:r w:rsidRPr="00FB5864">
        <w:t>.</w:t>
      </w:r>
    </w:p>
    <w:p w:rsidR="00880717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880717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7C7B32">
        <w:rPr>
          <w:rFonts w:eastAsia="Calibri"/>
        </w:rPr>
        <w:t xml:space="preserve">Настоящее постановление вступает в силу со дня официального </w:t>
      </w:r>
      <w:r>
        <w:rPr>
          <w:rFonts w:eastAsia="Calibri"/>
        </w:rPr>
        <w:t>обнародования.</w:t>
      </w:r>
    </w:p>
    <w:p w:rsidR="00880717" w:rsidRDefault="00880717" w:rsidP="00880717">
      <w:pPr>
        <w:pStyle w:val="a7"/>
        <w:tabs>
          <w:tab w:val="left" w:pos="851"/>
          <w:tab w:val="left" w:pos="1134"/>
        </w:tabs>
        <w:ind w:firstLine="709"/>
        <w:jc w:val="both"/>
        <w:rPr>
          <w:rFonts w:eastAsia="Calibri"/>
        </w:rPr>
      </w:pPr>
    </w:p>
    <w:p w:rsidR="00880717" w:rsidRPr="007C7B32" w:rsidRDefault="00880717" w:rsidP="00880717">
      <w:pPr>
        <w:pStyle w:val="a7"/>
        <w:numPr>
          <w:ilvl w:val="0"/>
          <w:numId w:val="1"/>
        </w:numPr>
        <w:tabs>
          <w:tab w:val="left" w:pos="851"/>
          <w:tab w:val="left" w:pos="1134"/>
        </w:tabs>
        <w:ind w:left="0" w:firstLine="709"/>
        <w:jc w:val="both"/>
        <w:rPr>
          <w:rFonts w:eastAsia="Calibri"/>
        </w:rPr>
      </w:pPr>
      <w:r w:rsidRPr="00043C38">
        <w:rPr>
          <w:rFonts w:eastAsia="Calibri"/>
        </w:rPr>
        <w:t xml:space="preserve">Контроль исполнения настоящего постановления возложить на первого заместителя главы администрации </w:t>
      </w:r>
      <w:r w:rsidRPr="00273CF0">
        <w:t>Сосновоборского городского округа</w:t>
      </w:r>
      <w:r w:rsidRPr="00043C38">
        <w:rPr>
          <w:rFonts w:eastAsia="Calibri"/>
        </w:rPr>
        <w:t xml:space="preserve"> Лютикова С.Г.</w:t>
      </w:r>
    </w:p>
    <w:p w:rsidR="00880717" w:rsidRDefault="00880717" w:rsidP="00880717">
      <w:pPr>
        <w:ind w:firstLine="709"/>
        <w:jc w:val="both"/>
        <w:rPr>
          <w:b/>
          <w:color w:val="FF0000"/>
          <w:sz w:val="24"/>
          <w:szCs w:val="24"/>
        </w:rPr>
      </w:pPr>
    </w:p>
    <w:p w:rsidR="00880717" w:rsidRDefault="00880717" w:rsidP="00880717">
      <w:pPr>
        <w:ind w:firstLine="709"/>
        <w:jc w:val="both"/>
        <w:rPr>
          <w:b/>
          <w:color w:val="FF0000"/>
          <w:sz w:val="24"/>
          <w:szCs w:val="24"/>
        </w:rPr>
      </w:pPr>
    </w:p>
    <w:p w:rsidR="00880717" w:rsidRPr="00640634" w:rsidRDefault="00880717" w:rsidP="00880717">
      <w:pPr>
        <w:ind w:firstLine="709"/>
        <w:jc w:val="both"/>
        <w:rPr>
          <w:b/>
          <w:color w:val="FF0000"/>
          <w:sz w:val="24"/>
          <w:szCs w:val="24"/>
        </w:rPr>
      </w:pPr>
    </w:p>
    <w:p w:rsidR="00880717" w:rsidRPr="00273CF0" w:rsidRDefault="00880717" w:rsidP="00880717">
      <w:pPr>
        <w:rPr>
          <w:sz w:val="24"/>
          <w:szCs w:val="24"/>
        </w:rPr>
      </w:pPr>
      <w:r w:rsidRPr="00273CF0">
        <w:rPr>
          <w:sz w:val="24"/>
          <w:szCs w:val="24"/>
        </w:rPr>
        <w:t xml:space="preserve">Глава Сосновоборского городского округа                                             </w:t>
      </w:r>
      <w:r>
        <w:rPr>
          <w:sz w:val="24"/>
          <w:szCs w:val="24"/>
        </w:rPr>
        <w:t xml:space="preserve"> </w:t>
      </w:r>
      <w:r w:rsidRPr="00273CF0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Pr="00273CF0">
        <w:rPr>
          <w:sz w:val="24"/>
          <w:szCs w:val="24"/>
        </w:rPr>
        <w:t>М.В. Воронков</w:t>
      </w: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</w:p>
    <w:p w:rsidR="00880717" w:rsidRPr="00E14651" w:rsidRDefault="00880717" w:rsidP="00880717">
      <w:pPr>
        <w:jc w:val="both"/>
        <w:rPr>
          <w:sz w:val="12"/>
          <w:szCs w:val="12"/>
        </w:rPr>
      </w:pPr>
      <w:r w:rsidRPr="00E14651">
        <w:rPr>
          <w:sz w:val="12"/>
          <w:szCs w:val="12"/>
        </w:rPr>
        <w:t>Ходырев Максим Викторович</w:t>
      </w:r>
    </w:p>
    <w:p w:rsidR="00880717" w:rsidRPr="00E14651" w:rsidRDefault="00880717" w:rsidP="00880717">
      <w:pPr>
        <w:jc w:val="both"/>
        <w:rPr>
          <w:sz w:val="12"/>
          <w:szCs w:val="12"/>
        </w:rPr>
      </w:pPr>
      <w:r w:rsidRPr="00E14651">
        <w:rPr>
          <w:sz w:val="12"/>
          <w:szCs w:val="12"/>
        </w:rPr>
        <w:t>8(81369)6-28-32</w:t>
      </w:r>
      <w:r>
        <w:rPr>
          <w:sz w:val="12"/>
          <w:szCs w:val="12"/>
        </w:rPr>
        <w:t xml:space="preserve">   ТН</w:t>
      </w:r>
    </w:p>
    <w:p w:rsidR="00880717" w:rsidRPr="00E14651" w:rsidRDefault="00880717" w:rsidP="00880717">
      <w:pPr>
        <w:jc w:val="both"/>
      </w:pPr>
      <w:r w:rsidRPr="00E14651">
        <w:rPr>
          <w:sz w:val="12"/>
          <w:szCs w:val="12"/>
        </w:rPr>
        <w:t>(КАГиЗ)</w:t>
      </w:r>
      <w:r w:rsidRPr="00E14651">
        <w:t xml:space="preserve"> </w:t>
      </w:r>
    </w:p>
    <w:p w:rsidR="00880717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4"/>
          <w:szCs w:val="24"/>
        </w:rPr>
      </w:pPr>
      <w:r>
        <w:rPr>
          <w:sz w:val="24"/>
          <w:szCs w:val="24"/>
        </w:rPr>
        <w:t>СОГЛАСОВАНО:</w:t>
      </w:r>
    </w:p>
    <w:p w:rsidR="00880717" w:rsidRPr="001C644D" w:rsidRDefault="00880717" w:rsidP="00880717">
      <w:pPr>
        <w:rPr>
          <w:sz w:val="24"/>
          <w:szCs w:val="24"/>
        </w:rPr>
      </w:pPr>
    </w:p>
    <w:p w:rsidR="00880717" w:rsidRDefault="00880717" w:rsidP="00880717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>
            <wp:extent cx="6124575" cy="47529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475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717" w:rsidRDefault="00880717" w:rsidP="00880717">
      <w:pPr>
        <w:rPr>
          <w:sz w:val="22"/>
          <w:szCs w:val="22"/>
        </w:rPr>
      </w:pPr>
    </w:p>
    <w:p w:rsidR="00880717" w:rsidRDefault="00880717" w:rsidP="00880717">
      <w:pPr>
        <w:rPr>
          <w:sz w:val="22"/>
          <w:szCs w:val="22"/>
        </w:rPr>
      </w:pPr>
    </w:p>
    <w:p w:rsidR="00880717" w:rsidRPr="00042265" w:rsidRDefault="00880717" w:rsidP="00880717">
      <w:pPr>
        <w:rPr>
          <w:sz w:val="22"/>
          <w:szCs w:val="22"/>
        </w:rPr>
      </w:pPr>
    </w:p>
    <w:p w:rsidR="00880717" w:rsidRPr="00042265" w:rsidRDefault="00880717" w:rsidP="00880717">
      <w:pPr>
        <w:rPr>
          <w:sz w:val="22"/>
          <w:szCs w:val="22"/>
        </w:rPr>
      </w:pPr>
    </w:p>
    <w:p w:rsidR="00880717" w:rsidRPr="00CC2BCC" w:rsidRDefault="00880717" w:rsidP="00880717">
      <w:pPr>
        <w:jc w:val="right"/>
      </w:pPr>
      <w:r w:rsidRPr="00CC2BCC">
        <w:t>Рассылка:</w:t>
      </w:r>
    </w:p>
    <w:p w:rsidR="00880717" w:rsidRPr="00CC2BCC" w:rsidRDefault="00880717" w:rsidP="00880717">
      <w:pPr>
        <w:jc w:val="right"/>
      </w:pPr>
      <w:r w:rsidRPr="00CC2BCC">
        <w:t>КАГиЗ, КУМИ, отдел ЖКХ,</w:t>
      </w:r>
    </w:p>
    <w:p w:rsidR="00880717" w:rsidRDefault="00880717" w:rsidP="00880717">
      <w:pPr>
        <w:jc w:val="right"/>
      </w:pPr>
      <w:r w:rsidRPr="00CC2BCC">
        <w:t xml:space="preserve">                                                                                            МКУ «ЦИОГД», ОВБиДХ, ОПиЭБ, пресс-центр</w:t>
      </w:r>
    </w:p>
    <w:p w:rsidR="00880717" w:rsidRDefault="00880717" w:rsidP="00880717">
      <w:pPr>
        <w:jc w:val="both"/>
        <w:rPr>
          <w:sz w:val="24"/>
        </w:rPr>
      </w:pPr>
    </w:p>
    <w:p w:rsidR="00880717" w:rsidRDefault="00880717" w:rsidP="00880717">
      <w:pPr>
        <w:jc w:val="both"/>
        <w:rPr>
          <w:sz w:val="24"/>
        </w:rPr>
      </w:pPr>
    </w:p>
    <w:p w:rsidR="00986B56" w:rsidRDefault="00986B56"/>
    <w:sectPr w:rsidR="00986B56" w:rsidSect="00DA72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CBD" w:rsidRDefault="00781CBD" w:rsidP="00880717">
      <w:r>
        <w:separator/>
      </w:r>
    </w:p>
  </w:endnote>
  <w:endnote w:type="continuationSeparator" w:id="0">
    <w:p w:rsidR="00781CBD" w:rsidRDefault="00781CBD" w:rsidP="00880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37" w:rsidRDefault="00781CB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37" w:rsidRDefault="00781CB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37" w:rsidRDefault="00781C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CBD" w:rsidRDefault="00781CBD" w:rsidP="00880717">
      <w:r>
        <w:separator/>
      </w:r>
    </w:p>
  </w:footnote>
  <w:footnote w:type="continuationSeparator" w:id="0">
    <w:p w:rsidR="00781CBD" w:rsidRDefault="00781CBD" w:rsidP="00880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37" w:rsidRDefault="00781CB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2166" w:rsidRDefault="00781CB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D37" w:rsidRDefault="00781CB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11ED2"/>
    <w:multiLevelType w:val="multilevel"/>
    <w:tmpl w:val="EAF67724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680" w:firstLine="3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43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3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79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79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5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5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10" w:hanging="180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5cd08ca-1bb7-4754-a2bc-6b45b32fd5ad"/>
  </w:docVars>
  <w:rsids>
    <w:rsidRoot w:val="00880717"/>
    <w:rsid w:val="000230E3"/>
    <w:rsid w:val="00032969"/>
    <w:rsid w:val="00046AA9"/>
    <w:rsid w:val="00057AB4"/>
    <w:rsid w:val="00061FBC"/>
    <w:rsid w:val="00086B5D"/>
    <w:rsid w:val="000946DF"/>
    <w:rsid w:val="000B0B5B"/>
    <w:rsid w:val="000D3A9E"/>
    <w:rsid w:val="000F26AA"/>
    <w:rsid w:val="000F4C25"/>
    <w:rsid w:val="00116523"/>
    <w:rsid w:val="00124ABE"/>
    <w:rsid w:val="0014354D"/>
    <w:rsid w:val="00152546"/>
    <w:rsid w:val="001639F5"/>
    <w:rsid w:val="00175952"/>
    <w:rsid w:val="001D0766"/>
    <w:rsid w:val="001D1B78"/>
    <w:rsid w:val="00206E8A"/>
    <w:rsid w:val="00207A5B"/>
    <w:rsid w:val="00210722"/>
    <w:rsid w:val="00222A92"/>
    <w:rsid w:val="00222B38"/>
    <w:rsid w:val="00277DBE"/>
    <w:rsid w:val="002B5CAE"/>
    <w:rsid w:val="002B666D"/>
    <w:rsid w:val="002C3CAB"/>
    <w:rsid w:val="002C40DC"/>
    <w:rsid w:val="002E24E2"/>
    <w:rsid w:val="003046CE"/>
    <w:rsid w:val="003135E2"/>
    <w:rsid w:val="00325614"/>
    <w:rsid w:val="00344061"/>
    <w:rsid w:val="00350109"/>
    <w:rsid w:val="003669CE"/>
    <w:rsid w:val="003B6065"/>
    <w:rsid w:val="003C073C"/>
    <w:rsid w:val="003C4698"/>
    <w:rsid w:val="003C4AD1"/>
    <w:rsid w:val="003D05AE"/>
    <w:rsid w:val="003D5E43"/>
    <w:rsid w:val="003F0629"/>
    <w:rsid w:val="004035FE"/>
    <w:rsid w:val="0040422C"/>
    <w:rsid w:val="00422AA7"/>
    <w:rsid w:val="00470D2D"/>
    <w:rsid w:val="004D48F8"/>
    <w:rsid w:val="004F4405"/>
    <w:rsid w:val="00501B8C"/>
    <w:rsid w:val="00502B04"/>
    <w:rsid w:val="00515AAE"/>
    <w:rsid w:val="00527CCB"/>
    <w:rsid w:val="005425F4"/>
    <w:rsid w:val="0054739C"/>
    <w:rsid w:val="005521C7"/>
    <w:rsid w:val="00581341"/>
    <w:rsid w:val="00593C63"/>
    <w:rsid w:val="005A3BC9"/>
    <w:rsid w:val="005A51CA"/>
    <w:rsid w:val="005B1935"/>
    <w:rsid w:val="005B1B7B"/>
    <w:rsid w:val="005D0180"/>
    <w:rsid w:val="005E1865"/>
    <w:rsid w:val="005F22CE"/>
    <w:rsid w:val="00605BB2"/>
    <w:rsid w:val="0065584E"/>
    <w:rsid w:val="00675C6F"/>
    <w:rsid w:val="00683392"/>
    <w:rsid w:val="00684320"/>
    <w:rsid w:val="00697CCC"/>
    <w:rsid w:val="006A73C5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0E3B"/>
    <w:rsid w:val="007362DD"/>
    <w:rsid w:val="00766982"/>
    <w:rsid w:val="00781CBD"/>
    <w:rsid w:val="007A54EC"/>
    <w:rsid w:val="007B2BB7"/>
    <w:rsid w:val="007E321A"/>
    <w:rsid w:val="00805F1E"/>
    <w:rsid w:val="00821021"/>
    <w:rsid w:val="0084000B"/>
    <w:rsid w:val="008554B1"/>
    <w:rsid w:val="0086142F"/>
    <w:rsid w:val="00880717"/>
    <w:rsid w:val="0088303D"/>
    <w:rsid w:val="0089150D"/>
    <w:rsid w:val="008B74AE"/>
    <w:rsid w:val="008D33EF"/>
    <w:rsid w:val="008D7255"/>
    <w:rsid w:val="008D787C"/>
    <w:rsid w:val="008E6448"/>
    <w:rsid w:val="008F16A3"/>
    <w:rsid w:val="008F2045"/>
    <w:rsid w:val="00911E52"/>
    <w:rsid w:val="00917BF1"/>
    <w:rsid w:val="00941FC4"/>
    <w:rsid w:val="00965960"/>
    <w:rsid w:val="00973345"/>
    <w:rsid w:val="0098408B"/>
    <w:rsid w:val="00986B56"/>
    <w:rsid w:val="009A33C7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57C22"/>
    <w:rsid w:val="00B774FA"/>
    <w:rsid w:val="00B9421C"/>
    <w:rsid w:val="00BC62EF"/>
    <w:rsid w:val="00BE11B1"/>
    <w:rsid w:val="00BF45AB"/>
    <w:rsid w:val="00C06573"/>
    <w:rsid w:val="00C36BD0"/>
    <w:rsid w:val="00C67E2C"/>
    <w:rsid w:val="00C8162D"/>
    <w:rsid w:val="00C90755"/>
    <w:rsid w:val="00C96D26"/>
    <w:rsid w:val="00CC6781"/>
    <w:rsid w:val="00CD2109"/>
    <w:rsid w:val="00CE2E9C"/>
    <w:rsid w:val="00CF09E7"/>
    <w:rsid w:val="00CF44EE"/>
    <w:rsid w:val="00D2090E"/>
    <w:rsid w:val="00D257E2"/>
    <w:rsid w:val="00D340BD"/>
    <w:rsid w:val="00D6009D"/>
    <w:rsid w:val="00D71842"/>
    <w:rsid w:val="00DA5A23"/>
    <w:rsid w:val="00DA72CC"/>
    <w:rsid w:val="00DB6983"/>
    <w:rsid w:val="00E047A5"/>
    <w:rsid w:val="00E30882"/>
    <w:rsid w:val="00E4356E"/>
    <w:rsid w:val="00E47A52"/>
    <w:rsid w:val="00E7467F"/>
    <w:rsid w:val="00E76055"/>
    <w:rsid w:val="00E93526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40E67"/>
    <w:rsid w:val="00F52D90"/>
    <w:rsid w:val="00F61776"/>
    <w:rsid w:val="00F758B4"/>
    <w:rsid w:val="00F87B65"/>
    <w:rsid w:val="00F93947"/>
    <w:rsid w:val="00FA05D4"/>
    <w:rsid w:val="00F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51149A-0F21-4DC6-8B45-3481EA8C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7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80717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80717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8071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807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807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880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obchmash</dc:creator>
  <cp:keywords/>
  <dc:description/>
  <cp:lastModifiedBy>  </cp:lastModifiedBy>
  <cp:revision>3</cp:revision>
  <dcterms:created xsi:type="dcterms:W3CDTF">2023-02-03T06:50:00Z</dcterms:created>
  <dcterms:modified xsi:type="dcterms:W3CDTF">2023-02-03T06:50:00Z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05cd08ca-1bb7-4754-a2bc-6b45b32fd5ad</vt:lpwstr>
  </property>
</Properties>
</file>