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8A530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</w:t>
      </w:r>
      <w:proofErr w:type="gramStart"/>
      <w:r w:rsidR="00762166">
        <w:rPr>
          <w:b/>
          <w:sz w:val="22"/>
        </w:rPr>
        <w:t>ОКРУГ  ЛЕНИНГРАДСКОЙ</w:t>
      </w:r>
      <w:proofErr w:type="gramEnd"/>
      <w:r w:rsidR="00762166">
        <w:rPr>
          <w:b/>
          <w:sz w:val="22"/>
        </w:rPr>
        <w:t xml:space="preserve"> ОБЛАСТИ</w:t>
      </w:r>
    </w:p>
    <w:p w:rsidR="00762166" w:rsidRDefault="008A530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056EF8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</w:t>
      </w:r>
      <w:r w:rsidR="00186F6B">
        <w:rPr>
          <w:sz w:val="24"/>
        </w:rPr>
        <w:t xml:space="preserve">      </w:t>
      </w:r>
      <w:r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186F6B">
        <w:rPr>
          <w:sz w:val="24"/>
        </w:rPr>
        <w:t>24/03/2025 № 838</w:t>
      </w:r>
    </w:p>
    <w:p w:rsidR="008534A0" w:rsidRPr="008534A0" w:rsidRDefault="008534A0" w:rsidP="008534A0">
      <w:pPr>
        <w:jc w:val="center"/>
        <w:rPr>
          <w:sz w:val="24"/>
          <w:szCs w:val="24"/>
        </w:rPr>
      </w:pPr>
    </w:p>
    <w:p w:rsidR="008534A0" w:rsidRPr="008534A0" w:rsidRDefault="008534A0" w:rsidP="008534A0">
      <w:pPr>
        <w:rPr>
          <w:sz w:val="24"/>
          <w:szCs w:val="24"/>
        </w:rPr>
      </w:pPr>
      <w:r w:rsidRPr="008534A0">
        <w:rPr>
          <w:sz w:val="24"/>
          <w:szCs w:val="24"/>
        </w:rPr>
        <w:t>О внесении изменений в постановление администрации</w:t>
      </w:r>
    </w:p>
    <w:p w:rsidR="008534A0" w:rsidRPr="008534A0" w:rsidRDefault="008534A0" w:rsidP="008534A0">
      <w:pPr>
        <w:rPr>
          <w:sz w:val="24"/>
        </w:rPr>
      </w:pPr>
      <w:r w:rsidRPr="008534A0">
        <w:rPr>
          <w:sz w:val="24"/>
          <w:szCs w:val="24"/>
        </w:rPr>
        <w:t>Сосновоборского городского округа от</w:t>
      </w:r>
      <w:r w:rsidRPr="008534A0">
        <w:rPr>
          <w:sz w:val="24"/>
        </w:rPr>
        <w:t xml:space="preserve"> 17.01.2025 № 29</w:t>
      </w:r>
    </w:p>
    <w:p w:rsidR="008534A0" w:rsidRPr="008534A0" w:rsidRDefault="008534A0" w:rsidP="008534A0">
      <w:pPr>
        <w:rPr>
          <w:sz w:val="24"/>
        </w:rPr>
      </w:pPr>
      <w:r w:rsidRPr="008534A0">
        <w:rPr>
          <w:sz w:val="24"/>
        </w:rPr>
        <w:t xml:space="preserve">«Об утверждении схемы размещения нестационарных </w:t>
      </w:r>
    </w:p>
    <w:p w:rsidR="008534A0" w:rsidRPr="008534A0" w:rsidRDefault="008534A0" w:rsidP="008534A0">
      <w:pPr>
        <w:rPr>
          <w:sz w:val="24"/>
        </w:rPr>
      </w:pPr>
      <w:r w:rsidRPr="008534A0">
        <w:rPr>
          <w:sz w:val="24"/>
        </w:rPr>
        <w:t xml:space="preserve">торговых объектов, расположенных на земельных </w:t>
      </w:r>
    </w:p>
    <w:p w:rsidR="008534A0" w:rsidRPr="008534A0" w:rsidRDefault="008534A0" w:rsidP="008534A0">
      <w:pPr>
        <w:rPr>
          <w:sz w:val="24"/>
        </w:rPr>
      </w:pPr>
      <w:r w:rsidRPr="008534A0">
        <w:rPr>
          <w:sz w:val="24"/>
        </w:rPr>
        <w:t xml:space="preserve">участках, в зданиях, строениях и сооружениях, </w:t>
      </w:r>
    </w:p>
    <w:p w:rsidR="008534A0" w:rsidRPr="008534A0" w:rsidRDefault="008534A0" w:rsidP="008534A0">
      <w:pPr>
        <w:rPr>
          <w:sz w:val="24"/>
        </w:rPr>
      </w:pPr>
      <w:r w:rsidRPr="008534A0">
        <w:rPr>
          <w:sz w:val="24"/>
        </w:rPr>
        <w:t xml:space="preserve">находящихся в государственной и муниципальной </w:t>
      </w:r>
    </w:p>
    <w:p w:rsidR="008534A0" w:rsidRPr="008534A0" w:rsidRDefault="008534A0" w:rsidP="008534A0">
      <w:pPr>
        <w:rPr>
          <w:sz w:val="24"/>
        </w:rPr>
      </w:pPr>
      <w:r w:rsidRPr="008534A0">
        <w:rPr>
          <w:sz w:val="24"/>
        </w:rPr>
        <w:t xml:space="preserve">собственности, на территории муниципального </w:t>
      </w:r>
    </w:p>
    <w:p w:rsidR="008534A0" w:rsidRPr="008534A0" w:rsidRDefault="008534A0" w:rsidP="008534A0">
      <w:pPr>
        <w:rPr>
          <w:sz w:val="24"/>
        </w:rPr>
      </w:pPr>
      <w:r w:rsidRPr="008534A0">
        <w:rPr>
          <w:sz w:val="24"/>
        </w:rPr>
        <w:t xml:space="preserve">образования Сосновоборский городской округ </w:t>
      </w:r>
    </w:p>
    <w:p w:rsidR="008534A0" w:rsidRPr="008534A0" w:rsidRDefault="008534A0" w:rsidP="008534A0">
      <w:pPr>
        <w:rPr>
          <w:sz w:val="24"/>
        </w:rPr>
      </w:pPr>
      <w:r w:rsidRPr="008534A0">
        <w:rPr>
          <w:sz w:val="24"/>
        </w:rPr>
        <w:t>Ленинградской области»</w:t>
      </w:r>
    </w:p>
    <w:p w:rsidR="008534A0" w:rsidRPr="008534A0" w:rsidRDefault="008534A0" w:rsidP="008534A0">
      <w:pPr>
        <w:rPr>
          <w:sz w:val="24"/>
          <w:szCs w:val="24"/>
        </w:rPr>
      </w:pPr>
    </w:p>
    <w:p w:rsidR="008534A0" w:rsidRPr="008534A0" w:rsidRDefault="008534A0" w:rsidP="008534A0">
      <w:pPr>
        <w:rPr>
          <w:sz w:val="24"/>
          <w:szCs w:val="24"/>
        </w:rPr>
      </w:pPr>
    </w:p>
    <w:p w:rsidR="008534A0" w:rsidRPr="008534A0" w:rsidRDefault="008534A0" w:rsidP="008534A0">
      <w:pPr>
        <w:ind w:right="-1"/>
        <w:jc w:val="both"/>
        <w:rPr>
          <w:sz w:val="24"/>
          <w:szCs w:val="24"/>
        </w:rPr>
      </w:pPr>
    </w:p>
    <w:p w:rsidR="008534A0" w:rsidRPr="008534A0" w:rsidRDefault="008534A0" w:rsidP="008534A0">
      <w:pPr>
        <w:ind w:firstLine="709"/>
        <w:jc w:val="both"/>
        <w:rPr>
          <w:b/>
          <w:sz w:val="24"/>
          <w:szCs w:val="24"/>
        </w:rPr>
      </w:pPr>
      <w:r w:rsidRPr="008534A0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8534A0">
        <w:rPr>
          <w:sz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  <w:r w:rsidRPr="008534A0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 w:rsidRPr="008534A0">
        <w:rPr>
          <w:sz w:val="24"/>
        </w:rPr>
        <w:t xml:space="preserve"> 17.01.2025 № 29</w:t>
      </w:r>
      <w:r w:rsidRPr="008534A0">
        <w:rPr>
          <w:sz w:val="24"/>
          <w:szCs w:val="24"/>
        </w:rPr>
        <w:t xml:space="preserve">, на основании протокола заседания комиссии по вопросам размещения нестационарных торговых объектов на территории Сосновоборского городского округа от 13.03.2025 № 02, </w:t>
      </w:r>
      <w:r w:rsidRPr="008534A0">
        <w:rPr>
          <w:bCs/>
          <w:sz w:val="24"/>
          <w:szCs w:val="24"/>
        </w:rPr>
        <w:t xml:space="preserve">администрация Сосновоборского городского округа </w:t>
      </w:r>
      <w:r w:rsidRPr="008534A0">
        <w:rPr>
          <w:b/>
          <w:sz w:val="24"/>
          <w:szCs w:val="24"/>
        </w:rPr>
        <w:t>п о с т а н о в л я е т:</w:t>
      </w:r>
    </w:p>
    <w:p w:rsidR="008534A0" w:rsidRPr="008534A0" w:rsidRDefault="008534A0" w:rsidP="008534A0">
      <w:pPr>
        <w:ind w:firstLine="709"/>
        <w:jc w:val="both"/>
        <w:rPr>
          <w:sz w:val="24"/>
        </w:rPr>
      </w:pPr>
    </w:p>
    <w:p w:rsidR="008534A0" w:rsidRPr="008534A0" w:rsidRDefault="008534A0" w:rsidP="008534A0">
      <w:pPr>
        <w:ind w:firstLine="567"/>
        <w:jc w:val="both"/>
        <w:rPr>
          <w:sz w:val="24"/>
          <w:szCs w:val="24"/>
        </w:rPr>
      </w:pPr>
      <w:r w:rsidRPr="008534A0">
        <w:rPr>
          <w:sz w:val="24"/>
          <w:szCs w:val="24"/>
        </w:rPr>
        <w:t>1. Внести изменения и дополнения в постановление администрации Сосновоборского городского округа от 17.01.2025 № 29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области» (далее – Схема НТО):</w:t>
      </w:r>
    </w:p>
    <w:p w:rsidR="008534A0" w:rsidRDefault="008534A0" w:rsidP="008534A0">
      <w:pPr>
        <w:numPr>
          <w:ilvl w:val="1"/>
          <w:numId w:val="2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 w:rsidRPr="008534A0">
        <w:rPr>
          <w:sz w:val="24"/>
          <w:szCs w:val="24"/>
        </w:rPr>
        <w:t>Дополнить Схему НТО новыми строками:</w:t>
      </w:r>
    </w:p>
    <w:p w:rsidR="00294723" w:rsidRPr="008534A0" w:rsidRDefault="00294723" w:rsidP="00294723">
      <w:pPr>
        <w:spacing w:after="120"/>
        <w:ind w:left="709"/>
        <w:contextualSpacing/>
        <w:jc w:val="both"/>
        <w:rPr>
          <w:sz w:val="24"/>
          <w:szCs w:val="24"/>
        </w:rPr>
      </w:pPr>
    </w:p>
    <w:tbl>
      <w:tblPr>
        <w:tblW w:w="5929" w:type="pct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1295"/>
        <w:gridCol w:w="719"/>
        <w:gridCol w:w="863"/>
        <w:gridCol w:w="1729"/>
        <w:gridCol w:w="1441"/>
        <w:gridCol w:w="719"/>
        <w:gridCol w:w="1729"/>
        <w:gridCol w:w="1007"/>
        <w:gridCol w:w="575"/>
        <w:gridCol w:w="473"/>
      </w:tblGrid>
      <w:tr w:rsidR="00294723" w:rsidRPr="008534A0" w:rsidTr="00E834B2">
        <w:trPr>
          <w:trHeight w:val="339"/>
        </w:trPr>
        <w:tc>
          <w:tcPr>
            <w:tcW w:w="2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Период размещения НТО</w:t>
            </w:r>
          </w:p>
        </w:tc>
      </w:tr>
      <w:tr w:rsidR="00294723" w:rsidRPr="008534A0" w:rsidTr="00E834B2">
        <w:trPr>
          <w:trHeight w:val="103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8534A0">
              <w:rPr>
                <w:sz w:val="16"/>
                <w:szCs w:val="16"/>
              </w:rPr>
              <w:t>Иденти-фикационный</w:t>
            </w:r>
            <w:proofErr w:type="spellEnd"/>
            <w:r w:rsidRPr="008534A0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Вид НТО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Площадь НТО, кв. м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Специализация НТО</w:t>
            </w:r>
            <w:r w:rsidRPr="008534A0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8534A0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ИНН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8534A0">
              <w:rPr>
                <w:sz w:val="16"/>
                <w:szCs w:val="16"/>
                <w:vertAlign w:val="superscript"/>
              </w:rPr>
              <w:t>2</w:t>
            </w:r>
            <w:r w:rsidRPr="008534A0">
              <w:rPr>
                <w:sz w:val="16"/>
                <w:szCs w:val="16"/>
              </w:rPr>
              <w:t xml:space="preserve"> (да/нет)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С (дата)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По (дата)</w:t>
            </w:r>
          </w:p>
        </w:tc>
      </w:tr>
      <w:tr w:rsidR="00294723" w:rsidRPr="008534A0" w:rsidTr="00E834B2">
        <w:trPr>
          <w:trHeight w:val="2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11</w:t>
            </w:r>
          </w:p>
        </w:tc>
      </w:tr>
      <w:tr w:rsidR="00294723" w:rsidRPr="008534A0" w:rsidTr="00E834B2">
        <w:trPr>
          <w:trHeight w:val="195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val="en-US"/>
              </w:rPr>
              <w:lastRenderedPageBreak/>
              <w:t>1-16-00-057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Сосновоборский городской округ, в районе кладбища «Воронка», у входа);</w:t>
            </w:r>
            <w:r w:rsidRPr="008534A0">
              <w:t xml:space="preserve"> </w:t>
            </w:r>
            <w:r w:rsidRPr="008534A0">
              <w:rPr>
                <w:sz w:val="16"/>
                <w:szCs w:val="16"/>
                <w:lang w:eastAsia="en-US"/>
              </w:rPr>
              <w:t>59.8160564,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29.0076486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торговая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палатка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ИП Зотова Тамара Вадимовна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471400501376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</w:tr>
      <w:tr w:rsidR="00294723" w:rsidRPr="008534A0" w:rsidTr="00E834B2">
        <w:trPr>
          <w:trHeight w:val="178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val="en-US"/>
              </w:rPr>
              <w:t>1-16-00-058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Сосновоборский городской округ, в районе кладбища «Воронка-2», у входа на территорию;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59.8196500,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29.0144390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торговая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палатка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ИП Зотова Тамара Вадимовна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471400501376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</w:tr>
      <w:tr w:rsidR="00294723" w:rsidRPr="008534A0" w:rsidTr="00E834B2">
        <w:trPr>
          <w:trHeight w:val="153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val="en-US"/>
              </w:rPr>
              <w:t>1-16-00-059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 xml:space="preserve">Сосновоборский городской округ, в районе городского кладбища у </w:t>
            </w:r>
            <w:proofErr w:type="spellStart"/>
            <w:r w:rsidRPr="008534A0">
              <w:rPr>
                <w:sz w:val="16"/>
                <w:szCs w:val="16"/>
                <w:lang w:eastAsia="en-US"/>
              </w:rPr>
              <w:t>р.Коваш</w:t>
            </w:r>
            <w:proofErr w:type="spellEnd"/>
            <w:r w:rsidRPr="008534A0">
              <w:rPr>
                <w:sz w:val="16"/>
                <w:szCs w:val="16"/>
                <w:lang w:eastAsia="en-US"/>
              </w:rPr>
              <w:t>, у входа на территорию;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59.8980657,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29.1016406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торговая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палатка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неспециализированное непродовольственное предприятие торговли со смешанным ассортиментом товаров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ИП Зотова Тамара Вадимовна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471400501376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</w:tr>
      <w:tr w:rsidR="00294723" w:rsidRPr="008534A0" w:rsidTr="00E834B2">
        <w:trPr>
          <w:trHeight w:val="142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val="en-US"/>
              </w:rPr>
              <w:t>1-16-00-060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Сосновоборский городской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 xml:space="preserve">округ, </w:t>
            </w:r>
            <w:proofErr w:type="spellStart"/>
            <w:r w:rsidRPr="008534A0">
              <w:rPr>
                <w:sz w:val="16"/>
                <w:szCs w:val="16"/>
                <w:lang w:eastAsia="en-US"/>
              </w:rPr>
              <w:t>Промзона</w:t>
            </w:r>
            <w:proofErr w:type="spellEnd"/>
            <w:r w:rsidRPr="008534A0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8534A0">
              <w:rPr>
                <w:sz w:val="16"/>
                <w:szCs w:val="16"/>
                <w:lang w:eastAsia="en-US"/>
              </w:rPr>
              <w:t>Копорское</w:t>
            </w:r>
            <w:proofErr w:type="spellEnd"/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шоссе, автобусная остановка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"Хлебозавод";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59.8980657,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29.1016406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торговый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павильон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</w:rPr>
              <w:t xml:space="preserve">ИП </w:t>
            </w:r>
            <w:proofErr w:type="spellStart"/>
            <w:r w:rsidRPr="008534A0">
              <w:rPr>
                <w:rFonts w:eastAsia="Calibri"/>
                <w:sz w:val="16"/>
                <w:szCs w:val="16"/>
                <w:lang w:eastAsia="en-US"/>
              </w:rPr>
              <w:t>Хоромский</w:t>
            </w:r>
            <w:proofErr w:type="spellEnd"/>
            <w:r w:rsidRPr="008534A0">
              <w:rPr>
                <w:rFonts w:eastAsia="Calibri"/>
                <w:sz w:val="16"/>
                <w:szCs w:val="16"/>
                <w:lang w:eastAsia="en-US"/>
              </w:rPr>
              <w:t xml:space="preserve"> Игорь</w:t>
            </w:r>
          </w:p>
          <w:p w:rsidR="008534A0" w:rsidRPr="008534A0" w:rsidRDefault="008534A0" w:rsidP="008534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534A0">
              <w:rPr>
                <w:rFonts w:eastAsia="Calibri"/>
                <w:sz w:val="16"/>
                <w:szCs w:val="16"/>
                <w:lang w:eastAsia="en-US"/>
              </w:rPr>
              <w:t>Александрович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rFonts w:eastAsia="Calibri"/>
                <w:sz w:val="16"/>
                <w:szCs w:val="16"/>
                <w:lang w:eastAsia="en-US"/>
              </w:rPr>
              <w:t>471404228431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</w:rPr>
              <w:t>-</w:t>
            </w:r>
          </w:p>
        </w:tc>
      </w:tr>
    </w:tbl>
    <w:p w:rsidR="008534A0" w:rsidRPr="008534A0" w:rsidRDefault="008534A0" w:rsidP="008534A0">
      <w:pPr>
        <w:numPr>
          <w:ilvl w:val="1"/>
          <w:numId w:val="2"/>
        </w:numPr>
        <w:spacing w:before="120" w:after="120"/>
        <w:ind w:left="0" w:firstLine="709"/>
        <w:contextualSpacing/>
        <w:jc w:val="both"/>
        <w:rPr>
          <w:sz w:val="24"/>
          <w:szCs w:val="24"/>
        </w:rPr>
      </w:pPr>
      <w:r w:rsidRPr="008534A0">
        <w:rPr>
          <w:sz w:val="24"/>
          <w:szCs w:val="24"/>
        </w:rPr>
        <w:t>В строке с идентификационным номером 1-16-00-003 Схемы НТО, графу 5 «Специализация НТО» изложить в новой редакции:</w:t>
      </w:r>
    </w:p>
    <w:tbl>
      <w:tblPr>
        <w:tblW w:w="5988" w:type="pct"/>
        <w:tblInd w:w="-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1610"/>
        <w:gridCol w:w="874"/>
        <w:gridCol w:w="731"/>
        <w:gridCol w:w="1314"/>
        <w:gridCol w:w="1607"/>
        <w:gridCol w:w="731"/>
        <w:gridCol w:w="1607"/>
        <w:gridCol w:w="731"/>
        <w:gridCol w:w="876"/>
        <w:gridCol w:w="669"/>
      </w:tblGrid>
      <w:tr w:rsidR="008534A0" w:rsidRPr="008534A0" w:rsidTr="00E834B2">
        <w:trPr>
          <w:trHeight w:val="339"/>
        </w:trPr>
        <w:tc>
          <w:tcPr>
            <w:tcW w:w="23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Период размещения НТО</w:t>
            </w:r>
          </w:p>
        </w:tc>
      </w:tr>
      <w:tr w:rsidR="008534A0" w:rsidRPr="008534A0" w:rsidTr="00E834B2">
        <w:trPr>
          <w:trHeight w:val="90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proofErr w:type="spellStart"/>
            <w:r w:rsidRPr="008534A0">
              <w:rPr>
                <w:sz w:val="16"/>
                <w:szCs w:val="16"/>
              </w:rPr>
              <w:t>Иденти-фикационный</w:t>
            </w:r>
            <w:proofErr w:type="spellEnd"/>
            <w:r w:rsidRPr="008534A0">
              <w:rPr>
                <w:sz w:val="16"/>
                <w:szCs w:val="16"/>
              </w:rPr>
              <w:t xml:space="preserve"> номер НТО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Вид НТО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Площадь НТО, кв. 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Специализация НТО</w:t>
            </w:r>
            <w:r w:rsidRPr="008534A0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 xml:space="preserve">Наименование юридического лица / фамилия, имя отчество индивидуального предпринимателя или </w:t>
            </w:r>
            <w:proofErr w:type="spellStart"/>
            <w:r w:rsidRPr="008534A0">
              <w:rPr>
                <w:sz w:val="16"/>
                <w:szCs w:val="16"/>
              </w:rPr>
              <w:t>самозанятого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ИНН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8534A0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8534A0">
              <w:rPr>
                <w:sz w:val="16"/>
                <w:szCs w:val="16"/>
                <w:vertAlign w:val="superscript"/>
              </w:rPr>
              <w:t>2</w:t>
            </w:r>
            <w:r w:rsidRPr="008534A0">
              <w:rPr>
                <w:sz w:val="16"/>
                <w:szCs w:val="16"/>
              </w:rPr>
              <w:t xml:space="preserve"> (да/нет)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С (дата)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По (дата)</w:t>
            </w:r>
          </w:p>
        </w:tc>
      </w:tr>
      <w:tr w:rsidR="008534A0" w:rsidRPr="008534A0" w:rsidTr="00E834B2">
        <w:trPr>
          <w:trHeight w:val="5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11</w:t>
            </w:r>
          </w:p>
        </w:tc>
      </w:tr>
      <w:tr w:rsidR="008534A0" w:rsidRPr="008534A0" w:rsidTr="00E834B2">
        <w:trPr>
          <w:trHeight w:val="1474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val="en-US"/>
              </w:rPr>
              <w:t>1-16-00-003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 xml:space="preserve">Сосновоборский городской округ, мкр.10а, торговая зона «Москва», у стилобата, рядом с лестницей к </w:t>
            </w:r>
            <w:proofErr w:type="spellStart"/>
            <w:r w:rsidRPr="008534A0">
              <w:rPr>
                <w:sz w:val="16"/>
                <w:szCs w:val="16"/>
                <w:lang w:eastAsia="en-US"/>
              </w:rPr>
              <w:t>зд</w:t>
            </w:r>
            <w:proofErr w:type="spellEnd"/>
            <w:r w:rsidRPr="008534A0">
              <w:rPr>
                <w:sz w:val="16"/>
                <w:szCs w:val="16"/>
                <w:lang w:eastAsia="en-US"/>
              </w:rPr>
              <w:t>. № 49 по пр. Героев;</w:t>
            </w:r>
          </w:p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59.910202, 29.086699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eastAsia="en-US"/>
              </w:rPr>
              <w:t>торговый павильон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eastAsia="en-US"/>
              </w:rPr>
              <w:t>ИП Баулина Татьяна Ивановна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eastAsia="en-US"/>
              </w:rPr>
              <w:t>471404869033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</w:rPr>
            </w:pPr>
            <w:r w:rsidRPr="008534A0">
              <w:rPr>
                <w:sz w:val="16"/>
                <w:szCs w:val="16"/>
              </w:rPr>
              <w:t>№ 2022-НТО 116 от 11.04.2022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29.03.2022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A0" w:rsidRPr="008534A0" w:rsidRDefault="008534A0" w:rsidP="008534A0">
            <w:pPr>
              <w:jc w:val="center"/>
              <w:rPr>
                <w:sz w:val="16"/>
                <w:szCs w:val="16"/>
                <w:lang w:eastAsia="en-US"/>
              </w:rPr>
            </w:pPr>
            <w:r w:rsidRPr="008534A0">
              <w:rPr>
                <w:sz w:val="16"/>
                <w:szCs w:val="16"/>
                <w:lang w:eastAsia="en-US"/>
              </w:rPr>
              <w:t>28.03.2029</w:t>
            </w:r>
          </w:p>
        </w:tc>
      </w:tr>
    </w:tbl>
    <w:p w:rsidR="008534A0" w:rsidRPr="008534A0" w:rsidRDefault="008534A0" w:rsidP="008534A0">
      <w:pPr>
        <w:spacing w:before="120" w:after="120"/>
        <w:ind w:firstLine="709"/>
        <w:jc w:val="both"/>
        <w:rPr>
          <w:sz w:val="24"/>
          <w:szCs w:val="24"/>
        </w:rPr>
      </w:pPr>
      <w:r w:rsidRPr="008534A0">
        <w:rPr>
          <w:sz w:val="24"/>
          <w:szCs w:val="24"/>
        </w:rPr>
        <w:t>2. Комитету по управлению муниципальным имуществом Сосновоборского городского округа:</w:t>
      </w:r>
    </w:p>
    <w:p w:rsidR="008534A0" w:rsidRPr="008534A0" w:rsidRDefault="008534A0" w:rsidP="008534A0">
      <w:pPr>
        <w:spacing w:before="120" w:after="120"/>
        <w:ind w:firstLine="709"/>
        <w:jc w:val="both"/>
        <w:rPr>
          <w:sz w:val="24"/>
          <w:szCs w:val="24"/>
        </w:rPr>
      </w:pPr>
      <w:r w:rsidRPr="008534A0">
        <w:rPr>
          <w:sz w:val="24"/>
          <w:szCs w:val="24"/>
        </w:rPr>
        <w:t>2.1. Заключить Договор на право размещения НТО с хозяйствующими субъектами, указанными в пункте 1.1. настоящего постановления.</w:t>
      </w:r>
    </w:p>
    <w:p w:rsidR="008534A0" w:rsidRPr="008534A0" w:rsidRDefault="008534A0" w:rsidP="008534A0">
      <w:pPr>
        <w:spacing w:before="120" w:after="120"/>
        <w:ind w:firstLine="709"/>
        <w:jc w:val="both"/>
        <w:rPr>
          <w:sz w:val="24"/>
          <w:szCs w:val="24"/>
        </w:rPr>
      </w:pPr>
      <w:r w:rsidRPr="008534A0">
        <w:rPr>
          <w:sz w:val="24"/>
          <w:szCs w:val="24"/>
        </w:rPr>
        <w:t>2.2. Внести изменения в Договор на право размещения НТО с учетом новой редакции пункта 1.2. настоящего постановления.</w:t>
      </w:r>
    </w:p>
    <w:p w:rsidR="008534A0" w:rsidRPr="008534A0" w:rsidRDefault="008534A0" w:rsidP="008534A0">
      <w:pPr>
        <w:spacing w:before="120" w:after="120"/>
        <w:ind w:firstLine="709"/>
        <w:jc w:val="both"/>
        <w:rPr>
          <w:sz w:val="24"/>
          <w:szCs w:val="24"/>
        </w:rPr>
      </w:pPr>
      <w:r w:rsidRPr="008534A0">
        <w:rPr>
          <w:sz w:val="24"/>
          <w:szCs w:val="24"/>
        </w:rPr>
        <w:lastRenderedPageBreak/>
        <w:t>3. Общему отделу администрации обнародовать настоящее постановление на электронном сайте городской газеты «Маяк».</w:t>
      </w:r>
    </w:p>
    <w:p w:rsidR="008534A0" w:rsidRPr="008534A0" w:rsidRDefault="008534A0" w:rsidP="008534A0">
      <w:pPr>
        <w:spacing w:before="120" w:after="120"/>
        <w:ind w:firstLine="709"/>
        <w:jc w:val="both"/>
        <w:rPr>
          <w:sz w:val="24"/>
          <w:szCs w:val="24"/>
        </w:rPr>
      </w:pPr>
      <w:r w:rsidRPr="008534A0">
        <w:rPr>
          <w:sz w:val="24"/>
          <w:szCs w:val="24"/>
        </w:rPr>
        <w:t>4. Отделу по связям с общественностью (пресс-центр) разместить настоящее постановление на официальном сайте Сосновоборского городского округа.</w:t>
      </w:r>
    </w:p>
    <w:p w:rsidR="008534A0" w:rsidRPr="008534A0" w:rsidRDefault="008534A0" w:rsidP="008534A0">
      <w:pPr>
        <w:spacing w:before="120" w:after="120"/>
        <w:ind w:firstLine="709"/>
        <w:jc w:val="both"/>
        <w:rPr>
          <w:sz w:val="24"/>
          <w:szCs w:val="24"/>
        </w:rPr>
      </w:pPr>
      <w:r w:rsidRPr="008534A0"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8534A0" w:rsidRPr="008534A0" w:rsidRDefault="008534A0" w:rsidP="008534A0">
      <w:pPr>
        <w:spacing w:before="120" w:after="120"/>
        <w:ind w:firstLine="709"/>
        <w:jc w:val="both"/>
        <w:rPr>
          <w:sz w:val="24"/>
        </w:rPr>
      </w:pPr>
      <w:r w:rsidRPr="008534A0">
        <w:rPr>
          <w:sz w:val="24"/>
        </w:rPr>
        <w:t>6. 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8534A0" w:rsidRPr="008534A0" w:rsidRDefault="008534A0" w:rsidP="008534A0">
      <w:pPr>
        <w:jc w:val="both"/>
        <w:rPr>
          <w:sz w:val="24"/>
          <w:szCs w:val="24"/>
        </w:rPr>
      </w:pPr>
    </w:p>
    <w:p w:rsidR="008534A0" w:rsidRPr="008534A0" w:rsidRDefault="008534A0" w:rsidP="008534A0">
      <w:pPr>
        <w:tabs>
          <w:tab w:val="left" w:pos="6946"/>
        </w:tabs>
        <w:jc w:val="both"/>
        <w:rPr>
          <w:sz w:val="24"/>
        </w:rPr>
      </w:pPr>
    </w:p>
    <w:p w:rsidR="008534A0" w:rsidRPr="008534A0" w:rsidRDefault="008534A0" w:rsidP="008534A0">
      <w:pPr>
        <w:tabs>
          <w:tab w:val="left" w:pos="6946"/>
        </w:tabs>
        <w:jc w:val="both"/>
        <w:rPr>
          <w:sz w:val="24"/>
        </w:rPr>
      </w:pPr>
    </w:p>
    <w:p w:rsidR="008534A0" w:rsidRPr="008534A0" w:rsidRDefault="008534A0" w:rsidP="008534A0">
      <w:pPr>
        <w:tabs>
          <w:tab w:val="left" w:pos="6946"/>
        </w:tabs>
        <w:jc w:val="both"/>
        <w:rPr>
          <w:sz w:val="24"/>
        </w:rPr>
      </w:pPr>
      <w:r w:rsidRPr="008534A0">
        <w:rPr>
          <w:sz w:val="24"/>
        </w:rPr>
        <w:t>Глава Сосновоборского городского округа</w:t>
      </w:r>
      <w:r w:rsidRPr="008534A0">
        <w:rPr>
          <w:sz w:val="24"/>
        </w:rPr>
        <w:tab/>
        <w:t xml:space="preserve">      </w:t>
      </w:r>
      <w:r>
        <w:rPr>
          <w:sz w:val="24"/>
        </w:rPr>
        <w:t xml:space="preserve"> </w:t>
      </w:r>
      <w:r w:rsidRPr="008534A0">
        <w:rPr>
          <w:sz w:val="24"/>
        </w:rPr>
        <w:t xml:space="preserve">       М.В. Воронков</w:t>
      </w: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  <w:bookmarkStart w:id="0" w:name="_GoBack"/>
      <w:bookmarkEnd w:id="0"/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jc w:val="both"/>
        <w:rPr>
          <w:sz w:val="12"/>
          <w:szCs w:val="16"/>
        </w:rPr>
      </w:pPr>
    </w:p>
    <w:p w:rsidR="008534A0" w:rsidRPr="008534A0" w:rsidRDefault="008534A0" w:rsidP="008534A0">
      <w:pPr>
        <w:rPr>
          <w:sz w:val="12"/>
          <w:szCs w:val="16"/>
        </w:rPr>
      </w:pPr>
      <w:r w:rsidRPr="008534A0">
        <w:rPr>
          <w:sz w:val="12"/>
          <w:szCs w:val="16"/>
        </w:rPr>
        <w:t>Исп. Силинская Вера Владимировна.</w:t>
      </w:r>
    </w:p>
    <w:p w:rsidR="00762166" w:rsidRDefault="008534A0" w:rsidP="00E834B2">
      <w:pPr>
        <w:rPr>
          <w:sz w:val="24"/>
        </w:rPr>
      </w:pPr>
      <w:r w:rsidRPr="008534A0">
        <w:rPr>
          <w:sz w:val="12"/>
          <w:szCs w:val="16"/>
        </w:rPr>
        <w:t>т. 6-28-49 (отдел экономического развития)</w:t>
      </w:r>
      <w:r>
        <w:rPr>
          <w:sz w:val="12"/>
          <w:szCs w:val="16"/>
        </w:rPr>
        <w:t xml:space="preserve"> БО</w:t>
      </w:r>
    </w:p>
    <w:sectPr w:rsidR="00762166" w:rsidSect="00DA7219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8C8" w:rsidRDefault="004828C8" w:rsidP="00762166">
      <w:r>
        <w:separator/>
      </w:r>
    </w:p>
  </w:endnote>
  <w:endnote w:type="continuationSeparator" w:id="0">
    <w:p w:rsidR="004828C8" w:rsidRDefault="004828C8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8C8" w:rsidRDefault="004828C8" w:rsidP="00762166">
      <w:r>
        <w:separator/>
      </w:r>
    </w:p>
  </w:footnote>
  <w:footnote w:type="continuationSeparator" w:id="0">
    <w:p w:rsidR="004828C8" w:rsidRDefault="004828C8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1C721C"/>
    <w:multiLevelType w:val="multilevel"/>
    <w:tmpl w:val="BF489D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01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4d1fb8b-1844-4317-ad93-fe73cc26d040"/>
  </w:docVars>
  <w:rsids>
    <w:rsidRoot w:val="008534A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86F6B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94723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828C8"/>
    <w:rsid w:val="00497C95"/>
    <w:rsid w:val="004A334F"/>
    <w:rsid w:val="004B0515"/>
    <w:rsid w:val="004C13F7"/>
    <w:rsid w:val="004C5A50"/>
    <w:rsid w:val="004D6A51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04C0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534A0"/>
    <w:rsid w:val="008740CA"/>
    <w:rsid w:val="00895D88"/>
    <w:rsid w:val="008A5302"/>
    <w:rsid w:val="008A75E6"/>
    <w:rsid w:val="008C6846"/>
    <w:rsid w:val="008D408D"/>
    <w:rsid w:val="008E00FE"/>
    <w:rsid w:val="008E07A6"/>
    <w:rsid w:val="008E59A6"/>
    <w:rsid w:val="008F2F90"/>
    <w:rsid w:val="008F3AB7"/>
    <w:rsid w:val="00912EF1"/>
    <w:rsid w:val="00955DCE"/>
    <w:rsid w:val="00963639"/>
    <w:rsid w:val="00965050"/>
    <w:rsid w:val="009664CC"/>
    <w:rsid w:val="009676DA"/>
    <w:rsid w:val="00993810"/>
    <w:rsid w:val="009C1B14"/>
    <w:rsid w:val="009D0AF6"/>
    <w:rsid w:val="009D1326"/>
    <w:rsid w:val="009D1BCC"/>
    <w:rsid w:val="009D2921"/>
    <w:rsid w:val="009E4324"/>
    <w:rsid w:val="009E481D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76C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34B2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FDE34-5BFA-4A27-8F7D-89472FFD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534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34A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1c7fd748-156c-42a5-8ccd-b43caea15a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1c7fd748-156c-42a5-8ccd-b43caea15a13.dot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4</cp:revision>
  <cp:lastPrinted>2025-03-24T11:15:00Z</cp:lastPrinted>
  <dcterms:created xsi:type="dcterms:W3CDTF">2025-03-24T13:23:00Z</dcterms:created>
  <dcterms:modified xsi:type="dcterms:W3CDTF">2025-03-24T13:27:00Z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f4d1fb8b-1844-4317-ad93-fe73cc26d040</vt:lpwstr>
  </property>
</Properties>
</file>