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28" w:rsidRDefault="00AA07E1" w:rsidP="000E4428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-74930</wp:posOffset>
            </wp:positionV>
            <wp:extent cx="608965" cy="774700"/>
            <wp:effectExtent l="19050" t="0" r="63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428" w:rsidRPr="009B143A" w:rsidRDefault="000E4428" w:rsidP="000E4428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 xml:space="preserve">СОВЕТ </w:t>
      </w:r>
      <w:r w:rsidRPr="009B143A">
        <w:rPr>
          <w:b/>
          <w:szCs w:val="22"/>
        </w:rPr>
        <w:t>ДЕПУТАТОВ МУНИЦИПАЛЬНОГО ОБРАЗОВАНИЯ</w:t>
      </w:r>
    </w:p>
    <w:p w:rsidR="000E4428" w:rsidRPr="009B143A" w:rsidRDefault="000E4428" w:rsidP="000E4428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0E4428" w:rsidRPr="009B143A" w:rsidRDefault="000E4428" w:rsidP="000E4428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0E4428" w:rsidRDefault="00BA5998" w:rsidP="000E4428">
      <w:pPr>
        <w:jc w:val="center"/>
        <w:rPr>
          <w:b/>
          <w:sz w:val="24"/>
        </w:rPr>
      </w:pPr>
      <w:r w:rsidRPr="00BA5998">
        <w:rPr>
          <w:noProof/>
          <w:sz w:val="20"/>
        </w:rPr>
        <w:pict>
          <v:line id="Прямая соединительная линия 2" o:sp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" o:allowincell="f" strokeweight="2pt">
            <v:stroke startarrowwidth="narrow" startarrowlength="short" endarrowwidth="narrow" endarrowlength="short"/>
          </v:line>
        </w:pict>
      </w:r>
    </w:p>
    <w:p w:rsidR="000E4428" w:rsidRDefault="000E4428" w:rsidP="000E4428">
      <w:pPr>
        <w:tabs>
          <w:tab w:val="left" w:pos="2670"/>
          <w:tab w:val="center" w:pos="4677"/>
        </w:tabs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0E4428" w:rsidRDefault="000E4428" w:rsidP="000E4428">
      <w:pPr>
        <w:jc w:val="center"/>
        <w:rPr>
          <w:b/>
          <w:bCs/>
          <w:sz w:val="28"/>
          <w:szCs w:val="28"/>
        </w:rPr>
      </w:pPr>
    </w:p>
    <w:p w:rsidR="000E4428" w:rsidRDefault="000E4428" w:rsidP="000E4428">
      <w:pPr>
        <w:jc w:val="center"/>
        <w:rPr>
          <w:b/>
          <w:sz w:val="28"/>
          <w:szCs w:val="28"/>
        </w:rPr>
      </w:pPr>
      <w:r w:rsidRPr="00BD03D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</w:t>
      </w:r>
      <w:r w:rsidRPr="00BD03D7">
        <w:rPr>
          <w:b/>
          <w:sz w:val="28"/>
          <w:szCs w:val="28"/>
        </w:rPr>
        <w:t>.</w:t>
      </w:r>
      <w:r w:rsidR="00AA07E1">
        <w:rPr>
          <w:b/>
          <w:sz w:val="28"/>
          <w:szCs w:val="28"/>
        </w:rPr>
        <w:t>10</w:t>
      </w:r>
      <w:r w:rsidRPr="00BD03D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BD03D7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7</w:t>
      </w:r>
    </w:p>
    <w:p w:rsidR="000E4428" w:rsidRDefault="000E4428" w:rsidP="000E4428">
      <w:pPr>
        <w:jc w:val="center"/>
        <w:rPr>
          <w:b/>
          <w:bCs/>
          <w:sz w:val="28"/>
          <w:szCs w:val="28"/>
        </w:rPr>
      </w:pPr>
    </w:p>
    <w:p w:rsidR="000E4428" w:rsidRPr="00A26370" w:rsidRDefault="000E4428" w:rsidP="000E4428">
      <w:pPr>
        <w:ind w:right="31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26370">
        <w:rPr>
          <w:b/>
          <w:sz w:val="28"/>
          <w:szCs w:val="28"/>
        </w:rPr>
        <w:t>Об утверждении перечня имущества, передава</w:t>
      </w:r>
      <w:r w:rsidRPr="00A26370">
        <w:rPr>
          <w:b/>
          <w:sz w:val="28"/>
          <w:szCs w:val="28"/>
        </w:rPr>
        <w:t>е</w:t>
      </w:r>
      <w:r w:rsidRPr="00A26370">
        <w:rPr>
          <w:b/>
          <w:sz w:val="28"/>
          <w:szCs w:val="28"/>
        </w:rPr>
        <w:t>мого из собственности муниципального образов</w:t>
      </w:r>
      <w:r w:rsidRPr="00A26370">
        <w:rPr>
          <w:b/>
          <w:sz w:val="28"/>
          <w:szCs w:val="28"/>
        </w:rPr>
        <w:t>а</w:t>
      </w:r>
      <w:r w:rsidRPr="00A26370">
        <w:rPr>
          <w:b/>
          <w:sz w:val="28"/>
          <w:szCs w:val="28"/>
        </w:rPr>
        <w:t xml:space="preserve">ния </w:t>
      </w:r>
      <w:proofErr w:type="spellStart"/>
      <w:r w:rsidRPr="00A26370">
        <w:rPr>
          <w:b/>
          <w:sz w:val="28"/>
          <w:szCs w:val="28"/>
        </w:rPr>
        <w:t>Сосновоборский</w:t>
      </w:r>
      <w:proofErr w:type="spellEnd"/>
      <w:r w:rsidRPr="00A26370">
        <w:rPr>
          <w:b/>
          <w:sz w:val="28"/>
          <w:szCs w:val="28"/>
        </w:rPr>
        <w:t xml:space="preserve"> городской округ Ленингра</w:t>
      </w:r>
      <w:r w:rsidRPr="00A26370">
        <w:rPr>
          <w:b/>
          <w:sz w:val="28"/>
          <w:szCs w:val="28"/>
        </w:rPr>
        <w:t>д</w:t>
      </w:r>
      <w:r w:rsidRPr="00A26370">
        <w:rPr>
          <w:b/>
          <w:sz w:val="28"/>
          <w:szCs w:val="28"/>
        </w:rPr>
        <w:t>ской области в собственность субъекта Российской Федерации</w:t>
      </w:r>
      <w:r>
        <w:rPr>
          <w:b/>
          <w:sz w:val="28"/>
          <w:szCs w:val="28"/>
        </w:rPr>
        <w:t>»</w:t>
      </w:r>
    </w:p>
    <w:p w:rsidR="000E4428" w:rsidRDefault="000E4428" w:rsidP="000E4428">
      <w:pPr>
        <w:ind w:right="3117"/>
        <w:jc w:val="both"/>
        <w:rPr>
          <w:b/>
          <w:sz w:val="28"/>
        </w:rPr>
      </w:pPr>
    </w:p>
    <w:p w:rsidR="000E4428" w:rsidRPr="00972624" w:rsidRDefault="000E4428" w:rsidP="000E44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72624">
        <w:rPr>
          <w:sz w:val="24"/>
          <w:szCs w:val="24"/>
        </w:rPr>
        <w:t>В соответствии с порядком безвозмездной передачи имущества в связи с разгранич</w:t>
      </w:r>
      <w:r w:rsidRPr="00972624">
        <w:rPr>
          <w:sz w:val="24"/>
          <w:szCs w:val="24"/>
        </w:rPr>
        <w:t>е</w:t>
      </w:r>
      <w:r w:rsidRPr="00972624">
        <w:rPr>
          <w:sz w:val="24"/>
          <w:szCs w:val="24"/>
        </w:rPr>
        <w:t>нием полномочий между федеральными органами государственной власти, органами гос</w:t>
      </w:r>
      <w:r w:rsidRPr="00972624">
        <w:rPr>
          <w:sz w:val="24"/>
          <w:szCs w:val="24"/>
        </w:rPr>
        <w:t>у</w:t>
      </w:r>
      <w:r w:rsidRPr="00972624">
        <w:rPr>
          <w:sz w:val="24"/>
          <w:szCs w:val="24"/>
        </w:rPr>
        <w:t xml:space="preserve">дарственной власти субъектов Российской Федерации, органами местного самоуправления, установленным пунктом 11 статьи 154 Федерального закона № 122-ФЗ от 22.08.2004 </w:t>
      </w:r>
      <w:r>
        <w:rPr>
          <w:sz w:val="24"/>
          <w:szCs w:val="24"/>
        </w:rPr>
        <w:t>«</w:t>
      </w:r>
      <w:r w:rsidRPr="00972624">
        <w:rPr>
          <w:sz w:val="24"/>
          <w:szCs w:val="24"/>
        </w:rPr>
        <w:t>О вн</w:t>
      </w:r>
      <w:r w:rsidRPr="00972624">
        <w:rPr>
          <w:sz w:val="24"/>
          <w:szCs w:val="24"/>
        </w:rPr>
        <w:t>е</w:t>
      </w:r>
      <w:r w:rsidRPr="00972624">
        <w:rPr>
          <w:sz w:val="24"/>
          <w:szCs w:val="24"/>
        </w:rPr>
        <w:t>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</w:t>
      </w:r>
      <w:r w:rsidRPr="00972624">
        <w:rPr>
          <w:sz w:val="24"/>
          <w:szCs w:val="24"/>
        </w:rPr>
        <w:t>е</w:t>
      </w:r>
      <w:r w:rsidRPr="00972624">
        <w:rPr>
          <w:sz w:val="24"/>
          <w:szCs w:val="24"/>
        </w:rPr>
        <w:t xml:space="preserve">ральных законов </w:t>
      </w:r>
      <w:r>
        <w:rPr>
          <w:sz w:val="24"/>
          <w:szCs w:val="24"/>
        </w:rPr>
        <w:t>«</w:t>
      </w:r>
      <w:r w:rsidRPr="00972624">
        <w:rPr>
          <w:sz w:val="24"/>
          <w:szCs w:val="24"/>
        </w:rPr>
        <w:t>О</w:t>
      </w:r>
      <w:proofErr w:type="gramEnd"/>
      <w:r w:rsidRPr="00972624">
        <w:rPr>
          <w:sz w:val="24"/>
          <w:szCs w:val="24"/>
        </w:rPr>
        <w:t xml:space="preserve"> </w:t>
      </w:r>
      <w:proofErr w:type="gramStart"/>
      <w:r w:rsidRPr="00972624">
        <w:rPr>
          <w:sz w:val="24"/>
          <w:szCs w:val="24"/>
        </w:rPr>
        <w:t xml:space="preserve">внесении изменений и дополнений в Федеральный закон </w:t>
      </w:r>
      <w:r>
        <w:rPr>
          <w:sz w:val="24"/>
          <w:szCs w:val="24"/>
        </w:rPr>
        <w:t>«</w:t>
      </w:r>
      <w:r w:rsidRPr="00972624">
        <w:rPr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4"/>
          <w:szCs w:val="24"/>
        </w:rPr>
        <w:t>» и «</w:t>
      </w:r>
      <w:r w:rsidRPr="00972624">
        <w:rPr>
          <w:sz w:val="24"/>
          <w:szCs w:val="24"/>
        </w:rPr>
        <w:t>Об общих принципах орган</w:t>
      </w:r>
      <w:r w:rsidRPr="00972624">
        <w:rPr>
          <w:sz w:val="24"/>
          <w:szCs w:val="24"/>
        </w:rPr>
        <w:t>и</w:t>
      </w:r>
      <w:r w:rsidRPr="00972624">
        <w:rPr>
          <w:sz w:val="24"/>
          <w:szCs w:val="24"/>
        </w:rPr>
        <w:t>зации местного самоуправления в Российской Федерации</w:t>
      </w:r>
      <w:r>
        <w:rPr>
          <w:sz w:val="24"/>
          <w:szCs w:val="24"/>
        </w:rPr>
        <w:t>»»</w:t>
      </w:r>
      <w:r w:rsidRPr="00972624">
        <w:rPr>
          <w:sz w:val="24"/>
          <w:szCs w:val="24"/>
        </w:rPr>
        <w:t>, учитывая Постановление Пр</w:t>
      </w:r>
      <w:r w:rsidRPr="00972624">
        <w:rPr>
          <w:sz w:val="24"/>
          <w:szCs w:val="24"/>
        </w:rPr>
        <w:t>а</w:t>
      </w:r>
      <w:r w:rsidRPr="00972624">
        <w:rPr>
          <w:sz w:val="24"/>
          <w:szCs w:val="24"/>
        </w:rPr>
        <w:t>вительства Российской Федерации от 13.06.2006 №</w:t>
      </w:r>
      <w:r>
        <w:rPr>
          <w:sz w:val="24"/>
          <w:szCs w:val="24"/>
        </w:rPr>
        <w:t xml:space="preserve"> </w:t>
      </w:r>
      <w:r w:rsidRPr="00972624">
        <w:rPr>
          <w:sz w:val="24"/>
          <w:szCs w:val="24"/>
        </w:rPr>
        <w:t>374 «О перечнях документов, необход</w:t>
      </w:r>
      <w:r w:rsidRPr="00972624">
        <w:rPr>
          <w:sz w:val="24"/>
          <w:szCs w:val="24"/>
        </w:rPr>
        <w:t>и</w:t>
      </w:r>
      <w:r w:rsidRPr="00972624">
        <w:rPr>
          <w:sz w:val="24"/>
          <w:szCs w:val="24"/>
        </w:rPr>
        <w:t>мых для принятия решения о передаче имущества из федеральной собственности в собс</w:t>
      </w:r>
      <w:r w:rsidRPr="00972624">
        <w:rPr>
          <w:sz w:val="24"/>
          <w:szCs w:val="24"/>
        </w:rPr>
        <w:t>т</w:t>
      </w:r>
      <w:r w:rsidRPr="00972624">
        <w:rPr>
          <w:sz w:val="24"/>
          <w:szCs w:val="24"/>
        </w:rPr>
        <w:t>венность субъекта Российской Федерации или муниципальн</w:t>
      </w:r>
      <w:r>
        <w:rPr>
          <w:sz w:val="24"/>
          <w:szCs w:val="24"/>
        </w:rPr>
        <w:t>ую</w:t>
      </w:r>
      <w:r w:rsidRPr="00972624">
        <w:rPr>
          <w:sz w:val="24"/>
          <w:szCs w:val="24"/>
        </w:rPr>
        <w:t xml:space="preserve"> собственность</w:t>
      </w:r>
      <w:proofErr w:type="gramEnd"/>
      <w:r w:rsidRPr="00972624">
        <w:rPr>
          <w:sz w:val="24"/>
          <w:szCs w:val="24"/>
        </w:rPr>
        <w:t>, из собстве</w:t>
      </w:r>
      <w:r w:rsidRPr="00972624">
        <w:rPr>
          <w:sz w:val="24"/>
          <w:szCs w:val="24"/>
        </w:rPr>
        <w:t>н</w:t>
      </w:r>
      <w:r w:rsidRPr="00972624">
        <w:rPr>
          <w:sz w:val="24"/>
          <w:szCs w:val="24"/>
        </w:rPr>
        <w:t>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</w:t>
      </w:r>
      <w:r w:rsidRPr="00972624">
        <w:rPr>
          <w:sz w:val="24"/>
          <w:szCs w:val="24"/>
        </w:rPr>
        <w:t>т</w:t>
      </w:r>
      <w:r w:rsidRPr="00972624">
        <w:rPr>
          <w:sz w:val="24"/>
          <w:szCs w:val="24"/>
        </w:rPr>
        <w:t>венность субъекта Российской Федерации», совет депутатов Сосновоборского городского округа</w:t>
      </w:r>
    </w:p>
    <w:p w:rsidR="000E4428" w:rsidRDefault="000E4428" w:rsidP="000E4428">
      <w:pPr>
        <w:pStyle w:val="a8"/>
        <w:jc w:val="center"/>
        <w:rPr>
          <w:sz w:val="24"/>
          <w:szCs w:val="24"/>
        </w:rPr>
      </w:pPr>
      <w:proofErr w:type="gramStart"/>
      <w:r w:rsidRPr="00EE4D01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Ш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Л:</w:t>
      </w:r>
    </w:p>
    <w:p w:rsidR="00A63801" w:rsidRDefault="00A63801" w:rsidP="000E4428">
      <w:pPr>
        <w:pStyle w:val="a8"/>
        <w:jc w:val="center"/>
        <w:rPr>
          <w:sz w:val="24"/>
          <w:szCs w:val="24"/>
        </w:rPr>
      </w:pPr>
    </w:p>
    <w:p w:rsidR="000E4428" w:rsidRPr="00DA5B67" w:rsidRDefault="000E4428" w:rsidP="000E4428">
      <w:pPr>
        <w:numPr>
          <w:ilvl w:val="0"/>
          <w:numId w:val="1"/>
        </w:numPr>
        <w:tabs>
          <w:tab w:val="clear" w:pos="1068"/>
          <w:tab w:val="num" w:pos="0"/>
          <w:tab w:val="num" w:pos="360"/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перечень недвижимого имущества, передаваемого</w:t>
      </w:r>
      <w:r w:rsidRPr="00DA5B67">
        <w:rPr>
          <w:sz w:val="24"/>
          <w:szCs w:val="24"/>
        </w:rPr>
        <w:t xml:space="preserve"> </w:t>
      </w:r>
      <w:r>
        <w:rPr>
          <w:sz w:val="24"/>
          <w:szCs w:val="24"/>
        </w:rPr>
        <w:t>из собственности</w:t>
      </w:r>
      <w:r w:rsidRPr="00DA5B67"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</w:t>
      </w:r>
      <w:r w:rsidRPr="00DA5B67">
        <w:rPr>
          <w:sz w:val="24"/>
          <w:szCs w:val="24"/>
        </w:rPr>
        <w:t>Ленингра</w:t>
      </w:r>
      <w:r w:rsidRPr="00DA5B67">
        <w:rPr>
          <w:sz w:val="24"/>
          <w:szCs w:val="24"/>
        </w:rPr>
        <w:t>д</w:t>
      </w:r>
      <w:r w:rsidRPr="00DA5B67">
        <w:rPr>
          <w:sz w:val="24"/>
          <w:szCs w:val="24"/>
        </w:rPr>
        <w:t>ской области</w:t>
      </w:r>
      <w:r>
        <w:rPr>
          <w:sz w:val="24"/>
          <w:szCs w:val="24"/>
        </w:rPr>
        <w:t xml:space="preserve"> в собственность субъекта Российской Федерации – Ленинградской области (приложение)</w:t>
      </w:r>
      <w:r w:rsidRPr="00DA5B67">
        <w:rPr>
          <w:sz w:val="24"/>
          <w:szCs w:val="24"/>
        </w:rPr>
        <w:t>.</w:t>
      </w:r>
    </w:p>
    <w:p w:rsidR="000E4428" w:rsidRDefault="000E4428" w:rsidP="000E4428">
      <w:pPr>
        <w:numPr>
          <w:ilvl w:val="0"/>
          <w:numId w:val="1"/>
        </w:numPr>
        <w:tabs>
          <w:tab w:val="clear" w:pos="1068"/>
          <w:tab w:val="num" w:pos="0"/>
          <w:tab w:val="num" w:pos="360"/>
          <w:tab w:val="left" w:pos="1134"/>
        </w:tabs>
        <w:ind w:left="0" w:firstLine="708"/>
        <w:jc w:val="both"/>
        <w:rPr>
          <w:sz w:val="24"/>
          <w:szCs w:val="24"/>
        </w:rPr>
      </w:pPr>
      <w:r w:rsidRPr="00DA5B67">
        <w:rPr>
          <w:sz w:val="24"/>
          <w:szCs w:val="24"/>
        </w:rPr>
        <w:t xml:space="preserve">Поручить Комитету по управлению муниципальным имуществом </w:t>
      </w:r>
      <w:r>
        <w:rPr>
          <w:sz w:val="24"/>
          <w:szCs w:val="24"/>
        </w:rPr>
        <w:t xml:space="preserve">администрации </w:t>
      </w:r>
      <w:r w:rsidRPr="00DA5B67"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</w:t>
      </w:r>
      <w:r w:rsidRPr="00DA5B67">
        <w:rPr>
          <w:sz w:val="24"/>
          <w:szCs w:val="24"/>
        </w:rPr>
        <w:t xml:space="preserve"> Ленинградской </w:t>
      </w:r>
      <w:r>
        <w:rPr>
          <w:sz w:val="24"/>
          <w:szCs w:val="24"/>
        </w:rPr>
        <w:t>области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готовить и направить </w:t>
      </w:r>
      <w:r w:rsidRPr="007703B4">
        <w:rPr>
          <w:sz w:val="24"/>
          <w:szCs w:val="24"/>
        </w:rPr>
        <w:t>в Ленинградский областной комитет по управлению государственным имуществом пакет документо</w:t>
      </w:r>
      <w:r>
        <w:rPr>
          <w:sz w:val="24"/>
          <w:szCs w:val="24"/>
        </w:rPr>
        <w:t>в, необходимый для принятия решения о передаче в собстве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ность субъекта Российской Федерации имущества, указанного в прилагаемом перечне. </w:t>
      </w:r>
    </w:p>
    <w:p w:rsidR="00874B1A" w:rsidRDefault="00874B1A" w:rsidP="00874B1A">
      <w:pPr>
        <w:tabs>
          <w:tab w:val="num" w:pos="1068"/>
          <w:tab w:val="left" w:pos="1134"/>
        </w:tabs>
        <w:jc w:val="both"/>
        <w:rPr>
          <w:sz w:val="24"/>
          <w:szCs w:val="24"/>
        </w:rPr>
      </w:pPr>
    </w:p>
    <w:p w:rsidR="00874B1A" w:rsidRDefault="00874B1A" w:rsidP="00874B1A">
      <w:pPr>
        <w:tabs>
          <w:tab w:val="num" w:pos="1068"/>
          <w:tab w:val="left" w:pos="1134"/>
        </w:tabs>
        <w:jc w:val="both"/>
        <w:rPr>
          <w:sz w:val="24"/>
          <w:szCs w:val="24"/>
        </w:rPr>
      </w:pPr>
    </w:p>
    <w:p w:rsidR="00874B1A" w:rsidRDefault="00874B1A" w:rsidP="00874B1A">
      <w:pPr>
        <w:tabs>
          <w:tab w:val="num" w:pos="1068"/>
          <w:tab w:val="left" w:pos="1134"/>
        </w:tabs>
        <w:jc w:val="both"/>
        <w:rPr>
          <w:sz w:val="24"/>
          <w:szCs w:val="24"/>
        </w:rPr>
      </w:pPr>
    </w:p>
    <w:p w:rsidR="00874B1A" w:rsidRDefault="00874B1A" w:rsidP="00874B1A">
      <w:pPr>
        <w:tabs>
          <w:tab w:val="num" w:pos="1068"/>
          <w:tab w:val="left" w:pos="1134"/>
        </w:tabs>
        <w:jc w:val="both"/>
        <w:rPr>
          <w:sz w:val="24"/>
          <w:szCs w:val="24"/>
        </w:rPr>
      </w:pPr>
    </w:p>
    <w:p w:rsidR="005620AE" w:rsidRDefault="005620AE" w:rsidP="00874B1A">
      <w:pPr>
        <w:tabs>
          <w:tab w:val="num" w:pos="1068"/>
          <w:tab w:val="left" w:pos="1134"/>
        </w:tabs>
        <w:jc w:val="both"/>
        <w:rPr>
          <w:sz w:val="24"/>
          <w:szCs w:val="24"/>
        </w:rPr>
      </w:pPr>
    </w:p>
    <w:p w:rsidR="000E4428" w:rsidRDefault="000E4428" w:rsidP="000E4428">
      <w:pPr>
        <w:numPr>
          <w:ilvl w:val="0"/>
          <w:numId w:val="1"/>
        </w:numPr>
        <w:tabs>
          <w:tab w:val="clear" w:pos="1068"/>
          <w:tab w:val="num" w:pos="0"/>
          <w:tab w:val="num" w:pos="360"/>
          <w:tab w:val="left" w:pos="1134"/>
        </w:tabs>
        <w:ind w:left="0" w:firstLine="708"/>
        <w:jc w:val="both"/>
        <w:rPr>
          <w:sz w:val="24"/>
          <w:szCs w:val="24"/>
        </w:rPr>
      </w:pPr>
      <w:r w:rsidRPr="00DA5B67">
        <w:rPr>
          <w:sz w:val="24"/>
          <w:szCs w:val="24"/>
        </w:rPr>
        <w:lastRenderedPageBreak/>
        <w:t xml:space="preserve">Предложить </w:t>
      </w:r>
      <w:r w:rsidRPr="007703B4">
        <w:rPr>
          <w:sz w:val="24"/>
          <w:szCs w:val="24"/>
        </w:rPr>
        <w:t>Ленинградск</w:t>
      </w:r>
      <w:r>
        <w:rPr>
          <w:sz w:val="24"/>
          <w:szCs w:val="24"/>
        </w:rPr>
        <w:t>ому</w:t>
      </w:r>
      <w:r w:rsidRPr="007703B4">
        <w:rPr>
          <w:sz w:val="24"/>
          <w:szCs w:val="24"/>
        </w:rPr>
        <w:t xml:space="preserve"> областно</w:t>
      </w:r>
      <w:r>
        <w:rPr>
          <w:sz w:val="24"/>
          <w:szCs w:val="24"/>
        </w:rPr>
        <w:t>му</w:t>
      </w:r>
      <w:r w:rsidRPr="007703B4">
        <w:rPr>
          <w:sz w:val="24"/>
          <w:szCs w:val="24"/>
        </w:rPr>
        <w:t xml:space="preserve"> комитет</w:t>
      </w:r>
      <w:r>
        <w:rPr>
          <w:sz w:val="24"/>
          <w:szCs w:val="24"/>
        </w:rPr>
        <w:t>у</w:t>
      </w:r>
      <w:r w:rsidRPr="007703B4">
        <w:rPr>
          <w:sz w:val="24"/>
          <w:szCs w:val="24"/>
        </w:rPr>
        <w:t xml:space="preserve"> по управлению государстве</w:t>
      </w:r>
      <w:r w:rsidRPr="007703B4">
        <w:rPr>
          <w:sz w:val="24"/>
          <w:szCs w:val="24"/>
        </w:rPr>
        <w:t>н</w:t>
      </w:r>
      <w:r w:rsidRPr="007703B4">
        <w:rPr>
          <w:sz w:val="24"/>
          <w:szCs w:val="24"/>
        </w:rPr>
        <w:t>ным имуществом</w:t>
      </w:r>
      <w:r>
        <w:rPr>
          <w:sz w:val="24"/>
          <w:szCs w:val="24"/>
        </w:rPr>
        <w:t xml:space="preserve"> рассмотреть представленный перечень</w:t>
      </w:r>
      <w:r w:rsidRPr="00DA5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DA5B67">
        <w:rPr>
          <w:sz w:val="24"/>
          <w:szCs w:val="24"/>
        </w:rPr>
        <w:t xml:space="preserve">подготовить проект распоряжения </w:t>
      </w:r>
      <w:r>
        <w:rPr>
          <w:sz w:val="24"/>
          <w:szCs w:val="24"/>
        </w:rPr>
        <w:t>о передаче перечисленных в нем</w:t>
      </w:r>
      <w:r w:rsidRPr="00DA5B67">
        <w:rPr>
          <w:sz w:val="24"/>
          <w:szCs w:val="24"/>
        </w:rPr>
        <w:t xml:space="preserve"> объектов в </w:t>
      </w:r>
      <w:r>
        <w:rPr>
          <w:sz w:val="24"/>
          <w:szCs w:val="24"/>
        </w:rPr>
        <w:t>собственность субъекта Российской Федерации</w:t>
      </w:r>
      <w:r w:rsidRPr="00DA5B67">
        <w:rPr>
          <w:sz w:val="24"/>
          <w:szCs w:val="24"/>
        </w:rPr>
        <w:t>.</w:t>
      </w:r>
    </w:p>
    <w:p w:rsidR="00AA07E1" w:rsidRDefault="00AA07E1" w:rsidP="000E4428">
      <w:pPr>
        <w:ind w:left="708"/>
        <w:jc w:val="both"/>
        <w:rPr>
          <w:sz w:val="24"/>
        </w:rPr>
      </w:pPr>
    </w:p>
    <w:p w:rsidR="000E4428" w:rsidRPr="00653A78" w:rsidRDefault="000E4428" w:rsidP="000E4428">
      <w:pPr>
        <w:ind w:left="708"/>
        <w:jc w:val="both"/>
        <w:rPr>
          <w:sz w:val="24"/>
        </w:rPr>
      </w:pPr>
      <w:r>
        <w:rPr>
          <w:sz w:val="24"/>
        </w:rPr>
        <w:t xml:space="preserve">4. </w:t>
      </w:r>
      <w:r w:rsidRPr="00653A78">
        <w:rPr>
          <w:sz w:val="24"/>
        </w:rPr>
        <w:t xml:space="preserve">Настоящее решение вступает в силу со дня </w:t>
      </w:r>
      <w:r>
        <w:rPr>
          <w:sz w:val="24"/>
        </w:rPr>
        <w:t>официального обнародования</w:t>
      </w:r>
      <w:r w:rsidRPr="00653A78">
        <w:rPr>
          <w:sz w:val="24"/>
        </w:rPr>
        <w:t>.</w:t>
      </w:r>
    </w:p>
    <w:p w:rsidR="00AA07E1" w:rsidRDefault="00AA07E1" w:rsidP="000E4428">
      <w:pPr>
        <w:ind w:left="708"/>
        <w:jc w:val="both"/>
        <w:rPr>
          <w:sz w:val="24"/>
        </w:rPr>
      </w:pPr>
    </w:p>
    <w:p w:rsidR="000E4428" w:rsidRPr="000E4428" w:rsidRDefault="00A63801" w:rsidP="00A63801">
      <w:pPr>
        <w:ind w:firstLine="567"/>
        <w:jc w:val="both"/>
        <w:rPr>
          <w:sz w:val="24"/>
        </w:rPr>
      </w:pPr>
      <w:r>
        <w:rPr>
          <w:sz w:val="24"/>
        </w:rPr>
        <w:t xml:space="preserve">  </w:t>
      </w:r>
      <w:r w:rsidR="000E4428" w:rsidRPr="000E4428">
        <w:rPr>
          <w:sz w:val="24"/>
        </w:rPr>
        <w:t xml:space="preserve">5. Настоящее решение </w:t>
      </w:r>
      <w:r w:rsidR="00AA07E1">
        <w:rPr>
          <w:sz w:val="24"/>
        </w:rPr>
        <w:t xml:space="preserve">официально </w:t>
      </w:r>
      <w:r>
        <w:rPr>
          <w:sz w:val="24"/>
        </w:rPr>
        <w:t>об</w:t>
      </w:r>
      <w:r w:rsidRPr="00E937CD">
        <w:rPr>
          <w:sz w:val="24"/>
          <w:szCs w:val="24"/>
        </w:rPr>
        <w:t>на</w:t>
      </w:r>
      <w:r>
        <w:rPr>
          <w:sz w:val="24"/>
          <w:szCs w:val="24"/>
        </w:rPr>
        <w:t>родовать на</w:t>
      </w:r>
      <w:r w:rsidRPr="00E937CD">
        <w:rPr>
          <w:sz w:val="24"/>
          <w:szCs w:val="24"/>
        </w:rPr>
        <w:t xml:space="preserve"> электронном сайте городской г</w:t>
      </w:r>
      <w:r w:rsidRPr="00E937CD">
        <w:rPr>
          <w:sz w:val="24"/>
          <w:szCs w:val="24"/>
        </w:rPr>
        <w:t>а</w:t>
      </w:r>
      <w:r w:rsidRPr="00E937CD">
        <w:rPr>
          <w:sz w:val="24"/>
          <w:szCs w:val="24"/>
        </w:rPr>
        <w:t>зеты «Маяк» в сети «Интернет</w:t>
      </w:r>
      <w:r w:rsidRPr="005929F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E4428" w:rsidRPr="000E4428">
        <w:rPr>
          <w:sz w:val="24"/>
        </w:rPr>
        <w:t>(</w:t>
      </w:r>
      <w:hyperlink r:id="rId8" w:history="1">
        <w:r w:rsidR="000E4428" w:rsidRPr="000E4428">
          <w:rPr>
            <w:sz w:val="24"/>
          </w:rPr>
          <w:t>www.mayak.sbor.net</w:t>
        </w:r>
      </w:hyperlink>
      <w:r w:rsidR="000E4428" w:rsidRPr="000E4428">
        <w:rPr>
          <w:sz w:val="24"/>
        </w:rPr>
        <w:t>).</w:t>
      </w:r>
    </w:p>
    <w:p w:rsidR="000E4428" w:rsidRDefault="000E4428" w:rsidP="000E4428">
      <w:pPr>
        <w:ind w:left="708"/>
        <w:jc w:val="both"/>
        <w:rPr>
          <w:sz w:val="24"/>
        </w:rPr>
      </w:pPr>
    </w:p>
    <w:p w:rsidR="00874B1A" w:rsidRPr="00653A78" w:rsidRDefault="00874B1A" w:rsidP="000E4428">
      <w:pPr>
        <w:ind w:left="708"/>
        <w:jc w:val="both"/>
        <w:rPr>
          <w:sz w:val="24"/>
        </w:rPr>
      </w:pPr>
    </w:p>
    <w:p w:rsidR="000E4428" w:rsidRDefault="000E4428" w:rsidP="000E4428">
      <w:pPr>
        <w:jc w:val="both"/>
        <w:rPr>
          <w:sz w:val="24"/>
        </w:rPr>
      </w:pPr>
    </w:p>
    <w:p w:rsidR="000E4428" w:rsidRPr="00AA07E1" w:rsidRDefault="000E4428" w:rsidP="000E4428">
      <w:pPr>
        <w:shd w:val="clear" w:color="auto" w:fill="FFFFFF"/>
        <w:jc w:val="both"/>
        <w:rPr>
          <w:b/>
          <w:sz w:val="28"/>
          <w:szCs w:val="28"/>
        </w:rPr>
      </w:pPr>
      <w:r w:rsidRPr="00AA07E1">
        <w:rPr>
          <w:b/>
          <w:sz w:val="28"/>
          <w:szCs w:val="28"/>
        </w:rPr>
        <w:t>Председатель совета депутатов</w:t>
      </w:r>
    </w:p>
    <w:p w:rsidR="000E4428" w:rsidRPr="00AA07E1" w:rsidRDefault="000E4428" w:rsidP="000E4428">
      <w:pPr>
        <w:jc w:val="both"/>
        <w:rPr>
          <w:b/>
          <w:color w:val="000000"/>
          <w:sz w:val="28"/>
          <w:szCs w:val="28"/>
        </w:rPr>
      </w:pPr>
      <w:r w:rsidRPr="00AA07E1">
        <w:rPr>
          <w:b/>
          <w:color w:val="000000"/>
          <w:sz w:val="28"/>
          <w:szCs w:val="28"/>
        </w:rPr>
        <w:t>Сосновоборского городского округа</w:t>
      </w:r>
      <w:r w:rsidRPr="00AA07E1">
        <w:rPr>
          <w:b/>
          <w:color w:val="000000"/>
          <w:sz w:val="28"/>
          <w:szCs w:val="28"/>
        </w:rPr>
        <w:tab/>
      </w:r>
      <w:r w:rsidRPr="00AA07E1">
        <w:rPr>
          <w:b/>
          <w:color w:val="000000"/>
          <w:sz w:val="28"/>
          <w:szCs w:val="28"/>
        </w:rPr>
        <w:tab/>
      </w:r>
      <w:r w:rsidR="00AA07E1" w:rsidRPr="00AA07E1">
        <w:rPr>
          <w:b/>
          <w:color w:val="000000"/>
          <w:sz w:val="28"/>
          <w:szCs w:val="28"/>
        </w:rPr>
        <w:t xml:space="preserve">            </w:t>
      </w:r>
      <w:r w:rsidRPr="00AA07E1">
        <w:rPr>
          <w:b/>
          <w:color w:val="000000"/>
          <w:sz w:val="28"/>
          <w:szCs w:val="28"/>
        </w:rPr>
        <w:tab/>
      </w:r>
      <w:r w:rsidR="00AA07E1">
        <w:rPr>
          <w:b/>
          <w:color w:val="000000"/>
          <w:sz w:val="28"/>
          <w:szCs w:val="28"/>
        </w:rPr>
        <w:t xml:space="preserve">      </w:t>
      </w:r>
      <w:r w:rsidRPr="00AA07E1">
        <w:rPr>
          <w:b/>
          <w:color w:val="000000"/>
          <w:sz w:val="28"/>
          <w:szCs w:val="28"/>
        </w:rPr>
        <w:t>А.Н. Афанасьев</w:t>
      </w:r>
    </w:p>
    <w:p w:rsidR="000E4428" w:rsidRPr="00AA07E1" w:rsidRDefault="000E4428" w:rsidP="000E4428">
      <w:pPr>
        <w:jc w:val="both"/>
        <w:rPr>
          <w:b/>
          <w:color w:val="000000"/>
          <w:sz w:val="28"/>
          <w:szCs w:val="28"/>
        </w:rPr>
      </w:pPr>
    </w:p>
    <w:p w:rsidR="00AA07E1" w:rsidRPr="00AA07E1" w:rsidRDefault="00AA07E1" w:rsidP="000E4428">
      <w:pPr>
        <w:jc w:val="both"/>
        <w:rPr>
          <w:b/>
          <w:color w:val="000000"/>
          <w:sz w:val="28"/>
          <w:szCs w:val="28"/>
        </w:rPr>
      </w:pPr>
    </w:p>
    <w:p w:rsidR="00AA07E1" w:rsidRDefault="00AA07E1" w:rsidP="000E4428">
      <w:pPr>
        <w:jc w:val="both"/>
        <w:rPr>
          <w:b/>
          <w:color w:val="000000"/>
          <w:sz w:val="28"/>
          <w:szCs w:val="28"/>
        </w:rPr>
      </w:pPr>
    </w:p>
    <w:p w:rsidR="00874B1A" w:rsidRPr="00AA07E1" w:rsidRDefault="00874B1A" w:rsidP="000E4428">
      <w:pPr>
        <w:jc w:val="both"/>
        <w:rPr>
          <w:b/>
          <w:color w:val="000000"/>
          <w:sz w:val="28"/>
          <w:szCs w:val="28"/>
        </w:rPr>
      </w:pPr>
    </w:p>
    <w:p w:rsidR="00AA07E1" w:rsidRPr="00AA07E1" w:rsidRDefault="00AA07E1" w:rsidP="00AA07E1">
      <w:pPr>
        <w:shd w:val="clear" w:color="auto" w:fill="FFFFFF"/>
        <w:jc w:val="both"/>
        <w:rPr>
          <w:b/>
          <w:sz w:val="28"/>
          <w:szCs w:val="28"/>
        </w:rPr>
      </w:pPr>
      <w:r w:rsidRPr="00AA07E1">
        <w:rPr>
          <w:b/>
          <w:sz w:val="28"/>
          <w:szCs w:val="28"/>
        </w:rPr>
        <w:t xml:space="preserve">Первый заместитель главы администрации                            С.Г. Лютиков </w:t>
      </w:r>
    </w:p>
    <w:p w:rsidR="00AA07E1" w:rsidRPr="00AA07E1" w:rsidRDefault="00AA07E1" w:rsidP="00AA07E1">
      <w:pPr>
        <w:shd w:val="clear" w:color="auto" w:fill="FFFFFF"/>
        <w:jc w:val="both"/>
        <w:rPr>
          <w:b/>
          <w:sz w:val="28"/>
          <w:szCs w:val="28"/>
        </w:rPr>
      </w:pPr>
      <w:r w:rsidRPr="00AA07E1">
        <w:rPr>
          <w:b/>
          <w:sz w:val="28"/>
          <w:szCs w:val="28"/>
        </w:rPr>
        <w:t xml:space="preserve">Сосновоборского городского округа                                                                                 </w:t>
      </w:r>
    </w:p>
    <w:p w:rsidR="00AA07E1" w:rsidRPr="00AA07E1" w:rsidRDefault="00AA07E1" w:rsidP="00AA07E1">
      <w:pPr>
        <w:shd w:val="clear" w:color="auto" w:fill="FFFFFF"/>
        <w:jc w:val="both"/>
        <w:rPr>
          <w:b/>
          <w:sz w:val="28"/>
          <w:szCs w:val="28"/>
        </w:rPr>
      </w:pPr>
    </w:p>
    <w:p w:rsidR="000E4428" w:rsidRPr="00AA07E1" w:rsidRDefault="000E4428" w:rsidP="000E4428">
      <w:pPr>
        <w:rPr>
          <w:b/>
          <w:sz w:val="28"/>
          <w:szCs w:val="28"/>
        </w:rPr>
      </w:pPr>
    </w:p>
    <w:p w:rsidR="000E4428" w:rsidRPr="00AA07E1" w:rsidRDefault="000E4428" w:rsidP="000E4428">
      <w:pPr>
        <w:jc w:val="both"/>
        <w:rPr>
          <w:b/>
          <w:sz w:val="28"/>
          <w:szCs w:val="28"/>
        </w:rPr>
      </w:pPr>
    </w:p>
    <w:p w:rsidR="000E4428" w:rsidRPr="00AA07E1" w:rsidRDefault="000E4428" w:rsidP="000E4428">
      <w:pPr>
        <w:rPr>
          <w:sz w:val="28"/>
          <w:szCs w:val="28"/>
        </w:rPr>
      </w:pPr>
      <w:r w:rsidRPr="00AA07E1">
        <w:rPr>
          <w:sz w:val="28"/>
          <w:szCs w:val="28"/>
        </w:rPr>
        <w:br w:type="page"/>
      </w:r>
    </w:p>
    <w:p w:rsidR="000E4428" w:rsidRPr="00EE4D01" w:rsidRDefault="000E4428" w:rsidP="000E4428">
      <w:pPr>
        <w:jc w:val="center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</w:t>
      </w:r>
      <w:r w:rsidRPr="00EE4D01">
        <w:rPr>
          <w:b/>
          <w:sz w:val="24"/>
          <w:szCs w:val="24"/>
        </w:rPr>
        <w:t>УТВЕРЖДЕН</w:t>
      </w:r>
    </w:p>
    <w:p w:rsidR="000E4428" w:rsidRPr="00EE4D01" w:rsidRDefault="000E4428" w:rsidP="000E4428">
      <w:pPr>
        <w:jc w:val="right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решением </w:t>
      </w:r>
      <w:r>
        <w:rPr>
          <w:b/>
          <w:sz w:val="24"/>
          <w:szCs w:val="24"/>
        </w:rPr>
        <w:t>с</w:t>
      </w:r>
      <w:r w:rsidRPr="00EE4D01">
        <w:rPr>
          <w:b/>
          <w:sz w:val="24"/>
          <w:szCs w:val="24"/>
        </w:rPr>
        <w:t>овета депутатов</w:t>
      </w:r>
    </w:p>
    <w:p w:rsidR="000E4428" w:rsidRDefault="00A63801" w:rsidP="00A638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0E4428">
        <w:rPr>
          <w:b/>
          <w:sz w:val="24"/>
          <w:szCs w:val="24"/>
        </w:rPr>
        <w:t>от 9 октября 2024 г. № 7</w:t>
      </w:r>
    </w:p>
    <w:p w:rsidR="00A63801" w:rsidRDefault="00A63801" w:rsidP="00A638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0E4428" w:rsidRPr="000E4428" w:rsidRDefault="005620AE" w:rsidP="00A638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0E4428" w:rsidRPr="000E4428">
        <w:rPr>
          <w:b/>
          <w:sz w:val="24"/>
          <w:szCs w:val="24"/>
        </w:rPr>
        <w:t>Приложение</w:t>
      </w:r>
    </w:p>
    <w:p w:rsidR="000E4428" w:rsidRDefault="000E4428" w:rsidP="000E4428">
      <w:pPr>
        <w:jc w:val="right"/>
        <w:rPr>
          <w:b/>
        </w:rPr>
      </w:pPr>
    </w:p>
    <w:p w:rsidR="000E4428" w:rsidRPr="00EE4D01" w:rsidRDefault="000E4428" w:rsidP="000E4428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>не</w:t>
      </w:r>
      <w:r w:rsidRPr="00EE4D01">
        <w:rPr>
          <w:b/>
          <w:sz w:val="24"/>
          <w:szCs w:val="24"/>
        </w:rPr>
        <w:t>движимого имущества,</w:t>
      </w:r>
    </w:p>
    <w:p w:rsidR="000E4428" w:rsidRPr="00EE4D01" w:rsidRDefault="000E4428" w:rsidP="000E4428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>предлагаемого к передаче из собственности муниципального образования</w:t>
      </w:r>
    </w:p>
    <w:p w:rsidR="000E4428" w:rsidRPr="00EE4D01" w:rsidRDefault="000E4428" w:rsidP="000E4428">
      <w:pPr>
        <w:jc w:val="center"/>
        <w:rPr>
          <w:b/>
          <w:sz w:val="24"/>
          <w:szCs w:val="24"/>
        </w:rPr>
      </w:pPr>
      <w:proofErr w:type="spellStart"/>
      <w:r w:rsidRPr="00EE4D01">
        <w:rPr>
          <w:b/>
          <w:sz w:val="24"/>
          <w:szCs w:val="24"/>
        </w:rPr>
        <w:t>Сосновоборский</w:t>
      </w:r>
      <w:proofErr w:type="spellEnd"/>
      <w:r w:rsidRPr="00EE4D01">
        <w:rPr>
          <w:b/>
          <w:sz w:val="24"/>
          <w:szCs w:val="24"/>
        </w:rPr>
        <w:t xml:space="preserve"> городской округ Ленинградской области</w:t>
      </w:r>
    </w:p>
    <w:p w:rsidR="000E4428" w:rsidRDefault="000E4428" w:rsidP="000E4428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в </w:t>
      </w:r>
      <w:r w:rsidRPr="00E10FF4">
        <w:rPr>
          <w:b/>
          <w:sz w:val="24"/>
          <w:szCs w:val="24"/>
        </w:rPr>
        <w:t>собственность субъекта Российской Федерации</w:t>
      </w:r>
      <w:r>
        <w:rPr>
          <w:b/>
          <w:sz w:val="24"/>
          <w:szCs w:val="24"/>
        </w:rPr>
        <w:t xml:space="preserve"> – Ленинградской области</w:t>
      </w:r>
    </w:p>
    <w:p w:rsidR="000E4428" w:rsidRDefault="000E4428" w:rsidP="000E4428">
      <w:pPr>
        <w:jc w:val="center"/>
        <w:rPr>
          <w:b/>
          <w:sz w:val="24"/>
          <w:szCs w:val="24"/>
        </w:rPr>
      </w:pP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65"/>
        <w:gridCol w:w="3029"/>
        <w:gridCol w:w="3025"/>
      </w:tblGrid>
      <w:tr w:rsidR="000E4428" w:rsidRPr="007733DB" w:rsidTr="008315B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8" w:rsidRDefault="000E4428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№</w:t>
            </w:r>
          </w:p>
          <w:p w:rsidR="000E4428" w:rsidRPr="009D136C" w:rsidRDefault="000E4428" w:rsidP="008315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136C">
              <w:rPr>
                <w:sz w:val="24"/>
                <w:szCs w:val="24"/>
              </w:rPr>
              <w:t>/</w:t>
            </w:r>
            <w:proofErr w:type="spellStart"/>
            <w:r w:rsidRPr="009D13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8" w:rsidRPr="009D136C" w:rsidRDefault="000E4428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8" w:rsidRPr="009D136C" w:rsidRDefault="000E4428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8" w:rsidRPr="009D136C" w:rsidRDefault="000E4428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E4428" w:rsidRPr="007733DB" w:rsidTr="008315B4">
        <w:trPr>
          <w:trHeight w:val="1541"/>
        </w:trPr>
        <w:tc>
          <w:tcPr>
            <w:tcW w:w="261" w:type="pct"/>
          </w:tcPr>
          <w:p w:rsidR="000E4428" w:rsidRPr="00DF1412" w:rsidRDefault="000E4428" w:rsidP="008315B4">
            <w:pPr>
              <w:jc w:val="center"/>
              <w:rPr>
                <w:sz w:val="24"/>
                <w:szCs w:val="24"/>
              </w:rPr>
            </w:pPr>
            <w:r w:rsidRPr="00DF1412">
              <w:rPr>
                <w:sz w:val="24"/>
                <w:szCs w:val="24"/>
              </w:rPr>
              <w:t>1</w:t>
            </w:r>
          </w:p>
        </w:tc>
        <w:tc>
          <w:tcPr>
            <w:tcW w:w="1725" w:type="pct"/>
          </w:tcPr>
          <w:p w:rsidR="000E4428" w:rsidRPr="00036B5E" w:rsidRDefault="000E4428" w:rsidP="008315B4">
            <w:pPr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973E56">
              <w:rPr>
                <w:sz w:val="24"/>
                <w:szCs w:val="24"/>
              </w:rPr>
              <w:t>Копорское</w:t>
            </w:r>
            <w:proofErr w:type="spellEnd"/>
            <w:r w:rsidRPr="00973E56">
              <w:rPr>
                <w:sz w:val="24"/>
                <w:szCs w:val="24"/>
              </w:rPr>
              <w:t xml:space="preserve"> шоссе (от пересеч</w:t>
            </w:r>
            <w:r w:rsidRPr="00973E56">
              <w:rPr>
                <w:sz w:val="24"/>
                <w:szCs w:val="24"/>
              </w:rPr>
              <w:t>е</w:t>
            </w:r>
            <w:r w:rsidRPr="00973E56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973E56">
              <w:rPr>
                <w:sz w:val="24"/>
                <w:szCs w:val="24"/>
              </w:rPr>
              <w:t>с пр.</w:t>
            </w:r>
            <w:proofErr w:type="gramEnd"/>
            <w:r w:rsidRPr="00973E56">
              <w:rPr>
                <w:sz w:val="24"/>
                <w:szCs w:val="24"/>
              </w:rPr>
              <w:t xml:space="preserve"> </w:t>
            </w:r>
            <w:proofErr w:type="gramStart"/>
            <w:r w:rsidRPr="00973E56">
              <w:rPr>
                <w:sz w:val="24"/>
                <w:szCs w:val="24"/>
              </w:rPr>
              <w:t>Александра Невского до пересечения с ул. Лени</w:t>
            </w:r>
            <w:r w:rsidRPr="00973E56">
              <w:rPr>
                <w:sz w:val="24"/>
                <w:szCs w:val="24"/>
              </w:rPr>
              <w:t>н</w:t>
            </w:r>
            <w:r w:rsidRPr="00973E56">
              <w:rPr>
                <w:sz w:val="24"/>
                <w:szCs w:val="24"/>
              </w:rPr>
              <w:t>градской, по границе земел</w:t>
            </w:r>
            <w:r w:rsidRPr="00973E56">
              <w:rPr>
                <w:sz w:val="24"/>
                <w:szCs w:val="24"/>
              </w:rPr>
              <w:t>ь</w:t>
            </w:r>
            <w:r w:rsidRPr="00973E56">
              <w:rPr>
                <w:sz w:val="24"/>
                <w:szCs w:val="24"/>
              </w:rPr>
              <w:t>ного участка с кадастровым номером 47:15:0000000:25886)</w:t>
            </w:r>
            <w:proofErr w:type="gramEnd"/>
          </w:p>
        </w:tc>
        <w:tc>
          <w:tcPr>
            <w:tcW w:w="1508" w:type="pct"/>
          </w:tcPr>
          <w:p w:rsidR="000E4428" w:rsidRPr="00285460" w:rsidRDefault="000E4428" w:rsidP="008315B4">
            <w:pPr>
              <w:rPr>
                <w:sz w:val="24"/>
                <w:szCs w:val="24"/>
              </w:rPr>
            </w:pPr>
            <w:r w:rsidRPr="00285460">
              <w:rPr>
                <w:sz w:val="24"/>
                <w:szCs w:val="24"/>
              </w:rPr>
              <w:t xml:space="preserve">Российская Федерация, Ленинградская область, </w:t>
            </w:r>
            <w:proofErr w:type="spellStart"/>
            <w:r>
              <w:rPr>
                <w:sz w:val="24"/>
                <w:szCs w:val="24"/>
              </w:rPr>
              <w:t>Сосновоборский</w:t>
            </w:r>
            <w:proofErr w:type="spellEnd"/>
            <w:r>
              <w:rPr>
                <w:sz w:val="24"/>
                <w:szCs w:val="24"/>
              </w:rPr>
              <w:t xml:space="preserve">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ской округ, </w:t>
            </w:r>
            <w:proofErr w:type="gramStart"/>
            <w:r w:rsidRPr="00285460">
              <w:rPr>
                <w:sz w:val="24"/>
                <w:szCs w:val="24"/>
              </w:rPr>
              <w:t>г</w:t>
            </w:r>
            <w:proofErr w:type="gramEnd"/>
            <w:r w:rsidRPr="00285460">
              <w:rPr>
                <w:sz w:val="24"/>
                <w:szCs w:val="24"/>
              </w:rPr>
              <w:t>. Сосновый Бор,</w:t>
            </w:r>
          </w:p>
          <w:p w:rsidR="000E4428" w:rsidRPr="00036B5E" w:rsidRDefault="000E4428" w:rsidP="008315B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285460">
              <w:rPr>
                <w:sz w:val="24"/>
                <w:szCs w:val="24"/>
              </w:rPr>
              <w:t>Копорское</w:t>
            </w:r>
            <w:proofErr w:type="spellEnd"/>
            <w:r w:rsidRPr="00285460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507" w:type="pct"/>
          </w:tcPr>
          <w:p w:rsidR="000E4428" w:rsidRPr="00285460" w:rsidRDefault="000E4428" w:rsidP="008315B4">
            <w:pPr>
              <w:rPr>
                <w:sz w:val="24"/>
                <w:szCs w:val="24"/>
              </w:rPr>
            </w:pPr>
            <w:r w:rsidRPr="004723C0">
              <w:rPr>
                <w:sz w:val="24"/>
                <w:szCs w:val="24"/>
              </w:rPr>
              <w:t xml:space="preserve">Кадастровый номер – </w:t>
            </w:r>
            <w:r w:rsidRPr="00285460">
              <w:rPr>
                <w:sz w:val="24"/>
                <w:szCs w:val="24"/>
              </w:rPr>
              <w:t>47:15:0</w:t>
            </w:r>
            <w:r>
              <w:rPr>
                <w:sz w:val="24"/>
                <w:szCs w:val="24"/>
              </w:rPr>
              <w:t>000000</w:t>
            </w:r>
            <w:r w:rsidRPr="0028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25984</w:t>
            </w:r>
          </w:p>
          <w:p w:rsidR="000E4428" w:rsidRPr="00F733C9" w:rsidRDefault="000E4428" w:rsidP="008315B4">
            <w:pPr>
              <w:rPr>
                <w:sz w:val="24"/>
                <w:szCs w:val="24"/>
                <w:highlight w:val="yellow"/>
              </w:rPr>
            </w:pPr>
            <w:r w:rsidRPr="00A75612">
              <w:rPr>
                <w:sz w:val="24"/>
                <w:szCs w:val="24"/>
              </w:rPr>
              <w:t>Протяженность – 1570 м</w:t>
            </w:r>
          </w:p>
        </w:tc>
      </w:tr>
      <w:tr w:rsidR="000E4428" w:rsidRPr="00DF1412" w:rsidTr="008315B4">
        <w:trPr>
          <w:trHeight w:val="1558"/>
        </w:trPr>
        <w:tc>
          <w:tcPr>
            <w:tcW w:w="261" w:type="pct"/>
          </w:tcPr>
          <w:p w:rsidR="000E4428" w:rsidRPr="00DF1412" w:rsidRDefault="000E4428" w:rsidP="00831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5" w:type="pct"/>
          </w:tcPr>
          <w:p w:rsidR="000E4428" w:rsidRPr="00DF1412" w:rsidRDefault="000E4428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08" w:type="pct"/>
          </w:tcPr>
          <w:p w:rsidR="000E4428" w:rsidRDefault="000E4428" w:rsidP="008315B4">
            <w:pPr>
              <w:rPr>
                <w:sz w:val="24"/>
                <w:szCs w:val="24"/>
              </w:rPr>
            </w:pPr>
            <w:r w:rsidRPr="00714F53">
              <w:rPr>
                <w:sz w:val="24"/>
                <w:szCs w:val="24"/>
              </w:rPr>
              <w:t>Ленинградская область,</w:t>
            </w:r>
          </w:p>
          <w:p w:rsidR="000E4428" w:rsidRDefault="000E4428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Сосновый Бор,</w:t>
            </w:r>
          </w:p>
          <w:p w:rsidR="000E4428" w:rsidRPr="00DF1412" w:rsidRDefault="000E4428" w:rsidP="008315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Копорское</w:t>
            </w:r>
            <w:proofErr w:type="spellEnd"/>
            <w:r>
              <w:rPr>
                <w:sz w:val="24"/>
                <w:szCs w:val="24"/>
              </w:rPr>
              <w:t xml:space="preserve"> шоссе</w:t>
            </w:r>
            <w:r w:rsidRPr="00714F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7" w:type="pct"/>
          </w:tcPr>
          <w:p w:rsidR="000E4428" w:rsidRPr="0004206B" w:rsidRDefault="000E4428" w:rsidP="008315B4">
            <w:pPr>
              <w:rPr>
                <w:sz w:val="24"/>
                <w:szCs w:val="24"/>
              </w:rPr>
            </w:pPr>
            <w:r w:rsidRPr="0004206B">
              <w:rPr>
                <w:sz w:val="24"/>
                <w:szCs w:val="24"/>
              </w:rPr>
              <w:t xml:space="preserve">Кадастровый номер – </w:t>
            </w:r>
            <w:r w:rsidRPr="0004206B">
              <w:rPr>
                <w:color w:val="000000"/>
                <w:sz w:val="24"/>
                <w:szCs w:val="24"/>
                <w:shd w:val="clear" w:color="auto" w:fill="FFFFFF"/>
              </w:rPr>
              <w:t>47:15: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0000000</w:t>
            </w:r>
            <w:r w:rsidRPr="0004206B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2588</w:t>
            </w:r>
            <w:r w:rsidRPr="0004206B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0E4428" w:rsidRPr="00DF1412" w:rsidRDefault="000E4428" w:rsidP="008315B4">
            <w:pPr>
              <w:rPr>
                <w:sz w:val="24"/>
                <w:szCs w:val="24"/>
              </w:rPr>
            </w:pPr>
            <w:r w:rsidRPr="00136512">
              <w:rPr>
                <w:sz w:val="24"/>
                <w:szCs w:val="24"/>
              </w:rPr>
              <w:t>Площадь</w:t>
            </w:r>
            <w:r w:rsidRPr="00DF14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35083 +/-66 </w:t>
            </w:r>
            <w:r w:rsidRPr="00D20A3B">
              <w:rPr>
                <w:sz w:val="24"/>
                <w:szCs w:val="24"/>
              </w:rPr>
              <w:t>м</w:t>
            </w:r>
            <w:proofErr w:type="gramStart"/>
            <w:r w:rsidRPr="00D20A3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E4428" w:rsidRPr="00DF1412" w:rsidTr="008315B4">
        <w:trPr>
          <w:trHeight w:val="1558"/>
        </w:trPr>
        <w:tc>
          <w:tcPr>
            <w:tcW w:w="261" w:type="pct"/>
          </w:tcPr>
          <w:p w:rsidR="000E4428" w:rsidRDefault="000E4428" w:rsidP="00831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5" w:type="pct"/>
          </w:tcPr>
          <w:p w:rsidR="000E4428" w:rsidRPr="00DF1412" w:rsidRDefault="000E4428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08" w:type="pct"/>
          </w:tcPr>
          <w:p w:rsidR="000E4428" w:rsidRDefault="000E4428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</w:t>
            </w:r>
          </w:p>
          <w:p w:rsidR="000E4428" w:rsidRDefault="000E4428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Сосновый Бор,</w:t>
            </w:r>
          </w:p>
          <w:p w:rsidR="000E4428" w:rsidRPr="00DF1412" w:rsidRDefault="000E4428" w:rsidP="008315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Копорское</w:t>
            </w:r>
            <w:proofErr w:type="spellEnd"/>
            <w:r>
              <w:rPr>
                <w:sz w:val="24"/>
                <w:szCs w:val="24"/>
              </w:rPr>
              <w:t xml:space="preserve"> шоссе</w:t>
            </w:r>
            <w:r w:rsidRPr="00714F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7" w:type="pct"/>
          </w:tcPr>
          <w:p w:rsidR="000E4428" w:rsidRPr="0004206B" w:rsidRDefault="000E4428" w:rsidP="008315B4">
            <w:pPr>
              <w:rPr>
                <w:sz w:val="24"/>
                <w:szCs w:val="24"/>
              </w:rPr>
            </w:pPr>
            <w:r w:rsidRPr="0004206B">
              <w:rPr>
                <w:sz w:val="24"/>
                <w:szCs w:val="24"/>
              </w:rPr>
              <w:t xml:space="preserve">Кадастровый номер – </w:t>
            </w:r>
            <w:r w:rsidRPr="0004206B">
              <w:rPr>
                <w:color w:val="000000"/>
                <w:sz w:val="24"/>
                <w:szCs w:val="24"/>
                <w:shd w:val="clear" w:color="auto" w:fill="FFFFFF"/>
              </w:rPr>
              <w:t>47:15: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0000000</w:t>
            </w:r>
            <w:r w:rsidRPr="0004206B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25887</w:t>
            </w:r>
          </w:p>
          <w:p w:rsidR="000E4428" w:rsidRPr="00DF1412" w:rsidRDefault="000E4428" w:rsidP="008315B4">
            <w:pPr>
              <w:rPr>
                <w:sz w:val="24"/>
                <w:szCs w:val="24"/>
              </w:rPr>
            </w:pPr>
            <w:r w:rsidRPr="00136512">
              <w:rPr>
                <w:sz w:val="24"/>
                <w:szCs w:val="24"/>
              </w:rPr>
              <w:t>Площадь</w:t>
            </w:r>
            <w:r w:rsidRPr="00DF14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40221 +/-70 </w:t>
            </w:r>
            <w:r w:rsidRPr="00D20A3B">
              <w:rPr>
                <w:sz w:val="24"/>
                <w:szCs w:val="24"/>
              </w:rPr>
              <w:t>м</w:t>
            </w:r>
            <w:proofErr w:type="gramStart"/>
            <w:r w:rsidRPr="00D20A3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0E4428" w:rsidRPr="00E5127B" w:rsidRDefault="000E4428" w:rsidP="000E4428">
      <w:pPr>
        <w:rPr>
          <w:sz w:val="16"/>
        </w:rPr>
      </w:pPr>
    </w:p>
    <w:sectPr w:rsidR="000E4428" w:rsidRPr="00E5127B" w:rsidSect="00AA0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CF" w:rsidRDefault="00040CCF" w:rsidP="00184CC6">
      <w:r>
        <w:separator/>
      </w:r>
    </w:p>
  </w:endnote>
  <w:endnote w:type="continuationSeparator" w:id="0">
    <w:p w:rsidR="00040CCF" w:rsidRDefault="00040CCF" w:rsidP="0018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E" w:rsidRDefault="005620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E" w:rsidRDefault="005620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E" w:rsidRDefault="005620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CF" w:rsidRDefault="00040CCF" w:rsidP="00184CC6">
      <w:r>
        <w:separator/>
      </w:r>
    </w:p>
  </w:footnote>
  <w:footnote w:type="continuationSeparator" w:id="0">
    <w:p w:rsidR="00040CCF" w:rsidRDefault="00040CCF" w:rsidP="00184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E" w:rsidRDefault="005620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F" w:rsidRDefault="00040C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E" w:rsidRDefault="005620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6602"/>
    <w:multiLevelType w:val="singleLevel"/>
    <w:tmpl w:val="41EA23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f71a036-f707-49eb-8d4f-f3e2343b390a"/>
  </w:docVars>
  <w:rsids>
    <w:rsidRoot w:val="000E4428"/>
    <w:rsid w:val="000327C9"/>
    <w:rsid w:val="00040CCF"/>
    <w:rsid w:val="000E4428"/>
    <w:rsid w:val="00184CC6"/>
    <w:rsid w:val="002A71A9"/>
    <w:rsid w:val="005620AE"/>
    <w:rsid w:val="00874B1A"/>
    <w:rsid w:val="00A63801"/>
    <w:rsid w:val="00AA07E1"/>
    <w:rsid w:val="00BA5998"/>
    <w:rsid w:val="00BC1FFD"/>
    <w:rsid w:val="00CC1CD8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8"/>
    <w:pPr>
      <w:ind w:left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428"/>
    <w:rPr>
      <w:color w:val="0000FF"/>
      <w:u w:val="single"/>
    </w:rPr>
  </w:style>
  <w:style w:type="paragraph" w:styleId="a4">
    <w:name w:val="header"/>
    <w:basedOn w:val="a"/>
    <w:link w:val="a5"/>
    <w:rsid w:val="000E44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4428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0E44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428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0E4428"/>
    <w:pPr>
      <w:spacing w:after="120"/>
    </w:pPr>
  </w:style>
  <w:style w:type="character" w:customStyle="1" w:styleId="a9">
    <w:name w:val="Основной текст Знак"/>
    <w:basedOn w:val="a0"/>
    <w:link w:val="a8"/>
    <w:rsid w:val="000E442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k.sbo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2024-10-11T08:22:00Z</cp:lastPrinted>
  <dcterms:created xsi:type="dcterms:W3CDTF">2024-10-14T13:04:00Z</dcterms:created>
  <dcterms:modified xsi:type="dcterms:W3CDTF">2024-10-14T13:04:00Z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ef71a036-f707-49eb-8d4f-f3e2343b390a</vt:lpwstr>
  </property>
</Properties>
</file>