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E1" w:rsidRDefault="009E73E1" w:rsidP="009E73E1">
      <w:pPr>
        <w:autoSpaceDE w:val="0"/>
        <w:jc w:val="right"/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-440055</wp:posOffset>
            </wp:positionV>
            <wp:extent cx="606425" cy="789305"/>
            <wp:effectExtent l="19050" t="0" r="317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3E1" w:rsidRDefault="009E73E1" w:rsidP="009E73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ДЕПУТАТОВ МУНИЦИПАЛЬНОГО ОБРАЗОВАНИЯ</w:t>
      </w:r>
    </w:p>
    <w:p w:rsidR="009E73E1" w:rsidRDefault="009E73E1" w:rsidP="009E73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9E73E1" w:rsidRDefault="009E73E1" w:rsidP="009E73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9E73E1" w:rsidRDefault="00AB2C76" w:rsidP="009E73E1">
      <w:pPr>
        <w:tabs>
          <w:tab w:val="center" w:pos="4818"/>
          <w:tab w:val="left" w:pos="6600"/>
        </w:tabs>
        <w:rPr>
          <w:b/>
          <w:bCs/>
          <w:sz w:val="28"/>
          <w:szCs w:val="28"/>
        </w:rPr>
      </w:pPr>
      <w:r w:rsidRPr="00AB2C76">
        <w:pict>
          <v:line id="_x0000_s1026" style="position:absolute;flip:y;z-index:251660288" from="5.4pt,4.35pt" to="468.65pt,5pt" strokeweight=".71mm">
            <v:stroke joinstyle="miter"/>
          </v:line>
        </w:pict>
      </w:r>
    </w:p>
    <w:p w:rsidR="009E73E1" w:rsidRDefault="009E73E1" w:rsidP="009E73E1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9E73E1" w:rsidRDefault="009E73E1" w:rsidP="009E73E1">
      <w:pPr>
        <w:jc w:val="right"/>
        <w:rPr>
          <w:b/>
          <w:bCs/>
          <w:sz w:val="28"/>
          <w:szCs w:val="28"/>
          <w:u w:val="single"/>
        </w:rPr>
      </w:pPr>
    </w:p>
    <w:p w:rsidR="009E73E1" w:rsidRDefault="009E73E1" w:rsidP="009E73E1">
      <w:pPr>
        <w:jc w:val="center"/>
        <w:rPr>
          <w:b/>
          <w:sz w:val="28"/>
          <w:szCs w:val="28"/>
        </w:rPr>
      </w:pPr>
      <w:r w:rsidRPr="00BD03D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</w:t>
      </w:r>
      <w:r w:rsidRPr="00BD03D7">
        <w:rPr>
          <w:b/>
          <w:sz w:val="28"/>
          <w:szCs w:val="28"/>
        </w:rPr>
        <w:t>.</w:t>
      </w:r>
      <w:r w:rsidR="00C0128B">
        <w:rPr>
          <w:b/>
          <w:sz w:val="28"/>
          <w:szCs w:val="28"/>
        </w:rPr>
        <w:t>10</w:t>
      </w:r>
      <w:r w:rsidRPr="00BD03D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BD03D7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6</w:t>
      </w:r>
    </w:p>
    <w:p w:rsidR="009E73E1" w:rsidRDefault="009E73E1" w:rsidP="009E73E1">
      <w:pPr>
        <w:jc w:val="center"/>
        <w:rPr>
          <w:b/>
          <w:bCs/>
          <w:color w:val="000000"/>
          <w:sz w:val="28"/>
          <w:szCs w:val="28"/>
        </w:rPr>
      </w:pPr>
    </w:p>
    <w:p w:rsidR="009E73E1" w:rsidRPr="00D34D6B" w:rsidRDefault="009E73E1" w:rsidP="009E73E1">
      <w:pPr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0" w:type="auto"/>
        <w:tblLayout w:type="fixed"/>
        <w:tblLook w:val="0000"/>
      </w:tblPr>
      <w:tblGrid>
        <w:gridCol w:w="6771"/>
      </w:tblGrid>
      <w:tr w:rsidR="009E73E1" w:rsidRPr="005D6201" w:rsidTr="008315B4">
        <w:tc>
          <w:tcPr>
            <w:tcW w:w="6771" w:type="dxa"/>
          </w:tcPr>
          <w:p w:rsidR="009E73E1" w:rsidRDefault="009E73E1" w:rsidP="008315B4">
            <w:pPr>
              <w:jc w:val="both"/>
              <w:rPr>
                <w:b/>
                <w:sz w:val="28"/>
                <w:szCs w:val="28"/>
              </w:rPr>
            </w:pPr>
            <w:r w:rsidRPr="005D620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 внесении дополнени</w:t>
            </w:r>
            <w:r w:rsidR="00C0128B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в решение совета депут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тов «</w:t>
            </w:r>
            <w:r w:rsidRPr="005D6201">
              <w:rPr>
                <w:b/>
                <w:sz w:val="28"/>
                <w:szCs w:val="28"/>
              </w:rPr>
              <w:t>Об утверждении плана рассмотрения вопр</w:t>
            </w:r>
            <w:r w:rsidRPr="005D6201">
              <w:rPr>
                <w:b/>
                <w:sz w:val="28"/>
                <w:szCs w:val="28"/>
              </w:rPr>
              <w:t>о</w:t>
            </w:r>
            <w:r w:rsidRPr="005D6201">
              <w:rPr>
                <w:b/>
                <w:sz w:val="28"/>
                <w:szCs w:val="28"/>
              </w:rPr>
              <w:t>сов на «часе администрации» на плановых засед</w:t>
            </w:r>
            <w:r w:rsidRPr="005D6201">
              <w:rPr>
                <w:b/>
                <w:sz w:val="28"/>
                <w:szCs w:val="28"/>
              </w:rPr>
              <w:t>а</w:t>
            </w:r>
            <w:r w:rsidRPr="005D6201">
              <w:rPr>
                <w:b/>
                <w:sz w:val="28"/>
                <w:szCs w:val="28"/>
              </w:rPr>
              <w:t>ниях совета депутатов во втором полугодии 202</w:t>
            </w:r>
            <w:r>
              <w:rPr>
                <w:b/>
                <w:sz w:val="28"/>
                <w:szCs w:val="28"/>
              </w:rPr>
              <w:t>4</w:t>
            </w:r>
            <w:r w:rsidRPr="005D6201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», утвержденное решением совета депутатов </w:t>
            </w: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</w:p>
          <w:p w:rsidR="009E73E1" w:rsidRPr="005D6201" w:rsidRDefault="009E73E1" w:rsidP="009E73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26.06.2024 года № 59»</w:t>
            </w:r>
          </w:p>
        </w:tc>
      </w:tr>
    </w:tbl>
    <w:p w:rsidR="009E73E1" w:rsidRDefault="009E73E1" w:rsidP="009E73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9E73E1" w:rsidRDefault="009E73E1" w:rsidP="009E73E1">
      <w:pPr>
        <w:pStyle w:val="a3"/>
        <w:rPr>
          <w:rFonts w:ascii="Times New Roman" w:hAnsi="Times New Roman"/>
          <w:sz w:val="28"/>
          <w:szCs w:val="28"/>
        </w:rPr>
      </w:pPr>
    </w:p>
    <w:p w:rsidR="009E73E1" w:rsidRDefault="009E73E1" w:rsidP="009E73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28 и 29 Регламента совета депутатов, совет депутатов Сосновоборского городского округа</w:t>
      </w:r>
    </w:p>
    <w:p w:rsidR="009E73E1" w:rsidRDefault="009E73E1" w:rsidP="009E73E1">
      <w:pPr>
        <w:pStyle w:val="a3"/>
        <w:rPr>
          <w:rFonts w:ascii="Times New Roman" w:hAnsi="Times New Roman"/>
          <w:sz w:val="28"/>
          <w:szCs w:val="28"/>
        </w:rPr>
      </w:pPr>
    </w:p>
    <w:p w:rsidR="009E73E1" w:rsidRDefault="009E73E1" w:rsidP="009E73E1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E73E1" w:rsidRDefault="009E73E1" w:rsidP="009E73E1">
      <w:pPr>
        <w:ind w:firstLine="709"/>
        <w:jc w:val="both"/>
        <w:rPr>
          <w:sz w:val="28"/>
          <w:szCs w:val="28"/>
        </w:rPr>
      </w:pPr>
    </w:p>
    <w:p w:rsidR="009E73E1" w:rsidRDefault="009E73E1" w:rsidP="009E73E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4FC9">
        <w:rPr>
          <w:rFonts w:ascii="Times New Roman" w:hAnsi="Times New Roman"/>
          <w:sz w:val="28"/>
          <w:szCs w:val="28"/>
        </w:rPr>
        <w:t xml:space="preserve">1. </w:t>
      </w:r>
      <w:r w:rsidRPr="00835C5C">
        <w:rPr>
          <w:rFonts w:ascii="Times New Roman" w:hAnsi="Times New Roman" w:cs="Times New Roman"/>
          <w:sz w:val="28"/>
          <w:szCs w:val="28"/>
        </w:rPr>
        <w:t xml:space="preserve">Внести следующие дополнения в План рассмотрения вопросов на «часе администрации» на плановых заседаниях совета депутатов во втором полугодии 2024 года, утвержденный решением совета депутатов от </w:t>
      </w:r>
      <w:r w:rsidRPr="00835C5C">
        <w:rPr>
          <w:rFonts w:ascii="Times New Roman" w:hAnsi="Times New Roman" w:cs="Times New Roman"/>
          <w:bCs/>
          <w:color w:val="000000"/>
          <w:sz w:val="28"/>
          <w:szCs w:val="28"/>
        </w:rPr>
        <w:t>26.06.2024 года  № 59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приложению.</w:t>
      </w:r>
    </w:p>
    <w:p w:rsidR="009E73E1" w:rsidRDefault="009E73E1" w:rsidP="009E73E1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9E73E1" w:rsidRDefault="009E73E1" w:rsidP="009E73E1">
      <w:pPr>
        <w:tabs>
          <w:tab w:val="left" w:pos="2093"/>
        </w:tabs>
        <w:ind w:firstLine="709"/>
        <w:jc w:val="both"/>
        <w:rPr>
          <w:sz w:val="28"/>
          <w:szCs w:val="28"/>
        </w:rPr>
      </w:pPr>
    </w:p>
    <w:p w:rsidR="009E73E1" w:rsidRDefault="009E73E1" w:rsidP="009E73E1">
      <w:pPr>
        <w:tabs>
          <w:tab w:val="left" w:pos="2093"/>
        </w:tabs>
        <w:ind w:firstLine="709"/>
        <w:jc w:val="both"/>
        <w:rPr>
          <w:sz w:val="28"/>
          <w:szCs w:val="28"/>
        </w:rPr>
      </w:pPr>
    </w:p>
    <w:p w:rsidR="009E73E1" w:rsidRDefault="009E73E1" w:rsidP="009E73E1">
      <w:pPr>
        <w:tabs>
          <w:tab w:val="left" w:pos="2093"/>
        </w:tabs>
        <w:ind w:firstLine="709"/>
        <w:jc w:val="both"/>
        <w:rPr>
          <w:sz w:val="28"/>
          <w:szCs w:val="28"/>
        </w:rPr>
      </w:pPr>
    </w:p>
    <w:p w:rsidR="009E73E1" w:rsidRDefault="009E73E1" w:rsidP="009E73E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9E73E1" w:rsidRDefault="009E73E1" w:rsidP="009E73E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                             А.Н. Афанасьев</w:t>
      </w:r>
    </w:p>
    <w:p w:rsidR="009E73E1" w:rsidRDefault="009E73E1" w:rsidP="009E73E1">
      <w:pPr>
        <w:ind w:firstLine="709"/>
        <w:rPr>
          <w:rFonts w:ascii="Arial" w:hAnsi="Arial" w:cs="Arial"/>
          <w:sz w:val="24"/>
          <w:szCs w:val="24"/>
        </w:rPr>
      </w:pPr>
    </w:p>
    <w:p w:rsidR="009E73E1" w:rsidRDefault="009E73E1" w:rsidP="009E73E1">
      <w:pPr>
        <w:ind w:firstLine="709"/>
        <w:rPr>
          <w:rFonts w:ascii="Arial" w:hAnsi="Arial" w:cs="Arial"/>
          <w:sz w:val="24"/>
          <w:szCs w:val="24"/>
        </w:rPr>
      </w:pPr>
    </w:p>
    <w:p w:rsidR="009E73E1" w:rsidRDefault="009E73E1" w:rsidP="009E73E1">
      <w:pPr>
        <w:tabs>
          <w:tab w:val="left" w:pos="2093"/>
        </w:tabs>
        <w:ind w:firstLine="709"/>
        <w:jc w:val="both"/>
        <w:rPr>
          <w:sz w:val="28"/>
          <w:szCs w:val="28"/>
        </w:rPr>
      </w:pPr>
    </w:p>
    <w:p w:rsidR="009E73E1" w:rsidRDefault="009E73E1" w:rsidP="009E73E1">
      <w:pPr>
        <w:tabs>
          <w:tab w:val="left" w:pos="2093"/>
        </w:tabs>
        <w:ind w:firstLine="709"/>
        <w:jc w:val="both"/>
        <w:rPr>
          <w:sz w:val="28"/>
          <w:szCs w:val="28"/>
        </w:rPr>
      </w:pPr>
    </w:p>
    <w:p w:rsidR="009E73E1" w:rsidRDefault="009E73E1" w:rsidP="009E73E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3E1" w:rsidRDefault="009E73E1" w:rsidP="009E73E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3E1" w:rsidRDefault="009E73E1" w:rsidP="009E73E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3E1" w:rsidRDefault="009E73E1" w:rsidP="009E73E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3E1" w:rsidRDefault="009E73E1" w:rsidP="009E73E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3E1" w:rsidRDefault="009E73E1" w:rsidP="009E73E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3E1" w:rsidRDefault="009E73E1" w:rsidP="009E73E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3E1" w:rsidRDefault="009E73E1" w:rsidP="009E73E1">
      <w:pPr>
        <w:pStyle w:val="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        </w:t>
      </w:r>
      <w:r w:rsidR="00C0128B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УТВЕРЖДЕН:</w:t>
      </w:r>
    </w:p>
    <w:p w:rsidR="009E73E1" w:rsidRDefault="009E73E1" w:rsidP="009E73E1">
      <w:pPr>
        <w:pStyle w:val="1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  <w:r w:rsidR="00C0128B">
        <w:rPr>
          <w:rFonts w:ascii="Times New Roman" w:hAnsi="Times New Roman" w:cs="Times New Roman"/>
          <w:szCs w:val="24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>решением совета депутатов</w:t>
      </w:r>
    </w:p>
    <w:p w:rsidR="009E73E1" w:rsidRDefault="009E73E1" w:rsidP="009E73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C0128B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от 09 октября 2024 года № 6</w:t>
      </w:r>
    </w:p>
    <w:p w:rsidR="009E73E1" w:rsidRDefault="009E73E1" w:rsidP="009E73E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Приложение</w:t>
      </w:r>
    </w:p>
    <w:p w:rsidR="009E73E1" w:rsidRDefault="009E73E1" w:rsidP="009E73E1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9E73E1" w:rsidRDefault="009E73E1" w:rsidP="009E73E1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9E73E1" w:rsidRDefault="009E73E1" w:rsidP="009E73E1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ПЛАН</w:t>
      </w:r>
    </w:p>
    <w:p w:rsidR="009E73E1" w:rsidRDefault="009E73E1" w:rsidP="009E73E1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рассмотрения вопросов на «часе администрации» на плановых заседаниях</w:t>
      </w:r>
    </w:p>
    <w:p w:rsidR="009E73E1" w:rsidRDefault="009E73E1" w:rsidP="009E73E1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совета депутатов во втором полугодии 2024 года</w:t>
      </w:r>
    </w:p>
    <w:p w:rsidR="009E73E1" w:rsidRDefault="009E73E1" w:rsidP="009E73E1">
      <w:pPr>
        <w:rPr>
          <w:sz w:val="24"/>
          <w:szCs w:val="24"/>
        </w:rPr>
      </w:pPr>
    </w:p>
    <w:tbl>
      <w:tblPr>
        <w:tblW w:w="9527" w:type="dxa"/>
        <w:tblInd w:w="240" w:type="dxa"/>
        <w:tblLayout w:type="fixed"/>
        <w:tblLook w:val="0000"/>
      </w:tblPr>
      <w:tblGrid>
        <w:gridCol w:w="1215"/>
        <w:gridCol w:w="5883"/>
        <w:gridCol w:w="2429"/>
      </w:tblGrid>
      <w:tr w:rsidR="009E73E1" w:rsidTr="008315B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9E73E1" w:rsidRDefault="009E73E1" w:rsidP="008315B4">
            <w:pPr>
              <w:snapToGrid w:val="0"/>
              <w:jc w:val="center"/>
            </w:pPr>
          </w:p>
          <w:p w:rsidR="009E73E1" w:rsidRDefault="009E73E1" w:rsidP="008315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9E73E1" w:rsidRDefault="009E73E1" w:rsidP="008315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E73E1" w:rsidRPr="00962895" w:rsidRDefault="009E73E1" w:rsidP="00FF5FA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51BF">
              <w:rPr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E73E1" w:rsidRDefault="009E73E1" w:rsidP="008315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Докладчик </w:t>
            </w:r>
            <w:proofErr w:type="gramStart"/>
            <w:r>
              <w:rPr>
                <w:b/>
                <w:sz w:val="24"/>
                <w:szCs w:val="24"/>
              </w:rPr>
              <w:t>от</w:t>
            </w:r>
            <w:proofErr w:type="gramEnd"/>
          </w:p>
          <w:p w:rsidR="009E73E1" w:rsidRDefault="009E73E1" w:rsidP="008315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администрации и</w:t>
            </w:r>
          </w:p>
          <w:p w:rsidR="009E73E1" w:rsidRDefault="009E73E1" w:rsidP="008315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других организаций</w:t>
            </w:r>
          </w:p>
        </w:tc>
      </w:tr>
      <w:tr w:rsidR="009E73E1" w:rsidRPr="005D6201" w:rsidTr="008315B4">
        <w:trPr>
          <w:trHeight w:val="60"/>
        </w:trPr>
        <w:tc>
          <w:tcPr>
            <w:tcW w:w="12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73E1" w:rsidRPr="005D6201" w:rsidRDefault="009E73E1" w:rsidP="008315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6201">
              <w:rPr>
                <w:sz w:val="24"/>
                <w:szCs w:val="24"/>
              </w:rPr>
              <w:t>ктябрь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E1" w:rsidRPr="009E73E1" w:rsidRDefault="009E73E1" w:rsidP="009E73E1">
            <w:pPr>
              <w:pStyle w:val="a06df8623463c8606eea6d4a6125da33mrcssattr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E73E1">
              <w:rPr>
                <w:rStyle w:val="a9"/>
                <w:b w:val="0"/>
                <w:color w:val="000000"/>
              </w:rPr>
              <w:t xml:space="preserve">1. «Об обеспечении жилыми помещениями жителей, проживающих </w:t>
            </w:r>
            <w:proofErr w:type="gramStart"/>
            <w:r w:rsidRPr="009E73E1">
              <w:rPr>
                <w:rStyle w:val="a9"/>
                <w:b w:val="0"/>
                <w:color w:val="000000"/>
              </w:rPr>
              <w:t>в</w:t>
            </w:r>
            <w:proofErr w:type="gramEnd"/>
            <w:r w:rsidRPr="009E73E1">
              <w:rPr>
                <w:rStyle w:val="a9"/>
                <w:b w:val="0"/>
                <w:color w:val="000000"/>
              </w:rPr>
              <w:t xml:space="preserve"> </w:t>
            </w:r>
            <w:proofErr w:type="gramStart"/>
            <w:r w:rsidRPr="009E73E1">
              <w:rPr>
                <w:rStyle w:val="a9"/>
                <w:b w:val="0"/>
                <w:color w:val="000000"/>
              </w:rPr>
              <w:t>Сосновоборском</w:t>
            </w:r>
            <w:proofErr w:type="gramEnd"/>
            <w:r w:rsidRPr="009E73E1">
              <w:rPr>
                <w:rStyle w:val="a9"/>
                <w:b w:val="0"/>
                <w:color w:val="000000"/>
              </w:rPr>
              <w:t xml:space="preserve"> городском округе»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3E1" w:rsidRPr="005D6201" w:rsidRDefault="009E73E1" w:rsidP="008315B4">
            <w:pPr>
              <w:rPr>
                <w:sz w:val="24"/>
                <w:szCs w:val="24"/>
              </w:rPr>
            </w:pPr>
            <w:r w:rsidRPr="005D6201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9E73E1" w:rsidRPr="005D6201" w:rsidTr="008315B4">
        <w:trPr>
          <w:trHeight w:val="59"/>
        </w:trPr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73E1" w:rsidRDefault="009E73E1" w:rsidP="008315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E1" w:rsidRPr="009674AF" w:rsidRDefault="009E73E1" w:rsidP="008315B4">
            <w:pPr>
              <w:pStyle w:val="a06df8623463c8606eea6d4a6125da33mrcssattr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 xml:space="preserve">2. </w:t>
            </w:r>
            <w:r w:rsidRPr="009674AF">
              <w:t>«О ходе формирования заявок для включения в бюджет Ленинградской области 2025 года. В</w:t>
            </w:r>
            <w:r w:rsidRPr="009674AF">
              <w:rPr>
                <w:color w:val="000000"/>
              </w:rPr>
              <w:t xml:space="preserve">ключение заявок </w:t>
            </w:r>
            <w:proofErr w:type="spellStart"/>
            <w:r w:rsidRPr="009674AF">
              <w:rPr>
                <w:color w:val="000000"/>
              </w:rPr>
              <w:t>С</w:t>
            </w:r>
            <w:r>
              <w:rPr>
                <w:color w:val="000000"/>
              </w:rPr>
              <w:t>основобоского</w:t>
            </w:r>
            <w:proofErr w:type="spellEnd"/>
            <w:r>
              <w:rPr>
                <w:color w:val="000000"/>
              </w:rPr>
              <w:t xml:space="preserve"> городского округа в </w:t>
            </w:r>
            <w:r w:rsidRPr="009674AF">
              <w:rPr>
                <w:color w:val="000000"/>
              </w:rPr>
              <w:t>реги</w:t>
            </w:r>
            <w:r w:rsidRPr="009674AF">
              <w:rPr>
                <w:color w:val="000000"/>
              </w:rPr>
              <w:t>о</w:t>
            </w:r>
            <w:r w:rsidRPr="009674AF">
              <w:rPr>
                <w:color w:val="000000"/>
              </w:rPr>
              <w:t>нальные программы»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E1" w:rsidRPr="005D6201" w:rsidRDefault="009E73E1" w:rsidP="008315B4">
            <w:pPr>
              <w:jc w:val="center"/>
              <w:rPr>
                <w:sz w:val="24"/>
                <w:szCs w:val="24"/>
              </w:rPr>
            </w:pPr>
            <w:r w:rsidRPr="005D6201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9E73E1" w:rsidRPr="005D6201" w:rsidTr="008315B4">
        <w:trPr>
          <w:trHeight w:val="327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73E1" w:rsidRPr="005D6201" w:rsidRDefault="009E73E1" w:rsidP="008315B4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E1" w:rsidRPr="009E73E1" w:rsidRDefault="009E73E1" w:rsidP="009E73E1">
            <w:pPr>
              <w:pStyle w:val="a06df8623463c8606eea6d4a6125da33mrcssattr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E73E1">
              <w:rPr>
                <w:rStyle w:val="a9"/>
                <w:b w:val="0"/>
              </w:rPr>
              <w:t>1. «Об организации транспортного обслуживания н</w:t>
            </w:r>
            <w:r w:rsidRPr="009E73E1">
              <w:rPr>
                <w:rStyle w:val="a9"/>
                <w:b w:val="0"/>
              </w:rPr>
              <w:t>а</w:t>
            </w:r>
            <w:r w:rsidRPr="009E73E1">
              <w:rPr>
                <w:rStyle w:val="a9"/>
                <w:b w:val="0"/>
              </w:rPr>
              <w:t>селения»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E1" w:rsidRPr="005D6201" w:rsidRDefault="009E73E1" w:rsidP="008315B4">
            <w:pPr>
              <w:rPr>
                <w:sz w:val="24"/>
                <w:szCs w:val="24"/>
              </w:rPr>
            </w:pPr>
            <w:r w:rsidRPr="005D6201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9E73E1" w:rsidRPr="005D6201" w:rsidTr="008315B4">
        <w:trPr>
          <w:trHeight w:val="577"/>
        </w:trPr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73E1" w:rsidRPr="005D6201" w:rsidRDefault="009E73E1" w:rsidP="008315B4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3E1" w:rsidRPr="003149C6" w:rsidRDefault="009E73E1" w:rsidP="008315B4">
            <w:pPr>
              <w:pStyle w:val="a06df8623463c8606eea6d4a6125da33mrcssattr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2. </w:t>
            </w:r>
            <w:r w:rsidRPr="003149C6">
              <w:t>«О текущем состоянии и перспективах развития спорта в г</w:t>
            </w:r>
            <w:r>
              <w:t>ороде</w:t>
            </w:r>
            <w:r w:rsidRPr="003149C6">
              <w:t xml:space="preserve"> Сосновый Бор»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3E1" w:rsidRPr="005D6201" w:rsidRDefault="009E73E1" w:rsidP="008315B4">
            <w:pPr>
              <w:jc w:val="center"/>
              <w:rPr>
                <w:sz w:val="24"/>
                <w:szCs w:val="24"/>
              </w:rPr>
            </w:pPr>
            <w:r w:rsidRPr="005D6201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9E73E1" w:rsidRPr="005D6201" w:rsidTr="008315B4">
        <w:trPr>
          <w:trHeight w:val="20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73E1" w:rsidRPr="005D6201" w:rsidRDefault="009E73E1" w:rsidP="00831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3E1" w:rsidRPr="009E73E1" w:rsidRDefault="009E73E1" w:rsidP="009E73E1">
            <w:pPr>
              <w:pStyle w:val="a06df8623463c8606eea6d4a6125da33mrcssattr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 w:rsidRPr="009E73E1">
              <w:rPr>
                <w:rStyle w:val="a9"/>
                <w:b w:val="0"/>
                <w:color w:val="000000"/>
              </w:rPr>
              <w:t xml:space="preserve">1. «Об организации ритуальных услуг и содержание мест захоронения </w:t>
            </w:r>
            <w:proofErr w:type="gramStart"/>
            <w:r w:rsidRPr="009E73E1">
              <w:rPr>
                <w:rStyle w:val="a9"/>
                <w:b w:val="0"/>
                <w:color w:val="000000"/>
              </w:rPr>
              <w:t>в</w:t>
            </w:r>
            <w:proofErr w:type="gramEnd"/>
            <w:r w:rsidRPr="009E73E1">
              <w:rPr>
                <w:rStyle w:val="a9"/>
                <w:b w:val="0"/>
                <w:color w:val="000000"/>
              </w:rPr>
              <w:t xml:space="preserve"> </w:t>
            </w:r>
            <w:proofErr w:type="gramStart"/>
            <w:r w:rsidRPr="009E73E1">
              <w:rPr>
                <w:rStyle w:val="a9"/>
                <w:b w:val="0"/>
                <w:color w:val="000000"/>
              </w:rPr>
              <w:t>Сосновоборском</w:t>
            </w:r>
            <w:proofErr w:type="gramEnd"/>
            <w:r w:rsidRPr="009E73E1">
              <w:rPr>
                <w:rStyle w:val="a9"/>
                <w:b w:val="0"/>
                <w:color w:val="000000"/>
              </w:rPr>
              <w:t xml:space="preserve"> городском окр</w:t>
            </w:r>
            <w:r w:rsidRPr="009E73E1">
              <w:rPr>
                <w:rStyle w:val="a9"/>
                <w:b w:val="0"/>
                <w:color w:val="000000"/>
              </w:rPr>
              <w:t>у</w:t>
            </w:r>
            <w:r w:rsidRPr="009E73E1">
              <w:rPr>
                <w:rStyle w:val="a9"/>
                <w:b w:val="0"/>
                <w:color w:val="000000"/>
              </w:rPr>
              <w:t>ге»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3E1" w:rsidRDefault="009E73E1" w:rsidP="008315B4">
            <w:r w:rsidRPr="00670C26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9E73E1" w:rsidRPr="005D6201" w:rsidTr="008315B4">
        <w:trPr>
          <w:trHeight w:val="652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3E1" w:rsidRDefault="009E73E1" w:rsidP="0083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3E1" w:rsidRPr="00E27DB4" w:rsidRDefault="009E73E1" w:rsidP="008315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27DB4">
              <w:rPr>
                <w:sz w:val="24"/>
                <w:szCs w:val="24"/>
              </w:rPr>
              <w:t>«Соблюдение сроков проведения капитального р</w:t>
            </w:r>
            <w:r w:rsidRPr="00E27DB4">
              <w:rPr>
                <w:sz w:val="24"/>
                <w:szCs w:val="24"/>
              </w:rPr>
              <w:t>е</w:t>
            </w:r>
            <w:r w:rsidRPr="00E27DB4">
              <w:rPr>
                <w:sz w:val="24"/>
                <w:szCs w:val="24"/>
              </w:rPr>
              <w:t>монта общего имущества в многоквартирных домах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3E1" w:rsidRDefault="009E73E1" w:rsidP="008315B4">
            <w:r w:rsidRPr="00670C26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</w:tbl>
    <w:p w:rsidR="002A71A9" w:rsidRDefault="002A71A9" w:rsidP="009E73E1"/>
    <w:sectPr w:rsidR="002A71A9" w:rsidSect="00C01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69" w:rsidRDefault="00F04F69" w:rsidP="00F27D00">
      <w:r>
        <w:separator/>
      </w:r>
    </w:p>
  </w:endnote>
  <w:endnote w:type="continuationSeparator" w:id="0">
    <w:p w:rsidR="00F04F69" w:rsidRDefault="00F04F69" w:rsidP="00F2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24" w:rsidRDefault="00285D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24" w:rsidRDefault="00285D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24" w:rsidRDefault="00285D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69" w:rsidRDefault="00F04F69" w:rsidP="00F27D00">
      <w:r>
        <w:separator/>
      </w:r>
    </w:p>
  </w:footnote>
  <w:footnote w:type="continuationSeparator" w:id="0">
    <w:p w:rsidR="00F04F69" w:rsidRDefault="00F04F69" w:rsidP="00F2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24" w:rsidRDefault="00285D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F04F6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24" w:rsidRDefault="00285D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b0ea200-04bd-493f-bd24-c80e315a871b"/>
  </w:docVars>
  <w:rsids>
    <w:rsidRoot w:val="009E73E1"/>
    <w:rsid w:val="000327C9"/>
    <w:rsid w:val="00285D24"/>
    <w:rsid w:val="002A71A9"/>
    <w:rsid w:val="003055F1"/>
    <w:rsid w:val="00481B8C"/>
    <w:rsid w:val="009E73E1"/>
    <w:rsid w:val="00AB2C76"/>
    <w:rsid w:val="00C0128B"/>
    <w:rsid w:val="00CC1CD8"/>
    <w:rsid w:val="00D34D6B"/>
    <w:rsid w:val="00F04F69"/>
    <w:rsid w:val="00F27D00"/>
    <w:rsid w:val="00FB107D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1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73E1"/>
    <w:pPr>
      <w:keepNext/>
      <w:tabs>
        <w:tab w:val="num" w:pos="0"/>
      </w:tabs>
      <w:ind w:left="432" w:hanging="432"/>
      <w:jc w:val="right"/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E1"/>
    <w:rPr>
      <w:rFonts w:ascii="Arial" w:eastAsia="Times New Roman" w:hAnsi="Arial" w:cs="Arial"/>
      <w:b/>
      <w:sz w:val="24"/>
      <w:szCs w:val="20"/>
      <w:lang w:eastAsia="ar-SA"/>
    </w:rPr>
  </w:style>
  <w:style w:type="paragraph" w:styleId="a3">
    <w:name w:val="Body Text Indent"/>
    <w:basedOn w:val="a"/>
    <w:link w:val="a4"/>
    <w:rsid w:val="009E73E1"/>
    <w:pPr>
      <w:ind w:firstLine="709"/>
      <w:jc w:val="both"/>
    </w:pPr>
    <w:rPr>
      <w:rFonts w:ascii="Arial" w:hAnsi="Arial" w:cs="Arial"/>
      <w:sz w:val="24"/>
    </w:rPr>
  </w:style>
  <w:style w:type="character" w:customStyle="1" w:styleId="a4">
    <w:name w:val="Основной текст с отступом Знак"/>
    <w:basedOn w:val="a0"/>
    <w:link w:val="a3"/>
    <w:rsid w:val="009E73E1"/>
    <w:rPr>
      <w:rFonts w:ascii="Arial" w:eastAsia="Times New Roman" w:hAnsi="Arial" w:cs="Arial"/>
      <w:sz w:val="24"/>
      <w:szCs w:val="20"/>
      <w:lang w:eastAsia="ar-SA"/>
    </w:rPr>
  </w:style>
  <w:style w:type="paragraph" w:styleId="a5">
    <w:name w:val="header"/>
    <w:basedOn w:val="a"/>
    <w:link w:val="a6"/>
    <w:rsid w:val="009E73E1"/>
  </w:style>
  <w:style w:type="character" w:customStyle="1" w:styleId="a6">
    <w:name w:val="Верхний колонтитул Знак"/>
    <w:basedOn w:val="a0"/>
    <w:link w:val="a5"/>
    <w:rsid w:val="009E7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rsid w:val="009E73E1"/>
  </w:style>
  <w:style w:type="character" w:customStyle="1" w:styleId="a8">
    <w:name w:val="Нижний колонтитул Знак"/>
    <w:basedOn w:val="a0"/>
    <w:link w:val="a7"/>
    <w:rsid w:val="009E7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06df8623463c8606eea6d4a6125da33mrcssattr">
    <w:name w:val="a06df8623463c8606eea6d4a6125da33_mr_css_attr"/>
    <w:basedOn w:val="a"/>
    <w:rsid w:val="009E73E1"/>
    <w:pPr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E7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2024-10-11T11:31:00Z</cp:lastPrinted>
  <dcterms:created xsi:type="dcterms:W3CDTF">2024-10-14T13:02:00Z</dcterms:created>
  <dcterms:modified xsi:type="dcterms:W3CDTF">2024-10-14T13:02:00Z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db0ea200-04bd-493f-bd24-c80e315a871b</vt:lpwstr>
  </property>
</Properties>
</file>