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EB" w:rsidRDefault="00222CEB" w:rsidP="00222CE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CEB" w:rsidRDefault="00222CEB" w:rsidP="00222CE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22CEB" w:rsidRDefault="00222CEB" w:rsidP="00222CE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222CEB" w:rsidRDefault="00CA009D" w:rsidP="00222CE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E58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22CEB" w:rsidRDefault="00222CEB" w:rsidP="00222CEB">
      <w:pPr>
        <w:pStyle w:val="3"/>
        <w:jc w:val="left"/>
      </w:pPr>
      <w:r>
        <w:t xml:space="preserve">                             постановление</w:t>
      </w:r>
    </w:p>
    <w:p w:rsidR="00222CEB" w:rsidRDefault="00222CEB" w:rsidP="00222CEB">
      <w:pPr>
        <w:jc w:val="center"/>
        <w:rPr>
          <w:sz w:val="24"/>
        </w:rPr>
      </w:pPr>
    </w:p>
    <w:p w:rsidR="00222CEB" w:rsidRDefault="00222CEB" w:rsidP="00222CEB">
      <w:pPr>
        <w:rPr>
          <w:sz w:val="24"/>
        </w:rPr>
      </w:pPr>
      <w:r>
        <w:rPr>
          <w:sz w:val="24"/>
        </w:rPr>
        <w:t xml:space="preserve">                                                        от 11/01/2023 № 32</w:t>
      </w:r>
    </w:p>
    <w:p w:rsidR="00222CEB" w:rsidRPr="003018EB" w:rsidRDefault="00222CEB" w:rsidP="00222CEB">
      <w:pPr>
        <w:jc w:val="both"/>
        <w:rPr>
          <w:sz w:val="10"/>
        </w:rPr>
      </w:pP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в Сосновоборском городском округе до 2030 года»</w:t>
      </w:r>
    </w:p>
    <w:p w:rsidR="00222CEB" w:rsidRPr="00DB5C07" w:rsidRDefault="00222CEB" w:rsidP="00222CEB">
      <w:pPr>
        <w:jc w:val="both"/>
        <w:rPr>
          <w:sz w:val="24"/>
          <w:szCs w:val="24"/>
        </w:rPr>
      </w:pPr>
    </w:p>
    <w:p w:rsidR="00222CEB" w:rsidRDefault="00222CEB" w:rsidP="00222CEB">
      <w:pPr>
        <w:ind w:firstLine="709"/>
        <w:jc w:val="both"/>
        <w:rPr>
          <w:sz w:val="24"/>
          <w:szCs w:val="24"/>
        </w:rPr>
      </w:pPr>
    </w:p>
    <w:p w:rsidR="00222CEB" w:rsidRPr="00DB5C07" w:rsidRDefault="00222CEB" w:rsidP="00222CEB">
      <w:pPr>
        <w:ind w:firstLine="709"/>
        <w:jc w:val="both"/>
        <w:rPr>
          <w:sz w:val="24"/>
          <w:szCs w:val="24"/>
        </w:rPr>
      </w:pPr>
    </w:p>
    <w:p w:rsidR="00222CEB" w:rsidRDefault="00222CEB" w:rsidP="00222CEB">
      <w:pPr>
        <w:ind w:firstLine="709"/>
        <w:jc w:val="both"/>
        <w:rPr>
          <w:rFonts w:cs="Calibri"/>
          <w:bCs/>
          <w:sz w:val="24"/>
          <w:szCs w:val="24"/>
        </w:rPr>
      </w:pPr>
      <w:r w:rsidRPr="004952B4">
        <w:rPr>
          <w:bCs/>
          <w:sz w:val="24"/>
          <w:szCs w:val="24"/>
        </w:rPr>
        <w:t xml:space="preserve">В соответствии </w:t>
      </w:r>
      <w:r w:rsidRPr="00BF10F4">
        <w:rPr>
          <w:bCs/>
          <w:sz w:val="24"/>
          <w:szCs w:val="24"/>
        </w:rPr>
        <w:t xml:space="preserve">с </w:t>
      </w:r>
      <w:r>
        <w:rPr>
          <w:rFonts w:cs="Calibri"/>
          <w:bCs/>
          <w:sz w:val="24"/>
          <w:szCs w:val="24"/>
        </w:rPr>
        <w:t>решением</w:t>
      </w:r>
      <w:r w:rsidRPr="00BF10F4">
        <w:rPr>
          <w:rFonts w:cs="Calibri"/>
          <w:bCs/>
          <w:sz w:val="24"/>
          <w:szCs w:val="24"/>
        </w:rPr>
        <w:t xml:space="preserve"> совета депутатов Сосновоборс</w:t>
      </w:r>
      <w:r>
        <w:rPr>
          <w:rFonts w:cs="Calibri"/>
          <w:bCs/>
          <w:sz w:val="24"/>
          <w:szCs w:val="24"/>
        </w:rPr>
        <w:t xml:space="preserve">кого городского округа от 21.12.2022 № 143 </w:t>
      </w:r>
      <w:r w:rsidRPr="00B92944">
        <w:rPr>
          <w:rFonts w:cs="Calibri"/>
          <w:bCs/>
          <w:sz w:val="24"/>
          <w:szCs w:val="24"/>
        </w:rPr>
        <w:t>«О внесении изменений в решение Совета депутатов от 13.12.2021г. №</w:t>
      </w:r>
      <w:r>
        <w:rPr>
          <w:rFonts w:cs="Calibri"/>
          <w:bCs/>
          <w:sz w:val="24"/>
          <w:szCs w:val="24"/>
        </w:rPr>
        <w:t> </w:t>
      </w:r>
      <w:r w:rsidRPr="00B92944">
        <w:rPr>
          <w:rFonts w:cs="Calibri"/>
          <w:bCs/>
          <w:sz w:val="24"/>
          <w:szCs w:val="24"/>
        </w:rPr>
        <w:t>184 «О бюджете Сосновоборского городского округа на 2022 год и на плановый период 2023 и 2024 годов»</w:t>
      </w:r>
      <w:r>
        <w:rPr>
          <w:rFonts w:cs="Calibri"/>
          <w:bCs/>
          <w:sz w:val="24"/>
          <w:szCs w:val="24"/>
        </w:rPr>
        <w:t xml:space="preserve">, </w:t>
      </w:r>
      <w:r w:rsidRPr="00BF10F4">
        <w:rPr>
          <w:rFonts w:cs="Calibri"/>
          <w:bCs/>
          <w:sz w:val="24"/>
          <w:szCs w:val="24"/>
        </w:rPr>
        <w:t>постановлением</w:t>
      </w:r>
      <w:r w:rsidRPr="00CC316D">
        <w:rPr>
          <w:rFonts w:cs="Calibri"/>
          <w:bCs/>
          <w:sz w:val="24"/>
          <w:szCs w:val="24"/>
        </w:rPr>
        <w:t xml:space="preserve"> администрации Сосновоборского городского округа от 30.09.2022 № 2258 «О внесении изменений в постановление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округа», а также в целях уточнения</w:t>
      </w:r>
      <w:r>
        <w:rPr>
          <w:rFonts w:cs="Calibri"/>
          <w:bCs/>
          <w:sz w:val="24"/>
          <w:szCs w:val="24"/>
        </w:rPr>
        <w:t xml:space="preserve"> финансирования</w:t>
      </w:r>
      <w:r w:rsidRPr="00CC316D">
        <w:rPr>
          <w:rFonts w:cs="Calibri"/>
          <w:bCs/>
          <w:sz w:val="24"/>
          <w:szCs w:val="24"/>
        </w:rPr>
        <w:t xml:space="preserve"> мероприятий муниципальной программы Сосновоборского</w:t>
      </w:r>
      <w:r w:rsidRPr="004952B4">
        <w:rPr>
          <w:rFonts w:cs="Calibri"/>
          <w:bCs/>
          <w:sz w:val="24"/>
          <w:szCs w:val="24"/>
        </w:rPr>
        <w:t xml:space="preserve">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</w:t>
      </w:r>
      <w:r w:rsidRPr="00FA35F4">
        <w:rPr>
          <w:rFonts w:cs="Calibri"/>
          <w:bCs/>
          <w:sz w:val="24"/>
          <w:szCs w:val="24"/>
        </w:rPr>
        <w:t xml:space="preserve">487, с </w:t>
      </w:r>
      <w:r>
        <w:rPr>
          <w:rFonts w:cs="Calibri"/>
          <w:bCs/>
          <w:sz w:val="24"/>
          <w:szCs w:val="24"/>
        </w:rPr>
        <w:t>изменениями от 13.10.2022 № 2367</w:t>
      </w:r>
      <w:r w:rsidRPr="00FA35F4">
        <w:rPr>
          <w:rFonts w:cs="Calibri"/>
          <w:bCs/>
          <w:sz w:val="24"/>
          <w:szCs w:val="24"/>
        </w:rPr>
        <w:t xml:space="preserve">), администрация Сосновоборского городского округа </w:t>
      </w:r>
      <w:r w:rsidRPr="005A37E4">
        <w:rPr>
          <w:rFonts w:cs="Calibri"/>
          <w:b/>
          <w:bCs/>
          <w:sz w:val="24"/>
          <w:szCs w:val="24"/>
        </w:rPr>
        <w:t>п о с т а н о в л я е т</w:t>
      </w:r>
      <w:r w:rsidRPr="00FA35F4">
        <w:rPr>
          <w:rFonts w:cs="Calibri"/>
          <w:bCs/>
          <w:sz w:val="24"/>
          <w:szCs w:val="24"/>
        </w:rPr>
        <w:t>:</w:t>
      </w:r>
    </w:p>
    <w:p w:rsidR="00222CEB" w:rsidRPr="004952B4" w:rsidRDefault="00222CEB" w:rsidP="00222CEB">
      <w:pPr>
        <w:ind w:firstLine="709"/>
        <w:jc w:val="both"/>
        <w:rPr>
          <w:rFonts w:cs="Calibri"/>
          <w:bCs/>
          <w:sz w:val="24"/>
          <w:szCs w:val="24"/>
        </w:rPr>
      </w:pPr>
    </w:p>
    <w:p w:rsidR="00222CEB" w:rsidRPr="00BC4E9F" w:rsidRDefault="00222CEB" w:rsidP="00222CE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</w:t>
      </w:r>
      <w:r>
        <w:rPr>
          <w:sz w:val="24"/>
          <w:szCs w:val="24"/>
        </w:rPr>
        <w:t>борского городского округа от </w:t>
      </w:r>
      <w:r>
        <w:rPr>
          <w:rFonts w:cs="Calibri"/>
          <w:bCs/>
          <w:sz w:val="24"/>
          <w:szCs w:val="24"/>
        </w:rPr>
        <w:t>13.10.2022 № 2367</w:t>
      </w:r>
      <w:r w:rsidRPr="00BC4E9F">
        <w:rPr>
          <w:sz w:val="24"/>
          <w:szCs w:val="24"/>
        </w:rPr>
        <w:t>).</w:t>
      </w:r>
    </w:p>
    <w:p w:rsidR="00222CEB" w:rsidRPr="00DB5C07" w:rsidRDefault="00222CEB" w:rsidP="00222CEB">
      <w:pPr>
        <w:ind w:firstLine="720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22CEB" w:rsidRDefault="00222CEB" w:rsidP="00222CEB">
      <w:pPr>
        <w:ind w:firstLine="720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222CEB" w:rsidRPr="00DB5C07" w:rsidRDefault="00222CEB" w:rsidP="00222CEB">
      <w:pPr>
        <w:ind w:firstLine="720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22CEB" w:rsidRPr="00DB5C07" w:rsidRDefault="00222CEB" w:rsidP="00222CEB">
      <w:pPr>
        <w:ind w:firstLine="720"/>
        <w:jc w:val="both"/>
        <w:rPr>
          <w:sz w:val="24"/>
        </w:rPr>
      </w:pPr>
      <w:r w:rsidRPr="00DB5C07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22CEB" w:rsidRDefault="00222CEB" w:rsidP="00222CEB">
      <w:pPr>
        <w:jc w:val="both"/>
        <w:rPr>
          <w:sz w:val="24"/>
          <w:szCs w:val="24"/>
        </w:rPr>
      </w:pPr>
    </w:p>
    <w:p w:rsidR="00222CEB" w:rsidRPr="00DB5C07" w:rsidRDefault="00222CEB" w:rsidP="00222CEB">
      <w:pPr>
        <w:jc w:val="both"/>
        <w:rPr>
          <w:sz w:val="24"/>
          <w:szCs w:val="24"/>
        </w:rPr>
      </w:pPr>
    </w:p>
    <w:p w:rsidR="00222CEB" w:rsidRPr="00DB5C07" w:rsidRDefault="00222CEB" w:rsidP="00222CEB">
      <w:pPr>
        <w:jc w:val="both"/>
        <w:rPr>
          <w:sz w:val="24"/>
          <w:szCs w:val="24"/>
        </w:rPr>
      </w:pPr>
    </w:p>
    <w:p w:rsidR="00222CEB" w:rsidRPr="00DB5C07" w:rsidRDefault="00222CEB" w:rsidP="00222CEB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 </w:t>
      </w:r>
      <w:r>
        <w:rPr>
          <w:sz w:val="24"/>
        </w:rPr>
        <w:t xml:space="preserve">  </w:t>
      </w:r>
      <w:r w:rsidRPr="00DB5C07">
        <w:rPr>
          <w:sz w:val="24"/>
        </w:rPr>
        <w:t xml:space="preserve">        М.В. Воронков</w:t>
      </w:r>
    </w:p>
    <w:p w:rsidR="00222CEB" w:rsidRPr="00DB5C07" w:rsidRDefault="00222CEB" w:rsidP="00222CEB">
      <w:pPr>
        <w:tabs>
          <w:tab w:val="left" w:pos="6946"/>
        </w:tabs>
        <w:jc w:val="both"/>
        <w:rPr>
          <w:sz w:val="24"/>
          <w:szCs w:val="24"/>
        </w:rPr>
      </w:pPr>
    </w:p>
    <w:p w:rsidR="00222CEB" w:rsidRDefault="00222CEB" w:rsidP="00222CEB">
      <w:pPr>
        <w:tabs>
          <w:tab w:val="left" w:pos="6946"/>
        </w:tabs>
        <w:jc w:val="both"/>
        <w:rPr>
          <w:sz w:val="24"/>
          <w:szCs w:val="24"/>
        </w:rPr>
      </w:pPr>
    </w:p>
    <w:p w:rsidR="00222CEB" w:rsidRPr="00DB5C07" w:rsidRDefault="00222CEB" w:rsidP="00222CEB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</w:t>
      </w:r>
    </w:p>
    <w:p w:rsidR="00222CEB" w:rsidRPr="00DB5C07" w:rsidRDefault="00222CEB" w:rsidP="00222CEB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</w:t>
      </w:r>
      <w:r w:rsidRPr="00DB5C07">
        <w:rPr>
          <w:sz w:val="12"/>
          <w:szCs w:val="12"/>
        </w:rPr>
        <w:t>(отдел экономического развития)</w:t>
      </w:r>
    </w:p>
    <w:p w:rsidR="00222CEB" w:rsidRPr="00DB5C07" w:rsidRDefault="00222CEB" w:rsidP="00222CEB">
      <w:pPr>
        <w:jc w:val="both"/>
        <w:rPr>
          <w:sz w:val="16"/>
          <w:szCs w:val="16"/>
          <w:highlight w:val="yellow"/>
        </w:rPr>
        <w:sectPr w:rsidR="00222CEB" w:rsidRPr="00DB5C07" w:rsidSect="003018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567" w:left="1560" w:header="454" w:footer="510" w:gutter="0"/>
          <w:cols w:space="708"/>
          <w:docGrid w:linePitch="360"/>
        </w:sectPr>
      </w:pPr>
    </w:p>
    <w:p w:rsidR="00222CEB" w:rsidRDefault="00222CEB" w:rsidP="00222CEB">
      <w:pPr>
        <w:rPr>
          <w:sz w:val="24"/>
          <w:szCs w:val="24"/>
        </w:rPr>
      </w:pPr>
    </w:p>
    <w:p w:rsidR="00222CEB" w:rsidRDefault="00222CEB" w:rsidP="00222CEB">
      <w:pPr>
        <w:rPr>
          <w:sz w:val="24"/>
          <w:szCs w:val="24"/>
        </w:rPr>
      </w:pP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11/01/2023 № 32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222CEB" w:rsidRDefault="00222CEB" w:rsidP="00222C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2CEB" w:rsidRDefault="00222CEB" w:rsidP="00222CE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22CEB" w:rsidRPr="003C4EB8" w:rsidRDefault="00222CEB" w:rsidP="00222CE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222CEB" w:rsidRDefault="00222CEB" w:rsidP="00222CEB">
      <w:pPr>
        <w:jc w:val="center"/>
        <w:rPr>
          <w:rFonts w:cs="Calibri"/>
          <w:bCs/>
          <w:sz w:val="24"/>
          <w:szCs w:val="24"/>
        </w:rPr>
      </w:pPr>
      <w:r w:rsidRPr="003C4EB8">
        <w:rPr>
          <w:bCs/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>в</w:t>
      </w:r>
      <w:r w:rsidRPr="003C4EB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</w:t>
      </w:r>
      <w:r w:rsidRPr="003C4EB8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</w:t>
      </w:r>
      <w:r>
        <w:rPr>
          <w:sz w:val="24"/>
          <w:szCs w:val="24"/>
        </w:rPr>
        <w:t>руге до 2030 года», утвержденную</w:t>
      </w:r>
      <w:r w:rsidRPr="003C4EB8">
        <w:rPr>
          <w:sz w:val="24"/>
          <w:szCs w:val="24"/>
        </w:rPr>
        <w:t xml:space="preserve"> постановлением администрации Сосновоборского городского округа от </w:t>
      </w:r>
      <w:r w:rsidRPr="004952B4">
        <w:rPr>
          <w:rFonts w:cs="Calibri"/>
          <w:bCs/>
          <w:sz w:val="24"/>
          <w:szCs w:val="24"/>
        </w:rPr>
        <w:t xml:space="preserve">01.10.2013 № 2464 (в редакции постановления от 05.03.2020 № </w:t>
      </w:r>
      <w:r w:rsidRPr="00FA35F4">
        <w:rPr>
          <w:rFonts w:cs="Calibri"/>
          <w:bCs/>
          <w:sz w:val="24"/>
          <w:szCs w:val="24"/>
        </w:rPr>
        <w:t xml:space="preserve">487, </w:t>
      </w:r>
    </w:p>
    <w:p w:rsidR="00222CEB" w:rsidRDefault="00222CEB" w:rsidP="00222CEB">
      <w:pPr>
        <w:jc w:val="center"/>
        <w:rPr>
          <w:rFonts w:cs="Calibri"/>
          <w:bCs/>
          <w:sz w:val="24"/>
          <w:szCs w:val="24"/>
        </w:rPr>
      </w:pPr>
      <w:r w:rsidRPr="00FA35F4">
        <w:rPr>
          <w:rFonts w:cs="Calibri"/>
          <w:bCs/>
          <w:sz w:val="24"/>
          <w:szCs w:val="24"/>
        </w:rPr>
        <w:t xml:space="preserve">с </w:t>
      </w:r>
      <w:r>
        <w:rPr>
          <w:rFonts w:cs="Calibri"/>
          <w:bCs/>
          <w:sz w:val="24"/>
          <w:szCs w:val="24"/>
        </w:rPr>
        <w:t>изменениями от 13.10.2022 № 2367</w:t>
      </w:r>
      <w:r w:rsidRPr="00FA35F4">
        <w:rPr>
          <w:rFonts w:cs="Calibri"/>
          <w:bCs/>
          <w:sz w:val="24"/>
          <w:szCs w:val="24"/>
        </w:rPr>
        <w:t>)</w:t>
      </w:r>
    </w:p>
    <w:p w:rsidR="00222CEB" w:rsidRPr="00F939D7" w:rsidRDefault="00222CEB" w:rsidP="00222CEB">
      <w:pPr>
        <w:jc w:val="center"/>
        <w:rPr>
          <w:sz w:val="24"/>
          <w:szCs w:val="24"/>
        </w:rPr>
      </w:pPr>
      <w:r w:rsidRPr="00F939D7">
        <w:rPr>
          <w:rFonts w:cs="Calibri"/>
          <w:bCs/>
          <w:sz w:val="24"/>
          <w:szCs w:val="24"/>
        </w:rPr>
        <w:t>(далее – муниципальная программа)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CEB" w:rsidRDefault="00222CEB" w:rsidP="00222C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EB" w:rsidRPr="00C56938" w:rsidRDefault="00222CEB" w:rsidP="00222CEB">
      <w:pPr>
        <w:ind w:firstLine="709"/>
        <w:jc w:val="both"/>
        <w:rPr>
          <w:sz w:val="24"/>
        </w:rPr>
      </w:pPr>
      <w:r w:rsidRPr="00C56938">
        <w:rPr>
          <w:sz w:val="24"/>
        </w:rPr>
        <w:t>1. Изложить в новой редакции:</w:t>
      </w:r>
    </w:p>
    <w:p w:rsidR="00222CEB" w:rsidRDefault="00222CEB" w:rsidP="00222CEB">
      <w:pPr>
        <w:ind w:firstLine="709"/>
        <w:jc w:val="both"/>
        <w:rPr>
          <w:sz w:val="24"/>
        </w:rPr>
      </w:pPr>
      <w:r>
        <w:rPr>
          <w:sz w:val="24"/>
        </w:rPr>
        <w:t>1.1. </w:t>
      </w:r>
      <w:r w:rsidRPr="00421CD4">
        <w:rPr>
          <w:sz w:val="24"/>
        </w:rPr>
        <w:t>Раздел «</w:t>
      </w:r>
      <w:r w:rsidRPr="00421CD4">
        <w:rPr>
          <w:sz w:val="24"/>
          <w:szCs w:val="24"/>
        </w:rPr>
        <w:t>Объем бюджетных ассигнований муниципальной программы»</w:t>
      </w:r>
      <w:r w:rsidRPr="00421CD4">
        <w:rPr>
          <w:sz w:val="24"/>
        </w:rPr>
        <w:t xml:space="preserve"> Паспорта</w:t>
      </w:r>
      <w:r>
        <w:rPr>
          <w:sz w:val="24"/>
        </w:rPr>
        <w:t xml:space="preserve"> Подпрограммы 1 </w:t>
      </w:r>
      <w:r w:rsidRPr="006F1751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</w:t>
      </w:r>
      <w:r>
        <w:rPr>
          <w:sz w:val="24"/>
          <w:szCs w:val="24"/>
        </w:rPr>
        <w:t xml:space="preserve"> (далее – Подпрограмма 1) </w:t>
      </w:r>
      <w:r w:rsidRPr="00403B03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:</w:t>
      </w: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7484"/>
      </w:tblGrid>
      <w:tr w:rsidR="00222CEB" w:rsidRPr="006F1751" w:rsidTr="00414565">
        <w:trPr>
          <w:trHeight w:val="400"/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6F1751" w:rsidRDefault="00222CEB" w:rsidP="0041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F1751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6F1751" w:rsidRDefault="00222CEB" w:rsidP="00414565">
            <w:pPr>
              <w:rPr>
                <w:sz w:val="24"/>
                <w:szCs w:val="24"/>
              </w:rPr>
            </w:pPr>
            <w:r w:rsidRPr="006F1751">
              <w:rPr>
                <w:sz w:val="24"/>
                <w:szCs w:val="24"/>
              </w:rPr>
              <w:t>Общий объем ресурсного обеспечен</w:t>
            </w:r>
            <w:r>
              <w:rPr>
                <w:sz w:val="24"/>
                <w:szCs w:val="24"/>
              </w:rPr>
              <w:t>ия Подпрограммы составляет 50 30</w:t>
            </w:r>
            <w:r w:rsidRPr="006F1751">
              <w:rPr>
                <w:sz w:val="24"/>
                <w:szCs w:val="24"/>
              </w:rPr>
              <w:t>3,788 тыс. рублей*, в том числе (тыс. руб.):</w:t>
            </w:r>
          </w:p>
          <w:tbl>
            <w:tblPr>
              <w:tblW w:w="70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8"/>
              <w:gridCol w:w="1418"/>
              <w:gridCol w:w="1559"/>
              <w:gridCol w:w="1701"/>
              <w:gridCol w:w="1458"/>
            </w:tblGrid>
            <w:tr w:rsidR="00222CEB" w:rsidRPr="006F1751" w:rsidTr="00414565">
              <w:trPr>
                <w:trHeight w:val="677"/>
                <w:jc w:val="center"/>
              </w:trPr>
              <w:tc>
                <w:tcPr>
                  <w:tcW w:w="918" w:type="dxa"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ind w:firstLine="2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ind w:firstLine="2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ind w:firstLine="2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58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2014-2018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7 772,749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10 202,264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17 975,013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1 490,059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867,7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2 357,759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1 473,661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769,7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2 243,361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1 619,808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949,8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2 569,608</w:t>
                  </w:r>
                </w:p>
              </w:tc>
            </w:tr>
            <w:tr w:rsidR="00222CEB" w:rsidRPr="0037660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2 644,484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911,0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3 555,484</w:t>
                  </w:r>
                </w:p>
              </w:tc>
            </w:tr>
            <w:tr w:rsidR="00222CEB" w:rsidRPr="0037660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2 358,348*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925,0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3 283,348*</w:t>
                  </w:r>
                </w:p>
              </w:tc>
            </w:tr>
            <w:tr w:rsidR="00222CEB" w:rsidRPr="0037660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1003,0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3 476,745*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bCs/>
                      <w:sz w:val="24"/>
                      <w:szCs w:val="24"/>
                    </w:rPr>
                    <w:t>34 6</w:t>
                  </w:r>
                  <w:r>
                    <w:rPr>
                      <w:bCs/>
                      <w:sz w:val="24"/>
                      <w:szCs w:val="24"/>
                    </w:rPr>
                    <w:t>7</w:t>
                  </w:r>
                  <w:r w:rsidRPr="006F1751">
                    <w:rPr>
                      <w:bCs/>
                      <w:sz w:val="24"/>
                      <w:szCs w:val="24"/>
                    </w:rPr>
                    <w:t>5,324*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6F175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628</w:t>
                  </w:r>
                  <w:r w:rsidRPr="006F1751">
                    <w:rPr>
                      <w:sz w:val="24"/>
                      <w:szCs w:val="24"/>
                    </w:rPr>
                    <w:t>,464</w:t>
                  </w:r>
                  <w:r w:rsidRPr="006F1751">
                    <w:rPr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  <w:r w:rsidRPr="006F1751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0 30</w:t>
                  </w:r>
                  <w:r w:rsidRPr="006F1751">
                    <w:rPr>
                      <w:sz w:val="24"/>
                      <w:szCs w:val="24"/>
                    </w:rPr>
                    <w:t>3,788</w:t>
                  </w:r>
                  <w:r w:rsidRPr="006F1751">
                    <w:rPr>
                      <w:bCs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222CEB" w:rsidRPr="006F1751" w:rsidRDefault="00222CEB" w:rsidP="00414565">
            <w:pPr>
              <w:rPr>
                <w:sz w:val="24"/>
                <w:szCs w:val="24"/>
              </w:rPr>
            </w:pPr>
            <w:r w:rsidRPr="006F1751">
              <w:rPr>
                <w:sz w:val="24"/>
                <w:szCs w:val="24"/>
              </w:rPr>
              <w:t>* - финансирование будет уточняться при дальнейшей разработке Подпрограммы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222CEB" w:rsidRDefault="00222CEB" w:rsidP="00222CEB">
      <w:pPr>
        <w:ind w:firstLine="709"/>
        <w:jc w:val="both"/>
        <w:rPr>
          <w:sz w:val="24"/>
        </w:rPr>
      </w:pPr>
    </w:p>
    <w:p w:rsidR="00222CEB" w:rsidRPr="00403B03" w:rsidRDefault="00222CEB" w:rsidP="00222CEB">
      <w:pPr>
        <w:ind w:firstLine="709"/>
        <w:jc w:val="both"/>
        <w:rPr>
          <w:sz w:val="24"/>
        </w:rPr>
      </w:pPr>
      <w:r>
        <w:rPr>
          <w:sz w:val="24"/>
        </w:rPr>
        <w:t xml:space="preserve">1.2. Абзац третий подраздела </w:t>
      </w:r>
      <w:r>
        <w:rPr>
          <w:sz w:val="24"/>
          <w:lang w:val="en-US"/>
        </w:rPr>
        <w:t>VI</w:t>
      </w:r>
      <w:r>
        <w:rPr>
          <w:sz w:val="24"/>
        </w:rPr>
        <w:t xml:space="preserve"> «Ресурсное обеспечение Подпрограммы» Подпрограммы 1 </w:t>
      </w:r>
      <w:r w:rsidRPr="00403B03">
        <w:rPr>
          <w:sz w:val="24"/>
          <w:szCs w:val="24"/>
        </w:rPr>
        <w:t>муниципальной программы:</w:t>
      </w:r>
    </w:p>
    <w:p w:rsidR="00222CEB" w:rsidRPr="00403B03" w:rsidRDefault="00222CEB" w:rsidP="00222CEB">
      <w:pPr>
        <w:ind w:firstLine="567"/>
        <w:jc w:val="both"/>
        <w:rPr>
          <w:sz w:val="24"/>
          <w:szCs w:val="24"/>
        </w:rPr>
      </w:pPr>
      <w:r w:rsidRPr="00403B03">
        <w:rPr>
          <w:b/>
          <w:sz w:val="24"/>
          <w:szCs w:val="24"/>
        </w:rPr>
        <w:t>«</w:t>
      </w:r>
      <w:r w:rsidRPr="00403B03">
        <w:rPr>
          <w:sz w:val="24"/>
          <w:szCs w:val="24"/>
        </w:rPr>
        <w:t xml:space="preserve">Всего на реализацию комплекса подпрограммных мероприятий предусмотрено выделение средств местного бюджета в объеме </w:t>
      </w:r>
      <w:r>
        <w:rPr>
          <w:bCs/>
          <w:sz w:val="24"/>
          <w:szCs w:val="24"/>
        </w:rPr>
        <w:t>34 67</w:t>
      </w:r>
      <w:r w:rsidRPr="00403B03">
        <w:rPr>
          <w:bCs/>
          <w:sz w:val="24"/>
          <w:szCs w:val="24"/>
        </w:rPr>
        <w:t xml:space="preserve">5,324 </w:t>
      </w:r>
      <w:r w:rsidRPr="00403B03">
        <w:rPr>
          <w:sz w:val="24"/>
          <w:szCs w:val="24"/>
        </w:rPr>
        <w:t xml:space="preserve">тыс. рублей, средств областного </w:t>
      </w:r>
      <w:r w:rsidRPr="00403B03">
        <w:rPr>
          <w:sz w:val="24"/>
          <w:szCs w:val="24"/>
        </w:rPr>
        <w:lastRenderedPageBreak/>
        <w:t>бюджета – 15 628,464 тыс. рублей. Объемы финансирования реализации Подпрограммы в дальнейшем будут уточняться.».</w:t>
      </w:r>
    </w:p>
    <w:p w:rsidR="00222CEB" w:rsidRPr="004D38B1" w:rsidRDefault="00222CEB" w:rsidP="00222CE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</w:rPr>
        <w:t>1.3. </w:t>
      </w:r>
      <w:r w:rsidRPr="00421CD4">
        <w:rPr>
          <w:sz w:val="24"/>
        </w:rPr>
        <w:t>Раздел «</w:t>
      </w:r>
      <w:r w:rsidRPr="00421CD4">
        <w:rPr>
          <w:sz w:val="24"/>
          <w:szCs w:val="24"/>
        </w:rPr>
        <w:t>Объем бюджетных ассигнований муниципальной программы»</w:t>
      </w:r>
      <w:r w:rsidRPr="00421CD4">
        <w:rPr>
          <w:sz w:val="24"/>
        </w:rPr>
        <w:t xml:space="preserve"> Паспорта</w:t>
      </w:r>
      <w:r>
        <w:rPr>
          <w:sz w:val="24"/>
        </w:rPr>
        <w:t xml:space="preserve"> Подпрограммы 2 </w:t>
      </w:r>
      <w:r w:rsidRPr="006F1751">
        <w:rPr>
          <w:sz w:val="24"/>
          <w:szCs w:val="24"/>
        </w:rPr>
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(далее – Подпрограмма 2) </w:t>
      </w:r>
      <w:r w:rsidRPr="00403B03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:</w:t>
      </w: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6951"/>
      </w:tblGrid>
      <w:tr w:rsidR="00222CEB" w:rsidRPr="00C96A8B" w:rsidTr="00414565">
        <w:trPr>
          <w:trHeight w:val="400"/>
          <w:tblCellSpacing w:w="5" w:type="nil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C96A8B" w:rsidRDefault="00222CEB" w:rsidP="0041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A8B">
              <w:rPr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C96A8B" w:rsidRDefault="00222CEB" w:rsidP="00414565">
            <w:pPr>
              <w:jc w:val="both"/>
              <w:rPr>
                <w:sz w:val="24"/>
                <w:szCs w:val="24"/>
              </w:rPr>
            </w:pPr>
            <w:r w:rsidRPr="00C96A8B">
              <w:rPr>
                <w:sz w:val="24"/>
                <w:szCs w:val="24"/>
              </w:rPr>
              <w:t>Общий объем ресурсного обеспечения Подпрограммы составляет 3 285,35 тыс. рублей*, в том числе (тыс. руб.):</w:t>
            </w:r>
          </w:p>
          <w:p w:rsidR="00222CEB" w:rsidRPr="00C96A8B" w:rsidRDefault="00222CEB" w:rsidP="00414565">
            <w:pPr>
              <w:ind w:firstLine="709"/>
              <w:jc w:val="both"/>
              <w:rPr>
                <w:sz w:val="24"/>
                <w:szCs w:val="24"/>
              </w:rPr>
            </w:pPr>
          </w:p>
          <w:tbl>
            <w:tblPr>
              <w:tblW w:w="67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513"/>
              <w:gridCol w:w="1276"/>
              <w:gridCol w:w="1559"/>
              <w:gridCol w:w="1208"/>
            </w:tblGrid>
            <w:tr w:rsidR="00222CEB" w:rsidRPr="00C96A8B" w:rsidTr="00414565">
              <w:trPr>
                <w:trHeight w:val="675"/>
                <w:jc w:val="center"/>
              </w:trPr>
              <w:tc>
                <w:tcPr>
                  <w:tcW w:w="1161" w:type="dxa"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513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208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2014-2018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1 185,35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1 185,4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700,0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3 285,35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3 285,35</w:t>
                  </w:r>
                </w:p>
              </w:tc>
            </w:tr>
          </w:tbl>
          <w:p w:rsidR="00222CEB" w:rsidRPr="00C96A8B" w:rsidRDefault="00222CEB" w:rsidP="00414565">
            <w:pPr>
              <w:rPr>
                <w:sz w:val="24"/>
                <w:szCs w:val="24"/>
              </w:rPr>
            </w:pPr>
            <w:r w:rsidRPr="00C96A8B">
              <w:rPr>
                <w:sz w:val="24"/>
                <w:szCs w:val="24"/>
              </w:rPr>
              <w:t>* - финансирование будет уточняться при дальнейшей разработке Подпрограммы».</w:t>
            </w:r>
          </w:p>
        </w:tc>
      </w:tr>
    </w:tbl>
    <w:p w:rsidR="00222CEB" w:rsidRPr="00C96A8B" w:rsidRDefault="00222CEB" w:rsidP="00222CEB">
      <w:pPr>
        <w:ind w:firstLine="709"/>
        <w:jc w:val="both"/>
        <w:rPr>
          <w:sz w:val="24"/>
          <w:szCs w:val="24"/>
        </w:rPr>
      </w:pPr>
    </w:p>
    <w:p w:rsidR="00222CEB" w:rsidRPr="00C96A8B" w:rsidRDefault="00222CEB" w:rsidP="00222CEB">
      <w:pPr>
        <w:ind w:firstLine="709"/>
        <w:jc w:val="both"/>
        <w:rPr>
          <w:sz w:val="24"/>
          <w:szCs w:val="24"/>
        </w:rPr>
      </w:pPr>
      <w:r w:rsidRPr="00C96A8B">
        <w:rPr>
          <w:sz w:val="24"/>
          <w:szCs w:val="24"/>
        </w:rPr>
        <w:t xml:space="preserve">1.4. Абзац второй раздела </w:t>
      </w:r>
      <w:r w:rsidRPr="00C96A8B">
        <w:rPr>
          <w:sz w:val="24"/>
        </w:rPr>
        <w:t>V</w:t>
      </w:r>
      <w:r w:rsidRPr="00C96A8B">
        <w:rPr>
          <w:sz w:val="24"/>
          <w:lang w:val="en-US"/>
        </w:rPr>
        <w:t>II</w:t>
      </w:r>
      <w:r w:rsidRPr="00C96A8B">
        <w:rPr>
          <w:sz w:val="24"/>
        </w:rPr>
        <w:t xml:space="preserve"> «Ресур</w:t>
      </w:r>
      <w:r>
        <w:rPr>
          <w:sz w:val="24"/>
        </w:rPr>
        <w:t>сное обеспечение Подпрограммы» П</w:t>
      </w:r>
      <w:r w:rsidRPr="00C96A8B">
        <w:rPr>
          <w:sz w:val="24"/>
        </w:rPr>
        <w:t>одпрограммы 2</w:t>
      </w:r>
      <w:r w:rsidRPr="00C96A8B">
        <w:rPr>
          <w:sz w:val="24"/>
          <w:szCs w:val="24"/>
        </w:rPr>
        <w:t>:</w:t>
      </w:r>
    </w:p>
    <w:p w:rsidR="00222CEB" w:rsidRPr="00C96A8B" w:rsidRDefault="00222CEB" w:rsidP="00222CEB">
      <w:pPr>
        <w:ind w:firstLine="567"/>
        <w:jc w:val="both"/>
        <w:rPr>
          <w:sz w:val="24"/>
          <w:szCs w:val="24"/>
        </w:rPr>
      </w:pPr>
      <w:r w:rsidRPr="00C96A8B">
        <w:rPr>
          <w:sz w:val="24"/>
        </w:rPr>
        <w:t>«</w:t>
      </w:r>
      <w:r w:rsidRPr="00C96A8B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</w:t>
      </w:r>
      <w:r w:rsidRPr="00C96A8B">
        <w:rPr>
          <w:bCs/>
          <w:sz w:val="24"/>
          <w:szCs w:val="24"/>
        </w:rPr>
        <w:t xml:space="preserve">3 285,35 </w:t>
      </w:r>
      <w:r w:rsidRPr="00C96A8B">
        <w:rPr>
          <w:sz w:val="24"/>
          <w:szCs w:val="24"/>
        </w:rPr>
        <w:t>тыс. руб. Объемы финансирования реализации Подпрограммы в дальнейшем будут уточняться.».</w:t>
      </w:r>
    </w:p>
    <w:p w:rsidR="00222CEB" w:rsidRPr="00C96A8B" w:rsidRDefault="00222CEB" w:rsidP="00222CEB">
      <w:pPr>
        <w:ind w:firstLine="567"/>
        <w:jc w:val="both"/>
        <w:rPr>
          <w:sz w:val="24"/>
          <w:szCs w:val="24"/>
        </w:rPr>
      </w:pPr>
    </w:p>
    <w:p w:rsidR="00222CEB" w:rsidRPr="00074575" w:rsidRDefault="00222CEB" w:rsidP="00222CEB">
      <w:pPr>
        <w:ind w:firstLine="709"/>
        <w:jc w:val="both"/>
        <w:rPr>
          <w:sz w:val="24"/>
          <w:szCs w:val="24"/>
        </w:rPr>
      </w:pPr>
      <w:r w:rsidRPr="00C96A8B">
        <w:rPr>
          <w:sz w:val="24"/>
          <w:szCs w:val="24"/>
        </w:rPr>
        <w:t>1.5. </w:t>
      </w:r>
      <w:r>
        <w:rPr>
          <w:sz w:val="24"/>
          <w:szCs w:val="24"/>
        </w:rPr>
        <w:t>Приложение</w:t>
      </w:r>
      <w:r w:rsidRPr="00C96A8B">
        <w:rPr>
          <w:sz w:val="24"/>
          <w:szCs w:val="24"/>
        </w:rPr>
        <w:t xml:space="preserve"> 1 к муниципальной программе «План финансирования и основные мероприятия муниципальной программы «Стимулирование экономической активности</w:t>
      </w:r>
      <w:r w:rsidRPr="00074575">
        <w:rPr>
          <w:sz w:val="24"/>
          <w:szCs w:val="24"/>
        </w:rPr>
        <w:t xml:space="preserve"> малого и среднего предпринимательства в Сосновоборском городском округе до 2030 года»:</w:t>
      </w:r>
    </w:p>
    <w:p w:rsidR="00222CEB" w:rsidRPr="00074575" w:rsidRDefault="00222CEB" w:rsidP="00222CEB">
      <w:pPr>
        <w:tabs>
          <w:tab w:val="left" w:pos="7100"/>
        </w:tabs>
        <w:rPr>
          <w:rFonts w:eastAsia="Calibri"/>
          <w:sz w:val="24"/>
          <w:szCs w:val="24"/>
          <w:highlight w:val="yellow"/>
        </w:rPr>
        <w:sectPr w:rsidR="00222CEB" w:rsidRPr="00074575" w:rsidSect="008E1C29">
          <w:headerReference w:type="even" r:id="rId14"/>
          <w:headerReference w:type="default" r:id="rId15"/>
          <w:footerReference w:type="even" r:id="rId16"/>
          <w:pgSz w:w="11906" w:h="16838"/>
          <w:pgMar w:top="709" w:right="566" w:bottom="851" w:left="1701" w:header="720" w:footer="720" w:gutter="0"/>
          <w:cols w:space="720"/>
          <w:docGrid w:linePitch="272"/>
        </w:sectPr>
      </w:pPr>
    </w:p>
    <w:p w:rsidR="00222CEB" w:rsidRPr="007B6FC5" w:rsidRDefault="00222CEB" w:rsidP="00222CEB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7B6FC5">
        <w:rPr>
          <w:sz w:val="24"/>
          <w:szCs w:val="24"/>
        </w:rPr>
        <w:lastRenderedPageBreak/>
        <w:t xml:space="preserve"> «Приложение 1</w:t>
      </w:r>
    </w:p>
    <w:p w:rsidR="00222CEB" w:rsidRPr="007B6FC5" w:rsidRDefault="00222CEB" w:rsidP="00222CEB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7B6FC5">
        <w:rPr>
          <w:sz w:val="24"/>
          <w:szCs w:val="24"/>
        </w:rPr>
        <w:t>к Программе</w:t>
      </w:r>
    </w:p>
    <w:p w:rsidR="00222CEB" w:rsidRPr="007B6FC5" w:rsidRDefault="00222CEB" w:rsidP="00222CEB">
      <w:pPr>
        <w:shd w:val="clear" w:color="auto" w:fill="FFFFFF"/>
        <w:spacing w:line="240" w:lineRule="atLeast"/>
        <w:rPr>
          <w:sz w:val="24"/>
          <w:szCs w:val="24"/>
        </w:rPr>
      </w:pPr>
    </w:p>
    <w:p w:rsidR="00222CEB" w:rsidRPr="007B6FC5" w:rsidRDefault="00222CEB" w:rsidP="00222C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План финансирования и основные мероприятия муниципальной программы Сосновоборского городского округа</w:t>
      </w:r>
    </w:p>
    <w:p w:rsidR="00222CEB" w:rsidRPr="007B6FC5" w:rsidRDefault="00222CEB" w:rsidP="00222CEB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2CEB" w:rsidRPr="007B6FC5" w:rsidRDefault="00222CEB" w:rsidP="00222CEB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в Сосновоборском городском округе до 2030 года»</w:t>
      </w:r>
    </w:p>
    <w:p w:rsidR="00222CEB" w:rsidRPr="007B6FC5" w:rsidRDefault="00222CEB" w:rsidP="00222CEB">
      <w:pPr>
        <w:jc w:val="both"/>
        <w:rPr>
          <w:rFonts w:eastAsia="Calibri"/>
          <w:sz w:val="24"/>
          <w:szCs w:val="24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56"/>
        <w:gridCol w:w="706"/>
        <w:gridCol w:w="708"/>
        <w:gridCol w:w="567"/>
        <w:gridCol w:w="993"/>
        <w:gridCol w:w="850"/>
        <w:gridCol w:w="863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0352E6" w:rsidRPr="000352E6" w:rsidTr="00414565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Ответст</w:t>
            </w:r>
            <w:proofErr w:type="spellEnd"/>
            <w:r w:rsidRPr="000352E6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0352E6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ГРБС (</w:t>
            </w:r>
            <w:proofErr w:type="spellStart"/>
            <w:r w:rsidRPr="000352E6">
              <w:rPr>
                <w:sz w:val="12"/>
                <w:szCs w:val="12"/>
              </w:rPr>
              <w:t>наиме-нование</w:t>
            </w:r>
            <w:proofErr w:type="spellEnd"/>
            <w:r w:rsidRPr="000352E6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Годы </w:t>
            </w:r>
            <w:proofErr w:type="spellStart"/>
            <w:r w:rsidRPr="000352E6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Источник </w:t>
            </w:r>
            <w:proofErr w:type="spellStart"/>
            <w:r w:rsidRPr="000352E6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  <w:lang w:val="en-US"/>
              </w:rPr>
              <w:t>I</w:t>
            </w:r>
            <w:r w:rsidRPr="000352E6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  <w:lang w:val="en-US"/>
              </w:rPr>
              <w:t>II</w:t>
            </w:r>
            <w:r w:rsidRPr="000352E6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  <w:lang w:val="en-US"/>
              </w:rPr>
              <w:t>III</w:t>
            </w:r>
            <w:r w:rsidRPr="000352E6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ИТОГО</w:t>
            </w:r>
          </w:p>
        </w:tc>
      </w:tr>
      <w:tr w:rsidR="000352E6" w:rsidRPr="000352E6" w:rsidTr="00414565">
        <w:trPr>
          <w:trHeight w:val="365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</w:tr>
      <w:tr w:rsidR="000352E6" w:rsidRPr="000352E6" w:rsidTr="00414565">
        <w:trPr>
          <w:trHeight w:val="391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ind w:right="-144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2014-2030 годы</w:t>
            </w:r>
          </w:p>
        </w:tc>
      </w:tr>
      <w:tr w:rsidR="000352E6" w:rsidRPr="000352E6" w:rsidTr="00414565">
        <w:trPr>
          <w:trHeight w:val="214"/>
          <w:tblHeader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ind w:right="-144"/>
              <w:jc w:val="center"/>
              <w:rPr>
                <w:sz w:val="12"/>
                <w:szCs w:val="12"/>
              </w:rPr>
            </w:pPr>
          </w:p>
        </w:tc>
      </w:tr>
      <w:tr w:rsidR="000352E6" w:rsidRPr="000352E6" w:rsidTr="00414565">
        <w:trPr>
          <w:trHeight w:val="22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0352E6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 СМФПП,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0352E6">
              <w:rPr>
                <w:sz w:val="12"/>
                <w:szCs w:val="12"/>
              </w:rPr>
              <w:t xml:space="preserve">, 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25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10 202,264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15 628,464</w:t>
            </w:r>
          </w:p>
        </w:tc>
      </w:tr>
      <w:tr w:rsidR="000352E6" w:rsidRPr="000352E6" w:rsidTr="00414565">
        <w:trPr>
          <w:trHeight w:val="25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8 958,099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4 783,528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3 344,484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2 508,348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37 960,674</w:t>
            </w:r>
          </w:p>
        </w:tc>
      </w:tr>
      <w:tr w:rsidR="000352E6" w:rsidRPr="000352E6" w:rsidTr="00414565">
        <w:trPr>
          <w:trHeight w:val="24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22 768,363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7 370,728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4 255,484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3 433,348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3 626,745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53 589,138</w:t>
            </w:r>
          </w:p>
        </w:tc>
      </w:tr>
      <w:tr w:rsidR="000352E6" w:rsidRPr="000352E6" w:rsidTr="00414565">
        <w:trPr>
          <w:trHeight w:val="7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21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0352E6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 СМФПП,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0352E6">
              <w:rPr>
                <w:sz w:val="12"/>
                <w:szCs w:val="12"/>
              </w:rPr>
              <w:t xml:space="preserve">, 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Комитет образования 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2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10 202,264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15 628,464</w:t>
            </w:r>
          </w:p>
        </w:tc>
      </w:tr>
      <w:tr w:rsidR="000352E6" w:rsidRPr="000352E6" w:rsidTr="00414565">
        <w:trPr>
          <w:trHeight w:val="20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7 772,749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4 583,528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2 644,484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2 358,348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34 675,324</w:t>
            </w:r>
          </w:p>
        </w:tc>
      </w:tr>
      <w:tr w:rsidR="000352E6" w:rsidRPr="000352E6" w:rsidTr="00414565">
        <w:trPr>
          <w:trHeight w:val="34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21 583,013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7 170,728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3 555,484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3 283,348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3 476,745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50 303,788</w:t>
            </w:r>
          </w:p>
        </w:tc>
      </w:tr>
      <w:tr w:rsidR="000352E6" w:rsidRPr="000352E6" w:rsidTr="00414565">
        <w:trPr>
          <w:trHeight w:val="5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поддержки, в том числе: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27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8 932,9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14 277,1</w:t>
            </w:r>
          </w:p>
        </w:tc>
      </w:tr>
      <w:tr w:rsidR="000352E6" w:rsidRPr="000352E6" w:rsidTr="00414565">
        <w:trPr>
          <w:trHeight w:val="28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4 040,963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2 401,328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1 893,484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1 627,348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22 162,338</w:t>
            </w:r>
          </w:p>
        </w:tc>
      </w:tr>
      <w:tr w:rsidR="000352E6" w:rsidRPr="000352E6" w:rsidTr="00414565">
        <w:trPr>
          <w:trHeight w:val="4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4 906,528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2 804,484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2 552,348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2 745,745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36 439,438</w:t>
            </w:r>
          </w:p>
        </w:tc>
      </w:tr>
      <w:tr w:rsidR="000352E6" w:rsidRPr="000352E6" w:rsidTr="00414565">
        <w:trPr>
          <w:trHeight w:val="27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Предоставление субсидии субъектам малого предпринимательства </w:t>
            </w:r>
          </w:p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на организацию предпринимательской деятельности  (конкурсный отбор)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111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ind w:hanging="14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8 932,9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</w:rPr>
              <w:t>14 277,1</w:t>
            </w:r>
          </w:p>
        </w:tc>
      </w:tr>
      <w:tr w:rsidR="000352E6" w:rsidRPr="000352E6" w:rsidTr="00414565">
        <w:trPr>
          <w:trHeight w:val="111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740,0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303,66667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276,2987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316,73684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4 102,70184</w:t>
            </w:r>
          </w:p>
        </w:tc>
      </w:tr>
      <w:tr w:rsidR="000352E6" w:rsidRPr="000352E6" w:rsidTr="00414565">
        <w:trPr>
          <w:trHeight w:val="154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0352E6">
              <w:rPr>
                <w:i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9 672,9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2 955,2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1 214,66667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1 201,2987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1 319,73684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0352E6">
              <w:rPr>
                <w:i/>
                <w:sz w:val="12"/>
                <w:szCs w:val="12"/>
                <w:lang w:eastAsia="en-US"/>
              </w:rPr>
              <w:t>18 379,80184</w:t>
            </w:r>
          </w:p>
        </w:tc>
      </w:tr>
      <w:tr w:rsidR="000352E6" w:rsidRPr="000352E6" w:rsidTr="00414565">
        <w:trPr>
          <w:trHeight w:val="13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lastRenderedPageBreak/>
              <w:t>1.1.2.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3 300,963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1 951,328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1 589,81733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1 351,0493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1 426,00816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  <w:lang w:eastAsia="en-US"/>
              </w:rPr>
              <w:t>18 059,63576</w:t>
            </w:r>
          </w:p>
        </w:tc>
      </w:tr>
      <w:tr w:rsidR="000352E6" w:rsidRPr="000352E6" w:rsidTr="00414565">
        <w:trPr>
          <w:trHeight w:val="19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0352E6" w:rsidRPr="000352E6" w:rsidTr="00414565">
        <w:trPr>
          <w:trHeight w:val="397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1.2.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граждан, в том числе: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СМФПП,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849,264</w:t>
            </w:r>
          </w:p>
        </w:tc>
      </w:tr>
      <w:tr w:rsidR="000352E6" w:rsidRPr="000352E6" w:rsidTr="00414565">
        <w:trPr>
          <w:trHeight w:val="26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5 473,4</w:t>
            </w:r>
          </w:p>
        </w:tc>
      </w:tr>
      <w:tr w:rsidR="000352E6" w:rsidRPr="000352E6" w:rsidTr="00414565">
        <w:trPr>
          <w:trHeight w:val="83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6 322,664</w:t>
            </w:r>
          </w:p>
        </w:tc>
      </w:tr>
      <w:tr w:rsidR="000352E6" w:rsidRPr="000352E6" w:rsidTr="00414565">
        <w:trPr>
          <w:trHeight w:val="137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1.2.1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849,264</w:t>
            </w:r>
          </w:p>
        </w:tc>
      </w:tr>
      <w:tr w:rsidR="000352E6" w:rsidRPr="000352E6" w:rsidTr="00414565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1925</w:t>
            </w:r>
          </w:p>
        </w:tc>
      </w:tr>
      <w:tr w:rsidR="000352E6" w:rsidRPr="000352E6" w:rsidTr="00414565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1299,264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2774,264</w:t>
            </w:r>
          </w:p>
        </w:tc>
      </w:tr>
      <w:tr w:rsidR="000352E6" w:rsidRPr="000352E6" w:rsidTr="00414565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1.2.2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Прочие мероприятия, в том числе: 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790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663,4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3548,4</w:t>
            </w:r>
          </w:p>
        </w:tc>
      </w:tr>
      <w:tr w:rsidR="000352E6" w:rsidRPr="000352E6" w:rsidTr="00414565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-мероприятия, посвященные развитию социального предпринимательства (семинары, тренинги, телепередачи и т.п.)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462,5</w:t>
            </w:r>
          </w:p>
        </w:tc>
      </w:tr>
      <w:tr w:rsidR="000352E6" w:rsidRPr="000352E6" w:rsidTr="00414565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-мероприятия, направленные на поддержание самозанятых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112,5</w:t>
            </w:r>
          </w:p>
        </w:tc>
      </w:tr>
      <w:tr w:rsidR="000352E6" w:rsidRPr="000352E6" w:rsidTr="00414565">
        <w:trPr>
          <w:trHeight w:val="13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</w:tr>
      <w:tr w:rsidR="000352E6" w:rsidRPr="000352E6" w:rsidTr="00414565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СМФПП,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ЦИТ, ЦРТ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0352E6">
              <w:rPr>
                <w:sz w:val="12"/>
                <w:szCs w:val="12"/>
              </w:rPr>
              <w:t xml:space="preserve">, 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2 157,93</w:t>
            </w:r>
          </w:p>
        </w:tc>
      </w:tr>
      <w:tr w:rsidR="000352E6" w:rsidRPr="000352E6" w:rsidTr="00414565">
        <w:trPr>
          <w:trHeight w:val="279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lastRenderedPageBreak/>
              <w:t>1.3.1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ЦИТ, ЦРТ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Комитет образования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Местный бюджет, всего,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1 318,4</w:t>
            </w:r>
          </w:p>
        </w:tc>
      </w:tr>
      <w:tr w:rsidR="000352E6" w:rsidRPr="000352E6" w:rsidTr="00414565">
        <w:trPr>
          <w:trHeight w:val="144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462,4</w:t>
            </w:r>
          </w:p>
        </w:tc>
      </w:tr>
      <w:tr w:rsidR="000352E6" w:rsidRPr="000352E6" w:rsidTr="00414565">
        <w:trPr>
          <w:trHeight w:val="13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856</w:t>
            </w:r>
          </w:p>
        </w:tc>
      </w:tr>
      <w:tr w:rsidR="000352E6" w:rsidRPr="000352E6" w:rsidTr="00414565">
        <w:trPr>
          <w:trHeight w:val="28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1.3.2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222CEB" w:rsidRPr="000352E6" w:rsidRDefault="00222CEB" w:rsidP="0041456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2E6">
              <w:rPr>
                <w:sz w:val="12"/>
                <w:szCs w:val="12"/>
              </w:rPr>
              <w:t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Комитет образования,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  <w:r w:rsidRPr="000352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839,53</w:t>
            </w:r>
          </w:p>
        </w:tc>
      </w:tr>
      <w:tr w:rsidR="000352E6" w:rsidRPr="000352E6" w:rsidTr="00414565">
        <w:trPr>
          <w:trHeight w:val="52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429,53</w:t>
            </w:r>
          </w:p>
        </w:tc>
      </w:tr>
      <w:tr w:rsidR="000352E6" w:rsidRPr="000352E6" w:rsidTr="00414565">
        <w:trPr>
          <w:trHeight w:val="431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Адмист</w:t>
            </w:r>
            <w:proofErr w:type="spellEnd"/>
            <w:r w:rsidRPr="000352E6">
              <w:rPr>
                <w:sz w:val="12"/>
                <w:szCs w:val="12"/>
              </w:rPr>
              <w:t>-рация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410</w:t>
            </w:r>
          </w:p>
        </w:tc>
      </w:tr>
      <w:tr w:rsidR="000352E6" w:rsidRPr="000352E6" w:rsidTr="00414565">
        <w:trPr>
          <w:trHeight w:val="12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5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1.4.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Арт-</w:t>
            </w:r>
            <w:proofErr w:type="spellStart"/>
            <w:r w:rsidRPr="000352E6">
              <w:rPr>
                <w:sz w:val="11"/>
                <w:szCs w:val="11"/>
              </w:rPr>
              <w:t>Карусель</w:t>
            </w:r>
            <w:r w:rsidRPr="000352E6">
              <w:rPr>
                <w:sz w:val="12"/>
                <w:szCs w:val="12"/>
              </w:rPr>
              <w:t>,СМФПП</w:t>
            </w:r>
            <w:proofErr w:type="spellEnd"/>
            <w:r w:rsidRPr="000352E6">
              <w:rPr>
                <w:sz w:val="12"/>
                <w:szCs w:val="12"/>
              </w:rPr>
              <w:t>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1 306,656</w:t>
            </w:r>
          </w:p>
        </w:tc>
      </w:tr>
      <w:tr w:rsidR="000352E6" w:rsidRPr="000352E6" w:rsidTr="00414565">
        <w:trPr>
          <w:trHeight w:val="21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920,056</w:t>
            </w:r>
          </w:p>
        </w:tc>
      </w:tr>
      <w:tr w:rsidR="000352E6" w:rsidRPr="000352E6" w:rsidTr="00414565">
        <w:trPr>
          <w:trHeight w:val="21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386,6</w:t>
            </w:r>
          </w:p>
        </w:tc>
      </w:tr>
      <w:tr w:rsidR="000352E6" w:rsidRPr="000352E6" w:rsidTr="00414565">
        <w:trPr>
          <w:trHeight w:val="14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8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46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1.6.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296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1.7.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420,1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502,1</w:t>
            </w:r>
          </w:p>
        </w:tc>
      </w:tr>
      <w:tr w:rsidR="000352E6" w:rsidRPr="000352E6" w:rsidTr="00414565">
        <w:trPr>
          <w:trHeight w:val="24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55</w:t>
            </w:r>
          </w:p>
        </w:tc>
      </w:tr>
      <w:tr w:rsidR="000352E6" w:rsidRPr="000352E6" w:rsidTr="00414565">
        <w:trPr>
          <w:trHeight w:val="21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557,1</w:t>
            </w:r>
          </w:p>
        </w:tc>
      </w:tr>
      <w:tr w:rsidR="000352E6" w:rsidRPr="000352E6" w:rsidTr="00414565">
        <w:trPr>
          <w:trHeight w:val="1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5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1.8.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3 520</w:t>
            </w:r>
          </w:p>
        </w:tc>
      </w:tr>
      <w:tr w:rsidR="000352E6" w:rsidRPr="000352E6" w:rsidTr="00414565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40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1.9.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36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0352E6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1 185,35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3 285,35</w:t>
            </w:r>
          </w:p>
        </w:tc>
      </w:tr>
      <w:tr w:rsidR="000352E6" w:rsidRPr="000352E6" w:rsidTr="00414565">
        <w:trPr>
          <w:trHeight w:val="121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0352E6" w:rsidRPr="000352E6" w:rsidTr="00414565">
        <w:trPr>
          <w:trHeight w:val="123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2.1.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2 940</w:t>
            </w:r>
          </w:p>
        </w:tc>
      </w:tr>
      <w:tr w:rsidR="000352E6" w:rsidRPr="000352E6" w:rsidTr="00414565">
        <w:trPr>
          <w:trHeight w:val="114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2.2.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165,35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345,35</w:t>
            </w:r>
          </w:p>
        </w:tc>
      </w:tr>
      <w:tr w:rsidR="000352E6" w:rsidRPr="000352E6" w:rsidTr="00414565">
        <w:trPr>
          <w:trHeight w:val="266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-»  </w:t>
            </w:r>
          </w:p>
        </w:tc>
      </w:tr>
    </w:tbl>
    <w:p w:rsidR="00986B56" w:rsidRDefault="00986B56">
      <w:bookmarkStart w:id="0" w:name="_GoBack"/>
      <w:bookmarkEnd w:id="0"/>
    </w:p>
    <w:sectPr w:rsidR="00986B56" w:rsidSect="007A4468">
      <w:headerReference w:type="default" r:id="rId17"/>
      <w:pgSz w:w="16838" w:h="11906" w:orient="landscape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39" w:rsidRDefault="00865739" w:rsidP="00222CEB">
      <w:r>
        <w:separator/>
      </w:r>
    </w:p>
  </w:endnote>
  <w:endnote w:type="continuationSeparator" w:id="0">
    <w:p w:rsidR="00865739" w:rsidRDefault="00865739" w:rsidP="0022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8657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8657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86573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222CEB" w:rsidP="008E1C29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3018EB" w:rsidRDefault="00865739" w:rsidP="008E1C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39" w:rsidRDefault="00865739" w:rsidP="00222CEB">
      <w:r>
        <w:separator/>
      </w:r>
    </w:p>
  </w:footnote>
  <w:footnote w:type="continuationSeparator" w:id="0">
    <w:p w:rsidR="00865739" w:rsidRDefault="00865739" w:rsidP="0022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8657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8657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86573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222CEB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3018EB" w:rsidRDefault="00865739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865739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657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F4"/>
    <w:multiLevelType w:val="hybridMultilevel"/>
    <w:tmpl w:val="C0EA7C1C"/>
    <w:lvl w:ilvl="0" w:tplc="520AB3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E4548B8"/>
    <w:multiLevelType w:val="hybridMultilevel"/>
    <w:tmpl w:val="7F62665A"/>
    <w:lvl w:ilvl="0" w:tplc="0D4C5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20"/>
  </w:num>
  <w:num w:numId="13">
    <w:abstractNumId w:val="19"/>
  </w:num>
  <w:num w:numId="14">
    <w:abstractNumId w:val="8"/>
  </w:num>
  <w:num w:numId="15">
    <w:abstractNumId w:val="5"/>
  </w:num>
  <w:num w:numId="16">
    <w:abstractNumId w:val="9"/>
  </w:num>
  <w:num w:numId="17">
    <w:abstractNumId w:val="18"/>
  </w:num>
  <w:num w:numId="18">
    <w:abstractNumId w:val="22"/>
  </w:num>
  <w:num w:numId="19">
    <w:abstractNumId w:val="10"/>
  </w:num>
  <w:num w:numId="20">
    <w:abstractNumId w:val="3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6f95ba5-5be4-4b0b-a4fa-bf55b25e1d1b"/>
  </w:docVars>
  <w:rsids>
    <w:rsidRoot w:val="00222CEB"/>
    <w:rsid w:val="000230E3"/>
    <w:rsid w:val="00032969"/>
    <w:rsid w:val="000352E6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22CEB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1F83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4468"/>
    <w:rsid w:val="007A54EC"/>
    <w:rsid w:val="007B2BB7"/>
    <w:rsid w:val="007E321A"/>
    <w:rsid w:val="00805F1E"/>
    <w:rsid w:val="00821021"/>
    <w:rsid w:val="0084000B"/>
    <w:rsid w:val="008554B1"/>
    <w:rsid w:val="0086142F"/>
    <w:rsid w:val="00865739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A009D"/>
    <w:rsid w:val="00CC6781"/>
    <w:rsid w:val="00CD2109"/>
    <w:rsid w:val="00CE2E9C"/>
    <w:rsid w:val="00CF09E7"/>
    <w:rsid w:val="00CF44EE"/>
    <w:rsid w:val="00D2090E"/>
    <w:rsid w:val="00D257E2"/>
    <w:rsid w:val="00D321B1"/>
    <w:rsid w:val="00D340BD"/>
    <w:rsid w:val="00D6009D"/>
    <w:rsid w:val="00D71842"/>
    <w:rsid w:val="00DA5A23"/>
    <w:rsid w:val="00DA72CC"/>
    <w:rsid w:val="00DB6983"/>
    <w:rsid w:val="00E047A5"/>
    <w:rsid w:val="00E30882"/>
    <w:rsid w:val="00E31896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0B12A"/>
  <w15:docId w15:val="{A892187D-A7BE-45D2-B825-6AF3650C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CE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2CE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2CE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22CE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22CE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2CE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2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2CE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2CE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CE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2CE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2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2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222C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2CE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222CE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22C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222CEB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222C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222CEB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22CE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2C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222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222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222CEB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222CEB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222CEB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222CEB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222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2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22CEB"/>
  </w:style>
  <w:style w:type="character" w:styleId="af5">
    <w:name w:val="page number"/>
    <w:rsid w:val="00222CEB"/>
    <w:rPr>
      <w:rFonts w:cs="Times New Roman"/>
    </w:rPr>
  </w:style>
  <w:style w:type="character" w:customStyle="1" w:styleId="BodyTextIndentChar">
    <w:name w:val="Body Text Indent Char"/>
    <w:locked/>
    <w:rsid w:val="00222CEB"/>
    <w:rPr>
      <w:rFonts w:cs="Times New Roman"/>
    </w:rPr>
  </w:style>
  <w:style w:type="character" w:customStyle="1" w:styleId="PlainTextChar">
    <w:name w:val="Plain Text Char"/>
    <w:locked/>
    <w:rsid w:val="00222CEB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222C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222CEB"/>
    <w:rPr>
      <w:b/>
      <w:bCs/>
    </w:rPr>
  </w:style>
  <w:style w:type="paragraph" w:customStyle="1" w:styleId="ConsPlusNonformat">
    <w:name w:val="ConsPlusNonformat"/>
    <w:uiPriority w:val="99"/>
    <w:rsid w:val="00222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222CE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222CEB"/>
    <w:rPr>
      <w:sz w:val="24"/>
      <w:szCs w:val="24"/>
    </w:rPr>
  </w:style>
  <w:style w:type="character" w:customStyle="1" w:styleId="afa">
    <w:name w:val="Основной текст_"/>
    <w:link w:val="14"/>
    <w:rsid w:val="00222CEB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222CEB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222CEB"/>
    <w:rPr>
      <w:i/>
      <w:iCs/>
    </w:rPr>
  </w:style>
  <w:style w:type="paragraph" w:customStyle="1" w:styleId="ConsPlusTitle">
    <w:name w:val="ConsPlusTitle"/>
    <w:rsid w:val="0022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222CEB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22CE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222CEB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2CEB"/>
  </w:style>
  <w:style w:type="character" w:styleId="aff">
    <w:name w:val="FollowedHyperlink"/>
    <w:uiPriority w:val="99"/>
    <w:unhideWhenUsed/>
    <w:rsid w:val="00222CEB"/>
    <w:rPr>
      <w:color w:val="954F72"/>
      <w:u w:val="single"/>
    </w:rPr>
  </w:style>
  <w:style w:type="paragraph" w:customStyle="1" w:styleId="xl65">
    <w:name w:val="xl65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2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2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2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2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2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2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2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2CE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2CE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222C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222CE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222CEB"/>
    <w:pPr>
      <w:spacing w:after="100"/>
      <w:ind w:left="400"/>
    </w:pPr>
  </w:style>
  <w:style w:type="paragraph" w:customStyle="1" w:styleId="16">
    <w:name w:val="Без интервала1"/>
    <w:rsid w:val="00222CEB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222CEB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222CEB"/>
  </w:style>
  <w:style w:type="table" w:customStyle="1" w:styleId="23">
    <w:name w:val="Сетка таблицы2"/>
    <w:basedOn w:val="a1"/>
    <w:next w:val="a9"/>
    <w:uiPriority w:val="39"/>
    <w:rsid w:val="00222CE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22CEB"/>
  </w:style>
  <w:style w:type="numbering" w:customStyle="1" w:styleId="210">
    <w:name w:val="Нет списка21"/>
    <w:next w:val="a2"/>
    <w:uiPriority w:val="99"/>
    <w:semiHidden/>
    <w:unhideWhenUsed/>
    <w:rsid w:val="00222CEB"/>
  </w:style>
  <w:style w:type="table" w:customStyle="1" w:styleId="111">
    <w:name w:val="Сетка таблицы11"/>
    <w:basedOn w:val="a1"/>
    <w:next w:val="a9"/>
    <w:uiPriority w:val="39"/>
    <w:rsid w:val="00222C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 Знак"/>
    <w:basedOn w:val="a"/>
    <w:next w:val="2"/>
    <w:autoRedefine/>
    <w:uiPriority w:val="99"/>
    <w:rsid w:val="00222CEB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222C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222CEB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222CEB"/>
  </w:style>
  <w:style w:type="paragraph" w:customStyle="1" w:styleId="24">
    <w:name w:val="Абзац списка2"/>
    <w:basedOn w:val="a"/>
    <w:rsid w:val="00222CEB"/>
    <w:pPr>
      <w:spacing w:after="160" w:line="259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6</cp:revision>
  <dcterms:created xsi:type="dcterms:W3CDTF">2023-01-12T08:42:00Z</dcterms:created>
  <dcterms:modified xsi:type="dcterms:W3CDTF">2023-01-12T08:44:00Z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66f95ba5-5be4-4b0b-a4fa-bf55b25e1d1b</vt:lpwstr>
  </property>
</Properties>
</file>