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A8" w:rsidRDefault="005311A8" w:rsidP="005311A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9"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5311A8" w:rsidRDefault="005311A8" w:rsidP="005311A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311A8" w:rsidRDefault="00584ED6" w:rsidP="005311A8">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8415" t="20320" r="1714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B2B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311A8" w:rsidRDefault="005311A8" w:rsidP="005311A8">
      <w:pPr>
        <w:pStyle w:val="3"/>
      </w:pPr>
      <w:r>
        <w:t>постановление</w:t>
      </w:r>
    </w:p>
    <w:p w:rsidR="005311A8" w:rsidRDefault="005311A8" w:rsidP="005311A8">
      <w:pPr>
        <w:jc w:val="center"/>
        <w:rPr>
          <w:sz w:val="24"/>
        </w:rPr>
      </w:pPr>
    </w:p>
    <w:p w:rsidR="005311A8" w:rsidRDefault="005311A8" w:rsidP="005311A8">
      <w:pPr>
        <w:jc w:val="center"/>
        <w:rPr>
          <w:sz w:val="24"/>
        </w:rPr>
      </w:pPr>
      <w:r>
        <w:rPr>
          <w:sz w:val="24"/>
        </w:rPr>
        <w:t>от 11/11/2016 № 2547</w:t>
      </w:r>
    </w:p>
    <w:p w:rsidR="005311A8" w:rsidRPr="00610B4B" w:rsidRDefault="005311A8" w:rsidP="005311A8">
      <w:pPr>
        <w:jc w:val="center"/>
        <w:rPr>
          <w:sz w:val="12"/>
        </w:rPr>
      </w:pPr>
    </w:p>
    <w:p w:rsidR="005311A8" w:rsidRDefault="005311A8" w:rsidP="005311A8">
      <w:pPr>
        <w:jc w:val="both"/>
        <w:rPr>
          <w:sz w:val="24"/>
          <w:szCs w:val="24"/>
        </w:rPr>
      </w:pPr>
      <w:r>
        <w:rPr>
          <w:sz w:val="24"/>
          <w:szCs w:val="24"/>
        </w:rPr>
        <w:t xml:space="preserve">О внесении изменений в </w:t>
      </w:r>
      <w:r w:rsidRPr="003433EA">
        <w:rPr>
          <w:sz w:val="24"/>
          <w:szCs w:val="24"/>
        </w:rPr>
        <w:t>постановление главы муниципал</w:t>
      </w:r>
      <w:r>
        <w:rPr>
          <w:sz w:val="24"/>
          <w:szCs w:val="24"/>
        </w:rPr>
        <w:t xml:space="preserve">ьного образования, </w:t>
      </w:r>
    </w:p>
    <w:p w:rsidR="005311A8" w:rsidRDefault="005311A8" w:rsidP="005311A8">
      <w:pPr>
        <w:jc w:val="both"/>
        <w:rPr>
          <w:sz w:val="24"/>
          <w:szCs w:val="24"/>
        </w:rPr>
      </w:pPr>
      <w:r>
        <w:rPr>
          <w:sz w:val="24"/>
          <w:szCs w:val="24"/>
        </w:rPr>
        <w:t>мэра г.</w:t>
      </w:r>
      <w:r w:rsidRPr="003433EA">
        <w:rPr>
          <w:sz w:val="24"/>
          <w:szCs w:val="24"/>
        </w:rPr>
        <w:t>Сосновый Бор</w:t>
      </w:r>
      <w:r>
        <w:rPr>
          <w:sz w:val="24"/>
          <w:szCs w:val="24"/>
        </w:rPr>
        <w:t xml:space="preserve"> от 13.07.2004 № 625 «Об учреждении фонда </w:t>
      </w:r>
    </w:p>
    <w:p w:rsidR="005311A8" w:rsidRDefault="005311A8" w:rsidP="005311A8">
      <w:pPr>
        <w:jc w:val="both"/>
        <w:rPr>
          <w:sz w:val="24"/>
          <w:szCs w:val="24"/>
        </w:rPr>
      </w:pPr>
      <w:r>
        <w:rPr>
          <w:sz w:val="24"/>
          <w:szCs w:val="24"/>
        </w:rPr>
        <w:t xml:space="preserve">«СОСНОВОБОРСКИЙ МУНИЦИПАЛЬНЫЙ ФОНД ПОДДЕРЖКИ </w:t>
      </w:r>
    </w:p>
    <w:p w:rsidR="005311A8" w:rsidRDefault="005311A8" w:rsidP="005311A8">
      <w:pPr>
        <w:jc w:val="both"/>
        <w:rPr>
          <w:sz w:val="24"/>
          <w:szCs w:val="24"/>
        </w:rPr>
      </w:pPr>
      <w:r>
        <w:rPr>
          <w:sz w:val="24"/>
          <w:szCs w:val="24"/>
        </w:rPr>
        <w:t>МАЛОГО ПРЕДПРИНИМАТЕЛЬСТВА»»</w:t>
      </w:r>
    </w:p>
    <w:p w:rsidR="005311A8" w:rsidRDefault="005311A8" w:rsidP="005311A8">
      <w:pPr>
        <w:jc w:val="both"/>
        <w:rPr>
          <w:sz w:val="24"/>
          <w:szCs w:val="24"/>
        </w:rPr>
      </w:pPr>
    </w:p>
    <w:p w:rsidR="005311A8" w:rsidRDefault="005311A8" w:rsidP="005311A8">
      <w:pPr>
        <w:jc w:val="both"/>
        <w:rPr>
          <w:sz w:val="24"/>
          <w:szCs w:val="24"/>
        </w:rPr>
      </w:pPr>
    </w:p>
    <w:p w:rsidR="005311A8" w:rsidRPr="00F26026" w:rsidRDefault="005311A8" w:rsidP="005311A8">
      <w:pPr>
        <w:spacing w:before="120" w:after="120"/>
        <w:ind w:firstLine="567"/>
        <w:jc w:val="both"/>
        <w:rPr>
          <w:smallCaps/>
          <w:sz w:val="24"/>
          <w:szCs w:val="24"/>
        </w:rPr>
      </w:pPr>
      <w:r w:rsidRPr="00DA7F75">
        <w:rPr>
          <w:sz w:val="24"/>
          <w:szCs w:val="24"/>
        </w:rPr>
        <w:t xml:space="preserve">В целях </w:t>
      </w:r>
      <w:r>
        <w:rPr>
          <w:sz w:val="24"/>
          <w:szCs w:val="24"/>
        </w:rPr>
        <w:t>приведения Устава Сосновоборского муниципального фонда поддержки предпринимательства</w:t>
      </w:r>
      <w:r>
        <w:rPr>
          <w:caps/>
          <w:sz w:val="24"/>
          <w:szCs w:val="24"/>
        </w:rPr>
        <w:t xml:space="preserve"> </w:t>
      </w:r>
      <w:r w:rsidRPr="00F26026">
        <w:rPr>
          <w:sz w:val="24"/>
        </w:rPr>
        <w:t>в соответствие с действующим законодательством Российской Федерации</w:t>
      </w:r>
      <w:r w:rsidRPr="00E7796B">
        <w:rPr>
          <w:sz w:val="24"/>
        </w:rPr>
        <w:t xml:space="preserve">, на основании </w:t>
      </w:r>
      <w:r>
        <w:rPr>
          <w:sz w:val="24"/>
        </w:rPr>
        <w:t>информационного письма Министерства Юстиции Российской Федерации по Ленинградской области от 18.10.2016 № 47/02-5014 «Об отказе в государственной регистрации»</w:t>
      </w:r>
      <w:r w:rsidRPr="00E7796B">
        <w:rPr>
          <w:sz w:val="24"/>
        </w:rPr>
        <w:t>, администрация</w:t>
      </w:r>
      <w:r w:rsidRPr="00F26026">
        <w:rPr>
          <w:sz w:val="24"/>
        </w:rPr>
        <w:t xml:space="preserve"> Сосновоборского городского округа</w:t>
      </w:r>
      <w:r>
        <w:rPr>
          <w:sz w:val="24"/>
        </w:rPr>
        <w:t xml:space="preserve"> </w:t>
      </w:r>
      <w:r>
        <w:rPr>
          <w:b/>
          <w:sz w:val="24"/>
        </w:rPr>
        <w:t>п о с т</w:t>
      </w:r>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5311A8" w:rsidRPr="00A7132B" w:rsidRDefault="005311A8" w:rsidP="005311A8">
      <w:pPr>
        <w:spacing w:before="120" w:after="120"/>
        <w:ind w:firstLine="567"/>
        <w:jc w:val="both"/>
        <w:rPr>
          <w:sz w:val="24"/>
          <w:szCs w:val="24"/>
        </w:rPr>
      </w:pPr>
      <w:r w:rsidRPr="00F26026">
        <w:rPr>
          <w:sz w:val="24"/>
        </w:rPr>
        <w:t>1.</w:t>
      </w:r>
      <w:r>
        <w:rPr>
          <w:sz w:val="24"/>
        </w:rPr>
        <w:t xml:space="preserve"> Внести следующие изменения в </w:t>
      </w:r>
      <w:proofErr w:type="gramStart"/>
      <w:r>
        <w:rPr>
          <w:sz w:val="24"/>
        </w:rPr>
        <w:t xml:space="preserve">постановление  </w:t>
      </w:r>
      <w:r w:rsidRPr="003433EA">
        <w:rPr>
          <w:sz w:val="24"/>
          <w:szCs w:val="24"/>
        </w:rPr>
        <w:t>главы</w:t>
      </w:r>
      <w:proofErr w:type="gramEnd"/>
      <w:r w:rsidRPr="003433EA">
        <w:rPr>
          <w:sz w:val="24"/>
          <w:szCs w:val="24"/>
        </w:rPr>
        <w:t xml:space="preserve"> муниципал</w:t>
      </w:r>
      <w:r>
        <w:rPr>
          <w:sz w:val="24"/>
          <w:szCs w:val="24"/>
        </w:rPr>
        <w:t>ьного образования, мэра г.</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(далее – постановление)</w:t>
      </w:r>
      <w:r>
        <w:rPr>
          <w:sz w:val="24"/>
        </w:rPr>
        <w:t>:</w:t>
      </w:r>
    </w:p>
    <w:p w:rsidR="005311A8" w:rsidRDefault="005311A8" w:rsidP="005311A8">
      <w:pPr>
        <w:spacing w:before="120" w:after="120"/>
        <w:ind w:firstLine="567"/>
        <w:jc w:val="both"/>
        <w:rPr>
          <w:sz w:val="24"/>
        </w:rPr>
      </w:pPr>
      <w:r>
        <w:rPr>
          <w:sz w:val="24"/>
        </w:rPr>
        <w:t xml:space="preserve">1.1. </w:t>
      </w:r>
      <w:r w:rsidRPr="00F26026">
        <w:rPr>
          <w:sz w:val="24"/>
        </w:rPr>
        <w:t>Утвердить новую редакцию Устава Сосновоборского муниципального фонда поддержки предпринимательства (Приложение).</w:t>
      </w:r>
    </w:p>
    <w:p w:rsidR="005311A8" w:rsidRPr="00DD2521" w:rsidRDefault="005311A8" w:rsidP="005311A8">
      <w:pPr>
        <w:pStyle w:val="a8"/>
        <w:spacing w:before="120" w:after="120"/>
        <w:ind w:firstLine="567"/>
        <w:rPr>
          <w:szCs w:val="24"/>
        </w:rPr>
      </w:pPr>
      <w:r>
        <w:rPr>
          <w:szCs w:val="24"/>
        </w:rPr>
        <w:t>2</w:t>
      </w:r>
      <w:r w:rsidRPr="00DD2521">
        <w:rPr>
          <w:szCs w:val="24"/>
        </w:rPr>
        <w:t>.</w:t>
      </w:r>
      <w:r>
        <w:rPr>
          <w:szCs w:val="24"/>
        </w:rPr>
        <w:t xml:space="preserve"> </w:t>
      </w:r>
      <w:r w:rsidRPr="00DD2521">
        <w:rPr>
          <w:szCs w:val="24"/>
        </w:rPr>
        <w:t>Общему отделу администрации (</w:t>
      </w:r>
      <w:r>
        <w:rPr>
          <w:szCs w:val="24"/>
        </w:rPr>
        <w:t>Баскакова К.Л.</w:t>
      </w:r>
      <w:r w:rsidRPr="00DD2521">
        <w:rPr>
          <w:szCs w:val="24"/>
        </w:rPr>
        <w:t>) обнародовать настоящее постановление на электронном сайте городской газеты «Маяк».</w:t>
      </w:r>
    </w:p>
    <w:p w:rsidR="005311A8" w:rsidRPr="00DD2521" w:rsidRDefault="005311A8" w:rsidP="005311A8">
      <w:pPr>
        <w:pStyle w:val="a7"/>
        <w:spacing w:before="120" w:after="120"/>
        <w:ind w:left="0" w:firstLine="567"/>
        <w:contextualSpacing w:val="0"/>
        <w:jc w:val="both"/>
        <w:rPr>
          <w:sz w:val="24"/>
          <w:szCs w:val="24"/>
        </w:rPr>
      </w:pPr>
      <w:r>
        <w:rPr>
          <w:sz w:val="24"/>
          <w:szCs w:val="24"/>
        </w:rPr>
        <w:t>3</w:t>
      </w:r>
      <w:r w:rsidRPr="00DD2521">
        <w:rPr>
          <w:sz w:val="24"/>
          <w:szCs w:val="24"/>
        </w:rPr>
        <w:t>.</w:t>
      </w:r>
      <w:r>
        <w:rPr>
          <w:sz w:val="24"/>
          <w:szCs w:val="24"/>
        </w:rPr>
        <w:t xml:space="preserve"> </w:t>
      </w:r>
      <w:r w:rsidRPr="00DD2521">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5311A8" w:rsidRPr="00DD2521" w:rsidRDefault="005311A8" w:rsidP="005311A8">
      <w:pPr>
        <w:spacing w:before="120" w:after="120"/>
        <w:ind w:firstLine="567"/>
        <w:jc w:val="both"/>
        <w:rPr>
          <w:sz w:val="24"/>
        </w:rPr>
      </w:pPr>
      <w:r>
        <w:rPr>
          <w:sz w:val="24"/>
          <w:szCs w:val="24"/>
        </w:rPr>
        <w:t>4</w:t>
      </w:r>
      <w:r w:rsidRPr="00DD2521">
        <w:rPr>
          <w:sz w:val="24"/>
          <w:szCs w:val="24"/>
        </w:rPr>
        <w:t>.</w:t>
      </w:r>
      <w:r>
        <w:rPr>
          <w:sz w:val="24"/>
          <w:szCs w:val="24"/>
        </w:rPr>
        <w:t xml:space="preserve"> </w:t>
      </w:r>
      <w:r w:rsidRPr="00DD2521">
        <w:rPr>
          <w:sz w:val="24"/>
          <w:szCs w:val="24"/>
        </w:rPr>
        <w:t>Настоящее постановление вступает в силу со дня официального обнародования.</w:t>
      </w:r>
    </w:p>
    <w:p w:rsidR="005311A8" w:rsidRPr="00DD2521" w:rsidRDefault="005311A8" w:rsidP="005311A8">
      <w:pPr>
        <w:spacing w:before="120" w:after="120"/>
        <w:ind w:firstLine="567"/>
        <w:jc w:val="both"/>
        <w:rPr>
          <w:sz w:val="24"/>
          <w:szCs w:val="24"/>
        </w:rPr>
      </w:pPr>
      <w:r>
        <w:rPr>
          <w:sz w:val="24"/>
        </w:rPr>
        <w:t>5</w:t>
      </w:r>
      <w:r w:rsidRPr="00DD2521">
        <w:rPr>
          <w:sz w:val="24"/>
        </w:rPr>
        <w:t>.</w:t>
      </w:r>
      <w:r>
        <w:rPr>
          <w:sz w:val="24"/>
        </w:rPr>
        <w:t xml:space="preserve"> </w:t>
      </w:r>
      <w:r w:rsidRPr="00DD2521">
        <w:rPr>
          <w:sz w:val="24"/>
          <w:szCs w:val="24"/>
        </w:rPr>
        <w:t xml:space="preserve">Контроль за исполнением настоящего постановления </w:t>
      </w:r>
      <w:r>
        <w:rPr>
          <w:sz w:val="24"/>
          <w:szCs w:val="24"/>
        </w:rPr>
        <w:t>оставляю за собой.</w:t>
      </w:r>
    </w:p>
    <w:p w:rsidR="005311A8" w:rsidRDefault="005311A8" w:rsidP="005311A8">
      <w:pPr>
        <w:spacing w:before="120" w:after="120"/>
        <w:ind w:firstLine="567"/>
        <w:jc w:val="both"/>
        <w:rPr>
          <w:sz w:val="24"/>
          <w:szCs w:val="24"/>
        </w:rPr>
      </w:pPr>
    </w:p>
    <w:p w:rsidR="005311A8" w:rsidRDefault="005311A8" w:rsidP="005311A8">
      <w:pPr>
        <w:ind w:firstLine="567"/>
        <w:jc w:val="both"/>
        <w:rPr>
          <w:sz w:val="24"/>
          <w:szCs w:val="24"/>
        </w:rPr>
      </w:pPr>
    </w:p>
    <w:p w:rsidR="005311A8" w:rsidRPr="003F56C5" w:rsidRDefault="005311A8" w:rsidP="005311A8">
      <w:pPr>
        <w:jc w:val="both"/>
        <w:rPr>
          <w:sz w:val="24"/>
          <w:szCs w:val="24"/>
        </w:rPr>
      </w:pPr>
      <w:r w:rsidRPr="003F56C5">
        <w:rPr>
          <w:sz w:val="24"/>
          <w:szCs w:val="24"/>
        </w:rPr>
        <w:t xml:space="preserve">Первый заместитель главы администрации </w:t>
      </w:r>
    </w:p>
    <w:p w:rsidR="005311A8" w:rsidRPr="003F56C5" w:rsidRDefault="005311A8" w:rsidP="005311A8">
      <w:pPr>
        <w:jc w:val="both"/>
        <w:rPr>
          <w:sz w:val="24"/>
          <w:szCs w:val="24"/>
        </w:rPr>
      </w:pPr>
      <w:r w:rsidRPr="003F56C5">
        <w:rPr>
          <w:sz w:val="24"/>
          <w:szCs w:val="24"/>
        </w:rPr>
        <w:t xml:space="preserve">Сосновоборского городского округа                                                              </w:t>
      </w:r>
      <w:r>
        <w:rPr>
          <w:sz w:val="24"/>
          <w:szCs w:val="24"/>
        </w:rPr>
        <w:t xml:space="preserve">              </w:t>
      </w:r>
      <w:r w:rsidRPr="003F56C5">
        <w:rPr>
          <w:sz w:val="24"/>
          <w:szCs w:val="24"/>
        </w:rPr>
        <w:t>В.Е.Подрезов</w:t>
      </w:r>
    </w:p>
    <w:p w:rsidR="005311A8" w:rsidRDefault="005311A8" w:rsidP="005311A8">
      <w:pPr>
        <w:ind w:firstLine="567"/>
        <w:rPr>
          <w:sz w:val="24"/>
          <w:szCs w:val="24"/>
        </w:rPr>
      </w:pPr>
    </w:p>
    <w:p w:rsidR="005311A8" w:rsidRPr="00790B3F" w:rsidRDefault="005311A8" w:rsidP="005311A8">
      <w:pPr>
        <w:ind w:firstLine="567"/>
        <w:rPr>
          <w:sz w:val="24"/>
          <w:szCs w:val="24"/>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Pr="00790B3F" w:rsidRDefault="005311A8" w:rsidP="005311A8">
      <w:pPr>
        <w:rPr>
          <w:sz w:val="18"/>
          <w:szCs w:val="18"/>
        </w:rPr>
      </w:pPr>
    </w:p>
    <w:p w:rsidR="005311A8" w:rsidRPr="00A04032" w:rsidRDefault="005311A8" w:rsidP="005311A8">
      <w:pPr>
        <w:rPr>
          <w:sz w:val="12"/>
          <w:szCs w:val="18"/>
        </w:rPr>
      </w:pPr>
      <w:r w:rsidRPr="00A04032">
        <w:rPr>
          <w:sz w:val="12"/>
          <w:szCs w:val="18"/>
        </w:rPr>
        <w:t xml:space="preserve">Исп. Булатова Т.Е. (ОЭР), </w:t>
      </w:r>
    </w:p>
    <w:p w:rsidR="005311A8" w:rsidRPr="00A04032" w:rsidRDefault="005311A8" w:rsidP="005311A8">
      <w:pPr>
        <w:rPr>
          <w:sz w:val="12"/>
          <w:szCs w:val="18"/>
        </w:rPr>
      </w:pPr>
      <w:r w:rsidRPr="00A04032">
        <w:rPr>
          <w:rFonts w:eastAsia="MS Mincho" w:hAnsi="MS Mincho"/>
          <w:sz w:val="12"/>
          <w:szCs w:val="18"/>
        </w:rPr>
        <w:t>☏</w:t>
      </w:r>
      <w:r w:rsidRPr="00A04032">
        <w:rPr>
          <w:rFonts w:eastAsia="MS Mincho"/>
          <w:sz w:val="12"/>
          <w:szCs w:val="18"/>
        </w:rPr>
        <w:t xml:space="preserve"> </w:t>
      </w:r>
      <w:r w:rsidRPr="00A04032">
        <w:rPr>
          <w:sz w:val="12"/>
          <w:szCs w:val="18"/>
        </w:rPr>
        <w:t>6-28-49; ЛЕ</w:t>
      </w:r>
    </w:p>
    <w:p w:rsidR="005311A8" w:rsidRDefault="005311A8" w:rsidP="005311A8">
      <w:pPr>
        <w:rPr>
          <w:noProof/>
        </w:rPr>
      </w:pPr>
    </w:p>
    <w:p w:rsidR="005311A8" w:rsidRPr="00A04032" w:rsidRDefault="005311A8" w:rsidP="005311A8"/>
    <w:p w:rsidR="005311A8" w:rsidRPr="00A04032" w:rsidRDefault="005311A8" w:rsidP="005311A8">
      <w:pPr>
        <w:sectPr w:rsidR="005311A8" w:rsidRPr="00A04032" w:rsidSect="00823F3A">
          <w:headerReference w:type="default" r:id="rId7"/>
          <w:pgSz w:w="11906" w:h="16838"/>
          <w:pgMar w:top="1276" w:right="707" w:bottom="851" w:left="1418" w:header="720" w:footer="720" w:gutter="0"/>
          <w:cols w:space="720"/>
        </w:sectPr>
      </w:pPr>
      <w:bookmarkStart w:id="0" w:name="_GoBack"/>
      <w:bookmarkEnd w:id="0"/>
    </w:p>
    <w:tbl>
      <w:tblPr>
        <w:tblW w:w="0" w:type="auto"/>
        <w:tblLook w:val="01E0" w:firstRow="1" w:lastRow="1" w:firstColumn="1" w:lastColumn="1" w:noHBand="0" w:noVBand="0"/>
      </w:tblPr>
      <w:tblGrid>
        <w:gridCol w:w="4428"/>
        <w:gridCol w:w="1260"/>
        <w:gridCol w:w="3883"/>
      </w:tblGrid>
      <w:tr w:rsidR="005311A8" w:rsidTr="00E752AC">
        <w:tc>
          <w:tcPr>
            <w:tcW w:w="4428" w:type="dxa"/>
            <w:shd w:val="clear" w:color="auto" w:fill="auto"/>
          </w:tcPr>
          <w:p w:rsidR="005311A8" w:rsidRPr="00164171" w:rsidRDefault="005311A8" w:rsidP="00E752AC">
            <w:pPr>
              <w:rPr>
                <w:b/>
              </w:rPr>
            </w:pPr>
            <w:r w:rsidRPr="00164171">
              <w:rPr>
                <w:b/>
              </w:rPr>
              <w:lastRenderedPageBreak/>
              <w:t>СОГЛАСОВАН</w:t>
            </w:r>
          </w:p>
          <w:p w:rsidR="005311A8" w:rsidRDefault="005311A8" w:rsidP="00E752AC">
            <w:r>
              <w:t xml:space="preserve">Попечительским советом Сосновоборского муниципального фонда поддержки малого предпринимательства </w:t>
            </w:r>
          </w:p>
          <w:p w:rsidR="005311A8" w:rsidRDefault="005311A8" w:rsidP="00E752AC">
            <w:r>
              <w:t>(Протокол от 29.03.2016 г. № 02/19)</w:t>
            </w:r>
          </w:p>
        </w:tc>
        <w:tc>
          <w:tcPr>
            <w:tcW w:w="1260" w:type="dxa"/>
            <w:shd w:val="clear" w:color="auto" w:fill="auto"/>
          </w:tcPr>
          <w:p w:rsidR="005311A8" w:rsidRDefault="005311A8" w:rsidP="00E752AC"/>
        </w:tc>
        <w:tc>
          <w:tcPr>
            <w:tcW w:w="3883" w:type="dxa"/>
            <w:shd w:val="clear" w:color="auto" w:fill="auto"/>
          </w:tcPr>
          <w:p w:rsidR="005311A8" w:rsidRPr="00164171" w:rsidRDefault="005311A8" w:rsidP="00E752AC">
            <w:pPr>
              <w:jc w:val="right"/>
              <w:rPr>
                <w:b/>
              </w:rPr>
            </w:pPr>
            <w:r w:rsidRPr="00164171">
              <w:rPr>
                <w:b/>
              </w:rPr>
              <w:t>УТВЕРЖДЕН</w:t>
            </w:r>
          </w:p>
          <w:p w:rsidR="005311A8" w:rsidRDefault="005311A8" w:rsidP="00E752AC">
            <w:pPr>
              <w:jc w:val="right"/>
            </w:pPr>
            <w:r>
              <w:t>постановлением администрации Сосновоборского городского округа Ленинградской области</w:t>
            </w:r>
          </w:p>
          <w:p w:rsidR="005311A8" w:rsidRDefault="005311A8" w:rsidP="00E752AC">
            <w:pPr>
              <w:jc w:val="right"/>
            </w:pPr>
          </w:p>
          <w:p w:rsidR="005311A8" w:rsidRPr="00D11441" w:rsidRDefault="005311A8" w:rsidP="005311A8">
            <w:pPr>
              <w:jc w:val="right"/>
            </w:pPr>
            <w:r>
              <w:t>от 11/11/2016 № 2547</w:t>
            </w:r>
          </w:p>
        </w:tc>
      </w:tr>
      <w:tr w:rsidR="005311A8" w:rsidTr="00E752AC">
        <w:tc>
          <w:tcPr>
            <w:tcW w:w="4428" w:type="dxa"/>
            <w:shd w:val="clear" w:color="auto" w:fill="auto"/>
          </w:tcPr>
          <w:p w:rsidR="005311A8" w:rsidRDefault="005311A8" w:rsidP="00E752AC"/>
          <w:p w:rsidR="005311A8" w:rsidRDefault="005311A8" w:rsidP="00E752AC"/>
        </w:tc>
        <w:tc>
          <w:tcPr>
            <w:tcW w:w="1260" w:type="dxa"/>
            <w:shd w:val="clear" w:color="auto" w:fill="auto"/>
          </w:tcPr>
          <w:p w:rsidR="005311A8" w:rsidRDefault="005311A8" w:rsidP="00E752AC"/>
        </w:tc>
        <w:tc>
          <w:tcPr>
            <w:tcW w:w="3883" w:type="dxa"/>
            <w:shd w:val="clear" w:color="auto" w:fill="auto"/>
            <w:vAlign w:val="bottom"/>
          </w:tcPr>
          <w:p w:rsidR="005311A8" w:rsidRDefault="005311A8" w:rsidP="00E752AC">
            <w:pPr>
              <w:jc w:val="right"/>
            </w:pPr>
          </w:p>
          <w:p w:rsidR="005311A8" w:rsidRDefault="005311A8" w:rsidP="00E752AC">
            <w:pPr>
              <w:jc w:val="right"/>
            </w:pPr>
            <w:r>
              <w:t>(Приложение)</w:t>
            </w:r>
          </w:p>
        </w:tc>
      </w:tr>
    </w:tbl>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Pr="00D11441" w:rsidRDefault="005311A8" w:rsidP="005311A8">
      <w:pPr>
        <w:jc w:val="center"/>
        <w:rPr>
          <w:b/>
          <w:sz w:val="28"/>
          <w:szCs w:val="28"/>
        </w:rPr>
      </w:pPr>
      <w:r w:rsidRPr="00D11441">
        <w:rPr>
          <w:b/>
          <w:sz w:val="28"/>
          <w:szCs w:val="28"/>
        </w:rPr>
        <w:t>УСТАВ</w:t>
      </w:r>
    </w:p>
    <w:p w:rsidR="005311A8" w:rsidRDefault="005311A8" w:rsidP="005311A8">
      <w:pPr>
        <w:jc w:val="center"/>
        <w:rPr>
          <w:b/>
          <w:sz w:val="28"/>
          <w:szCs w:val="28"/>
          <w:lang w:val="en-US"/>
        </w:rPr>
      </w:pPr>
      <w:r w:rsidRPr="00D11441">
        <w:rPr>
          <w:b/>
          <w:sz w:val="28"/>
          <w:szCs w:val="28"/>
        </w:rPr>
        <w:t xml:space="preserve">СОСНОВОБОРСКОГО МУНИЦИПАЛЬНОГО ФОНДА </w:t>
      </w:r>
    </w:p>
    <w:p w:rsidR="005311A8" w:rsidRPr="00D11441" w:rsidRDefault="005311A8" w:rsidP="005311A8">
      <w:pPr>
        <w:jc w:val="center"/>
        <w:rPr>
          <w:b/>
          <w:sz w:val="28"/>
          <w:szCs w:val="28"/>
        </w:rPr>
      </w:pPr>
      <w:r w:rsidRPr="00D11441">
        <w:rPr>
          <w:b/>
          <w:sz w:val="28"/>
          <w:szCs w:val="28"/>
        </w:rPr>
        <w:t>ПОДДЕРЖКИ ПРЕДПРИНИМАТЕЛЬСТВА</w:t>
      </w:r>
    </w:p>
    <w:p w:rsidR="005311A8" w:rsidRPr="00D11441" w:rsidRDefault="005311A8" w:rsidP="005311A8">
      <w:pPr>
        <w:jc w:val="center"/>
      </w:pPr>
      <w:r w:rsidRPr="00D11441">
        <w:t>(новая редакция)</w:t>
      </w:r>
    </w:p>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Pr>
        <w:jc w:val="center"/>
      </w:pPr>
      <w:r>
        <w:t>Муниципальное образование Сосновоборский городской округ</w:t>
      </w:r>
    </w:p>
    <w:p w:rsidR="005311A8" w:rsidRDefault="005311A8" w:rsidP="005311A8">
      <w:pPr>
        <w:jc w:val="center"/>
      </w:pPr>
      <w:r>
        <w:t>Ленинградской области</w:t>
      </w:r>
    </w:p>
    <w:p w:rsidR="005311A8" w:rsidRDefault="005311A8" w:rsidP="005311A8">
      <w:pPr>
        <w:jc w:val="center"/>
        <w:sectPr w:rsidR="005311A8" w:rsidSect="00790B3F">
          <w:pgSz w:w="11906" w:h="16838"/>
          <w:pgMar w:top="1276" w:right="707" w:bottom="1134" w:left="1418" w:header="720" w:footer="720" w:gutter="0"/>
          <w:cols w:space="720"/>
        </w:sectPr>
      </w:pPr>
      <w:r>
        <w:t>2016</w:t>
      </w:r>
    </w:p>
    <w:p w:rsidR="005311A8" w:rsidRPr="003B7E59" w:rsidRDefault="005311A8" w:rsidP="005311A8">
      <w:pPr>
        <w:spacing w:before="240" w:after="240"/>
        <w:jc w:val="center"/>
        <w:rPr>
          <w:b/>
          <w:sz w:val="24"/>
          <w:szCs w:val="24"/>
        </w:rPr>
      </w:pPr>
      <w:r w:rsidRPr="003B7E59">
        <w:rPr>
          <w:b/>
          <w:sz w:val="24"/>
          <w:szCs w:val="24"/>
        </w:rPr>
        <w:lastRenderedPageBreak/>
        <w:t>I. ОБЩИЕ ПОЛОЖЕНИЯ</w:t>
      </w:r>
    </w:p>
    <w:p w:rsidR="005311A8" w:rsidRPr="003B7E59" w:rsidRDefault="005311A8" w:rsidP="005311A8">
      <w:pPr>
        <w:ind w:firstLine="567"/>
        <w:jc w:val="both"/>
        <w:rPr>
          <w:sz w:val="24"/>
          <w:szCs w:val="24"/>
        </w:rPr>
      </w:pPr>
      <w:r w:rsidRPr="003B7E59">
        <w:rPr>
          <w:sz w:val="24"/>
          <w:szCs w:val="24"/>
        </w:rPr>
        <w:t>1.</w:t>
      </w:r>
      <w:proofErr w:type="gramStart"/>
      <w:r w:rsidRPr="003B7E59">
        <w:rPr>
          <w:sz w:val="24"/>
          <w:szCs w:val="24"/>
        </w:rPr>
        <w:t>1.Сосновоборский</w:t>
      </w:r>
      <w:proofErr w:type="gramEnd"/>
      <w:r w:rsidRPr="003B7E59">
        <w:rPr>
          <w:sz w:val="24"/>
          <w:szCs w:val="24"/>
        </w:rPr>
        <w:t xml:space="preserve"> муниципальный фонд поддержки предпринимательства (далее - Фонд), является не имеющей членства некоммерческой организацией, учрежденной в соответствии со статьями 2, 3, 7 Федерального закона от 12 января 1996 года № 7-ФЗ «О некоммерческих организациях» (с последующими изменениями)  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311A8" w:rsidRPr="003B7E59" w:rsidRDefault="005311A8" w:rsidP="005311A8">
      <w:pPr>
        <w:ind w:firstLine="567"/>
        <w:jc w:val="both"/>
        <w:rPr>
          <w:sz w:val="24"/>
          <w:szCs w:val="24"/>
        </w:rPr>
      </w:pPr>
      <w:r w:rsidRPr="003B7E59">
        <w:rPr>
          <w:sz w:val="24"/>
          <w:szCs w:val="24"/>
        </w:rPr>
        <w:t>1.2.Фонд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311A8" w:rsidRPr="003B7E59" w:rsidRDefault="005311A8" w:rsidP="005311A8">
      <w:pPr>
        <w:ind w:firstLine="567"/>
        <w:jc w:val="both"/>
        <w:rPr>
          <w:sz w:val="24"/>
          <w:szCs w:val="24"/>
        </w:rPr>
      </w:pPr>
      <w:r w:rsidRPr="003B7E59">
        <w:rPr>
          <w:sz w:val="24"/>
          <w:szCs w:val="24"/>
        </w:rPr>
        <w:t>1.3.Единственным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5311A8" w:rsidRPr="003B7E59" w:rsidRDefault="005311A8" w:rsidP="005311A8">
      <w:pPr>
        <w:ind w:firstLine="567"/>
        <w:jc w:val="both"/>
        <w:rPr>
          <w:sz w:val="24"/>
          <w:szCs w:val="24"/>
        </w:rPr>
      </w:pPr>
      <w:r w:rsidRPr="003B7E59">
        <w:rPr>
          <w:sz w:val="24"/>
          <w:szCs w:val="24"/>
        </w:rPr>
        <w:t>1.4.Фонд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311A8" w:rsidRPr="003B7E59" w:rsidRDefault="005311A8" w:rsidP="005311A8">
      <w:pPr>
        <w:ind w:firstLine="567"/>
        <w:jc w:val="both"/>
        <w:rPr>
          <w:sz w:val="24"/>
          <w:szCs w:val="24"/>
        </w:rPr>
      </w:pPr>
      <w:r w:rsidRPr="003B7E59">
        <w:rPr>
          <w:sz w:val="24"/>
          <w:szCs w:val="24"/>
        </w:rPr>
        <w:t>1.5.Фонд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5311A8" w:rsidRPr="003B7E59" w:rsidRDefault="005311A8" w:rsidP="005311A8">
      <w:pPr>
        <w:ind w:firstLine="567"/>
        <w:jc w:val="both"/>
        <w:rPr>
          <w:sz w:val="24"/>
          <w:szCs w:val="24"/>
        </w:rPr>
      </w:pPr>
      <w:r w:rsidRPr="003B7E59">
        <w:rPr>
          <w:sz w:val="24"/>
          <w:szCs w:val="24"/>
        </w:rPr>
        <w:t>1.6.Фонд создан без ограничения срока деятельности.</w:t>
      </w:r>
    </w:p>
    <w:p w:rsidR="005311A8" w:rsidRPr="003B7E59" w:rsidRDefault="005311A8" w:rsidP="005311A8">
      <w:pPr>
        <w:ind w:firstLine="567"/>
        <w:jc w:val="both"/>
        <w:rPr>
          <w:sz w:val="24"/>
          <w:szCs w:val="24"/>
        </w:rPr>
      </w:pPr>
      <w:r w:rsidRPr="003B7E59">
        <w:rPr>
          <w:sz w:val="24"/>
          <w:szCs w:val="24"/>
        </w:rPr>
        <w:t>1.7.В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"О некоммерческих организациях" (с последующими изменениями) и от 24.01.2007 №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5311A8" w:rsidRPr="003B7E59" w:rsidRDefault="005311A8" w:rsidP="005311A8">
      <w:pPr>
        <w:ind w:firstLine="567"/>
        <w:jc w:val="both"/>
        <w:rPr>
          <w:sz w:val="24"/>
          <w:szCs w:val="24"/>
        </w:rPr>
      </w:pPr>
      <w:r w:rsidRPr="003B7E59">
        <w:rPr>
          <w:sz w:val="24"/>
          <w:szCs w:val="24"/>
        </w:rPr>
        <w:t>1.8.Фонд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5311A8" w:rsidRPr="003B7E59" w:rsidRDefault="005311A8" w:rsidP="005311A8">
      <w:pPr>
        <w:ind w:firstLine="567"/>
        <w:jc w:val="both"/>
        <w:rPr>
          <w:sz w:val="24"/>
          <w:szCs w:val="24"/>
        </w:rPr>
      </w:pPr>
      <w:r w:rsidRPr="003B7E59">
        <w:rPr>
          <w:sz w:val="24"/>
          <w:szCs w:val="24"/>
        </w:rPr>
        <w:t>1.9.Полное наименование Фонда: Сосновоборский муниципальный фонд поддержки предпринимательства.</w:t>
      </w:r>
    </w:p>
    <w:p w:rsidR="005311A8" w:rsidRPr="003B7E59" w:rsidRDefault="005311A8" w:rsidP="005311A8">
      <w:pPr>
        <w:ind w:firstLine="567"/>
        <w:rPr>
          <w:sz w:val="24"/>
          <w:szCs w:val="24"/>
        </w:rPr>
      </w:pPr>
      <w:r w:rsidRPr="003B7E59">
        <w:rPr>
          <w:sz w:val="24"/>
          <w:szCs w:val="24"/>
        </w:rPr>
        <w:t>Сокращенное наименование Фонда: СМФПП.</w:t>
      </w:r>
    </w:p>
    <w:p w:rsidR="005311A8" w:rsidRPr="003B7E59" w:rsidRDefault="005311A8" w:rsidP="005311A8">
      <w:pPr>
        <w:ind w:firstLine="567"/>
        <w:jc w:val="both"/>
        <w:rPr>
          <w:sz w:val="24"/>
          <w:szCs w:val="24"/>
        </w:rPr>
      </w:pPr>
      <w:r w:rsidRPr="003B7E59">
        <w:rPr>
          <w:sz w:val="24"/>
          <w:szCs w:val="24"/>
        </w:rPr>
        <w:t>1.10.Место нахождения Фонда: Ленинградская область, город Сосновый Бор, проспект Героев, дом 54а.</w:t>
      </w:r>
    </w:p>
    <w:p w:rsidR="005311A8" w:rsidRPr="003B7E59" w:rsidRDefault="005311A8" w:rsidP="005311A8">
      <w:pPr>
        <w:spacing w:before="240" w:after="240"/>
        <w:jc w:val="center"/>
        <w:rPr>
          <w:b/>
          <w:sz w:val="24"/>
          <w:szCs w:val="24"/>
        </w:rPr>
      </w:pPr>
      <w:r w:rsidRPr="003B7E59">
        <w:rPr>
          <w:b/>
          <w:sz w:val="24"/>
          <w:szCs w:val="24"/>
        </w:rPr>
        <w:t>II. ЦЕЛИ И ПРЕДМЕТ ДЕЯТЕЛЬНОСТИ</w:t>
      </w:r>
    </w:p>
    <w:p w:rsidR="005311A8" w:rsidRPr="009B548B" w:rsidRDefault="005311A8" w:rsidP="005311A8">
      <w:pPr>
        <w:ind w:firstLine="567"/>
        <w:jc w:val="both"/>
        <w:rPr>
          <w:sz w:val="24"/>
          <w:szCs w:val="24"/>
        </w:rPr>
      </w:pPr>
      <w:r w:rsidRPr="003B7E59">
        <w:rPr>
          <w:sz w:val="24"/>
          <w:szCs w:val="24"/>
        </w:rPr>
        <w:t xml:space="preserve">2.1.Основной целью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w:t>
      </w:r>
      <w:r w:rsidRPr="003B7E59">
        <w:rPr>
          <w:sz w:val="24"/>
          <w:szCs w:val="24"/>
        </w:rPr>
        <w:lastRenderedPageBreak/>
        <w:t xml:space="preserve">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5311A8" w:rsidRPr="009B548B" w:rsidRDefault="005311A8" w:rsidP="005311A8">
      <w:pPr>
        <w:ind w:firstLine="567"/>
        <w:jc w:val="both"/>
        <w:rPr>
          <w:sz w:val="24"/>
          <w:szCs w:val="24"/>
        </w:rPr>
      </w:pPr>
      <w:r w:rsidRPr="009B548B">
        <w:rPr>
          <w:sz w:val="24"/>
          <w:szCs w:val="24"/>
        </w:rPr>
        <w:t>2.2.Фонд осуществляет свою деятельность по следующим основным направлениям:</w:t>
      </w:r>
    </w:p>
    <w:p w:rsidR="005311A8" w:rsidRPr="009B548B" w:rsidRDefault="005311A8" w:rsidP="005311A8">
      <w:pPr>
        <w:ind w:firstLine="567"/>
        <w:jc w:val="both"/>
        <w:rPr>
          <w:sz w:val="24"/>
          <w:szCs w:val="24"/>
        </w:rPr>
      </w:pPr>
      <w:r w:rsidRPr="009B548B">
        <w:rPr>
          <w:sz w:val="24"/>
          <w:szCs w:val="24"/>
        </w:rPr>
        <w:t>2.2.</w:t>
      </w:r>
      <w:proofErr w:type="gramStart"/>
      <w:r w:rsidRPr="009B548B">
        <w:rPr>
          <w:sz w:val="24"/>
          <w:szCs w:val="24"/>
        </w:rPr>
        <w:t>1.Поддержка</w:t>
      </w:r>
      <w:proofErr w:type="gramEnd"/>
      <w:r w:rsidRPr="009B548B">
        <w:rPr>
          <w:sz w:val="24"/>
          <w:szCs w:val="24"/>
        </w:rPr>
        <w:t xml:space="preserve">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5311A8" w:rsidRPr="009B548B" w:rsidRDefault="005311A8" w:rsidP="005311A8">
      <w:pPr>
        <w:ind w:firstLine="567"/>
        <w:jc w:val="both"/>
        <w:rPr>
          <w:sz w:val="24"/>
          <w:szCs w:val="24"/>
        </w:rPr>
      </w:pPr>
      <w:r w:rsidRPr="009B548B">
        <w:rPr>
          <w:sz w:val="24"/>
          <w:szCs w:val="24"/>
        </w:rPr>
        <w:t>2.2.2.Участие в разработке, конкурсном отборе и реализации Программ развития и поддержки малого и среднего предпринимательства.</w:t>
      </w:r>
    </w:p>
    <w:p w:rsidR="005311A8" w:rsidRPr="009B548B" w:rsidRDefault="005311A8" w:rsidP="005311A8">
      <w:pPr>
        <w:ind w:firstLine="567"/>
        <w:jc w:val="both"/>
        <w:rPr>
          <w:sz w:val="24"/>
          <w:szCs w:val="24"/>
        </w:rPr>
      </w:pPr>
      <w:r w:rsidRPr="009B548B">
        <w:rPr>
          <w:sz w:val="24"/>
          <w:szCs w:val="24"/>
        </w:rPr>
        <w:t>2.2.3.Оказание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5311A8" w:rsidRPr="003B7E59" w:rsidRDefault="005311A8" w:rsidP="005311A8">
      <w:pPr>
        <w:ind w:firstLine="567"/>
        <w:jc w:val="both"/>
        <w:rPr>
          <w:sz w:val="24"/>
          <w:szCs w:val="24"/>
        </w:rPr>
      </w:pPr>
      <w:r w:rsidRPr="009B548B">
        <w:rPr>
          <w:sz w:val="24"/>
          <w:szCs w:val="24"/>
        </w:rPr>
        <w:t>2.2.4.Осуществление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w:t>
      </w:r>
      <w:r w:rsidRPr="003B7E59">
        <w:rPr>
          <w:sz w:val="24"/>
          <w:szCs w:val="24"/>
        </w:rPr>
        <w:t xml:space="preserve"> изобретений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5311A8" w:rsidRPr="003B7E59" w:rsidRDefault="005311A8" w:rsidP="005311A8">
      <w:pPr>
        <w:ind w:firstLine="567"/>
        <w:jc w:val="both"/>
        <w:rPr>
          <w:sz w:val="24"/>
          <w:szCs w:val="24"/>
        </w:rPr>
      </w:pPr>
      <w:r w:rsidRPr="003B7E59">
        <w:rPr>
          <w:sz w:val="24"/>
          <w:szCs w:val="24"/>
        </w:rPr>
        <w:t>2.2.6.Участие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2.2.7.Оказание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2.2.8.Обеспечение занятости населения и развитие индивидуальной самозанятости.</w:t>
      </w:r>
    </w:p>
    <w:p w:rsidR="005311A8" w:rsidRPr="003B7E59" w:rsidRDefault="005311A8" w:rsidP="005311A8">
      <w:pPr>
        <w:ind w:firstLine="567"/>
        <w:jc w:val="both"/>
        <w:rPr>
          <w:sz w:val="24"/>
          <w:szCs w:val="24"/>
        </w:rPr>
      </w:pPr>
      <w:r w:rsidRPr="003B7E59">
        <w:rPr>
          <w:sz w:val="24"/>
          <w:szCs w:val="24"/>
        </w:rPr>
        <w:t>2.2.9.Увеличение доли уплаченных субъектами малого и среднего предпринимательства налогов в налоговых доходах бюджетов различных уровней.</w:t>
      </w:r>
    </w:p>
    <w:p w:rsidR="005311A8" w:rsidRPr="009B548B" w:rsidRDefault="005311A8" w:rsidP="005311A8">
      <w:pPr>
        <w:ind w:firstLine="567"/>
        <w:jc w:val="both"/>
        <w:rPr>
          <w:sz w:val="24"/>
          <w:szCs w:val="24"/>
        </w:rPr>
      </w:pPr>
      <w:r w:rsidRPr="009B548B">
        <w:rPr>
          <w:sz w:val="24"/>
          <w:szCs w:val="24"/>
        </w:rPr>
        <w:t xml:space="preserve">2.3.Для достижения своей основной цели: </w:t>
      </w:r>
    </w:p>
    <w:p w:rsidR="005311A8" w:rsidRPr="003B7E59" w:rsidRDefault="005311A8" w:rsidP="005311A8">
      <w:pPr>
        <w:ind w:firstLine="567"/>
        <w:jc w:val="both"/>
        <w:rPr>
          <w:sz w:val="24"/>
          <w:szCs w:val="24"/>
        </w:rPr>
      </w:pPr>
      <w:r w:rsidRPr="003B7E59">
        <w:rPr>
          <w:sz w:val="24"/>
          <w:szCs w:val="24"/>
        </w:rPr>
        <w:t>Фонд обязан:</w:t>
      </w:r>
    </w:p>
    <w:p w:rsidR="005311A8" w:rsidRPr="003B7E59" w:rsidRDefault="005311A8" w:rsidP="005311A8">
      <w:pPr>
        <w:ind w:firstLine="567"/>
        <w:jc w:val="both"/>
        <w:rPr>
          <w:sz w:val="24"/>
          <w:szCs w:val="24"/>
        </w:rPr>
      </w:pPr>
      <w:r w:rsidRPr="003B7E59">
        <w:rPr>
          <w:sz w:val="24"/>
          <w:szCs w:val="24"/>
        </w:rPr>
        <w:t>2.3.1.Обеспечивать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утвержденной постановлением администрации Сосновоборского городского округа от 01.10.2013 № 2464 (с последующими изменениями), на территории городского округа, проводить семинары, круглые столы, форумы, издавать пособия и т.д. в соответствии с утвержденным планом мероприятий Программы.</w:t>
      </w:r>
    </w:p>
    <w:p w:rsidR="005311A8" w:rsidRPr="003B7E59" w:rsidRDefault="005311A8" w:rsidP="005311A8">
      <w:pPr>
        <w:ind w:firstLine="567"/>
        <w:jc w:val="both"/>
        <w:rPr>
          <w:sz w:val="24"/>
          <w:szCs w:val="24"/>
        </w:rPr>
      </w:pPr>
      <w:r w:rsidRPr="003B7E59">
        <w:rPr>
          <w:sz w:val="24"/>
          <w:szCs w:val="24"/>
        </w:rPr>
        <w:t>2.3.2.Осуществлять информационно-консультационное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2.3.3.Оказывать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2.3.4.Взаимодействовать со средствами массовой информации в целях популяризации и создания благоприятного имиджа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2.3.5.Организовывать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lastRenderedPageBreak/>
        <w:t>2.3.6.Осуществлять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2.3.7.Осуществлять деятельность по организации работы бизнес-инкубаторов - объектов инфраструктуры поддержки субъектов малого предпринимательства на ранней стадии их деятельности или в связи с освоением нового направления путем предоставления в субаренду нежилых помещений (в соответствии с «Положением о бизнес-инкубаторе Сосновоборского фонда поддержки малого предпринимательства муниципального образования Сосновоборский городской округ», утвержденным решением Попечительского совета Фонда от 21.07.2016 № 04/21) и оказания консультационных, бухгалтерских, юридических и прочих услуг.</w:t>
      </w:r>
    </w:p>
    <w:p w:rsidR="005311A8" w:rsidRPr="009B548B" w:rsidRDefault="005311A8" w:rsidP="009B548B">
      <w:pPr>
        <w:shd w:val="clear" w:color="auto" w:fill="FFFFFF"/>
        <w:tabs>
          <w:tab w:val="left" w:pos="2880"/>
        </w:tabs>
        <w:autoSpaceDE w:val="0"/>
        <w:autoSpaceDN w:val="0"/>
        <w:adjustRightInd w:val="0"/>
        <w:ind w:firstLine="567"/>
        <w:jc w:val="both"/>
        <w:rPr>
          <w:color w:val="FF0000"/>
          <w:sz w:val="24"/>
          <w:szCs w:val="24"/>
        </w:rPr>
      </w:pPr>
      <w:r w:rsidRPr="009B548B">
        <w:rPr>
          <w:color w:val="FF0000"/>
          <w:sz w:val="24"/>
          <w:szCs w:val="24"/>
        </w:rPr>
        <w:t>Фонд имеет право:</w:t>
      </w:r>
      <w:r w:rsidR="009B548B" w:rsidRPr="009B548B">
        <w:rPr>
          <w:color w:val="FF0000"/>
          <w:sz w:val="24"/>
          <w:szCs w:val="24"/>
        </w:rPr>
        <w:tab/>
      </w:r>
    </w:p>
    <w:p w:rsidR="005311A8" w:rsidRPr="003B7E59" w:rsidRDefault="005311A8" w:rsidP="005311A8">
      <w:pPr>
        <w:ind w:firstLine="567"/>
        <w:jc w:val="both"/>
        <w:rPr>
          <w:sz w:val="24"/>
          <w:szCs w:val="24"/>
        </w:rPr>
      </w:pPr>
      <w:r w:rsidRPr="003B7E59">
        <w:rPr>
          <w:sz w:val="24"/>
          <w:szCs w:val="24"/>
        </w:rPr>
        <w:t>2.3.8.Осуществлять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5311A8" w:rsidRPr="003B7E59" w:rsidRDefault="005311A8" w:rsidP="005311A8">
      <w:pPr>
        <w:ind w:firstLine="567"/>
        <w:jc w:val="both"/>
        <w:rPr>
          <w:sz w:val="24"/>
          <w:szCs w:val="24"/>
        </w:rPr>
      </w:pPr>
      <w:r w:rsidRPr="003B7E59">
        <w:rPr>
          <w:sz w:val="24"/>
          <w:szCs w:val="24"/>
        </w:rPr>
        <w:t>2.3.9.Осуществлять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5311A8" w:rsidRPr="003B7E59" w:rsidRDefault="005311A8" w:rsidP="005311A8">
      <w:pPr>
        <w:ind w:firstLine="567"/>
        <w:jc w:val="both"/>
        <w:rPr>
          <w:sz w:val="24"/>
          <w:szCs w:val="24"/>
        </w:rPr>
      </w:pPr>
      <w:r w:rsidRPr="003B7E59">
        <w:rPr>
          <w:sz w:val="24"/>
          <w:szCs w:val="24"/>
        </w:rPr>
        <w:t>2.3.10.Содействовать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2.3.11.Оказывать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2.3.12.Участвовать в финансировании и реализации международных программ и проектов в области малого и среднего предпринимательства, готовить и организовывать встречи с партнерами и деловыми людьми.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2.3.13.Готовить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2.3.14.Проводить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2.3.15.Организовывать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5311A8" w:rsidRPr="003B7E59" w:rsidRDefault="005311A8" w:rsidP="005311A8">
      <w:pPr>
        <w:pStyle w:val="aa"/>
        <w:spacing w:before="0" w:beforeAutospacing="0" w:after="0" w:afterAutospacing="0"/>
        <w:ind w:firstLine="567"/>
        <w:jc w:val="both"/>
      </w:pPr>
      <w:r w:rsidRPr="003B7E59">
        <w:rPr>
          <w:color w:val="000000"/>
        </w:rPr>
        <w:t>2.4.</w:t>
      </w:r>
      <w:r w:rsidRPr="003B7E59">
        <w:t>Фонд для выполнения уставных целей может осуществлять предпринимательскую и иную приносящую доход деятельность на возмездной основе постольку, поскольку это служит достижению уставных целей, ради которых он создан и, соответствует этим целям, в соответствии с утверждаемыми порядками, а именно:</w:t>
      </w:r>
    </w:p>
    <w:p w:rsidR="005311A8" w:rsidRPr="003B7E59" w:rsidRDefault="005311A8" w:rsidP="005311A8">
      <w:pPr>
        <w:pStyle w:val="aa"/>
        <w:spacing w:before="0" w:beforeAutospacing="0" w:after="0" w:afterAutospacing="0"/>
        <w:ind w:firstLine="567"/>
        <w:jc w:val="both"/>
      </w:pPr>
      <w:r w:rsidRPr="003B7E59">
        <w:rPr>
          <w:color w:val="000000"/>
        </w:rPr>
        <w:t>2.4.1.</w:t>
      </w:r>
      <w:r w:rsidRPr="003B7E59">
        <w:t>Приносящее прибыль производство товаров и услуг, отвечающих целям создания Фонда;</w:t>
      </w:r>
    </w:p>
    <w:p w:rsidR="005311A8" w:rsidRPr="003B7E59" w:rsidRDefault="005311A8" w:rsidP="005311A8">
      <w:pPr>
        <w:pStyle w:val="aa"/>
        <w:spacing w:before="0" w:beforeAutospacing="0" w:after="0" w:afterAutospacing="0"/>
        <w:ind w:firstLine="567"/>
        <w:jc w:val="both"/>
      </w:pPr>
      <w:r w:rsidRPr="003B7E59">
        <w:rPr>
          <w:color w:val="000000"/>
        </w:rPr>
        <w:t>2.4.2.</w:t>
      </w:r>
      <w:r w:rsidRPr="003B7E59">
        <w:t>Создание и участие в хозяйственных обществах;</w:t>
      </w:r>
    </w:p>
    <w:p w:rsidR="005311A8" w:rsidRPr="003B7E59" w:rsidRDefault="005311A8" w:rsidP="005311A8">
      <w:pPr>
        <w:pStyle w:val="aa"/>
        <w:spacing w:before="0" w:beforeAutospacing="0" w:after="0" w:afterAutospacing="0"/>
        <w:ind w:firstLine="567"/>
        <w:jc w:val="both"/>
      </w:pPr>
      <w:r w:rsidRPr="003B7E59">
        <w:rPr>
          <w:color w:val="000000"/>
        </w:rPr>
        <w:lastRenderedPageBreak/>
        <w:t>2.4.3.</w:t>
      </w:r>
      <w:r w:rsidRPr="003B7E59">
        <w:t>Организация и проведение выставок, выставок-продаж, ярмарок, презентаций, деловых встреч, встреч по интересам, семинаров, конкурсов;</w:t>
      </w:r>
    </w:p>
    <w:p w:rsidR="005311A8" w:rsidRPr="003B7E59" w:rsidRDefault="005311A8" w:rsidP="005311A8">
      <w:pPr>
        <w:pStyle w:val="aa"/>
        <w:spacing w:before="0" w:beforeAutospacing="0" w:after="0" w:afterAutospacing="0"/>
        <w:ind w:firstLine="567"/>
        <w:jc w:val="both"/>
      </w:pPr>
      <w:r w:rsidRPr="003B7E59">
        <w:rPr>
          <w:color w:val="000000"/>
        </w:rPr>
        <w:t>2.4.4.</w:t>
      </w:r>
      <w:r w:rsidRPr="003B7E59">
        <w:t>Сдача в аренду/субаренду имущества Фонда;</w:t>
      </w:r>
    </w:p>
    <w:p w:rsidR="005311A8" w:rsidRPr="003B7E59" w:rsidRDefault="005311A8" w:rsidP="005311A8">
      <w:pPr>
        <w:pStyle w:val="aa"/>
        <w:spacing w:before="0" w:beforeAutospacing="0" w:after="0" w:afterAutospacing="0"/>
        <w:ind w:firstLine="567"/>
        <w:jc w:val="both"/>
      </w:pPr>
      <w:r w:rsidRPr="003B7E59">
        <w:rPr>
          <w:color w:val="000000"/>
        </w:rPr>
        <w:t>2.4.5.</w:t>
      </w:r>
      <w:r w:rsidRPr="003B7E59">
        <w:t>Приобретение и реализация ценных бумаг, имущественных и неимущественных прав;</w:t>
      </w:r>
    </w:p>
    <w:p w:rsidR="005311A8" w:rsidRPr="003B7E59" w:rsidRDefault="005311A8" w:rsidP="005311A8">
      <w:pPr>
        <w:pStyle w:val="aa"/>
        <w:spacing w:before="0" w:beforeAutospacing="0" w:after="0" w:afterAutospacing="0"/>
        <w:ind w:firstLine="567"/>
        <w:jc w:val="both"/>
      </w:pPr>
      <w:r w:rsidRPr="003B7E59">
        <w:rPr>
          <w:color w:val="000000"/>
        </w:rPr>
        <w:t>2.4.6.И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направленных на достижение целей Фонда;</w:t>
      </w:r>
    </w:p>
    <w:p w:rsidR="005311A8" w:rsidRPr="003B7E59" w:rsidRDefault="005311A8" w:rsidP="005311A8">
      <w:pPr>
        <w:pStyle w:val="aa"/>
        <w:spacing w:before="0" w:beforeAutospacing="0" w:after="0" w:afterAutospacing="0"/>
        <w:ind w:firstLine="567"/>
        <w:jc w:val="both"/>
      </w:pPr>
      <w:r w:rsidRPr="003B7E59">
        <w:rPr>
          <w:color w:val="000000"/>
        </w:rPr>
        <w:t>2.4.7.</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2.5. Фонд ведет бухгалтерский учет доходов и расходов по предпринимательской и иной приносящей доходы деятельности.</w:t>
      </w:r>
    </w:p>
    <w:p w:rsidR="005311A8" w:rsidRPr="003B7E59" w:rsidRDefault="005311A8" w:rsidP="005311A8">
      <w:pPr>
        <w:spacing w:before="240" w:after="240"/>
        <w:jc w:val="center"/>
        <w:rPr>
          <w:b/>
          <w:sz w:val="24"/>
          <w:szCs w:val="24"/>
        </w:rPr>
      </w:pPr>
      <w:r w:rsidRPr="003B7E59">
        <w:rPr>
          <w:b/>
          <w:sz w:val="24"/>
          <w:szCs w:val="24"/>
        </w:rPr>
        <w:t>III. ИМУЩЕСТВО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color w:val="000000"/>
          <w:sz w:val="24"/>
          <w:szCs w:val="24"/>
        </w:rPr>
        <w:t>3.1.</w:t>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t>3.2.Фонд может иметь земельные участки в собственности или на ином праве в соответствии с действующим законодательством Российской Федерации.</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w:t>
      </w:r>
    </w:p>
    <w:p w:rsidR="005311A8" w:rsidRPr="003B7E59" w:rsidRDefault="005311A8" w:rsidP="005311A8">
      <w:pPr>
        <w:ind w:firstLine="567"/>
        <w:jc w:val="both"/>
        <w:rPr>
          <w:color w:val="000000"/>
          <w:sz w:val="24"/>
          <w:szCs w:val="24"/>
        </w:rPr>
      </w:pPr>
      <w:r w:rsidRPr="003B7E59">
        <w:rPr>
          <w:sz w:val="24"/>
          <w:szCs w:val="24"/>
        </w:rPr>
        <w:t>3.4.В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регулярные и единовременные поступления от Учредителя;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добровольные имущественные взносы и пожертвования;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выручка от реализации товаров, работ, услуг;</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дивиденды (доходы, проценты), получаемые по акциям, облигациям, другим ценным бумагам и вкладам;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доходы, получаемые от собственности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другие, не запрещенные законом поступления.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3.5.Средства из бюджета городского округа предоставляются Фонду по договору с Учредителем в пределах средств, предусмотренных в бюджете Сосновоборского городского округа на очередной финансовый год.</w:t>
      </w:r>
    </w:p>
    <w:p w:rsidR="005311A8" w:rsidRPr="003B7E59" w:rsidRDefault="005311A8" w:rsidP="005311A8">
      <w:pPr>
        <w:ind w:firstLine="567"/>
        <w:jc w:val="both"/>
        <w:rPr>
          <w:sz w:val="24"/>
          <w:szCs w:val="24"/>
        </w:rPr>
      </w:pPr>
      <w:r w:rsidRPr="003B7E59">
        <w:rPr>
          <w:color w:val="000000"/>
          <w:sz w:val="24"/>
          <w:szCs w:val="24"/>
        </w:rPr>
        <w:t>3.6.</w:t>
      </w:r>
      <w:r w:rsidRPr="003B7E59">
        <w:rPr>
          <w:sz w:val="24"/>
          <w:szCs w:val="24"/>
        </w:rPr>
        <w:t>Прейскурант (перечень видов оказываемых услуг, работ и их стоимость) утверждается на Городской тарифной комиссии, утвержденной постановлением администрации от 16.09.2015 № 2292 «Об утверждении Положения о Городской тарифной комиссии и Порядка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и учреждений» (с последующими изменениями).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3.7.Полученная Фондом прибыль не подлежит распределению между участниками (членами)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3.8.Фонд не отвечает по обязательствам Учредителя. Учредитель не отвечает по обязательствам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t>Фонд отвечает по своим обязательствам тем имуществом, на которое по законодательству Российской Федерации может быть обращено взыскание.</w:t>
      </w:r>
    </w:p>
    <w:p w:rsidR="005311A8" w:rsidRPr="000E4448" w:rsidRDefault="005311A8" w:rsidP="005311A8">
      <w:pPr>
        <w:autoSpaceDE w:val="0"/>
        <w:autoSpaceDN w:val="0"/>
        <w:adjustRightInd w:val="0"/>
        <w:ind w:firstLine="567"/>
        <w:rPr>
          <w:bCs/>
          <w:sz w:val="24"/>
          <w:szCs w:val="24"/>
        </w:rPr>
      </w:pPr>
      <w:r w:rsidRPr="003B7E59">
        <w:rPr>
          <w:sz w:val="24"/>
          <w:szCs w:val="24"/>
        </w:rPr>
        <w:lastRenderedPageBreak/>
        <w:t>3.9.</w:t>
      </w:r>
      <w:r w:rsidRPr="000E4448">
        <w:rPr>
          <w:b/>
          <w:bCs/>
        </w:rPr>
        <w:t xml:space="preserve"> </w:t>
      </w:r>
      <w:r w:rsidRPr="000E4448">
        <w:rPr>
          <w:bCs/>
          <w:sz w:val="24"/>
          <w:szCs w:val="24"/>
        </w:rPr>
        <w:t>Фонд использует имущество для целей, определенных</w:t>
      </w:r>
      <w:r>
        <w:rPr>
          <w:bCs/>
          <w:sz w:val="24"/>
          <w:szCs w:val="24"/>
        </w:rPr>
        <w:t xml:space="preserve"> настоящим У</w:t>
      </w:r>
      <w:r w:rsidRPr="000E4448">
        <w:rPr>
          <w:bCs/>
          <w:sz w:val="24"/>
          <w:szCs w:val="24"/>
        </w:rPr>
        <w:t>ставом Фонда.</w:t>
      </w:r>
    </w:p>
    <w:p w:rsidR="005311A8" w:rsidRPr="003B7E59" w:rsidRDefault="005311A8" w:rsidP="005311A8">
      <w:pPr>
        <w:pStyle w:val="ConsPlusNormal"/>
        <w:ind w:firstLine="567"/>
        <w:jc w:val="both"/>
        <w:rPr>
          <w:rFonts w:ascii="Times New Roman" w:hAnsi="Times New Roman" w:cs="Times New Roman"/>
          <w:sz w:val="24"/>
          <w:szCs w:val="24"/>
        </w:rPr>
      </w:pPr>
      <w:r w:rsidRPr="000E4448">
        <w:rPr>
          <w:rFonts w:ascii="Times New Roman" w:hAnsi="Times New Roman" w:cs="Times New Roman"/>
          <w:sz w:val="24"/>
          <w:szCs w:val="24"/>
        </w:rPr>
        <w:t>Фонд обязан ежегодно публиковать отчеты об использовании своего имущества</w:t>
      </w:r>
      <w:r w:rsidRPr="003B7E59">
        <w:rPr>
          <w:rFonts w:ascii="Times New Roman" w:hAnsi="Times New Roman" w:cs="Times New Roman"/>
          <w:sz w:val="24"/>
          <w:szCs w:val="24"/>
        </w:rPr>
        <w:t>.</w:t>
      </w:r>
    </w:p>
    <w:p w:rsidR="005311A8" w:rsidRPr="003B7E59" w:rsidRDefault="005311A8" w:rsidP="005311A8">
      <w:pPr>
        <w:shd w:val="clear" w:color="auto" w:fill="FFFFFF"/>
        <w:autoSpaceDE w:val="0"/>
        <w:autoSpaceDN w:val="0"/>
        <w:adjustRightInd w:val="0"/>
        <w:spacing w:before="240" w:after="24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w:t>
      </w:r>
      <w:r w:rsidRPr="003B7E59">
        <w:rPr>
          <w:bCs/>
          <w:color w:val="000000"/>
          <w:sz w:val="24"/>
          <w:szCs w:val="24"/>
        </w:rPr>
        <w:t>1.</w:t>
      </w:r>
      <w:r w:rsidRPr="003B7E59">
        <w:rPr>
          <w:color w:val="000000"/>
          <w:sz w:val="24"/>
          <w:szCs w:val="24"/>
        </w:rPr>
        <w:t>Органами управления Фонда являются: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4.1.1.Правление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bCs/>
          <w:color w:val="000000"/>
          <w:sz w:val="24"/>
          <w:szCs w:val="24"/>
        </w:rPr>
        <w:t>4.1.2.</w:t>
      </w:r>
      <w:r w:rsidRPr="003B7E59">
        <w:rPr>
          <w:color w:val="000000"/>
          <w:sz w:val="24"/>
          <w:szCs w:val="24"/>
        </w:rPr>
        <w:t xml:space="preserve">Попечительский совет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4.1.3.Директор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4.2.Высшим органом управления Фондом является Правление Фонда, возглавляемое Председателем. Основная функция Правления –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5311A8" w:rsidRPr="003B7E59" w:rsidRDefault="005311A8" w:rsidP="005311A8">
      <w:pPr>
        <w:pStyle w:val="ab"/>
        <w:ind w:firstLine="567"/>
        <w:jc w:val="both"/>
        <w:rPr>
          <w:sz w:val="24"/>
          <w:szCs w:val="24"/>
        </w:rPr>
      </w:pPr>
      <w:r w:rsidRPr="003B7E59">
        <w:rPr>
          <w:sz w:val="24"/>
          <w:szCs w:val="24"/>
        </w:rPr>
        <w:t>5.1.В состав Правления могут входить представители Учредителя, органов местного самоуправления, субъектов малого и среднего предпринимательства и другие организации, оказывающие поддержку в развитии предпринимательства. Работники Фонда не могут входить в состав Правления Фонда.</w:t>
      </w:r>
    </w:p>
    <w:p w:rsidR="005311A8" w:rsidRPr="003B7E59" w:rsidRDefault="005311A8" w:rsidP="005311A8">
      <w:pPr>
        <w:ind w:firstLine="567"/>
        <w:jc w:val="both"/>
        <w:rPr>
          <w:sz w:val="24"/>
          <w:szCs w:val="24"/>
        </w:rPr>
      </w:pPr>
      <w:r w:rsidRPr="003B7E59">
        <w:rPr>
          <w:sz w:val="24"/>
          <w:szCs w:val="24"/>
        </w:rPr>
        <w:t>5.2.Количественный состав Правления Фонда не менее 3 (трех) человек. Срок полномочий Правления Фонда — 3 (три) года. Персональный состав членов Правления Фонда утверждается Учредителем Фонда.</w:t>
      </w:r>
    </w:p>
    <w:p w:rsidR="005311A8" w:rsidRPr="003B7E59" w:rsidRDefault="005311A8" w:rsidP="005311A8">
      <w:pPr>
        <w:ind w:firstLine="567"/>
        <w:jc w:val="both"/>
        <w:rPr>
          <w:sz w:val="24"/>
          <w:szCs w:val="24"/>
        </w:rPr>
      </w:pPr>
      <w:r w:rsidRPr="003B7E59">
        <w:rPr>
          <w:sz w:val="24"/>
          <w:szCs w:val="24"/>
        </w:rPr>
        <w:t>5.3.Член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5311A8" w:rsidRPr="003B7E59" w:rsidRDefault="005311A8" w:rsidP="005311A8">
      <w:pPr>
        <w:ind w:firstLine="567"/>
        <w:jc w:val="both"/>
        <w:rPr>
          <w:sz w:val="24"/>
          <w:szCs w:val="24"/>
        </w:rPr>
      </w:pPr>
      <w:r w:rsidRPr="003B7E59">
        <w:rPr>
          <w:sz w:val="24"/>
          <w:szCs w:val="24"/>
        </w:rPr>
        <w:t xml:space="preserve">5.4.Заседания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Правления или его заместителя, а так же директора Фонда или по требованию не менее двух членов Правления Фонда. </w:t>
      </w:r>
    </w:p>
    <w:p w:rsidR="005311A8" w:rsidRPr="003B7E59" w:rsidRDefault="005311A8" w:rsidP="005311A8">
      <w:pPr>
        <w:ind w:firstLine="567"/>
        <w:jc w:val="both"/>
        <w:rPr>
          <w:sz w:val="24"/>
          <w:szCs w:val="24"/>
        </w:rPr>
      </w:pPr>
      <w:r w:rsidRPr="003B7E59">
        <w:rPr>
          <w:sz w:val="24"/>
          <w:szCs w:val="24"/>
        </w:rPr>
        <w:t>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sz w:val="24"/>
          <w:szCs w:val="24"/>
        </w:rPr>
        <w:t>При равенстве голосов голос председателя Правления Фонда является решающим.</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Правления не имеет права голоса, если он не является членом Правления.</w:t>
      </w:r>
    </w:p>
    <w:p w:rsidR="005311A8" w:rsidRPr="003B7E59" w:rsidRDefault="005311A8" w:rsidP="005311A8">
      <w:pPr>
        <w:shd w:val="clear" w:color="auto" w:fill="FFFFFF"/>
        <w:autoSpaceDE w:val="0"/>
        <w:ind w:firstLine="567"/>
        <w:jc w:val="both"/>
        <w:rPr>
          <w:sz w:val="24"/>
          <w:szCs w:val="24"/>
        </w:rPr>
      </w:pPr>
      <w:r w:rsidRPr="003B7E59">
        <w:rPr>
          <w:sz w:val="24"/>
          <w:szCs w:val="24"/>
        </w:rPr>
        <w:t>5.5.Члены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5311A8" w:rsidRPr="003B7E59" w:rsidRDefault="005311A8" w:rsidP="005311A8">
      <w:pPr>
        <w:tabs>
          <w:tab w:val="left" w:pos="0"/>
        </w:tabs>
        <w:ind w:firstLine="567"/>
        <w:jc w:val="both"/>
        <w:rPr>
          <w:sz w:val="24"/>
          <w:szCs w:val="24"/>
        </w:rPr>
      </w:pPr>
      <w:r w:rsidRPr="003B7E59">
        <w:rPr>
          <w:sz w:val="24"/>
          <w:szCs w:val="24"/>
        </w:rPr>
        <w:t>5.6.Правление правомочно принимать решения по любым вопросам деятельности  Фонда, не являющихся исключительной компетенцией других органов Фонда.</w:t>
      </w:r>
    </w:p>
    <w:p w:rsidR="005311A8" w:rsidRPr="003B7E59" w:rsidRDefault="005311A8" w:rsidP="005311A8">
      <w:pPr>
        <w:shd w:val="clear" w:color="auto" w:fill="FFFFFF"/>
        <w:autoSpaceDE w:val="0"/>
        <w:ind w:firstLine="567"/>
        <w:jc w:val="both"/>
        <w:rPr>
          <w:sz w:val="24"/>
          <w:szCs w:val="24"/>
        </w:rPr>
      </w:pPr>
      <w:r w:rsidRPr="003B7E59">
        <w:rPr>
          <w:sz w:val="24"/>
          <w:szCs w:val="24"/>
        </w:rPr>
        <w:t>5.7.Решения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принимается единогласно или большинством голосов.</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.К исключительной компетенции Правления относятся:</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 xml:space="preserve">.1.Принятие решений о внесении изменений, вносимых в  Устав Фонда, в том числе новой редакции Устава.  </w:t>
      </w:r>
    </w:p>
    <w:p w:rsidR="005311A8" w:rsidRPr="003B7E59" w:rsidRDefault="005311A8" w:rsidP="005311A8">
      <w:pPr>
        <w:ind w:firstLine="567"/>
        <w:jc w:val="both"/>
        <w:rPr>
          <w:color w:val="000000"/>
          <w:sz w:val="24"/>
          <w:szCs w:val="24"/>
        </w:rPr>
      </w:pPr>
      <w:r w:rsidRPr="003B7E59">
        <w:rPr>
          <w:sz w:val="24"/>
          <w:szCs w:val="24"/>
        </w:rPr>
        <w:t>5</w:t>
      </w:r>
      <w:r>
        <w:rPr>
          <w:sz w:val="24"/>
          <w:szCs w:val="24"/>
        </w:rPr>
        <w:t>.8</w:t>
      </w:r>
      <w:r w:rsidRPr="003B7E59">
        <w:rPr>
          <w:sz w:val="24"/>
          <w:szCs w:val="24"/>
        </w:rPr>
        <w:t>.2.</w:t>
      </w:r>
      <w:r w:rsidRPr="003B7E59">
        <w:rPr>
          <w:color w:val="000000"/>
          <w:sz w:val="24"/>
          <w:szCs w:val="24"/>
        </w:rPr>
        <w:t>Представление Учредителю предложения о кандидатуре для назначения на должность и освобождения от должности Директора Фонда.</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.3.Утверждение штатного расписания Фонда, Положения о системе оплаты труда и материальном стимулировании персонала.</w:t>
      </w:r>
    </w:p>
    <w:p w:rsidR="005311A8" w:rsidRPr="003B7E59" w:rsidRDefault="005311A8" w:rsidP="00F91371">
      <w:pPr>
        <w:ind w:firstLine="567"/>
        <w:jc w:val="both"/>
        <w:rPr>
          <w:sz w:val="24"/>
          <w:szCs w:val="24"/>
        </w:rPr>
      </w:pPr>
      <w:bookmarkStart w:id="1" w:name="sub_29303"/>
      <w:r w:rsidRPr="003B7E59">
        <w:rPr>
          <w:sz w:val="24"/>
          <w:szCs w:val="24"/>
        </w:rPr>
        <w:t>5</w:t>
      </w:r>
      <w:r>
        <w:rPr>
          <w:sz w:val="24"/>
          <w:szCs w:val="24"/>
        </w:rPr>
        <w:t>.8</w:t>
      </w:r>
      <w:r w:rsidRPr="003B7E59">
        <w:rPr>
          <w:sz w:val="24"/>
          <w:szCs w:val="24"/>
        </w:rPr>
        <w:t>.4.Определение приоритетных направлений деятельности Фонда, принципов образования и использования её имущества</w:t>
      </w:r>
      <w:bookmarkEnd w:id="1"/>
      <w:r w:rsidRPr="003B7E59">
        <w:rPr>
          <w:sz w:val="24"/>
          <w:szCs w:val="24"/>
        </w:rPr>
        <w:t>.</w:t>
      </w:r>
    </w:p>
    <w:p w:rsidR="005311A8" w:rsidRPr="003B7E59" w:rsidRDefault="005311A8" w:rsidP="00F91371">
      <w:pPr>
        <w:autoSpaceDE w:val="0"/>
        <w:autoSpaceDN w:val="0"/>
        <w:adjustRightInd w:val="0"/>
        <w:ind w:firstLine="567"/>
        <w:jc w:val="both"/>
        <w:rPr>
          <w:sz w:val="24"/>
          <w:szCs w:val="24"/>
        </w:rPr>
      </w:pPr>
      <w:r w:rsidRPr="003B7E59">
        <w:rPr>
          <w:sz w:val="24"/>
          <w:szCs w:val="24"/>
        </w:rPr>
        <w:lastRenderedPageBreak/>
        <w:t>5</w:t>
      </w:r>
      <w:r>
        <w:rPr>
          <w:sz w:val="24"/>
          <w:szCs w:val="24"/>
        </w:rPr>
        <w:t>.8</w:t>
      </w:r>
      <w:r w:rsidRPr="003B7E59">
        <w:rPr>
          <w:sz w:val="24"/>
          <w:szCs w:val="24"/>
        </w:rPr>
        <w:t xml:space="preserve">.5.Образование </w:t>
      </w:r>
      <w:r w:rsidRPr="003B7E59">
        <w:rPr>
          <w:bCs/>
          <w:sz w:val="24"/>
          <w:szCs w:val="24"/>
        </w:rPr>
        <w:t>других органов Фонда и досрочное прекращение их полномочий.</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.6.Утверждение годового финансового плана и бюджета Фонда и внесение в него изменений.</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.7.Утверждение годовых отчетов и годовой бухгалтерской (финансовой) отчетности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.8.Принятие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.9.Принятие решений о создании филиалов и (или) об открытии представительств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.10.Одобрение совершаемых Фондом сделок в случаях, предусмотренных законом.</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.11.Утверждение документов, регулирующих внутреннюю деятельность Фонда.</w:t>
      </w:r>
    </w:p>
    <w:p w:rsidR="005311A8" w:rsidRPr="003B7E59" w:rsidRDefault="005311A8" w:rsidP="00F91371">
      <w:pPr>
        <w:ind w:firstLine="567"/>
        <w:jc w:val="both"/>
        <w:rPr>
          <w:sz w:val="24"/>
          <w:szCs w:val="24"/>
        </w:rPr>
      </w:pPr>
      <w:r>
        <w:rPr>
          <w:sz w:val="24"/>
          <w:szCs w:val="24"/>
        </w:rPr>
        <w:t>5.8</w:t>
      </w:r>
      <w:r w:rsidRPr="003B7E59">
        <w:rPr>
          <w:sz w:val="24"/>
          <w:szCs w:val="24"/>
        </w:rPr>
        <w:t>.12.Утверждение аудиторской организации или индивидуального аудитора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.13.Принятие решений по иным вопросам.</w:t>
      </w:r>
    </w:p>
    <w:p w:rsidR="005311A8" w:rsidRPr="003B7E59" w:rsidRDefault="005311A8" w:rsidP="00F91371">
      <w:pPr>
        <w:ind w:firstLine="567"/>
        <w:jc w:val="both"/>
        <w:rPr>
          <w:sz w:val="24"/>
          <w:szCs w:val="24"/>
        </w:rPr>
      </w:pPr>
      <w:r w:rsidRPr="003B7E59">
        <w:rPr>
          <w:sz w:val="24"/>
          <w:szCs w:val="24"/>
        </w:rPr>
        <w:t>5</w:t>
      </w:r>
      <w:r>
        <w:rPr>
          <w:sz w:val="24"/>
          <w:szCs w:val="24"/>
        </w:rPr>
        <w:t>.9</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5311A8" w:rsidRPr="003B7E59" w:rsidRDefault="005311A8" w:rsidP="005311A8">
      <w:pPr>
        <w:ind w:firstLine="567"/>
        <w:jc w:val="both"/>
        <w:rPr>
          <w:sz w:val="24"/>
          <w:szCs w:val="24"/>
        </w:rPr>
      </w:pPr>
      <w:r w:rsidRPr="003B7E59">
        <w:rPr>
          <w:sz w:val="24"/>
          <w:szCs w:val="24"/>
        </w:rPr>
        <w:t>5.1</w:t>
      </w:r>
      <w:r>
        <w:rPr>
          <w:sz w:val="24"/>
          <w:szCs w:val="24"/>
        </w:rPr>
        <w:t>0</w:t>
      </w:r>
      <w:r w:rsidRPr="003B7E59">
        <w:rPr>
          <w:sz w:val="24"/>
          <w:szCs w:val="24"/>
        </w:rPr>
        <w:t>.</w:t>
      </w:r>
      <w:bookmarkStart w:id="2" w:name="P886"/>
      <w:bookmarkStart w:id="3" w:name="P894"/>
      <w:bookmarkEnd w:id="2"/>
      <w:bookmarkEnd w:id="3"/>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w:t>
      </w:r>
      <w:r w:rsidRPr="003B7E59">
        <w:rPr>
          <w:b/>
          <w:bCs/>
          <w:color w:val="000000"/>
          <w:sz w:val="24"/>
          <w:szCs w:val="24"/>
        </w:rPr>
        <w:t>. ПОПЕЧИТЕЛЬСКИЙ СОВЕТ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6.1.</w:t>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311A8"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6.2.Попечительский совет Фонда осуществляет свою деятельность на общественных началах.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w:t>
      </w:r>
      <w:r w:rsidRPr="003678FA">
        <w:rPr>
          <w:rFonts w:ascii="PTSansNarrowRegular" w:hAnsi="PTSansNarrowRegular"/>
          <w:sz w:val="24"/>
          <w:szCs w:val="24"/>
        </w:rPr>
        <w:t>К компетенции Попечительского Совета Фонда относятся:</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Защита интересов Фонда в органах власти и управления, в коммерческих и некоммерческих организациях.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.4</w:t>
      </w:r>
      <w:r w:rsidRPr="003B7E59">
        <w:rPr>
          <w:color w:val="000000"/>
          <w:sz w:val="24"/>
          <w:szCs w:val="24"/>
        </w:rPr>
        <w:t>.</w:t>
      </w:r>
      <w:r w:rsidRPr="003B7E59">
        <w:rPr>
          <w:spacing w:val="-1"/>
          <w:sz w:val="24"/>
          <w:szCs w:val="24"/>
        </w:rPr>
        <w:t>Попечительский совет Фонда формируется сроком на 3 (три) года</w:t>
      </w:r>
      <w:r w:rsidRPr="003B7E59">
        <w:rPr>
          <w:color w:val="000000"/>
          <w:sz w:val="24"/>
          <w:szCs w:val="24"/>
        </w:rPr>
        <w:t xml:space="preserve"> в составе не менее 3 (трех) человек, включая его Председателя. Состав Попечительского совета Фонда формируется Учредителем из представителей органов местного самоуправления городского округа, а также общественных организаций, предпринимателей, ученых и общественных деятелей.</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.Сотрудники Фонда не могут входить в состав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.Прекращение полномочий члена Попечительского совета Фонда происходит:</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.1.При истечении срока полномочий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.2.При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.3.По собственному желанию члена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.7</w:t>
      </w:r>
      <w:r w:rsidRPr="003B7E59">
        <w:rPr>
          <w:sz w:val="24"/>
          <w:szCs w:val="24"/>
        </w:rPr>
        <w:t>.В случае прекращения полномочий члена Попечительского совета Фонда по собственному желанию, он обязан незамедлительно уведомить об этом Фонд. Полномочия члена Попечительского совета Фонда прекращаются с момента поступления в Фонд письменного уведомления о сложении с себя полномочий.</w:t>
      </w:r>
    </w:p>
    <w:p w:rsidR="005311A8" w:rsidRPr="003B7E59" w:rsidRDefault="005311A8" w:rsidP="005311A8">
      <w:pPr>
        <w:ind w:firstLine="567"/>
        <w:jc w:val="both"/>
        <w:rPr>
          <w:sz w:val="24"/>
          <w:szCs w:val="24"/>
        </w:rPr>
      </w:pPr>
      <w:r w:rsidRPr="003B7E59">
        <w:rPr>
          <w:sz w:val="24"/>
          <w:szCs w:val="24"/>
        </w:rPr>
        <w:lastRenderedPageBreak/>
        <w:t>Члена Попечительского совета Фонда выводят из состава Совета с последующей заменой так, чтобы количественный состав Попечительского совета оставался неизменным</w:t>
      </w:r>
      <w:r w:rsidRPr="003B7E59">
        <w:rPr>
          <w:spacing w:val="7"/>
          <w:sz w:val="24"/>
          <w:szCs w:val="24"/>
        </w:rPr>
        <w:t>.</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8</w:t>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Директора Фонда или не менее одной трети членов Попечительского совета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Попечительского совета не имеет права голоса, если он не является членом Попечительского совета.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.10</w:t>
      </w:r>
      <w:r w:rsidRPr="003B7E59">
        <w:rPr>
          <w:color w:val="000000"/>
          <w:sz w:val="24"/>
          <w:szCs w:val="24"/>
        </w:rPr>
        <w:t>.Решения Попечительского совета оформляются протоколом заседания.</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w:t>
      </w:r>
      <w:r w:rsidRPr="003B7E59">
        <w:rPr>
          <w:b/>
          <w:bCs/>
          <w:color w:val="000000"/>
          <w:sz w:val="24"/>
          <w:szCs w:val="24"/>
        </w:rPr>
        <w:t>. 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7.1.Единоличным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7.2.Директор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7.3.1.Обеспечивает выполнение решений Правления и Попечительского Совета Фонда, принятых в пределах их компетенции;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7.3.2.Руководит текущей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7.3.3.Открывает счета в финансово-кредитных учреждениях;</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7.3.4.Издает приказы и дает указания, обязательные для всех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7.3.5.Определяет (разрабатывает) условия оплаты труда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7.3.6.Разрабатывает штатное расписание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7.3.7.Осуществляет прием и увольнение работников Фонда, налагает на них поощрения и взыскания;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7.3.8.Предоставляет на государственную регистрацию Устав Фонда и изменения в Устав Фонда, утверждает внутренние положения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7.3.9.Обеспечивает целевое и рациональное использование имущества и средств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7.3.10.Заключает</w:t>
      </w:r>
      <w:r>
        <w:rPr>
          <w:color w:val="000000"/>
          <w:sz w:val="24"/>
          <w:szCs w:val="24"/>
        </w:rPr>
        <w:t xml:space="preserve"> от имени и в интересах Фонда</w:t>
      </w:r>
      <w:r w:rsidRPr="003B7E59">
        <w:rPr>
          <w:color w:val="000000"/>
          <w:sz w:val="24"/>
          <w:szCs w:val="24"/>
        </w:rPr>
        <w:t xml:space="preserve"> договоры и совершает иные сделки;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7.3.11.Организует исполнение финансового плана и сметы собственных доходов и расходов Фонда, организует ведение бухгалтерской, налоговой и иной отчетности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7.3.12.Представляет Фонд без доверенности в отношениях с третьими лицами, в суде общей юрисдикции, арбитражном и третейском судах;</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7.3.13.Осуществляет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 xml:space="preserve">7.4.Назначение на должность Директора Фонда и досрочное его увольнение осуществляется решением Учредителя по представлению Правления Фонда. Соблюдение порядка назначения и увольнения контролирует Правление Фонда. С </w:t>
      </w:r>
      <w:r w:rsidRPr="003B7E59">
        <w:rPr>
          <w:color w:val="000000"/>
          <w:sz w:val="24"/>
          <w:szCs w:val="24"/>
        </w:rPr>
        <w:lastRenderedPageBreak/>
        <w:t xml:space="preserve">Директором Фонда в соответствии с принятым решением Учредителя заключается трудовой договор на срок от 1 (одного) года, но не более 3 (трех) лет.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 xml:space="preserve">По истечении срока  полномочий  директор Фонда может быть избран на новый срок.  </w:t>
      </w:r>
    </w:p>
    <w:p w:rsidR="005311A8" w:rsidRPr="003B7E59" w:rsidRDefault="005311A8" w:rsidP="005311A8">
      <w:pPr>
        <w:ind w:firstLine="567"/>
        <w:jc w:val="both"/>
        <w:rPr>
          <w:color w:val="000000"/>
          <w:sz w:val="24"/>
          <w:szCs w:val="24"/>
        </w:rPr>
      </w:pPr>
      <w:r w:rsidRPr="003B7E59">
        <w:rPr>
          <w:color w:val="000000"/>
          <w:sz w:val="24"/>
          <w:szCs w:val="24"/>
        </w:rPr>
        <w:t xml:space="preserve">7.5.Директор Фонда имеет заместителя, назначаемого и освобождаемого от должности по согласованию с Правлением Фонда. </w:t>
      </w:r>
    </w:p>
    <w:p w:rsidR="005311A8" w:rsidRPr="003B7E59" w:rsidRDefault="005311A8" w:rsidP="005311A8">
      <w:pPr>
        <w:ind w:firstLine="567"/>
        <w:jc w:val="both"/>
        <w:rPr>
          <w:color w:val="000000"/>
          <w:sz w:val="24"/>
          <w:szCs w:val="24"/>
        </w:rPr>
      </w:pPr>
      <w:r w:rsidRPr="003B7E59">
        <w:rPr>
          <w:color w:val="000000"/>
          <w:sz w:val="24"/>
          <w:szCs w:val="24"/>
        </w:rPr>
        <w:t>7.6.В период отсутствия Директора Фонда или невозможности исполнения им своих должностных обязанностей по его распоряжению, в соответствии с функциональными обязанностями 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sidRPr="003B7E59">
        <w:rPr>
          <w:rFonts w:ascii="Times New Roman" w:hAnsi="Times New Roman" w:cs="Times New Roman"/>
          <w:sz w:val="24"/>
          <w:szCs w:val="24"/>
        </w:rPr>
        <w:t>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8.3.</w:t>
      </w:r>
      <w:r w:rsidRPr="003B7E59">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8.3.1.Оно обязано сообщить о своей заинтересованности Правлению Фонда до момента принятия решения о заключении сделки</w:t>
      </w:r>
    </w:p>
    <w:p w:rsidR="005311A8" w:rsidRPr="003B7E59" w:rsidRDefault="005311A8" w:rsidP="005311A8">
      <w:pPr>
        <w:pStyle w:val="ConsPlusNormal"/>
        <w:jc w:val="both"/>
        <w:rPr>
          <w:rFonts w:ascii="Times New Roman" w:hAnsi="Times New Roman" w:cs="Times New Roman"/>
          <w:sz w:val="24"/>
          <w:szCs w:val="24"/>
        </w:rPr>
      </w:pPr>
      <w:bookmarkStart w:id="4" w:name="P837"/>
      <w:bookmarkEnd w:id="4"/>
      <w:r w:rsidRPr="003B7E59">
        <w:rPr>
          <w:rFonts w:ascii="Times New Roman" w:hAnsi="Times New Roman" w:cs="Times New Roman"/>
          <w:sz w:val="24"/>
          <w:szCs w:val="24"/>
        </w:rPr>
        <w:t xml:space="preserve">8.3.2.Сделка должна быть </w:t>
      </w:r>
      <w:hyperlink r:id="rId8"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5311A8" w:rsidRPr="003B7E59" w:rsidRDefault="005311A8" w:rsidP="005311A8">
      <w:pPr>
        <w:shd w:val="clear" w:color="auto" w:fill="FFFFFF"/>
        <w:autoSpaceDE w:val="0"/>
        <w:autoSpaceDN w:val="0"/>
        <w:adjustRightInd w:val="0"/>
        <w:jc w:val="both"/>
        <w:rPr>
          <w:color w:val="000000"/>
          <w:sz w:val="24"/>
          <w:szCs w:val="24"/>
        </w:rPr>
      </w:pPr>
      <w:r w:rsidRPr="003B7E59">
        <w:rPr>
          <w:color w:val="000000"/>
          <w:sz w:val="24"/>
          <w:szCs w:val="24"/>
        </w:rPr>
        <w:t>7.4.</w:t>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8.5.Заинтересованное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lastRenderedPageBreak/>
        <w:t xml:space="preserve">9.1.Фонд ведет бухгалтерский учет и статистическую отчетность в порядке, установленном законодательством Российской Федерации. </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Фонд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Фонда и настоящим Уставом.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9.2.Размеры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5311A8" w:rsidRPr="003B7E59" w:rsidRDefault="005311A8" w:rsidP="005311A8">
      <w:pPr>
        <w:ind w:firstLine="567"/>
        <w:jc w:val="both"/>
        <w:rPr>
          <w:sz w:val="24"/>
          <w:szCs w:val="24"/>
        </w:rPr>
      </w:pPr>
      <w:r w:rsidRPr="003B7E59">
        <w:rPr>
          <w:sz w:val="24"/>
          <w:szCs w:val="24"/>
        </w:rPr>
        <w:t xml:space="preserve">9.3.Фонд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5311A8" w:rsidRPr="003B7E59" w:rsidRDefault="005311A8" w:rsidP="005311A8">
      <w:pPr>
        <w:ind w:firstLine="567"/>
        <w:jc w:val="both"/>
        <w:rPr>
          <w:sz w:val="24"/>
          <w:szCs w:val="24"/>
        </w:rPr>
      </w:pPr>
      <w:r w:rsidRPr="003B7E59">
        <w:rPr>
          <w:sz w:val="24"/>
          <w:szCs w:val="24"/>
        </w:rPr>
        <w:t>9.4.Фонд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311A8" w:rsidRPr="003B7E59" w:rsidRDefault="005311A8" w:rsidP="005311A8">
      <w:pPr>
        <w:ind w:firstLine="567"/>
        <w:jc w:val="both"/>
        <w:rPr>
          <w:sz w:val="24"/>
          <w:szCs w:val="24"/>
        </w:rPr>
      </w:pPr>
      <w:r w:rsidRPr="003B7E59">
        <w:rPr>
          <w:sz w:val="24"/>
          <w:szCs w:val="24"/>
        </w:rPr>
        <w:t>9.5.Финансовый год Фонда устанавливается с 1 января по 31 декабря включительно.</w:t>
      </w:r>
    </w:p>
    <w:p w:rsidR="005311A8" w:rsidRPr="003B7E59" w:rsidRDefault="005311A8" w:rsidP="005311A8">
      <w:pPr>
        <w:ind w:firstLine="567"/>
        <w:jc w:val="both"/>
        <w:rPr>
          <w:sz w:val="24"/>
          <w:szCs w:val="24"/>
        </w:rPr>
      </w:pPr>
      <w:r w:rsidRPr="003B7E59">
        <w:rPr>
          <w:sz w:val="24"/>
          <w:szCs w:val="24"/>
        </w:rPr>
        <w:t>9.6.Директор Фонда представляет годовой отчет на утверждение Правление Фонда не позднее, чем через 90 (девяносто) календарных дней после окончания финансового года.</w:t>
      </w:r>
    </w:p>
    <w:p w:rsidR="005311A8" w:rsidRPr="003B7E59" w:rsidRDefault="005311A8" w:rsidP="005311A8">
      <w:pPr>
        <w:ind w:firstLine="567"/>
        <w:jc w:val="both"/>
        <w:rPr>
          <w:sz w:val="24"/>
          <w:szCs w:val="24"/>
        </w:rPr>
      </w:pPr>
      <w:r w:rsidRPr="003B7E59">
        <w:rPr>
          <w:sz w:val="24"/>
          <w:szCs w:val="24"/>
        </w:rPr>
        <w:t>9.7.Директор Фонда и главный бухгалтер Фонда несут персональную ответственность за достоверность содержащихся в годовом отчете и годовом бухгалтерском балансе сведений.</w:t>
      </w:r>
    </w:p>
    <w:p w:rsidR="005311A8" w:rsidRPr="003B7E59" w:rsidRDefault="005311A8" w:rsidP="005311A8">
      <w:pPr>
        <w:ind w:firstLine="567"/>
        <w:jc w:val="both"/>
        <w:rPr>
          <w:sz w:val="24"/>
          <w:szCs w:val="24"/>
        </w:rPr>
      </w:pPr>
      <w:r w:rsidRPr="003B7E59">
        <w:rPr>
          <w:sz w:val="24"/>
          <w:szCs w:val="24"/>
        </w:rPr>
        <w:t>9.8.Ответственность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5311A8" w:rsidRPr="003B7E59" w:rsidRDefault="005311A8" w:rsidP="005311A8">
      <w:pPr>
        <w:ind w:firstLine="567"/>
        <w:jc w:val="both"/>
        <w:rPr>
          <w:sz w:val="24"/>
          <w:szCs w:val="24"/>
        </w:rPr>
      </w:pPr>
      <w:r w:rsidRPr="003B7E59">
        <w:rPr>
          <w:sz w:val="24"/>
          <w:szCs w:val="24"/>
        </w:rPr>
        <w:t>9.9.Директор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 xml:space="preserve">9.10.Лица, уполномоченные выступать от имени Фонда, обязаны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10.1.Изменения в Устав Фонда вносятся </w:t>
      </w:r>
      <w:r w:rsidRPr="003B7E59">
        <w:rPr>
          <w:sz w:val="24"/>
          <w:szCs w:val="24"/>
        </w:rPr>
        <w:t>по решению Правления Фонда и утверждаются Учредителем.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10.2.Устав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5311A8" w:rsidRPr="003B7E59" w:rsidRDefault="005311A8" w:rsidP="005311A8">
      <w:pPr>
        <w:ind w:firstLine="567"/>
        <w:jc w:val="both"/>
        <w:rPr>
          <w:color w:val="000000"/>
          <w:sz w:val="24"/>
          <w:szCs w:val="24"/>
        </w:rPr>
      </w:pPr>
      <w:r w:rsidRPr="003B7E59">
        <w:rPr>
          <w:color w:val="000000"/>
          <w:sz w:val="24"/>
          <w:szCs w:val="24"/>
        </w:rPr>
        <w:t>10.3.Любые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5311A8" w:rsidRPr="003B7E59" w:rsidRDefault="005311A8" w:rsidP="005311A8">
      <w:pPr>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Реорганизация Фонда не допускается.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lastRenderedPageBreak/>
        <w:t xml:space="preserve">11.2.Фонд может быть ликвидирован на основании и в порядке, которые предусмотрены Гражданским </w:t>
      </w:r>
      <w:hyperlink r:id="rId9" w:history="1">
        <w:r w:rsidRPr="003B7E59">
          <w:rPr>
            <w:color w:val="0000FF"/>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5311A8" w:rsidRPr="003B7E59" w:rsidRDefault="005311A8" w:rsidP="005311A8">
      <w:pPr>
        <w:shd w:val="clear" w:color="auto" w:fill="FFFFFF"/>
        <w:tabs>
          <w:tab w:val="left" w:pos="1094"/>
        </w:tabs>
        <w:ind w:firstLine="567"/>
        <w:jc w:val="both"/>
        <w:rPr>
          <w:sz w:val="24"/>
          <w:szCs w:val="24"/>
        </w:rPr>
      </w:pPr>
      <w:r w:rsidRPr="003B7E59">
        <w:rPr>
          <w:sz w:val="24"/>
          <w:szCs w:val="24"/>
        </w:rPr>
        <w:t>11.3. 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5311A8" w:rsidRPr="003B7E59" w:rsidRDefault="005311A8" w:rsidP="005311A8">
      <w:pPr>
        <w:shd w:val="clear" w:color="auto" w:fill="FFFFFF"/>
        <w:ind w:firstLine="567"/>
        <w:jc w:val="both"/>
        <w:rPr>
          <w:sz w:val="24"/>
          <w:szCs w:val="24"/>
        </w:rPr>
      </w:pPr>
      <w:r w:rsidRPr="003B7E59">
        <w:rPr>
          <w:color w:val="000000"/>
          <w:sz w:val="24"/>
          <w:szCs w:val="24"/>
        </w:rPr>
        <w:t>11.4.</w:t>
      </w:r>
      <w:r w:rsidRPr="003B7E59">
        <w:rPr>
          <w:sz w:val="24"/>
          <w:szCs w:val="24"/>
        </w:rPr>
        <w:t>Имущество и средства Фонда, оставшиеся в результате его ликвидации, после удовлетворения требований кредиторов направляются на цели, для достижения которых создан Фонд,</w:t>
      </w:r>
      <w:r w:rsidRPr="003B7E59">
        <w:rPr>
          <w:bCs/>
          <w:sz w:val="24"/>
          <w:szCs w:val="24"/>
        </w:rPr>
        <w:t xml:space="preserve"> за исключением случаев, если законом предусмотрен возврат такого имущества Учредителям Фонда</w:t>
      </w:r>
      <w:r w:rsidRPr="003B7E59">
        <w:rPr>
          <w:sz w:val="24"/>
          <w:szCs w:val="24"/>
        </w:rPr>
        <w:t xml:space="preserve">. Решение об использовании оставшегося имущества публикуется ликвидационной комиссией в печати. </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11.5.Фонд может быть ликвидирован только на основании решения суда, принятого по заявлению заинтересованных лиц, в случае, если:</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11.5.3.Фонд в своей деятельности уклоняется от целей, предусмотренных Уставом.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11.5.4.В других случаях, предусмотренных законом.</w:t>
      </w:r>
    </w:p>
    <w:p w:rsidR="005311A8" w:rsidRPr="003B7E59" w:rsidRDefault="005311A8" w:rsidP="005311A8">
      <w:pPr>
        <w:shd w:val="clear" w:color="auto" w:fill="FFFFFF"/>
        <w:ind w:firstLine="567"/>
        <w:jc w:val="both"/>
        <w:rPr>
          <w:sz w:val="24"/>
          <w:szCs w:val="24"/>
        </w:rPr>
      </w:pPr>
      <w:r w:rsidRPr="003B7E59">
        <w:rPr>
          <w:sz w:val="24"/>
          <w:szCs w:val="24"/>
        </w:rPr>
        <w:t>11.6.</w:t>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 на хранение в архивный отдел администрации муниципального образования Сосновоборский городской округ Ленинградской области.</w:t>
      </w:r>
    </w:p>
    <w:p w:rsidR="005311A8" w:rsidRPr="003B7E59" w:rsidRDefault="005311A8" w:rsidP="005311A8">
      <w:pPr>
        <w:autoSpaceDE w:val="0"/>
        <w:autoSpaceDN w:val="0"/>
        <w:adjustRightInd w:val="0"/>
        <w:ind w:firstLine="567"/>
        <w:rPr>
          <w:b/>
          <w:bCs/>
          <w:sz w:val="24"/>
          <w:szCs w:val="24"/>
        </w:rPr>
      </w:pPr>
    </w:p>
    <w:p w:rsidR="005311A8" w:rsidRPr="003B7E59" w:rsidRDefault="005311A8" w:rsidP="005311A8">
      <w:pPr>
        <w:widowControl w:val="0"/>
        <w:ind w:left="1134" w:firstLine="567"/>
        <w:jc w:val="right"/>
        <w:rPr>
          <w:b/>
          <w:sz w:val="24"/>
          <w:szCs w:val="24"/>
        </w:rPr>
      </w:pPr>
    </w:p>
    <w:p w:rsidR="005311A8" w:rsidRDefault="005311A8" w:rsidP="005311A8">
      <w:pPr>
        <w:jc w:val="both"/>
      </w:pPr>
    </w:p>
    <w:p w:rsidR="005311A8" w:rsidRDefault="005311A8" w:rsidP="005311A8"/>
    <w:p w:rsidR="005311A8" w:rsidRDefault="005311A8" w:rsidP="005311A8"/>
    <w:p w:rsidR="00986B56" w:rsidRDefault="00986B56"/>
    <w:sectPr w:rsidR="00986B56" w:rsidSect="004A334F">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01" w:rsidRDefault="00B61101" w:rsidP="005311A8">
      <w:r>
        <w:separator/>
      </w:r>
    </w:p>
  </w:endnote>
  <w:endnote w:type="continuationSeparator" w:id="0">
    <w:p w:rsidR="00B61101" w:rsidRDefault="00B61101" w:rsidP="0053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6110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6110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611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01" w:rsidRDefault="00B61101" w:rsidP="005311A8">
      <w:r>
        <w:separator/>
      </w:r>
    </w:p>
  </w:footnote>
  <w:footnote w:type="continuationSeparator" w:id="0">
    <w:p w:rsidR="00B61101" w:rsidRDefault="00B61101" w:rsidP="00531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A0" w:rsidRDefault="00584ED6">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1"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A0" w:rsidRPr="00A669A0" w:rsidRDefault="00A669A0" w:rsidP="00A669A0">
                          <w:pPr>
                            <w:jc w:val="center"/>
                            <w:rPr>
                              <w:color w:val="000000"/>
                              <w:sz w:val="16"/>
                            </w:rPr>
                          </w:pPr>
                          <w:r>
                            <w:rPr>
                              <w:color w:val="000000"/>
                              <w:sz w:val="16"/>
                            </w:rPr>
                            <w:t>6406707/256027(1)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6" style="position:absolute;margin-left:345pt;margin-top:20pt;width:20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fpwIAAJ4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YC&#10;dxhx0gFFS3kg/DOtH0xzhl4l4PPUP0pTnurvRfFNIS5WDeE1XUophoaSElLyjb978cBsFDxFm+Gj&#10;KAGbbLWwfdpXsjOA0AG0t3QcTnTQvUYFHAaz0IMPowLugiCag21CkGR63Uul31PRIWOkWALdFp3s&#10;7pUeXScXE4yLnLUtnJOk5RcHgDmeQGx4au5MFpbBH7EXr6N1FDphMF87oZdlzjJfhc48969n2bts&#10;tcr8nyauHyYNK0vKTZhJTX74Z2wddT3q4KQnJVpWGjiTkpL1ZtVKtCOg5tx+x4acubmXadh+QS2v&#10;SvKD0LsLYiefR9dOmIczJ772Isfz47t47oVxmOWXJd0zTv+9JDSkOJ4FM8vSWdKvajO0n8i+cOuY&#10;hnnRsi7F0cmJJEaCa15aajVh7WiftcKk/9IKoHsi2grWaHTUut5v9oBihLsR5QGkKwUoC0QIQw6M&#10;RshnjAYYGClW37dEUozaDxzkb6bLZMjJ2EwG4QU8TbHGaDRXepxC216yugFk3/aEiyX8IhWz6n3J&#10;4vhjwRCwRRwHlpky53vr9TJWF78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P6WcB+nAgAAngUAAA4AAAAAAAAAAAAA&#10;AAAALgIAAGRycy9lMm9Eb2MueG1sUEsBAi0AFAAGAAgAAAAhAKySK1HfAAAACgEAAA8AAAAAAAAA&#10;AAAAAAAAAQUAAGRycy9kb3ducmV2LnhtbFBLBQYAAAAABAAEAPMAAAANBgAAAAA=&#10;" filled="f" stroked="f">
              <v:textbox inset="0,0,0,0">
                <w:txbxContent>
                  <w:p w:rsidR="00A669A0" w:rsidRPr="00A669A0" w:rsidRDefault="00A669A0" w:rsidP="00A669A0">
                    <w:pPr>
                      <w:jc w:val="center"/>
                      <w:rPr>
                        <w:color w:val="000000"/>
                        <w:sz w:val="16"/>
                      </w:rPr>
                    </w:pPr>
                    <w:r>
                      <w:rPr>
                        <w:color w:val="000000"/>
                        <w:sz w:val="16"/>
                      </w:rPr>
                      <w:t>6406707/256027(1)</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6110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61101">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611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c2c0732-b5ed-4414-a921-70499e92c99d"/>
  </w:docVars>
  <w:rsids>
    <w:rsidRoot w:val="005311A8"/>
    <w:rsid w:val="00057AB4"/>
    <w:rsid w:val="00061C6F"/>
    <w:rsid w:val="000B0B5B"/>
    <w:rsid w:val="00152546"/>
    <w:rsid w:val="001965F4"/>
    <w:rsid w:val="001C5410"/>
    <w:rsid w:val="001D0766"/>
    <w:rsid w:val="00207A5B"/>
    <w:rsid w:val="00227626"/>
    <w:rsid w:val="002B5CAE"/>
    <w:rsid w:val="002C40DC"/>
    <w:rsid w:val="002E24E2"/>
    <w:rsid w:val="0031165E"/>
    <w:rsid w:val="003C073C"/>
    <w:rsid w:val="00443CAA"/>
    <w:rsid w:val="00482223"/>
    <w:rsid w:val="00491098"/>
    <w:rsid w:val="00501B8C"/>
    <w:rsid w:val="005311A8"/>
    <w:rsid w:val="00584ED6"/>
    <w:rsid w:val="005B1935"/>
    <w:rsid w:val="007158B7"/>
    <w:rsid w:val="007222FE"/>
    <w:rsid w:val="007472A1"/>
    <w:rsid w:val="00766982"/>
    <w:rsid w:val="00832369"/>
    <w:rsid w:val="0084000B"/>
    <w:rsid w:val="0088303D"/>
    <w:rsid w:val="0098408B"/>
    <w:rsid w:val="00986B56"/>
    <w:rsid w:val="009B548B"/>
    <w:rsid w:val="00A511B4"/>
    <w:rsid w:val="00A669A0"/>
    <w:rsid w:val="00A907ED"/>
    <w:rsid w:val="00A94C82"/>
    <w:rsid w:val="00B1380E"/>
    <w:rsid w:val="00B20C06"/>
    <w:rsid w:val="00B61101"/>
    <w:rsid w:val="00BC287F"/>
    <w:rsid w:val="00C67E2C"/>
    <w:rsid w:val="00CF09E7"/>
    <w:rsid w:val="00D340BD"/>
    <w:rsid w:val="00D95DA1"/>
    <w:rsid w:val="00EB7828"/>
    <w:rsid w:val="00F00BAF"/>
    <w:rsid w:val="00F305A2"/>
    <w:rsid w:val="00F37141"/>
    <w:rsid w:val="00F52D90"/>
    <w:rsid w:val="00F9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FC8A"/>
  <w15:docId w15:val="{C00AA350-59AE-4DEE-9191-80E49773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A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311A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1A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5311A8"/>
    <w:pPr>
      <w:tabs>
        <w:tab w:val="center" w:pos="4677"/>
        <w:tab w:val="right" w:pos="9355"/>
      </w:tabs>
    </w:pPr>
  </w:style>
  <w:style w:type="character" w:customStyle="1" w:styleId="a4">
    <w:name w:val="Верхний колонтитул Знак"/>
    <w:basedOn w:val="a0"/>
    <w:link w:val="a3"/>
    <w:rsid w:val="005311A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311A8"/>
    <w:pPr>
      <w:tabs>
        <w:tab w:val="center" w:pos="4677"/>
        <w:tab w:val="right" w:pos="9355"/>
      </w:tabs>
    </w:pPr>
  </w:style>
  <w:style w:type="character" w:customStyle="1" w:styleId="a6">
    <w:name w:val="Нижний колонтитул Знак"/>
    <w:basedOn w:val="a0"/>
    <w:link w:val="a5"/>
    <w:uiPriority w:val="99"/>
    <w:semiHidden/>
    <w:rsid w:val="005311A8"/>
    <w:rPr>
      <w:rFonts w:ascii="Times New Roman" w:eastAsia="Times New Roman" w:hAnsi="Times New Roman" w:cs="Times New Roman"/>
      <w:sz w:val="20"/>
      <w:szCs w:val="20"/>
      <w:lang w:eastAsia="ru-RU"/>
    </w:rPr>
  </w:style>
  <w:style w:type="paragraph" w:styleId="a7">
    <w:name w:val="List Paragraph"/>
    <w:basedOn w:val="a"/>
    <w:uiPriority w:val="34"/>
    <w:qFormat/>
    <w:rsid w:val="005311A8"/>
    <w:pPr>
      <w:ind w:left="720"/>
      <w:contextualSpacing/>
    </w:pPr>
  </w:style>
  <w:style w:type="paragraph" w:styleId="a8">
    <w:name w:val="Body Text"/>
    <w:basedOn w:val="a"/>
    <w:link w:val="a9"/>
    <w:rsid w:val="005311A8"/>
    <w:pPr>
      <w:jc w:val="both"/>
    </w:pPr>
    <w:rPr>
      <w:sz w:val="24"/>
    </w:rPr>
  </w:style>
  <w:style w:type="character" w:customStyle="1" w:styleId="a9">
    <w:name w:val="Основной текст Знак"/>
    <w:basedOn w:val="a0"/>
    <w:link w:val="a8"/>
    <w:rsid w:val="005311A8"/>
    <w:rPr>
      <w:rFonts w:ascii="Times New Roman" w:eastAsia="Times New Roman" w:hAnsi="Times New Roman" w:cs="Times New Roman"/>
      <w:sz w:val="24"/>
      <w:szCs w:val="20"/>
      <w:lang w:eastAsia="ru-RU"/>
    </w:rPr>
  </w:style>
  <w:style w:type="paragraph" w:styleId="aa">
    <w:name w:val="Normal (Web)"/>
    <w:basedOn w:val="a"/>
    <w:rsid w:val="005311A8"/>
    <w:pPr>
      <w:spacing w:before="100" w:beforeAutospacing="1" w:after="100" w:afterAutospacing="1"/>
    </w:pPr>
    <w:rPr>
      <w:sz w:val="24"/>
      <w:szCs w:val="24"/>
    </w:rPr>
  </w:style>
  <w:style w:type="paragraph" w:customStyle="1" w:styleId="ConsPlusNormal">
    <w:name w:val="ConsPlusNormal"/>
    <w:rsid w:val="005311A8"/>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5311A8"/>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311A8"/>
    <w:rPr>
      <w:rFonts w:ascii="Tahoma" w:hAnsi="Tahoma" w:cs="Tahoma"/>
      <w:sz w:val="16"/>
      <w:szCs w:val="16"/>
    </w:rPr>
  </w:style>
  <w:style w:type="character" w:customStyle="1" w:styleId="ad">
    <w:name w:val="Текст выноски Знак"/>
    <w:basedOn w:val="a0"/>
    <w:link w:val="ac"/>
    <w:uiPriority w:val="99"/>
    <w:semiHidden/>
    <w:rsid w:val="005311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BFA44458508813866584280A9945ED847864219B7F5BF6E7C3368AEF19177705F23A01AA6145ER9Y4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6C4BFA44458508813866584280A9945EDB42844C1BBAF5BF6E7C3368AEF19177705F23A01AA61659R9Y9M"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ОЭР-Булатова Т.Е.</cp:lastModifiedBy>
  <cp:revision>3</cp:revision>
  <cp:lastPrinted>2016-11-14T13:48:00Z</cp:lastPrinted>
  <dcterms:created xsi:type="dcterms:W3CDTF">2022-12-13T14:04:00Z</dcterms:created>
  <dcterms:modified xsi:type="dcterms:W3CDTF">2022-12-13T14:04:00Z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1c2c0732-b5ed-4414-a921-70499e92c99d</vt:lpwstr>
  </property>
</Properties>
</file>