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48" w:rsidRDefault="008D0948" w:rsidP="008D094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948" w:rsidRDefault="008D0948" w:rsidP="008D094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D0948" w:rsidRDefault="008D0948" w:rsidP="008D094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D0948" w:rsidRDefault="001261CD" w:rsidP="008D094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F898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D0948" w:rsidRDefault="008D0948" w:rsidP="008D0948">
      <w:pPr>
        <w:pStyle w:val="3"/>
        <w:jc w:val="left"/>
      </w:pPr>
      <w:r>
        <w:t xml:space="preserve">                             постановление</w:t>
      </w:r>
    </w:p>
    <w:p w:rsidR="008D0948" w:rsidRDefault="008D0948" w:rsidP="008D0948">
      <w:pPr>
        <w:jc w:val="center"/>
        <w:rPr>
          <w:sz w:val="24"/>
        </w:rPr>
      </w:pPr>
    </w:p>
    <w:p w:rsidR="008D0948" w:rsidRDefault="008D0948" w:rsidP="008D0948">
      <w:pPr>
        <w:rPr>
          <w:sz w:val="24"/>
        </w:rPr>
      </w:pPr>
      <w:r>
        <w:rPr>
          <w:sz w:val="24"/>
        </w:rPr>
        <w:t xml:space="preserve">                                                      от 13/05/2022 № 843</w:t>
      </w:r>
    </w:p>
    <w:p w:rsidR="008D0948" w:rsidRPr="00733A21" w:rsidRDefault="008D0948" w:rsidP="008D0948">
      <w:pPr>
        <w:jc w:val="both"/>
        <w:rPr>
          <w:sz w:val="24"/>
          <w:szCs w:val="24"/>
        </w:rPr>
      </w:pP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О внесении изменений в постановление администрации</w:t>
      </w: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Сосновоборского городского округа от 01.10.2013 № 2464</w:t>
      </w: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«Об утверждении муниципальной программы</w:t>
      </w: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«Стимулирование экономической активности</w:t>
      </w: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малого и среднего предпринимательства</w:t>
      </w: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в Сосновоборском городском округе до 2030 года»</w:t>
      </w:r>
    </w:p>
    <w:p w:rsidR="008D0948" w:rsidRDefault="008D0948" w:rsidP="008D0948">
      <w:pPr>
        <w:jc w:val="both"/>
        <w:rPr>
          <w:sz w:val="24"/>
          <w:szCs w:val="24"/>
        </w:rPr>
      </w:pPr>
    </w:p>
    <w:p w:rsidR="008D0948" w:rsidRPr="00796607" w:rsidRDefault="008D0948" w:rsidP="008D0948">
      <w:pPr>
        <w:jc w:val="both"/>
        <w:rPr>
          <w:sz w:val="24"/>
          <w:szCs w:val="24"/>
        </w:rPr>
      </w:pPr>
    </w:p>
    <w:p w:rsidR="008D0948" w:rsidRPr="00796607" w:rsidRDefault="008D0948" w:rsidP="008D0948">
      <w:pPr>
        <w:jc w:val="both"/>
        <w:rPr>
          <w:sz w:val="24"/>
          <w:szCs w:val="24"/>
          <w:highlight w:val="yellow"/>
        </w:rPr>
      </w:pP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60E8">
        <w:rPr>
          <w:sz w:val="24"/>
          <w:szCs w:val="24"/>
        </w:rPr>
        <w:t>В соответствии с</w:t>
      </w:r>
      <w:r w:rsidRPr="00EA60E8">
        <w:rPr>
          <w:b/>
          <w:bCs/>
          <w:sz w:val="24"/>
          <w:szCs w:val="24"/>
        </w:rPr>
        <w:t xml:space="preserve"> </w:t>
      </w:r>
      <w:r w:rsidRPr="00EA60E8">
        <w:rPr>
          <w:bCs/>
          <w:sz w:val="24"/>
          <w:szCs w:val="24"/>
        </w:rPr>
        <w:t>постановлением Правительства Ленинградской области от 06.12.2021 № 781 «О внесении изменений в Постановление Правительства Ленинградской области от 07.03.2013 года № 66 «Об утверждении порядка разработки, реализации и оценки эффективности программ Ленинградской области»,</w:t>
      </w:r>
      <w:r w:rsidRPr="00EA60E8">
        <w:rPr>
          <w:sz w:val="24"/>
          <w:szCs w:val="24"/>
        </w:rPr>
        <w:t xml:space="preserve"> решением совета депутатов от 25.03.2022 № 31 «О внесении изменений в решение совета депутатов от 13.12.2021 № 184 </w:t>
      </w:r>
      <w:r w:rsidRPr="00EA60E8">
        <w:rPr>
          <w:sz w:val="24"/>
          <w:szCs w:val="24"/>
          <w:lang w:eastAsia="en-US"/>
        </w:rPr>
        <w:t>«О бюджете Сосновоборского городского округа на 2022 год и на плановый период 2023 и 2024 годов»</w:t>
      </w:r>
      <w:r w:rsidRPr="00EA60E8">
        <w:rPr>
          <w:sz w:val="24"/>
          <w:szCs w:val="24"/>
        </w:rPr>
        <w:t>, распоряжением комитета по развитию малого, среднего бизнеса и потребительского рынка Ленинградской области от 14.03.2022 № 49-Р «Об установлении на 2022 год плановых значений показателей»,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</w:t>
      </w:r>
      <w:r>
        <w:rPr>
          <w:sz w:val="24"/>
          <w:szCs w:val="24"/>
        </w:rPr>
        <w:t>ации Сосновоборского го</w:t>
      </w:r>
      <w:r w:rsidRPr="00EA60E8">
        <w:rPr>
          <w:sz w:val="24"/>
          <w:szCs w:val="24"/>
        </w:rPr>
        <w:t xml:space="preserve">родского округа от 01.10.2013 № 2464 (в редакции постановления от 05.03.2020 № 487 (с изменениями от 31.03.2022 № 540)), администрация Сосновоборского городского округа </w:t>
      </w:r>
      <w:r w:rsidRPr="00EA60E8">
        <w:rPr>
          <w:b/>
          <w:sz w:val="24"/>
          <w:szCs w:val="24"/>
        </w:rPr>
        <w:t>п о с т а н о в л я е т</w:t>
      </w:r>
      <w:r w:rsidRPr="00EA60E8">
        <w:rPr>
          <w:sz w:val="24"/>
          <w:szCs w:val="24"/>
        </w:rPr>
        <w:t>:</w:t>
      </w: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3A2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A60E8">
        <w:rPr>
          <w:sz w:val="24"/>
          <w:szCs w:val="24"/>
        </w:rPr>
        <w:t>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 31.03.2022 № 540) (Приложение).</w:t>
      </w: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  <w:highlight w:val="yellow"/>
        </w:rPr>
      </w:pPr>
    </w:p>
    <w:p w:rsidR="008D094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60E8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60E8">
        <w:rPr>
          <w:sz w:val="24"/>
          <w:szCs w:val="24"/>
        </w:rPr>
        <w:t>3.</w:t>
      </w:r>
      <w:r w:rsidRPr="00EA60E8">
        <w:rPr>
          <w:sz w:val="24"/>
          <w:szCs w:val="24"/>
          <w:lang w:val="en-US"/>
        </w:rPr>
        <w:t> </w:t>
      </w:r>
      <w:r w:rsidRPr="00EA60E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60E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60E8">
        <w:rPr>
          <w:sz w:val="24"/>
          <w:szCs w:val="24"/>
        </w:rPr>
        <w:lastRenderedPageBreak/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D0948" w:rsidRPr="00EA60E8" w:rsidRDefault="008D0948" w:rsidP="008D0948">
      <w:pPr>
        <w:jc w:val="both"/>
        <w:rPr>
          <w:sz w:val="24"/>
          <w:szCs w:val="24"/>
        </w:rPr>
      </w:pPr>
    </w:p>
    <w:p w:rsidR="008D0948" w:rsidRDefault="008D0948" w:rsidP="008D0948">
      <w:pPr>
        <w:jc w:val="both"/>
        <w:rPr>
          <w:sz w:val="24"/>
          <w:szCs w:val="24"/>
        </w:rPr>
      </w:pPr>
    </w:p>
    <w:p w:rsidR="008D0948" w:rsidRPr="00EA60E8" w:rsidRDefault="008D0948" w:rsidP="008D0948">
      <w:pPr>
        <w:jc w:val="both"/>
        <w:rPr>
          <w:sz w:val="24"/>
          <w:szCs w:val="24"/>
        </w:rPr>
      </w:pPr>
    </w:p>
    <w:p w:rsidR="008D0948" w:rsidRPr="00EA60E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  <w:r w:rsidRPr="00EA60E8">
        <w:rPr>
          <w:sz w:val="24"/>
          <w:szCs w:val="24"/>
        </w:rPr>
        <w:t>Глава Сосновоборского городского округа</w:t>
      </w:r>
      <w:r w:rsidRPr="00EA60E8">
        <w:rPr>
          <w:sz w:val="24"/>
          <w:szCs w:val="24"/>
        </w:rPr>
        <w:tab/>
      </w:r>
      <w:r w:rsidRPr="00EA60E8">
        <w:rPr>
          <w:sz w:val="24"/>
          <w:szCs w:val="24"/>
        </w:rPr>
        <w:tab/>
        <w:t xml:space="preserve">                М.В. Воронков</w:t>
      </w: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Pr="00544ECD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Pr="00544ECD" w:rsidRDefault="008D0948" w:rsidP="008D0948">
      <w:pPr>
        <w:jc w:val="both"/>
        <w:rPr>
          <w:sz w:val="12"/>
          <w:szCs w:val="12"/>
        </w:rPr>
      </w:pPr>
      <w:r w:rsidRPr="00544ECD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 Чистякова Ирина Владимировна,</w:t>
      </w:r>
    </w:p>
    <w:p w:rsidR="008D0948" w:rsidRDefault="008D0948" w:rsidP="008D0948">
      <w:pPr>
        <w:jc w:val="both"/>
        <w:rPr>
          <w:sz w:val="12"/>
          <w:szCs w:val="12"/>
        </w:rPr>
      </w:pPr>
      <w:r w:rsidRPr="00544ECD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, 6-28-35 </w:t>
      </w:r>
    </w:p>
    <w:p w:rsidR="008D0948" w:rsidRDefault="008D0948" w:rsidP="008D0948">
      <w:pPr>
        <w:jc w:val="both"/>
        <w:rPr>
          <w:sz w:val="12"/>
          <w:szCs w:val="12"/>
        </w:rPr>
      </w:pPr>
      <w:r w:rsidRPr="00544ECD">
        <w:rPr>
          <w:sz w:val="12"/>
          <w:szCs w:val="12"/>
        </w:rPr>
        <w:t>(отдел экономического развития</w:t>
      </w:r>
      <w:r>
        <w:rPr>
          <w:sz w:val="12"/>
          <w:szCs w:val="12"/>
        </w:rPr>
        <w:t xml:space="preserve">)     </w:t>
      </w:r>
      <w:r w:rsidRPr="006F2A58">
        <w:rPr>
          <w:sz w:val="12"/>
          <w:szCs w:val="12"/>
        </w:rPr>
        <w:t xml:space="preserve"> </w:t>
      </w:r>
      <w:r>
        <w:rPr>
          <w:sz w:val="12"/>
          <w:szCs w:val="12"/>
        </w:rPr>
        <w:t>ТН</w:t>
      </w:r>
    </w:p>
    <w:p w:rsidR="008D0948" w:rsidRDefault="008D0948" w:rsidP="008D0948">
      <w:pPr>
        <w:jc w:val="both"/>
        <w:rPr>
          <w:sz w:val="24"/>
          <w:szCs w:val="24"/>
        </w:rPr>
      </w:pP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742">
        <w:rPr>
          <w:rFonts w:ascii="Times New Roman" w:hAnsi="Times New Roman" w:cs="Times New Roman"/>
          <w:sz w:val="24"/>
          <w:szCs w:val="24"/>
        </w:rPr>
        <w:t>УТВЕРЖДЕНЫ</w:t>
      </w: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13/05/2022 № 843</w:t>
      </w: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D0948" w:rsidRPr="00796607" w:rsidRDefault="008D0948" w:rsidP="008D0948">
      <w:pPr>
        <w:pStyle w:val="16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0948" w:rsidRPr="00796607" w:rsidRDefault="008D0948" w:rsidP="008D0948">
      <w:pPr>
        <w:ind w:firstLine="709"/>
        <w:jc w:val="right"/>
        <w:rPr>
          <w:highlight w:val="yellow"/>
        </w:rPr>
      </w:pPr>
    </w:p>
    <w:p w:rsidR="008D0948" w:rsidRPr="002D072A" w:rsidRDefault="008D0948" w:rsidP="008D0948">
      <w:pPr>
        <w:ind w:firstLine="709"/>
        <w:jc w:val="center"/>
        <w:rPr>
          <w:sz w:val="24"/>
          <w:szCs w:val="24"/>
        </w:rPr>
      </w:pPr>
      <w:r w:rsidRPr="002D072A">
        <w:rPr>
          <w:sz w:val="24"/>
          <w:szCs w:val="24"/>
        </w:rPr>
        <w:t>Изменения,</w:t>
      </w:r>
    </w:p>
    <w:p w:rsidR="008D0948" w:rsidRDefault="008D0948" w:rsidP="008D0948">
      <w:pPr>
        <w:ind w:firstLine="709"/>
        <w:jc w:val="center"/>
        <w:rPr>
          <w:sz w:val="24"/>
        </w:rPr>
      </w:pPr>
      <w:r w:rsidRPr="002D072A">
        <w:rPr>
          <w:sz w:val="24"/>
          <w:szCs w:val="24"/>
        </w:rPr>
        <w:t xml:space="preserve">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</w:t>
      </w:r>
      <w:r w:rsidRPr="00C703B6">
        <w:rPr>
          <w:sz w:val="24"/>
          <w:szCs w:val="24"/>
        </w:rPr>
        <w:t>от 31.03.2022 № 540</w:t>
      </w:r>
      <w:r w:rsidRPr="00C703B6">
        <w:rPr>
          <w:sz w:val="24"/>
        </w:rPr>
        <w:t>)</w:t>
      </w:r>
    </w:p>
    <w:p w:rsidR="008D0948" w:rsidRPr="00796607" w:rsidRDefault="008D0948" w:rsidP="008D0948">
      <w:pPr>
        <w:ind w:firstLine="709"/>
        <w:jc w:val="center"/>
        <w:rPr>
          <w:sz w:val="24"/>
          <w:highlight w:val="yellow"/>
        </w:rPr>
      </w:pPr>
    </w:p>
    <w:p w:rsidR="008D0948" w:rsidRDefault="008D0948" w:rsidP="008D0948">
      <w:pPr>
        <w:ind w:firstLine="709"/>
        <w:jc w:val="both"/>
        <w:rPr>
          <w:sz w:val="24"/>
        </w:rPr>
      </w:pPr>
      <w:r w:rsidRPr="006F2A58">
        <w:rPr>
          <w:sz w:val="24"/>
        </w:rPr>
        <w:t>1.</w:t>
      </w:r>
      <w:r>
        <w:rPr>
          <w:sz w:val="24"/>
        </w:rPr>
        <w:t xml:space="preserve"> </w:t>
      </w:r>
      <w:r w:rsidRPr="00DF00C0">
        <w:rPr>
          <w:sz w:val="24"/>
        </w:rPr>
        <w:t>Изложить в новой редакции:</w:t>
      </w:r>
    </w:p>
    <w:p w:rsidR="008D0948" w:rsidRPr="00DF00C0" w:rsidRDefault="008D0948" w:rsidP="008D0948">
      <w:pPr>
        <w:ind w:firstLine="709"/>
        <w:jc w:val="both"/>
        <w:rPr>
          <w:sz w:val="24"/>
        </w:rPr>
      </w:pPr>
      <w:r w:rsidRPr="00DF00C0">
        <w:rPr>
          <w:sz w:val="24"/>
        </w:rPr>
        <w:t>1.1. Раздел «</w:t>
      </w:r>
      <w:r w:rsidRPr="00DF00C0">
        <w:rPr>
          <w:sz w:val="24"/>
          <w:szCs w:val="24"/>
        </w:rPr>
        <w:t>Объем бюджетных ассигнований муниципальной программы»</w:t>
      </w:r>
      <w:r w:rsidRPr="00DF00C0">
        <w:rPr>
          <w:sz w:val="24"/>
        </w:rPr>
        <w:t xml:space="preserve"> Паспорта муниципальной программы и «Общей характеристики муниципальной программы»: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«Общий объем ресурсного обеспечения реализации муниципальной программы составляет 53 276,658 тыс. рублей*, в том числе (тыс. руб.):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859"/>
        <w:gridCol w:w="1859"/>
        <w:gridCol w:w="1859"/>
        <w:gridCol w:w="1859"/>
      </w:tblGrid>
      <w:tr w:rsidR="008D0948" w:rsidRPr="00DF00C0" w:rsidTr="00392DB9">
        <w:trPr>
          <w:trHeight w:val="675"/>
          <w:jc w:val="center"/>
        </w:trPr>
        <w:tc>
          <w:tcPr>
            <w:tcW w:w="1483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Год</w:t>
            </w:r>
          </w:p>
        </w:tc>
        <w:tc>
          <w:tcPr>
            <w:tcW w:w="1859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859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59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59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2014-2018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8 958,099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6 594,264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3 608,0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19 160,363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1 590,059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867,7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2 457,759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1 473,661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769,7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2 243,361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2021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1 719,808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949,8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2 669,608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2022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3 032,004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911,0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3 943,004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2023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  <w:highlight w:val="yellow"/>
              </w:rPr>
            </w:pPr>
            <w:r w:rsidRPr="006F2A58">
              <w:rPr>
                <w:sz w:val="22"/>
                <w:szCs w:val="22"/>
              </w:rPr>
              <w:t>2 508,348*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925,0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  <w:highlight w:val="yellow"/>
              </w:rPr>
            </w:pPr>
            <w:r w:rsidRPr="006F2A58">
              <w:rPr>
                <w:sz w:val="22"/>
                <w:szCs w:val="22"/>
              </w:rPr>
              <w:t>3 433,348*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  <w:highlight w:val="yellow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1 003,0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  <w:highlight w:val="yellow"/>
              </w:rPr>
            </w:pPr>
            <w:r w:rsidRPr="006F2A58">
              <w:rPr>
                <w:sz w:val="22"/>
                <w:szCs w:val="22"/>
              </w:rPr>
              <w:t>3 626,745*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2025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2026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2027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2028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2029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2030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37 648,194*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12 020,464*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3 608,0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53 276,658*</w:t>
            </w:r>
          </w:p>
        </w:tc>
      </w:tr>
    </w:tbl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* - финансирование будет уточняться при дальнейшей разработке Программы.»</w:t>
      </w:r>
    </w:p>
    <w:p w:rsidR="008D0948" w:rsidRPr="00DF00C0" w:rsidRDefault="008D0948" w:rsidP="008D0948">
      <w:pPr>
        <w:ind w:firstLine="709"/>
        <w:jc w:val="both"/>
        <w:rPr>
          <w:sz w:val="24"/>
        </w:rPr>
      </w:pPr>
    </w:p>
    <w:p w:rsidR="008D0948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</w:rPr>
        <w:t>1.2. Таблицу подраздела «</w:t>
      </w:r>
      <w:r w:rsidRPr="00DF00C0">
        <w:rPr>
          <w:sz w:val="24"/>
          <w:szCs w:val="24"/>
        </w:rPr>
        <w:t>Целевые ориентиры развития малого и среднего предпринимательства в Сосновоборском городском округе» раздела </w:t>
      </w:r>
      <w:r w:rsidRPr="00DF00C0">
        <w:rPr>
          <w:sz w:val="24"/>
          <w:szCs w:val="24"/>
          <w:lang w:val="en-US"/>
        </w:rPr>
        <w:t>II</w:t>
      </w:r>
      <w:r w:rsidRPr="00DF00C0">
        <w:rPr>
          <w:sz w:val="24"/>
          <w:szCs w:val="24"/>
        </w:rPr>
        <w:t xml:space="preserve"> «Состояние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округе до 2030 года. Социальное предпринимательство. Самозанятые граждане» 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8D0948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Pr="00DF00C0" w:rsidRDefault="008D0948" w:rsidP="008D0948">
      <w:pPr>
        <w:ind w:firstLine="709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669"/>
        <w:gridCol w:w="2669"/>
        <w:gridCol w:w="2670"/>
      </w:tblGrid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Год</w:t>
            </w:r>
          </w:p>
        </w:tc>
        <w:tc>
          <w:tcPr>
            <w:tcW w:w="8008" w:type="dxa"/>
            <w:gridSpan w:val="3"/>
            <w:vAlign w:val="center"/>
          </w:tcPr>
          <w:p w:rsidR="008D0948" w:rsidRPr="006F2A58" w:rsidRDefault="008D0948" w:rsidP="00392DB9">
            <w:pPr>
              <w:jc w:val="center"/>
              <w:rPr>
                <w:rFonts w:eastAsia="Calibri"/>
                <w:sz w:val="22"/>
                <w:szCs w:val="24"/>
              </w:rPr>
            </w:pPr>
            <w:r w:rsidRPr="006F2A58">
              <w:rPr>
                <w:rFonts w:eastAsia="Calibri"/>
                <w:sz w:val="22"/>
                <w:szCs w:val="24"/>
              </w:rPr>
              <w:t xml:space="preserve">Наименование целевого показателя развития малого </w:t>
            </w:r>
          </w:p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rFonts w:eastAsia="Calibri"/>
                <w:sz w:val="22"/>
                <w:szCs w:val="24"/>
              </w:rPr>
              <w:t>и среднего предпринимательства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 xml:space="preserve">Численность занятых </w:t>
            </w:r>
          </w:p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 xml:space="preserve"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 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2018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28,5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6,9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-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2019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29,5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7,0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-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2020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30,5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7,1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0,2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2021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31,5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7,4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0,5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2022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28,9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8,381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1,814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2023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34,1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8,0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0,8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2024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37,0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8,2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0,9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DF00C0" w:rsidRDefault="008D0948" w:rsidP="00392DB9">
            <w:pPr>
              <w:jc w:val="center"/>
              <w:rPr>
                <w:sz w:val="24"/>
                <w:szCs w:val="24"/>
              </w:rPr>
            </w:pPr>
            <w:r w:rsidRPr="00DF00C0">
              <w:rPr>
                <w:sz w:val="24"/>
                <w:szCs w:val="24"/>
              </w:rPr>
              <w:t>2030 год</w:t>
            </w:r>
          </w:p>
        </w:tc>
        <w:tc>
          <w:tcPr>
            <w:tcW w:w="2669" w:type="dxa"/>
          </w:tcPr>
          <w:p w:rsidR="008D0948" w:rsidRPr="00DF00C0" w:rsidRDefault="008D0948" w:rsidP="00392DB9">
            <w:pPr>
              <w:jc w:val="center"/>
              <w:rPr>
                <w:sz w:val="24"/>
                <w:szCs w:val="24"/>
              </w:rPr>
            </w:pPr>
            <w:r w:rsidRPr="00DF00C0">
              <w:rPr>
                <w:sz w:val="24"/>
                <w:szCs w:val="24"/>
              </w:rPr>
              <w:t>42,2</w:t>
            </w:r>
          </w:p>
        </w:tc>
        <w:tc>
          <w:tcPr>
            <w:tcW w:w="2669" w:type="dxa"/>
            <w:vAlign w:val="center"/>
          </w:tcPr>
          <w:p w:rsidR="008D0948" w:rsidRPr="00DF00C0" w:rsidRDefault="008D0948" w:rsidP="00392DB9">
            <w:pPr>
              <w:jc w:val="center"/>
              <w:rPr>
                <w:sz w:val="24"/>
                <w:szCs w:val="24"/>
              </w:rPr>
            </w:pPr>
            <w:r w:rsidRPr="00DF00C0">
              <w:rPr>
                <w:sz w:val="24"/>
                <w:szCs w:val="24"/>
              </w:rPr>
              <w:t>9,9</w:t>
            </w:r>
          </w:p>
        </w:tc>
        <w:tc>
          <w:tcPr>
            <w:tcW w:w="2670" w:type="dxa"/>
            <w:vAlign w:val="center"/>
          </w:tcPr>
          <w:p w:rsidR="008D0948" w:rsidRPr="00DF00C0" w:rsidRDefault="008D0948" w:rsidP="00392DB9">
            <w:pPr>
              <w:jc w:val="center"/>
              <w:rPr>
                <w:sz w:val="24"/>
                <w:szCs w:val="24"/>
              </w:rPr>
            </w:pPr>
            <w:r w:rsidRPr="00DF00C0">
              <w:rPr>
                <w:sz w:val="24"/>
                <w:szCs w:val="24"/>
              </w:rPr>
              <w:t>1,2»</w:t>
            </w:r>
          </w:p>
        </w:tc>
      </w:tr>
    </w:tbl>
    <w:p w:rsidR="008D0948" w:rsidRPr="00DF00C0" w:rsidRDefault="008D0948" w:rsidP="008D0948">
      <w:pPr>
        <w:ind w:firstLine="709"/>
        <w:jc w:val="both"/>
        <w:rPr>
          <w:sz w:val="24"/>
        </w:rPr>
      </w:pP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</w:rPr>
        <w:t xml:space="preserve">1.3. Раздел </w:t>
      </w:r>
      <w:r w:rsidRPr="00DF00C0">
        <w:rPr>
          <w:sz w:val="24"/>
          <w:szCs w:val="24"/>
        </w:rPr>
        <w:t xml:space="preserve">«Объемы бюджетных ассигнований Подпрограммы» </w:t>
      </w:r>
      <w:r w:rsidRPr="00DF00C0">
        <w:rPr>
          <w:sz w:val="24"/>
        </w:rPr>
        <w:t xml:space="preserve">Паспорта подпрограммы </w:t>
      </w:r>
      <w:r w:rsidRPr="00DF00C0">
        <w:rPr>
          <w:sz w:val="24"/>
          <w:szCs w:val="24"/>
        </w:rPr>
        <w:t>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8D0948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«Общий объем ресурсного обеспечения Подпрограммы составляет 3 305,35 тыс. рублей*, в том числе (тыс. руб.):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81"/>
        <w:gridCol w:w="1781"/>
        <w:gridCol w:w="1781"/>
        <w:gridCol w:w="2285"/>
      </w:tblGrid>
      <w:tr w:rsidR="008D0948" w:rsidRPr="00DF00C0" w:rsidTr="00392DB9">
        <w:trPr>
          <w:trHeight w:val="675"/>
          <w:jc w:val="center"/>
        </w:trPr>
        <w:tc>
          <w:tcPr>
            <w:tcW w:w="1843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Год</w:t>
            </w:r>
          </w:p>
        </w:tc>
        <w:tc>
          <w:tcPr>
            <w:tcW w:w="1781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781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81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285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2014-2018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1 185,35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1 185,4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720,0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720,0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3 305,35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3 305,35</w:t>
            </w:r>
          </w:p>
        </w:tc>
      </w:tr>
    </w:tbl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* - финансирование будет уточняться при дальнейшей разработке Подпрограммы.»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1.4. </w:t>
      </w:r>
      <w:bookmarkStart w:id="1" w:name="_Toc25231293"/>
      <w:r w:rsidRPr="00DF00C0">
        <w:rPr>
          <w:sz w:val="24"/>
          <w:szCs w:val="24"/>
        </w:rPr>
        <w:t xml:space="preserve">Раздел </w:t>
      </w:r>
      <w:r w:rsidRPr="00DF00C0">
        <w:rPr>
          <w:sz w:val="24"/>
          <w:szCs w:val="24"/>
          <w:lang w:val="en-US"/>
        </w:rPr>
        <w:t>I</w:t>
      </w:r>
      <w:r w:rsidRPr="00DF00C0">
        <w:rPr>
          <w:sz w:val="24"/>
          <w:szCs w:val="24"/>
        </w:rPr>
        <w:t xml:space="preserve"> «Характеристика текущего состояния и основные проблемы агропромышленного комплекса городского округа, которые предполагается решать в рамках подпрограммы</w:t>
      </w:r>
      <w:bookmarkEnd w:id="1"/>
      <w:r w:rsidRPr="00DF00C0">
        <w:rPr>
          <w:sz w:val="24"/>
          <w:szCs w:val="24"/>
        </w:rPr>
        <w:t>»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z w:val="19"/>
          <w:szCs w:val="19"/>
        </w:rPr>
      </w:pPr>
      <w:r w:rsidRPr="00DF00C0">
        <w:rPr>
          <w:sz w:val="24"/>
          <w:szCs w:val="24"/>
        </w:rPr>
        <w:t xml:space="preserve">«Агропромышленный комплекс Сосновоборского городского округа, в составе АПК региона, обеспечивает спрос населения Ленинградской области и г. Санкт - Петербурга в </w:t>
      </w:r>
      <w:r w:rsidRPr="00DF00C0">
        <w:rPr>
          <w:sz w:val="24"/>
          <w:szCs w:val="24"/>
        </w:rPr>
        <w:lastRenderedPageBreak/>
        <w:t>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z w:val="19"/>
          <w:szCs w:val="19"/>
        </w:rPr>
      </w:pPr>
      <w:r w:rsidRPr="00DF00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F00C0">
        <w:rPr>
          <w:sz w:val="24"/>
          <w:szCs w:val="24"/>
        </w:rPr>
        <w:t>социально-демографическую – занятость населения, источник дохода;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-</w:t>
      </w:r>
      <w:r>
        <w:rPr>
          <w:sz w:val="24"/>
          <w:szCs w:val="24"/>
        </w:rPr>
        <w:t xml:space="preserve"> э</w:t>
      </w:r>
      <w:r w:rsidRPr="00DF00C0">
        <w:rPr>
          <w:sz w:val="24"/>
          <w:szCs w:val="24"/>
        </w:rPr>
        <w:t>кологическую – продукция способствует здоровому питанию населения.</w:t>
      </w: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 xml:space="preserve">В производстве овощей в защищенном грунте до сентября 2019 года осуществляло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производимой рассады предприятие являлось самым крупным в регионе. Проводилась работа по постоянному повышению уровня эффективности компании. 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В агрофирме были введены в строй современные теплицы нового поколения, в которых овощные и цветочные культуры выращивают круглый год. Применялись лампы, имитирующие солнечный свет, вода подавалась с помощью компьютерной установки, всходы семян происходили в специальных термокамерах, где искусственно поддерживался нужный уровень влажности; по затратам энергии новые теплицы экономичней в два раза.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</w:rPr>
      </w:pPr>
      <w:r w:rsidRPr="00DF00C0">
        <w:rPr>
          <w:sz w:val="24"/>
        </w:rPr>
        <w:t xml:space="preserve">Руководители агрофирмы предпринимали меры к увеличению объема производства: осуществляли ввод в эксплуатацию </w:t>
      </w:r>
      <w:r w:rsidRPr="00DF00C0">
        <w:rPr>
          <w:sz w:val="24"/>
          <w:szCs w:val="24"/>
        </w:rPr>
        <w:t>современных теплиц с непрерывным циклом выращивания овощей, проводили мероприятия по реконструкции зимнего комбината.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</w:rPr>
      </w:pPr>
      <w:r w:rsidRPr="00DF00C0">
        <w:rPr>
          <w:sz w:val="24"/>
        </w:rPr>
        <w:t>Однако, недобросовестная конкуренция - импорт некачественной дешевой овощной продукции из-за рубежа, снижение рентабельности производства из-за стоимости электроэнергии, на фоне попыток поддержать производство при помощи кредитования, и ряд других неблагоприятных факторов, в конечном итоге, привели к тому, что в конце 2016 года в отношении АО «Агрофирма «Роса» введена процедура банкротства.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С сентября 2019 года предприятие преобразовано в ООО «ГРИН», с 07 октября 2020 года изменилось наименование – ООО «Агрофирма «ГРИН».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DF00C0">
        <w:rPr>
          <w:snapToGrid w:val="0"/>
          <w:sz w:val="24"/>
          <w:szCs w:val="24"/>
        </w:rPr>
        <w:t xml:space="preserve">Развитие товарного рыбоводства является перспективным направлением развития, для этого есть объективные условия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DF00C0">
        <w:rPr>
          <w:sz w:val="24"/>
          <w:szCs w:val="24"/>
        </w:rPr>
        <w:t>индустриального типа рыбоводства – в садках с высокой плотностью посадки рыбы и интенсивным кормлением. В</w:t>
      </w:r>
      <w:r w:rsidRPr="00DF00C0">
        <w:rPr>
          <w:rFonts w:eastAsia="Calibri"/>
          <w:snapToGrid w:val="0"/>
          <w:sz w:val="24"/>
          <w:szCs w:val="24"/>
        </w:rPr>
        <w:t xml:space="preserve"> 2014-2018 годах реализовано 29; 15,7; 13,4; 7,6; 5,5 тонны рыбной продукции соответственно, в 2019 году – 2,613 тонн, в 2020 году – 14,801 тонны, в 2021 году за счёт реализации завезенного малька - 165 тонн.</w:t>
      </w: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DF00C0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2018 годы представлена в таблице № 1.</w:t>
      </w:r>
    </w:p>
    <w:p w:rsidR="008D0948" w:rsidRDefault="008D0948" w:rsidP="008D0948">
      <w:pPr>
        <w:shd w:val="clear" w:color="auto" w:fill="FFFFFF"/>
        <w:spacing w:before="120" w:after="120"/>
        <w:ind w:firstLine="709"/>
        <w:jc w:val="center"/>
        <w:rPr>
          <w:bCs/>
          <w:sz w:val="24"/>
          <w:szCs w:val="24"/>
        </w:rPr>
      </w:pPr>
      <w:r w:rsidRPr="00DF00C0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 w:rsidRPr="00DF00C0">
        <w:rPr>
          <w:bCs/>
          <w:sz w:val="24"/>
          <w:szCs w:val="24"/>
        </w:rPr>
        <w:t>Таблица № 1</w:t>
      </w:r>
    </w:p>
    <w:p w:rsidR="008D0948" w:rsidRPr="00DF00C0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411"/>
        <w:gridCol w:w="1411"/>
        <w:gridCol w:w="1412"/>
        <w:gridCol w:w="1411"/>
        <w:gridCol w:w="1412"/>
      </w:tblGrid>
      <w:tr w:rsidR="008D0948" w:rsidRPr="00DF00C0" w:rsidTr="00392DB9">
        <w:trPr>
          <w:trHeight w:val="577"/>
          <w:jc w:val="center"/>
        </w:trPr>
        <w:tc>
          <w:tcPr>
            <w:tcW w:w="2547" w:type="dxa"/>
            <w:vMerge w:val="restart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Продукция</w:t>
            </w:r>
          </w:p>
        </w:tc>
        <w:tc>
          <w:tcPr>
            <w:tcW w:w="7057" w:type="dxa"/>
            <w:gridSpan w:val="5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  <w:lang w:val="en-US"/>
              </w:rPr>
              <w:t>I</w:t>
            </w:r>
            <w:r w:rsidRPr="006F2A58">
              <w:rPr>
                <w:bCs/>
                <w:sz w:val="22"/>
                <w:szCs w:val="24"/>
              </w:rPr>
              <w:t xml:space="preserve"> этап реализации Подпрограммы</w:t>
            </w:r>
          </w:p>
        </w:tc>
      </w:tr>
      <w:tr w:rsidR="008D0948" w:rsidRPr="00DF00C0" w:rsidTr="00392DB9">
        <w:trPr>
          <w:trHeight w:val="577"/>
          <w:jc w:val="center"/>
        </w:trPr>
        <w:tc>
          <w:tcPr>
            <w:tcW w:w="2547" w:type="dxa"/>
            <w:vMerge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2014 год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2015 год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2016 год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2017 год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2018 год</w:t>
            </w:r>
          </w:p>
        </w:tc>
      </w:tr>
      <w:tr w:rsidR="008D0948" w:rsidRPr="00DF00C0" w:rsidTr="00392DB9">
        <w:trPr>
          <w:trHeight w:val="593"/>
          <w:jc w:val="center"/>
        </w:trPr>
        <w:tc>
          <w:tcPr>
            <w:tcW w:w="2547" w:type="dxa"/>
            <w:vAlign w:val="center"/>
          </w:tcPr>
          <w:p w:rsidR="008D0948" w:rsidRPr="006F2A58" w:rsidRDefault="008D0948" w:rsidP="00392DB9">
            <w:pPr>
              <w:ind w:firstLine="29"/>
              <w:rPr>
                <w:b/>
                <w:bCs/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 xml:space="preserve">Овощи закрытого грунта 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2151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2428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1995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1922,6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1961</w:t>
            </w:r>
          </w:p>
        </w:tc>
      </w:tr>
      <w:tr w:rsidR="008D0948" w:rsidRPr="00DF00C0" w:rsidTr="00392DB9">
        <w:trPr>
          <w:trHeight w:val="529"/>
          <w:jc w:val="center"/>
        </w:trPr>
        <w:tc>
          <w:tcPr>
            <w:tcW w:w="2547" w:type="dxa"/>
            <w:vAlign w:val="center"/>
          </w:tcPr>
          <w:p w:rsidR="008D0948" w:rsidRPr="006F2A58" w:rsidRDefault="008D0948" w:rsidP="00392DB9">
            <w:pPr>
              <w:ind w:firstLine="29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Рыбоводная продукция</w:t>
            </w:r>
          </w:p>
          <w:p w:rsidR="008D0948" w:rsidRPr="006F2A58" w:rsidRDefault="008D0948" w:rsidP="00392DB9">
            <w:pPr>
              <w:ind w:firstLine="29"/>
              <w:rPr>
                <w:b/>
                <w:bCs/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(выловлено для реализации)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38,4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15,7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13,4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7,6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5,5</w:t>
            </w:r>
          </w:p>
        </w:tc>
      </w:tr>
      <w:tr w:rsidR="008D0948" w:rsidRPr="00DF00C0" w:rsidTr="00392DB9">
        <w:trPr>
          <w:trHeight w:val="305"/>
          <w:jc w:val="center"/>
        </w:trPr>
        <w:tc>
          <w:tcPr>
            <w:tcW w:w="2547" w:type="dxa"/>
            <w:vAlign w:val="center"/>
          </w:tcPr>
          <w:p w:rsidR="008D0948" w:rsidRPr="006F2A58" w:rsidRDefault="008D0948" w:rsidP="00392DB9">
            <w:pPr>
              <w:rPr>
                <w:b/>
                <w:bCs/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Улов «дикой» рыбы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0,0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0,0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0,0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0,0</w:t>
            </w:r>
          </w:p>
        </w:tc>
        <w:tc>
          <w:tcPr>
            <w:tcW w:w="1412" w:type="dxa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0,0</w:t>
            </w:r>
          </w:p>
        </w:tc>
      </w:tr>
    </w:tbl>
    <w:p w:rsidR="008D0948" w:rsidRPr="00DF00C0" w:rsidRDefault="008D0948" w:rsidP="008D0948">
      <w:pPr>
        <w:spacing w:before="120"/>
        <w:ind w:firstLine="709"/>
        <w:jc w:val="both"/>
        <w:rPr>
          <w:sz w:val="24"/>
        </w:rPr>
      </w:pPr>
      <w:r w:rsidRPr="00DF00C0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DF00C0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агрофирмы, в 2018 году - 1961 тонна или 102 %.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8D0948" w:rsidRPr="00DF00C0" w:rsidRDefault="008D0948" w:rsidP="008D0948">
      <w:pPr>
        <w:ind w:firstLine="709"/>
        <w:jc w:val="both"/>
        <w:rPr>
          <w:snapToGrid w:val="0"/>
          <w:sz w:val="24"/>
          <w:szCs w:val="24"/>
        </w:rPr>
      </w:pPr>
      <w:r w:rsidRPr="00DF00C0">
        <w:rPr>
          <w:sz w:val="24"/>
          <w:szCs w:val="24"/>
        </w:rPr>
        <w:t xml:space="preserve">Производство рыбоводной продукции в 2014 году </w:t>
      </w:r>
      <w:r w:rsidRPr="00DF00C0">
        <w:rPr>
          <w:snapToGrid w:val="0"/>
          <w:sz w:val="24"/>
          <w:szCs w:val="24"/>
        </w:rPr>
        <w:t>достигло 60,3</w:t>
      </w:r>
      <w:r w:rsidRPr="00DF00C0">
        <w:rPr>
          <w:snapToGrid w:val="0"/>
          <w:sz w:val="24"/>
          <w:szCs w:val="24"/>
          <w:lang w:val="en-US"/>
        </w:rPr>
        <w:t> </w:t>
      </w:r>
      <w:r w:rsidRPr="00DF00C0">
        <w:rPr>
          <w:snapToGrid w:val="0"/>
          <w:sz w:val="24"/>
          <w:szCs w:val="24"/>
        </w:rPr>
        <w:t>тонны, в 2015 году - 28,8 тонн, в 2016 – 19,9 тонны, в 2017 – 10,52 тонны, в 2018 году – 11 тонн.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деятельности ООО «Норд-Трейд». Компания занималась выращиванием молоди и товарной рыбы в прудах. В мае 2019 года деятельность данного юридического лица прекращена.</w:t>
      </w:r>
    </w:p>
    <w:p w:rsidR="008D0948" w:rsidRPr="00DF00C0" w:rsidRDefault="008D0948" w:rsidP="008D0948">
      <w:pPr>
        <w:ind w:firstLine="709"/>
        <w:jc w:val="both"/>
        <w:rPr>
          <w:snapToGrid w:val="0"/>
          <w:sz w:val="24"/>
          <w:szCs w:val="24"/>
        </w:rPr>
      </w:pPr>
      <w:r w:rsidRPr="00DF00C0">
        <w:rPr>
          <w:snapToGrid w:val="0"/>
          <w:sz w:val="24"/>
          <w:szCs w:val="24"/>
        </w:rPr>
        <w:t>В ООО «Рыбная Федерация» в 2015 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 Значительный урон предприятие понесло в августе 2018 года, когда в связи с повышением температуры воды в канале погибло 4,5 тонны осетра навеской от 0,3 до 1,1 кг.</w:t>
      </w:r>
    </w:p>
    <w:p w:rsidR="008D0948" w:rsidRPr="00DF00C0" w:rsidRDefault="008D0948" w:rsidP="008D0948">
      <w:pPr>
        <w:ind w:firstLine="709"/>
        <w:jc w:val="both"/>
        <w:rPr>
          <w:snapToGrid w:val="0"/>
          <w:sz w:val="24"/>
          <w:szCs w:val="24"/>
        </w:rPr>
      </w:pPr>
      <w:r w:rsidRPr="00DF00C0">
        <w:rPr>
          <w:snapToGrid w:val="0"/>
          <w:sz w:val="24"/>
          <w:szCs w:val="24"/>
        </w:rPr>
        <w:t xml:space="preserve">В этих обстоятельствах встаёт вопрос о необходимости продолжения осуществления поддержки сельскохозяйственного производства в округе, который находит положительное решение в рамках данной муниципальной программы. Объемы субсидирования планируются исходя из возможностей местного бюджета. Необходимо отметить, что на областном уровне предусмотрен широкий спектр поддержки и размеры субсидирования в более значительных суммах. </w:t>
      </w:r>
    </w:p>
    <w:p w:rsidR="008D0948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Pr="00DF00C0" w:rsidRDefault="008D0948" w:rsidP="008D09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DF00C0">
        <w:rPr>
          <w:bCs/>
          <w:sz w:val="24"/>
          <w:szCs w:val="24"/>
        </w:rPr>
        <w:t>Размеры налогов, сборов, обязательных платежей предприятий</w:t>
      </w:r>
    </w:p>
    <w:p w:rsidR="008D0948" w:rsidRPr="00DF00C0" w:rsidRDefault="008D0948" w:rsidP="008D09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DF00C0">
        <w:rPr>
          <w:bCs/>
          <w:sz w:val="24"/>
          <w:szCs w:val="24"/>
        </w:rPr>
        <w:t xml:space="preserve">агропромышленного комплекса Сосновоборского городского округа на </w:t>
      </w:r>
      <w:r w:rsidRPr="00DF00C0">
        <w:rPr>
          <w:bCs/>
          <w:sz w:val="24"/>
          <w:szCs w:val="24"/>
          <w:lang w:val="en-US"/>
        </w:rPr>
        <w:t>I</w:t>
      </w:r>
      <w:r w:rsidRPr="00DF00C0">
        <w:rPr>
          <w:bCs/>
          <w:sz w:val="24"/>
          <w:szCs w:val="24"/>
        </w:rPr>
        <w:t xml:space="preserve"> этапе реализации Подпрограммы</w:t>
      </w: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 w:rsidRPr="00DF00C0">
        <w:rPr>
          <w:bCs/>
          <w:sz w:val="24"/>
          <w:szCs w:val="24"/>
        </w:rPr>
        <w:t>Таблица №</w:t>
      </w:r>
      <w:r>
        <w:rPr>
          <w:bCs/>
          <w:sz w:val="24"/>
          <w:szCs w:val="24"/>
        </w:rPr>
        <w:t xml:space="preserve"> </w:t>
      </w:r>
      <w:r w:rsidRPr="00DF00C0">
        <w:rPr>
          <w:bCs/>
          <w:sz w:val="24"/>
          <w:szCs w:val="24"/>
        </w:rPr>
        <w:t>2</w:t>
      </w:r>
    </w:p>
    <w:p w:rsidR="008D0948" w:rsidRPr="00DF00C0" w:rsidRDefault="008D0948" w:rsidP="008D0948">
      <w:pPr>
        <w:shd w:val="clear" w:color="auto" w:fill="FFFFFF"/>
        <w:ind w:firstLine="709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7"/>
        <w:gridCol w:w="1213"/>
        <w:gridCol w:w="1214"/>
        <w:gridCol w:w="1213"/>
        <w:gridCol w:w="1214"/>
        <w:gridCol w:w="1271"/>
      </w:tblGrid>
      <w:tr w:rsidR="008D0948" w:rsidRPr="00DF00C0" w:rsidTr="00392DB9">
        <w:trPr>
          <w:trHeight w:val="279"/>
          <w:jc w:val="center"/>
        </w:trPr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Показатели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2014 год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2015 год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2016 год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2017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2018 год</w:t>
            </w:r>
          </w:p>
        </w:tc>
      </w:tr>
      <w:tr w:rsidR="008D0948" w:rsidRPr="00DF00C0" w:rsidTr="00392DB9">
        <w:trPr>
          <w:trHeight w:val="590"/>
          <w:jc w:val="center"/>
        </w:trPr>
        <w:tc>
          <w:tcPr>
            <w:tcW w:w="3457" w:type="dxa"/>
          </w:tcPr>
          <w:p w:rsidR="008D0948" w:rsidRPr="006F2A58" w:rsidRDefault="008D0948" w:rsidP="00392DB9">
            <w:pPr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13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13,3</w:t>
            </w:r>
          </w:p>
        </w:tc>
        <w:tc>
          <w:tcPr>
            <w:tcW w:w="1214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19,9</w:t>
            </w:r>
          </w:p>
        </w:tc>
        <w:tc>
          <w:tcPr>
            <w:tcW w:w="1213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20,8</w:t>
            </w:r>
          </w:p>
        </w:tc>
        <w:tc>
          <w:tcPr>
            <w:tcW w:w="1214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22,0</w:t>
            </w:r>
          </w:p>
        </w:tc>
        <w:tc>
          <w:tcPr>
            <w:tcW w:w="1271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13,6»</w:t>
            </w:r>
          </w:p>
        </w:tc>
      </w:tr>
    </w:tbl>
    <w:p w:rsidR="008D0948" w:rsidRDefault="008D0948" w:rsidP="008D0948">
      <w:pPr>
        <w:keepNext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1.5. Таблицы</w:t>
      </w:r>
      <w:r w:rsidRPr="00DF00C0">
        <w:rPr>
          <w:sz w:val="24"/>
          <w:szCs w:val="24"/>
        </w:rPr>
        <w:t xml:space="preserve"> №</w:t>
      </w:r>
      <w:r>
        <w:rPr>
          <w:sz w:val="24"/>
          <w:szCs w:val="24"/>
        </w:rPr>
        <w:t> 4, № </w:t>
      </w:r>
      <w:r w:rsidRPr="00DF00C0">
        <w:rPr>
          <w:sz w:val="24"/>
          <w:szCs w:val="24"/>
        </w:rPr>
        <w:t>5 раздела</w:t>
      </w:r>
      <w:bookmarkStart w:id="2" w:name="_Toc25231298"/>
      <w:r w:rsidRPr="00DF00C0">
        <w:rPr>
          <w:sz w:val="24"/>
          <w:szCs w:val="24"/>
        </w:rPr>
        <w:t xml:space="preserve"> </w:t>
      </w:r>
      <w:r w:rsidRPr="00DF00C0">
        <w:rPr>
          <w:sz w:val="24"/>
          <w:lang w:val="en-US"/>
        </w:rPr>
        <w:t>I</w:t>
      </w:r>
      <w:r w:rsidRPr="00DF00C0">
        <w:rPr>
          <w:sz w:val="24"/>
        </w:rPr>
        <w:t>V «Прогноз результатов реализации подпрограммы</w:t>
      </w:r>
      <w:bookmarkEnd w:id="2"/>
      <w:r w:rsidRPr="00DF00C0">
        <w:rPr>
          <w:sz w:val="24"/>
          <w:szCs w:val="24"/>
        </w:rPr>
        <w:t xml:space="preserve">» подпрограммы «Поддержка товаропроизводителей в сфере агропромышленного и </w:t>
      </w:r>
      <w:r w:rsidRPr="00BD5886">
        <w:rPr>
          <w:sz w:val="24"/>
          <w:szCs w:val="24"/>
        </w:rPr>
        <w:t>рыбохозяйственного комплекса на территории Сосновоборского городского округа»:</w:t>
      </w:r>
    </w:p>
    <w:p w:rsidR="008D0948" w:rsidRPr="00BD5886" w:rsidRDefault="008D0948" w:rsidP="008D0948">
      <w:pPr>
        <w:keepNext/>
        <w:ind w:firstLine="709"/>
        <w:jc w:val="both"/>
        <w:outlineLvl w:val="1"/>
        <w:rPr>
          <w:sz w:val="24"/>
          <w:szCs w:val="24"/>
        </w:rPr>
      </w:pPr>
    </w:p>
    <w:p w:rsidR="008D0948" w:rsidRPr="00BD5886" w:rsidRDefault="008D0948" w:rsidP="008D0948">
      <w:pPr>
        <w:ind w:firstLine="567"/>
        <w:jc w:val="center"/>
        <w:rPr>
          <w:sz w:val="24"/>
          <w:szCs w:val="24"/>
        </w:rPr>
      </w:pPr>
      <w:r w:rsidRPr="00BD5886">
        <w:rPr>
          <w:bCs/>
          <w:sz w:val="24"/>
          <w:szCs w:val="24"/>
        </w:rPr>
        <w:t>«Прогноз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8D0948" w:rsidRPr="00BD5886" w:rsidRDefault="008D0948" w:rsidP="008D0948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BD5886">
        <w:rPr>
          <w:bCs/>
          <w:sz w:val="24"/>
          <w:szCs w:val="24"/>
        </w:rPr>
        <w:t>Таблица № 4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109"/>
        <w:gridCol w:w="2110"/>
        <w:gridCol w:w="2110"/>
      </w:tblGrid>
      <w:tr w:rsidR="008D0948" w:rsidRPr="006F2A58" w:rsidTr="00392DB9">
        <w:trPr>
          <w:trHeight w:val="344"/>
          <w:jc w:val="center"/>
        </w:trPr>
        <w:tc>
          <w:tcPr>
            <w:tcW w:w="3379" w:type="dxa"/>
            <w:vMerge w:val="restart"/>
            <w:shd w:val="clear" w:color="auto" w:fill="auto"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Продукция</w:t>
            </w:r>
          </w:p>
        </w:tc>
        <w:tc>
          <w:tcPr>
            <w:tcW w:w="6329" w:type="dxa"/>
            <w:gridSpan w:val="3"/>
            <w:shd w:val="clear" w:color="auto" w:fill="auto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Прогнозируемые результаты</w:t>
            </w:r>
          </w:p>
        </w:tc>
      </w:tr>
      <w:tr w:rsidR="008D0948" w:rsidRPr="006F2A58" w:rsidTr="00392DB9">
        <w:trPr>
          <w:trHeight w:val="174"/>
          <w:jc w:val="center"/>
        </w:trPr>
        <w:tc>
          <w:tcPr>
            <w:tcW w:w="3379" w:type="dxa"/>
            <w:vMerge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2022 год</w:t>
            </w:r>
          </w:p>
        </w:tc>
        <w:tc>
          <w:tcPr>
            <w:tcW w:w="2110" w:type="dxa"/>
            <w:shd w:val="clear" w:color="auto" w:fill="auto"/>
            <w:hideMark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2023 год</w:t>
            </w:r>
          </w:p>
        </w:tc>
        <w:tc>
          <w:tcPr>
            <w:tcW w:w="2110" w:type="dxa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2024 год</w:t>
            </w:r>
          </w:p>
        </w:tc>
      </w:tr>
      <w:tr w:rsidR="008D0948" w:rsidRPr="006F2A58" w:rsidTr="00392DB9">
        <w:trPr>
          <w:trHeight w:val="169"/>
          <w:jc w:val="center"/>
        </w:trPr>
        <w:tc>
          <w:tcPr>
            <w:tcW w:w="3379" w:type="dxa"/>
            <w:shd w:val="clear" w:color="auto" w:fill="auto"/>
            <w:vAlign w:val="center"/>
            <w:hideMark/>
          </w:tcPr>
          <w:p w:rsidR="008D0948" w:rsidRPr="006F2A58" w:rsidRDefault="008D0948" w:rsidP="00392DB9">
            <w:pPr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Овощи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1600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1600</w:t>
            </w:r>
          </w:p>
        </w:tc>
        <w:tc>
          <w:tcPr>
            <w:tcW w:w="211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1600</w:t>
            </w:r>
          </w:p>
        </w:tc>
      </w:tr>
      <w:tr w:rsidR="008D0948" w:rsidRPr="006F2A58" w:rsidTr="00392DB9">
        <w:trPr>
          <w:trHeight w:val="286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8D0948" w:rsidRPr="006F2A58" w:rsidRDefault="008D0948" w:rsidP="00392DB9">
            <w:pPr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Улов рыбоводной продукции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</w:t>
            </w:r>
          </w:p>
        </w:tc>
        <w:tc>
          <w:tcPr>
            <w:tcW w:w="211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</w:t>
            </w:r>
          </w:p>
        </w:tc>
      </w:tr>
    </w:tbl>
    <w:p w:rsidR="008D0948" w:rsidRPr="00BD5886" w:rsidRDefault="008D0948" w:rsidP="008D0948">
      <w:pPr>
        <w:shd w:val="clear" w:color="auto" w:fill="FFFFFF"/>
        <w:rPr>
          <w:bCs/>
          <w:sz w:val="24"/>
          <w:szCs w:val="24"/>
        </w:rPr>
      </w:pPr>
    </w:p>
    <w:p w:rsidR="008D0948" w:rsidRPr="00BD5886" w:rsidRDefault="008D0948" w:rsidP="008D0948">
      <w:pPr>
        <w:shd w:val="clear" w:color="auto" w:fill="FFFFFF"/>
        <w:jc w:val="center"/>
        <w:rPr>
          <w:bCs/>
          <w:sz w:val="24"/>
          <w:szCs w:val="24"/>
        </w:rPr>
      </w:pPr>
      <w:r w:rsidRPr="00BD5886">
        <w:rPr>
          <w:bCs/>
          <w:sz w:val="24"/>
          <w:szCs w:val="24"/>
        </w:rPr>
        <w:t>Динамика целевых показателей реализации подпрограммы</w:t>
      </w:r>
    </w:p>
    <w:p w:rsidR="008D0948" w:rsidRPr="00BD5886" w:rsidRDefault="008D0948" w:rsidP="008D0948">
      <w:pPr>
        <w:shd w:val="clear" w:color="auto" w:fill="FFFFFF"/>
        <w:ind w:firstLine="567"/>
        <w:jc w:val="right"/>
        <w:rPr>
          <w:sz w:val="24"/>
          <w:szCs w:val="24"/>
        </w:rPr>
      </w:pPr>
      <w:r w:rsidRPr="00BD5886">
        <w:rPr>
          <w:bCs/>
          <w:sz w:val="24"/>
          <w:szCs w:val="24"/>
        </w:rPr>
        <w:t>Таблица № 5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567"/>
        <w:gridCol w:w="567"/>
        <w:gridCol w:w="567"/>
        <w:gridCol w:w="567"/>
        <w:gridCol w:w="567"/>
        <w:gridCol w:w="636"/>
        <w:gridCol w:w="498"/>
        <w:gridCol w:w="567"/>
        <w:gridCol w:w="567"/>
        <w:gridCol w:w="567"/>
        <w:gridCol w:w="1361"/>
      </w:tblGrid>
      <w:tr w:rsidR="008D0948" w:rsidRPr="00A81B05" w:rsidTr="00392DB9">
        <w:trPr>
          <w:trHeight w:val="578"/>
          <w:jc w:val="center"/>
        </w:trPr>
        <w:tc>
          <w:tcPr>
            <w:tcW w:w="2698" w:type="dxa"/>
            <w:vMerge w:val="restart"/>
            <w:vAlign w:val="center"/>
            <w:hideMark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5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  <w:lang w:val="en-US"/>
              </w:rPr>
              <w:t>I</w:t>
            </w:r>
            <w:r w:rsidRPr="006F2A58">
              <w:rPr>
                <w:bCs/>
                <w:sz w:val="22"/>
                <w:szCs w:val="22"/>
              </w:rPr>
              <w:t xml:space="preserve"> этап реализации </w:t>
            </w:r>
          </w:p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  <w:lang w:val="en-US"/>
              </w:rPr>
            </w:pPr>
            <w:r w:rsidRPr="006F2A58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4196" w:type="dxa"/>
            <w:gridSpan w:val="6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  <w:lang w:val="en-US"/>
              </w:rPr>
              <w:t>II</w:t>
            </w:r>
            <w:r w:rsidRPr="006F2A58">
              <w:rPr>
                <w:bCs/>
                <w:sz w:val="22"/>
                <w:szCs w:val="22"/>
              </w:rPr>
              <w:t xml:space="preserve"> этап реализации </w:t>
            </w:r>
          </w:p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  <w:lang w:val="en-US"/>
              </w:rPr>
            </w:pPr>
            <w:r w:rsidRPr="006F2A58">
              <w:rPr>
                <w:bCs/>
                <w:sz w:val="22"/>
                <w:szCs w:val="22"/>
              </w:rPr>
              <w:t>подпрограммы</w:t>
            </w:r>
          </w:p>
        </w:tc>
      </w:tr>
      <w:tr w:rsidR="008D0948" w:rsidRPr="00A81B05" w:rsidTr="00392DB9">
        <w:trPr>
          <w:trHeight w:val="303"/>
          <w:jc w:val="center"/>
        </w:trPr>
        <w:tc>
          <w:tcPr>
            <w:tcW w:w="2698" w:type="dxa"/>
            <w:vMerge/>
            <w:vAlign w:val="center"/>
            <w:hideMark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1701" w:type="dxa"/>
            <w:gridSpan w:val="3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2495" w:type="dxa"/>
            <w:gridSpan w:val="3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прогноз*</w:t>
            </w:r>
          </w:p>
        </w:tc>
      </w:tr>
      <w:tr w:rsidR="008D0948" w:rsidRPr="00A81B05" w:rsidTr="00392DB9">
        <w:trPr>
          <w:trHeight w:val="303"/>
          <w:jc w:val="center"/>
        </w:trPr>
        <w:tc>
          <w:tcPr>
            <w:tcW w:w="2698" w:type="dxa"/>
            <w:vMerge/>
            <w:vAlign w:val="center"/>
            <w:hideMark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2014 год</w:t>
            </w:r>
          </w:p>
        </w:tc>
        <w:tc>
          <w:tcPr>
            <w:tcW w:w="567" w:type="dxa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567" w:type="dxa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567" w:type="dxa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567" w:type="dxa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636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2023 год</w:t>
            </w:r>
          </w:p>
        </w:tc>
        <w:tc>
          <w:tcPr>
            <w:tcW w:w="1361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2024 год</w:t>
            </w:r>
          </w:p>
        </w:tc>
      </w:tr>
      <w:tr w:rsidR="008D0948" w:rsidRPr="00A81B05" w:rsidTr="00392DB9">
        <w:trPr>
          <w:trHeight w:val="651"/>
          <w:jc w:val="center"/>
        </w:trPr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48" w:rsidRPr="006F2A58" w:rsidRDefault="008D0948" w:rsidP="00392DB9">
            <w:pPr>
              <w:ind w:left="-57" w:right="-57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 xml:space="preserve">Темп роста объема произведенной продукции </w:t>
            </w:r>
          </w:p>
          <w:p w:rsidR="008D0948" w:rsidRPr="006F2A58" w:rsidRDefault="008D0948" w:rsidP="00392DB9">
            <w:pPr>
              <w:ind w:left="-57" w:right="-57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на 1 работающего, в % к предыдущему году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124,3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129,8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90,8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81,8</w:t>
            </w:r>
          </w:p>
        </w:tc>
        <w:tc>
          <w:tcPr>
            <w:tcW w:w="498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86,7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143,8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100,1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100,1</w:t>
            </w:r>
          </w:p>
        </w:tc>
        <w:tc>
          <w:tcPr>
            <w:tcW w:w="1361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100,1</w:t>
            </w:r>
          </w:p>
        </w:tc>
      </w:tr>
      <w:tr w:rsidR="008D0948" w:rsidRPr="00A81B05" w:rsidTr="00392DB9">
        <w:trPr>
          <w:trHeight w:val="459"/>
          <w:jc w:val="center"/>
        </w:trPr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48" w:rsidRPr="006F2A58" w:rsidRDefault="008D0948" w:rsidP="00392DB9">
            <w:pPr>
              <w:ind w:left="-57" w:right="-57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Темп роста поступлений налогов, сборов и обязательных платежей, в % к предыдущему году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150,3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104,6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105,4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66,5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149,1</w:t>
            </w:r>
          </w:p>
        </w:tc>
        <w:tc>
          <w:tcPr>
            <w:tcW w:w="498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100,2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150,5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101,1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101,1</w:t>
            </w:r>
          </w:p>
        </w:tc>
        <w:tc>
          <w:tcPr>
            <w:tcW w:w="1361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101,1</w:t>
            </w:r>
          </w:p>
        </w:tc>
      </w:tr>
    </w:tbl>
    <w:p w:rsidR="008D0948" w:rsidRPr="00A81B05" w:rsidRDefault="008D0948" w:rsidP="008D0948">
      <w:pPr>
        <w:spacing w:before="120"/>
        <w:ind w:firstLine="567"/>
        <w:contextualSpacing/>
        <w:jc w:val="both"/>
        <w:rPr>
          <w:sz w:val="24"/>
          <w:szCs w:val="24"/>
        </w:rPr>
      </w:pPr>
      <w:r w:rsidRPr="00A81B05">
        <w:rPr>
          <w:sz w:val="24"/>
          <w:szCs w:val="24"/>
        </w:rPr>
        <w:t>*- мониторинг развития отрасли позволит в дальнейшем прогнозировать показатели на период до 2030 года и внести соответствующие изменения в подпрограмму.»</w:t>
      </w:r>
    </w:p>
    <w:p w:rsidR="008D0948" w:rsidRPr="00DF00C0" w:rsidRDefault="008D0948" w:rsidP="008D0948">
      <w:pPr>
        <w:spacing w:before="120"/>
        <w:ind w:firstLine="709"/>
        <w:contextualSpacing/>
        <w:jc w:val="both"/>
        <w:rPr>
          <w:sz w:val="24"/>
          <w:szCs w:val="24"/>
        </w:rPr>
      </w:pPr>
    </w:p>
    <w:p w:rsidR="008D0948" w:rsidRPr="00BD5886" w:rsidRDefault="008D0948" w:rsidP="008D0948">
      <w:pPr>
        <w:keepNext/>
        <w:ind w:firstLine="709"/>
        <w:jc w:val="both"/>
        <w:outlineLvl w:val="1"/>
        <w:rPr>
          <w:sz w:val="24"/>
          <w:szCs w:val="24"/>
        </w:rPr>
      </w:pPr>
      <w:r w:rsidRPr="00DF00C0">
        <w:rPr>
          <w:sz w:val="24"/>
          <w:szCs w:val="24"/>
        </w:rPr>
        <w:t xml:space="preserve">1.6. Таблицу № 6 раздела </w:t>
      </w:r>
      <w:r w:rsidRPr="00DF00C0">
        <w:rPr>
          <w:sz w:val="24"/>
          <w:lang w:val="en-US"/>
        </w:rPr>
        <w:t>V</w:t>
      </w:r>
      <w:r w:rsidRPr="00DF00C0">
        <w:rPr>
          <w:sz w:val="24"/>
        </w:rPr>
        <w:t xml:space="preserve"> «Ожидаемые результаты, оценка эффективности реализации подпрограммы</w:t>
      </w:r>
      <w:r w:rsidRPr="00DF00C0">
        <w:rPr>
          <w:sz w:val="24"/>
          <w:szCs w:val="24"/>
        </w:rPr>
        <w:t xml:space="preserve">» подпрограммы «Поддержка товаропроизводителей в сфере </w:t>
      </w:r>
      <w:r w:rsidRPr="00BD5886">
        <w:rPr>
          <w:sz w:val="24"/>
          <w:szCs w:val="24"/>
        </w:rPr>
        <w:t>агропромышленного и рыбохозяйственного комплекса на территории Сосновоборского городского округа»:</w:t>
      </w:r>
    </w:p>
    <w:p w:rsidR="008D0948" w:rsidRPr="00BD5886" w:rsidRDefault="008D0948" w:rsidP="008D0948">
      <w:pPr>
        <w:ind w:left="346" w:firstLine="567"/>
        <w:jc w:val="center"/>
        <w:rPr>
          <w:sz w:val="24"/>
          <w:szCs w:val="24"/>
        </w:rPr>
      </w:pPr>
      <w:r w:rsidRPr="00BD5886">
        <w:rPr>
          <w:sz w:val="24"/>
          <w:szCs w:val="24"/>
        </w:rPr>
        <w:t>«Показатели реализации подпрограммы</w:t>
      </w:r>
    </w:p>
    <w:p w:rsidR="008D0948" w:rsidRDefault="008D0948" w:rsidP="008D0948">
      <w:pPr>
        <w:ind w:firstLine="567"/>
        <w:jc w:val="right"/>
        <w:rPr>
          <w:sz w:val="24"/>
          <w:szCs w:val="24"/>
        </w:rPr>
      </w:pPr>
      <w:r w:rsidRPr="00BD5886">
        <w:rPr>
          <w:sz w:val="24"/>
          <w:szCs w:val="24"/>
        </w:rPr>
        <w:t>Таблица № 6</w:t>
      </w:r>
    </w:p>
    <w:p w:rsidR="008D0948" w:rsidRPr="00BD5886" w:rsidRDefault="008D0948" w:rsidP="008D0948">
      <w:pPr>
        <w:ind w:firstLine="567"/>
        <w:jc w:val="right"/>
        <w:rPr>
          <w:sz w:val="24"/>
          <w:szCs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681"/>
        <w:gridCol w:w="682"/>
        <w:gridCol w:w="681"/>
        <w:gridCol w:w="682"/>
        <w:gridCol w:w="731"/>
        <w:gridCol w:w="632"/>
        <w:gridCol w:w="682"/>
        <w:gridCol w:w="670"/>
        <w:gridCol w:w="693"/>
        <w:gridCol w:w="682"/>
        <w:gridCol w:w="682"/>
      </w:tblGrid>
      <w:tr w:rsidR="008D0948" w:rsidRPr="00BD5886" w:rsidTr="00392DB9">
        <w:trPr>
          <w:trHeight w:val="586"/>
          <w:jc w:val="center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7" w:type="dxa"/>
            <w:gridSpan w:val="5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  <w:lang w:val="en-US"/>
              </w:rPr>
              <w:t>I</w:t>
            </w:r>
            <w:r w:rsidRPr="00EA60E8">
              <w:rPr>
                <w:bCs/>
                <w:sz w:val="22"/>
                <w:szCs w:val="22"/>
              </w:rPr>
              <w:t xml:space="preserve"> этап реализации </w:t>
            </w:r>
          </w:p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4041" w:type="dxa"/>
            <w:gridSpan w:val="6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  <w:lang w:val="en-US"/>
              </w:rPr>
              <w:t>II</w:t>
            </w:r>
            <w:r w:rsidRPr="00EA60E8">
              <w:rPr>
                <w:sz w:val="22"/>
                <w:szCs w:val="22"/>
              </w:rPr>
              <w:t xml:space="preserve"> этап реализации </w:t>
            </w:r>
          </w:p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подпрограммы</w:t>
            </w:r>
          </w:p>
        </w:tc>
      </w:tr>
      <w:tr w:rsidR="008D0948" w:rsidRPr="00BD5886" w:rsidTr="00392DB9">
        <w:trPr>
          <w:trHeight w:val="586"/>
          <w:jc w:val="center"/>
        </w:trPr>
        <w:tc>
          <w:tcPr>
            <w:tcW w:w="20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Показатель</w:t>
            </w:r>
          </w:p>
        </w:tc>
        <w:tc>
          <w:tcPr>
            <w:tcW w:w="3457" w:type="dxa"/>
            <w:gridSpan w:val="5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1984" w:type="dxa"/>
            <w:gridSpan w:val="3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факт</w:t>
            </w:r>
          </w:p>
        </w:tc>
        <w:tc>
          <w:tcPr>
            <w:tcW w:w="2057" w:type="dxa"/>
            <w:gridSpan w:val="3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прогноз</w:t>
            </w:r>
          </w:p>
        </w:tc>
      </w:tr>
      <w:tr w:rsidR="008D0948" w:rsidRPr="00BD5886" w:rsidTr="00392DB9">
        <w:trPr>
          <w:trHeight w:val="586"/>
          <w:jc w:val="center"/>
        </w:trPr>
        <w:tc>
          <w:tcPr>
            <w:tcW w:w="20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2014 год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731" w:type="dxa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63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2019 год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2020 год</w:t>
            </w:r>
          </w:p>
        </w:tc>
        <w:tc>
          <w:tcPr>
            <w:tcW w:w="670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2021 год</w:t>
            </w:r>
          </w:p>
        </w:tc>
        <w:tc>
          <w:tcPr>
            <w:tcW w:w="693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2022 год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2023 год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2024 год</w:t>
            </w:r>
          </w:p>
        </w:tc>
      </w:tr>
      <w:tr w:rsidR="008D0948" w:rsidRPr="00BD5886" w:rsidTr="00392DB9">
        <w:trPr>
          <w:trHeight w:val="586"/>
          <w:jc w:val="center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48" w:rsidRPr="00EA60E8" w:rsidRDefault="008D0948" w:rsidP="00392DB9">
            <w:pPr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Произведенная</w:t>
            </w:r>
            <w:r>
              <w:rPr>
                <w:sz w:val="22"/>
                <w:szCs w:val="22"/>
              </w:rPr>
              <w:t xml:space="preserve"> продукция в действующих ценах, </w:t>
            </w:r>
            <w:r w:rsidRPr="00EA60E8">
              <w:rPr>
                <w:sz w:val="22"/>
                <w:szCs w:val="22"/>
              </w:rPr>
              <w:t>млн. руб.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154,9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148,4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189,2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194,0</w:t>
            </w:r>
          </w:p>
        </w:tc>
        <w:tc>
          <w:tcPr>
            <w:tcW w:w="73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194,8</w:t>
            </w:r>
          </w:p>
        </w:tc>
        <w:tc>
          <w:tcPr>
            <w:tcW w:w="63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216,2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189,1</w:t>
            </w:r>
          </w:p>
        </w:tc>
        <w:tc>
          <w:tcPr>
            <w:tcW w:w="670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289,3</w:t>
            </w:r>
          </w:p>
        </w:tc>
        <w:tc>
          <w:tcPr>
            <w:tcW w:w="693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195,4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195,6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195,8</w:t>
            </w:r>
          </w:p>
        </w:tc>
      </w:tr>
      <w:tr w:rsidR="008D0948" w:rsidRPr="00BD5886" w:rsidTr="00392DB9">
        <w:trPr>
          <w:trHeight w:val="586"/>
          <w:jc w:val="center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48" w:rsidRDefault="008D0948" w:rsidP="00392DB9">
            <w:pPr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 xml:space="preserve">Объем произведенной продукции на одного работающего, </w:t>
            </w:r>
          </w:p>
          <w:p w:rsidR="008D0948" w:rsidRPr="00EA60E8" w:rsidRDefault="008D0948" w:rsidP="00392DB9">
            <w:pPr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тыс. руб.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823,5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933,6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1160,9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1276,4</w:t>
            </w:r>
          </w:p>
        </w:tc>
        <w:tc>
          <w:tcPr>
            <w:tcW w:w="73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1325</w:t>
            </w:r>
          </w:p>
        </w:tc>
        <w:tc>
          <w:tcPr>
            <w:tcW w:w="632" w:type="dxa"/>
            <w:vAlign w:val="center"/>
          </w:tcPr>
          <w:p w:rsidR="008D0948" w:rsidRPr="00EA60E8" w:rsidRDefault="008D0948" w:rsidP="00392DB9">
            <w:pPr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1757,7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1524,7</w:t>
            </w:r>
          </w:p>
        </w:tc>
        <w:tc>
          <w:tcPr>
            <w:tcW w:w="670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2191,8</w:t>
            </w:r>
          </w:p>
        </w:tc>
        <w:tc>
          <w:tcPr>
            <w:tcW w:w="693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1329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1330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1331</w:t>
            </w:r>
          </w:p>
        </w:tc>
      </w:tr>
      <w:tr w:rsidR="008D0948" w:rsidRPr="00BD5886" w:rsidTr="00392DB9">
        <w:trPr>
          <w:trHeight w:val="586"/>
          <w:jc w:val="center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48" w:rsidRPr="00EA60E8" w:rsidRDefault="008D0948" w:rsidP="00392DB9">
            <w:pPr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lastRenderedPageBreak/>
              <w:t>Всего налогов, сборов и обязательных платежей, млн. руб.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13,3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19,9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20,8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22,0</w:t>
            </w:r>
          </w:p>
        </w:tc>
        <w:tc>
          <w:tcPr>
            <w:tcW w:w="73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13,6</w:t>
            </w:r>
          </w:p>
        </w:tc>
        <w:tc>
          <w:tcPr>
            <w:tcW w:w="63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26,6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19,9</w:t>
            </w:r>
          </w:p>
        </w:tc>
        <w:tc>
          <w:tcPr>
            <w:tcW w:w="670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29,9</w:t>
            </w:r>
          </w:p>
        </w:tc>
        <w:tc>
          <w:tcPr>
            <w:tcW w:w="693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14,4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14,6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14,8»</w:t>
            </w:r>
          </w:p>
        </w:tc>
      </w:tr>
    </w:tbl>
    <w:p w:rsidR="008D0948" w:rsidRPr="00DF00C0" w:rsidRDefault="008D0948" w:rsidP="008D0948">
      <w:pPr>
        <w:jc w:val="both"/>
        <w:rPr>
          <w:sz w:val="24"/>
          <w:szCs w:val="24"/>
        </w:rPr>
      </w:pP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 xml:space="preserve">1.7. Таблицу № 7 раздела </w:t>
      </w:r>
      <w:bookmarkStart w:id="3" w:name="_Toc25158609"/>
      <w:bookmarkStart w:id="4" w:name="_Toc25231301"/>
      <w:r w:rsidRPr="00DF00C0">
        <w:rPr>
          <w:sz w:val="24"/>
        </w:rPr>
        <w:t>VI</w:t>
      </w:r>
      <w:r w:rsidRPr="00DF00C0">
        <w:rPr>
          <w:sz w:val="24"/>
          <w:lang w:val="en-US"/>
        </w:rPr>
        <w:t>I</w:t>
      </w:r>
      <w:r w:rsidRPr="00DF00C0">
        <w:rPr>
          <w:sz w:val="24"/>
        </w:rPr>
        <w:t xml:space="preserve"> «Ресурсное обеспечение Подпрограммы</w:t>
      </w:r>
      <w:bookmarkEnd w:id="3"/>
      <w:bookmarkEnd w:id="4"/>
      <w:r w:rsidRPr="00DF00C0">
        <w:rPr>
          <w:sz w:val="24"/>
        </w:rPr>
        <w:t xml:space="preserve">» подпрограммы </w:t>
      </w:r>
      <w:r w:rsidRPr="00DF00C0">
        <w:rPr>
          <w:sz w:val="24"/>
          <w:szCs w:val="24"/>
        </w:rPr>
        <w:t>«Поддержка товаропроизводителей в сфере агропромышленного и рыбохозяйственного комплекса на территории Сосновоборского городского округа» заменить текстом: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 xml:space="preserve">«Источником финансирования мероприятий Подпрограммы являются средства местного бюджета в объеме </w:t>
      </w:r>
      <w:r w:rsidRPr="00DF00C0">
        <w:rPr>
          <w:bCs/>
          <w:sz w:val="24"/>
          <w:szCs w:val="24"/>
        </w:rPr>
        <w:t xml:space="preserve">3 305,35 </w:t>
      </w:r>
      <w:r w:rsidRPr="00DF00C0">
        <w:rPr>
          <w:sz w:val="24"/>
          <w:szCs w:val="24"/>
        </w:rPr>
        <w:t>тыс. руб. Объемы финансирования реализации Подпрограммы в дальнейшем будут уточняться.»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DF00C0">
        <w:rPr>
          <w:sz w:val="24"/>
          <w:szCs w:val="24"/>
        </w:rPr>
        <w:t>. Приложение 1 к муниципальной программе «План финансирования и основные мероприятия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года»:</w:t>
      </w:r>
    </w:p>
    <w:p w:rsidR="008D0948" w:rsidRPr="00DF00C0" w:rsidRDefault="008D0948" w:rsidP="008D0948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8D0948" w:rsidRPr="00FF574C" w:rsidRDefault="008D0948" w:rsidP="008D0948">
      <w:pPr>
        <w:tabs>
          <w:tab w:val="left" w:pos="7100"/>
        </w:tabs>
        <w:rPr>
          <w:rFonts w:eastAsia="Calibri"/>
          <w:sz w:val="24"/>
          <w:szCs w:val="24"/>
        </w:rPr>
        <w:sectPr w:rsidR="008D0948" w:rsidRPr="00FF574C" w:rsidSect="001D2A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993" w:left="1701" w:header="720" w:footer="720" w:gutter="0"/>
          <w:cols w:space="720"/>
          <w:docGrid w:linePitch="272"/>
        </w:sectPr>
      </w:pPr>
    </w:p>
    <w:p w:rsidR="008D0948" w:rsidRPr="00DF00C0" w:rsidRDefault="008D0948" w:rsidP="008D0948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DF00C0">
        <w:rPr>
          <w:sz w:val="24"/>
          <w:szCs w:val="24"/>
        </w:rPr>
        <w:lastRenderedPageBreak/>
        <w:t>«Приложение 1</w:t>
      </w:r>
    </w:p>
    <w:p w:rsidR="008D0948" w:rsidRPr="00DF00C0" w:rsidRDefault="008D0948" w:rsidP="008D0948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DF00C0">
        <w:rPr>
          <w:sz w:val="24"/>
          <w:szCs w:val="24"/>
        </w:rPr>
        <w:t>к Программе</w:t>
      </w:r>
    </w:p>
    <w:p w:rsidR="008D0948" w:rsidRPr="00DF00C0" w:rsidRDefault="008D0948" w:rsidP="008D0948">
      <w:pPr>
        <w:shd w:val="clear" w:color="auto" w:fill="FFFFFF"/>
        <w:spacing w:line="240" w:lineRule="atLeast"/>
        <w:rPr>
          <w:sz w:val="24"/>
          <w:szCs w:val="24"/>
        </w:rPr>
      </w:pPr>
    </w:p>
    <w:p w:rsidR="008D0948" w:rsidRPr="00DF00C0" w:rsidRDefault="008D0948" w:rsidP="008D09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00C0">
        <w:rPr>
          <w:b/>
          <w:sz w:val="24"/>
          <w:szCs w:val="24"/>
        </w:rPr>
        <w:t>План финансирования и основные мероприятия муниципальной программы Сосновоборского городского округа</w:t>
      </w:r>
    </w:p>
    <w:p w:rsidR="008D0948" w:rsidRPr="00DF00C0" w:rsidRDefault="008D0948" w:rsidP="008D094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DF00C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8D0948" w:rsidRPr="00DF00C0" w:rsidRDefault="008D0948" w:rsidP="008D094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DF00C0">
        <w:rPr>
          <w:b/>
          <w:sz w:val="24"/>
          <w:szCs w:val="24"/>
        </w:rPr>
        <w:t>в Сосновоборском городском округе до 2030 года»</w:t>
      </w:r>
    </w:p>
    <w:p w:rsidR="008D0948" w:rsidRPr="00DF00C0" w:rsidRDefault="008D0948" w:rsidP="008D0948">
      <w:pPr>
        <w:jc w:val="both"/>
        <w:rPr>
          <w:rFonts w:eastAsia="Calibri"/>
          <w:sz w:val="24"/>
          <w:szCs w:val="24"/>
          <w:highlight w:val="yellow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06"/>
        <w:gridCol w:w="708"/>
        <w:gridCol w:w="567"/>
        <w:gridCol w:w="993"/>
        <w:gridCol w:w="850"/>
        <w:gridCol w:w="86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D0948" w:rsidRPr="00DF00C0" w:rsidTr="00392DB9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Ответст-венные за реализа-цию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ГРБС (наиме-нование)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Годы реали-зации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Источник финанси-рования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  <w:lang w:val="en-US"/>
              </w:rPr>
              <w:t>I</w:t>
            </w:r>
            <w:r w:rsidRPr="00DF00C0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  <w:lang w:val="en-US"/>
              </w:rPr>
              <w:t>II</w:t>
            </w:r>
            <w:r w:rsidRPr="00DF00C0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  <w:lang w:val="en-US"/>
              </w:rPr>
              <w:t>III</w:t>
            </w:r>
            <w:r w:rsidRPr="00DF00C0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ИТОГО</w:t>
            </w:r>
          </w:p>
        </w:tc>
      </w:tr>
      <w:tr w:rsidR="008D0948" w:rsidRPr="00DF00C0" w:rsidTr="00392DB9">
        <w:trPr>
          <w:trHeight w:val="86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</w:tr>
      <w:tr w:rsidR="008D0948" w:rsidRPr="00DF00C0" w:rsidTr="00392DB9">
        <w:trPr>
          <w:trHeight w:val="391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ind w:right="-144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2014-2030 годы</w:t>
            </w: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1516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>ПРОЕКТНАЯ ЧАСТЬ</w:t>
            </w: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1516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BA1F94" w:rsidRDefault="008D0948" w:rsidP="00392DB9">
            <w:r w:rsidRPr="00BA1F94">
              <w:t>Не предусмотрена</w:t>
            </w:r>
          </w:p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1516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A20050">
              <w:rPr>
                <w:b/>
              </w:rPr>
              <w:t>ПРОЦЕССНАЯ ЧАСТЬ</w:t>
            </w: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</w:tr>
      <w:tr w:rsidR="008D0948" w:rsidRPr="00DF00C0" w:rsidTr="00392DB9">
        <w:trPr>
          <w:trHeight w:val="22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DF00C0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ОЭР, СМФПП,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Админи-страция, 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3 608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3 608</w:t>
            </w:r>
          </w:p>
        </w:tc>
      </w:tr>
      <w:tr w:rsidR="008D0948" w:rsidRPr="00DF00C0" w:rsidTr="00392DB9">
        <w:trPr>
          <w:trHeight w:val="25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6 594,264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12 020,464</w:t>
            </w:r>
          </w:p>
        </w:tc>
      </w:tr>
      <w:tr w:rsidR="008D0948" w:rsidRPr="00DF00C0" w:rsidTr="00392DB9">
        <w:trPr>
          <w:trHeight w:val="25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8 958,099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4 783,528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3 032,004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2 508,348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37 648,194</w:t>
            </w:r>
          </w:p>
        </w:tc>
      </w:tr>
      <w:tr w:rsidR="008D0948" w:rsidRPr="00DF00C0" w:rsidTr="00392DB9">
        <w:trPr>
          <w:trHeight w:val="24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19 160,363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7 370,728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3 943,004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3 433,348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3 626,745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53 276,658</w:t>
            </w:r>
          </w:p>
        </w:tc>
      </w:tr>
      <w:tr w:rsidR="008D0948" w:rsidRPr="00DF00C0" w:rsidTr="00392DB9">
        <w:trPr>
          <w:trHeight w:val="7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21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DF00C0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ОЭР, СМФПП,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Админи-страция, 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Комитет образования 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3 608</w:t>
            </w:r>
          </w:p>
        </w:tc>
      </w:tr>
      <w:tr w:rsidR="008D0948" w:rsidRPr="00DF00C0" w:rsidTr="00392DB9">
        <w:trPr>
          <w:trHeight w:val="2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6 594,264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12 020,464</w:t>
            </w:r>
          </w:p>
        </w:tc>
      </w:tr>
      <w:tr w:rsidR="008D0948" w:rsidRPr="00DF00C0" w:rsidTr="00392DB9">
        <w:trPr>
          <w:trHeight w:val="20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7 772,749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4 583,528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2 312,004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2 358,348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34 342,844</w:t>
            </w:r>
          </w:p>
        </w:tc>
      </w:tr>
      <w:tr w:rsidR="008D0948" w:rsidRPr="00DF00C0" w:rsidTr="00392DB9">
        <w:trPr>
          <w:trHeight w:val="34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17 975,013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7 170,728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3 223,004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3 283,348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3 476,745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49 971,308</w:t>
            </w:r>
          </w:p>
        </w:tc>
      </w:tr>
      <w:tr w:rsidR="008D0948" w:rsidRPr="00DF00C0" w:rsidTr="00392DB9">
        <w:trPr>
          <w:trHeight w:val="5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поддержки, в том числе: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3 608</w:t>
            </w:r>
          </w:p>
        </w:tc>
      </w:tr>
      <w:tr w:rsidR="008D0948" w:rsidRPr="00DF00C0" w:rsidTr="00392DB9">
        <w:trPr>
          <w:trHeight w:val="27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5 324,9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10 669,1</w:t>
            </w:r>
          </w:p>
        </w:tc>
      </w:tr>
      <w:tr w:rsidR="008D0948" w:rsidRPr="00DF00C0" w:rsidTr="00392DB9">
        <w:trPr>
          <w:trHeight w:val="28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4 040,963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2 401,328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1 581,004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1 627,348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21 849,858</w:t>
            </w:r>
          </w:p>
        </w:tc>
      </w:tr>
      <w:tr w:rsidR="008D0948" w:rsidRPr="00DF00C0" w:rsidTr="00392DB9">
        <w:trPr>
          <w:trHeight w:val="554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4 906,528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2 492,004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2 552,348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2 745,745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36 126,958</w:t>
            </w:r>
          </w:p>
        </w:tc>
      </w:tr>
      <w:tr w:rsidR="008D0948" w:rsidRPr="00DF00C0" w:rsidTr="00392DB9">
        <w:trPr>
          <w:trHeight w:val="79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lastRenderedPageBreak/>
              <w:t>1.1.1.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Предоставление субсидии субъектам малого предпринимательства </w:t>
            </w:r>
          </w:p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на организацию предпринимательской деятельности  (конкурсный отбор)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3 608,0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</w:rPr>
              <w:t>3 608,0</w:t>
            </w:r>
          </w:p>
        </w:tc>
      </w:tr>
      <w:tr w:rsidR="008D0948" w:rsidRPr="00DF00C0" w:rsidTr="00392DB9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ind w:hanging="14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5 324,9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</w:rPr>
              <w:t>10 669,1</w:t>
            </w:r>
          </w:p>
        </w:tc>
      </w:tr>
      <w:tr w:rsidR="008D0948" w:rsidRPr="00DF00C0" w:rsidTr="00392DB9">
        <w:trPr>
          <w:trHeight w:val="111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 w:val="restart"/>
            <w:tcBorders>
              <w:left w:val="nil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740,0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303,66667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4 121,965</w:t>
            </w:r>
          </w:p>
        </w:tc>
      </w:tr>
      <w:tr w:rsidR="008D0948" w:rsidRPr="00DF00C0" w:rsidTr="00392DB9">
        <w:trPr>
          <w:trHeight w:val="154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DF00C0">
              <w:rPr>
                <w:i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9 672,9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2 955,2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1 214,66667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1 201,2987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DF00C0">
              <w:rPr>
                <w:i/>
                <w:sz w:val="12"/>
                <w:szCs w:val="12"/>
                <w:lang w:eastAsia="en-US"/>
              </w:rPr>
              <w:t>18 399,065</w:t>
            </w:r>
          </w:p>
        </w:tc>
      </w:tr>
      <w:tr w:rsidR="008D0948" w:rsidRPr="00DF00C0" w:rsidTr="00392DB9">
        <w:trPr>
          <w:trHeight w:val="13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1.1.2.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3 300,963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1 951,328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1 277,3373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1 351,0493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  <w:lang w:eastAsia="en-US"/>
              </w:rPr>
              <w:t>17 727,8926</w:t>
            </w:r>
          </w:p>
        </w:tc>
      </w:tr>
      <w:tr w:rsidR="008D0948" w:rsidRPr="00DF00C0" w:rsidTr="00392DB9">
        <w:trPr>
          <w:trHeight w:val="19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48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8D0948" w:rsidRPr="00DF00C0" w:rsidTr="00392DB9">
        <w:trPr>
          <w:trHeight w:val="397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1.2.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граждан, в том числе: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СМФПП</w:t>
            </w:r>
            <w:r>
              <w:rPr>
                <w:sz w:val="12"/>
                <w:szCs w:val="12"/>
              </w:rPr>
              <w:t>,</w:t>
            </w:r>
            <w:r w:rsidRPr="00DF00C0">
              <w:rPr>
                <w:sz w:val="12"/>
                <w:szCs w:val="12"/>
              </w:rPr>
              <w:t xml:space="preserve">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849,264</w:t>
            </w:r>
          </w:p>
        </w:tc>
      </w:tr>
      <w:tr w:rsidR="008D0948" w:rsidRPr="00DF00C0" w:rsidTr="00392DB9">
        <w:trPr>
          <w:trHeight w:val="26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5 463,4</w:t>
            </w:r>
          </w:p>
        </w:tc>
      </w:tr>
      <w:tr w:rsidR="008D0948" w:rsidRPr="00DF00C0" w:rsidTr="00392DB9">
        <w:trPr>
          <w:trHeight w:val="83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6 312,664</w:t>
            </w:r>
          </w:p>
        </w:tc>
      </w:tr>
      <w:tr w:rsidR="008D0948" w:rsidRPr="00DF00C0" w:rsidTr="00392DB9">
        <w:trPr>
          <w:trHeight w:val="137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1.2.1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849,264</w:t>
            </w:r>
          </w:p>
        </w:tc>
      </w:tr>
      <w:tr w:rsidR="008D0948" w:rsidRPr="00DF00C0" w:rsidTr="00392DB9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1925</w:t>
            </w:r>
          </w:p>
        </w:tc>
      </w:tr>
      <w:tr w:rsidR="008D0948" w:rsidRPr="00DF00C0" w:rsidTr="00392DB9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1299,264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2774,264</w:t>
            </w:r>
          </w:p>
        </w:tc>
      </w:tr>
      <w:tr w:rsidR="008D0948" w:rsidRPr="00DF00C0" w:rsidTr="00392DB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1.2.2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Прочие мероприятия, в том числе: 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790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3538,4</w:t>
            </w:r>
          </w:p>
        </w:tc>
      </w:tr>
      <w:tr w:rsidR="008D0948" w:rsidRPr="00DF00C0" w:rsidTr="00392DB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-мероприятия, посвященные развитию социального предпринимательства (семинары, тренинги, </w:t>
            </w:r>
            <w:r w:rsidRPr="00DF00C0">
              <w:rPr>
                <w:sz w:val="12"/>
                <w:szCs w:val="12"/>
              </w:rPr>
              <w:lastRenderedPageBreak/>
              <w:t>телепередачи и т.п.)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462,5</w:t>
            </w:r>
          </w:p>
        </w:tc>
      </w:tr>
      <w:tr w:rsidR="008D0948" w:rsidRPr="00DF00C0" w:rsidTr="00392DB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-мероприятия, направленные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112,5</w:t>
            </w:r>
          </w:p>
        </w:tc>
      </w:tr>
      <w:tr w:rsidR="008D0948" w:rsidRPr="00DF00C0" w:rsidTr="00392DB9">
        <w:trPr>
          <w:trHeight w:val="13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</w:tr>
      <w:tr w:rsidR="008D0948" w:rsidRPr="00DF00C0" w:rsidTr="00392DB9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СМФПП,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ЦИТ, ЦРТ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Админи-страция, 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2 137,93</w:t>
            </w:r>
          </w:p>
        </w:tc>
      </w:tr>
      <w:tr w:rsidR="008D0948" w:rsidRPr="00DF00C0" w:rsidTr="00392DB9">
        <w:trPr>
          <w:trHeight w:val="279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1.3.1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ЦИТ, ЦРТ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Комитет образования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бюджет, всего</w:t>
            </w:r>
            <w:r>
              <w:rPr>
                <w:sz w:val="12"/>
                <w:szCs w:val="12"/>
              </w:rPr>
              <w:t xml:space="preserve">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1 318,4</w:t>
            </w:r>
          </w:p>
        </w:tc>
      </w:tr>
      <w:tr w:rsidR="008D0948" w:rsidRPr="00DF00C0" w:rsidTr="00392DB9">
        <w:trPr>
          <w:trHeight w:val="144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462,4</w:t>
            </w:r>
          </w:p>
        </w:tc>
      </w:tr>
      <w:tr w:rsidR="008D0948" w:rsidRPr="00DF00C0" w:rsidTr="00392DB9">
        <w:trPr>
          <w:trHeight w:val="13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856</w:t>
            </w:r>
          </w:p>
        </w:tc>
      </w:tr>
      <w:tr w:rsidR="008D0948" w:rsidRPr="00DF00C0" w:rsidTr="00392DB9">
        <w:trPr>
          <w:trHeight w:val="28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1.3.2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8D0948" w:rsidRPr="00DF00C0" w:rsidRDefault="008D0948" w:rsidP="00392D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0C0">
              <w:rPr>
                <w:sz w:val="12"/>
                <w:szCs w:val="12"/>
              </w:rPr>
              <w:t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Комитет образования,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Админи-страция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819,53</w:t>
            </w:r>
          </w:p>
        </w:tc>
      </w:tr>
      <w:tr w:rsidR="008D0948" w:rsidRPr="00DF00C0" w:rsidTr="00392DB9">
        <w:trPr>
          <w:trHeight w:val="52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429,53</w:t>
            </w:r>
          </w:p>
        </w:tc>
      </w:tr>
      <w:tr w:rsidR="008D0948" w:rsidRPr="00DF00C0" w:rsidTr="00392DB9">
        <w:trPr>
          <w:trHeight w:val="431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Адмист-рация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390</w:t>
            </w:r>
          </w:p>
        </w:tc>
      </w:tr>
      <w:tr w:rsidR="008D0948" w:rsidRPr="00DF00C0" w:rsidTr="00392DB9">
        <w:trPr>
          <w:trHeight w:val="12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5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1.4.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Арт-</w:t>
            </w:r>
            <w:r w:rsidRPr="00DF00C0">
              <w:rPr>
                <w:sz w:val="11"/>
                <w:szCs w:val="11"/>
              </w:rPr>
              <w:t>Карусель</w:t>
            </w:r>
            <w:r w:rsidRPr="00DF00C0">
              <w:rPr>
                <w:sz w:val="12"/>
                <w:szCs w:val="12"/>
              </w:rPr>
              <w:t>,СМФПП,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1 316,656</w:t>
            </w:r>
          </w:p>
        </w:tc>
      </w:tr>
      <w:tr w:rsidR="008D0948" w:rsidRPr="00DF00C0" w:rsidTr="00392DB9">
        <w:trPr>
          <w:trHeight w:val="21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920,056</w:t>
            </w:r>
          </w:p>
        </w:tc>
      </w:tr>
      <w:tr w:rsidR="008D0948" w:rsidRPr="00DF00C0" w:rsidTr="00392DB9">
        <w:trPr>
          <w:trHeight w:val="21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396,6</w:t>
            </w:r>
          </w:p>
        </w:tc>
      </w:tr>
      <w:tr w:rsidR="008D0948" w:rsidRPr="00DF00C0" w:rsidTr="00392DB9">
        <w:trPr>
          <w:trHeight w:val="14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8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Содействие росту конкурентоспособности и продвижению продукции субъектов малого предпринимательства и самозанятых граждан на </w:t>
            </w:r>
            <w:r w:rsidRPr="00DF00C0">
              <w:rPr>
                <w:sz w:val="12"/>
                <w:szCs w:val="12"/>
              </w:rPr>
              <w:lastRenderedPageBreak/>
              <w:t>рынки товаров и услуг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lastRenderedPageBreak/>
              <w:t>ОЭР,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46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1.6.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</w:tr>
      <w:tr w:rsidR="008D0948" w:rsidRPr="00DF00C0" w:rsidTr="00392DB9">
        <w:trPr>
          <w:trHeight w:val="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296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1.7.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420,1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502,1</w:t>
            </w:r>
          </w:p>
        </w:tc>
      </w:tr>
      <w:tr w:rsidR="008D0948" w:rsidRPr="00DF00C0" w:rsidTr="00392DB9">
        <w:trPr>
          <w:trHeight w:val="24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55</w:t>
            </w:r>
          </w:p>
        </w:tc>
      </w:tr>
      <w:tr w:rsidR="008D0948" w:rsidRPr="00DF00C0" w:rsidTr="00392DB9">
        <w:trPr>
          <w:trHeight w:val="21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557,1</w:t>
            </w:r>
          </w:p>
        </w:tc>
      </w:tr>
      <w:tr w:rsidR="008D0948" w:rsidRPr="00DF00C0" w:rsidTr="00392DB9">
        <w:trPr>
          <w:trHeight w:val="1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5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3 520</w:t>
            </w:r>
          </w:p>
        </w:tc>
      </w:tr>
      <w:tr w:rsidR="008D0948" w:rsidRPr="00DF00C0" w:rsidTr="00392DB9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4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</w:tr>
      <w:tr w:rsidR="008D0948" w:rsidRPr="00DF00C0" w:rsidTr="00392DB9">
        <w:trPr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36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DF00C0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1 185,35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720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3 305,35</w:t>
            </w:r>
          </w:p>
        </w:tc>
      </w:tr>
      <w:tr w:rsidR="008D0948" w:rsidRPr="00DF00C0" w:rsidTr="00392DB9">
        <w:trPr>
          <w:trHeight w:val="121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8D0948" w:rsidRPr="00DF00C0" w:rsidTr="00392DB9">
        <w:trPr>
          <w:trHeight w:val="123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2.1.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2 940</w:t>
            </w:r>
          </w:p>
        </w:tc>
      </w:tr>
      <w:tr w:rsidR="008D0948" w:rsidRPr="00DF00C0" w:rsidTr="00392DB9">
        <w:trPr>
          <w:trHeight w:val="114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lastRenderedPageBreak/>
              <w:t>2.2.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165,35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365,35</w:t>
            </w:r>
          </w:p>
        </w:tc>
      </w:tr>
      <w:tr w:rsidR="008D0948" w:rsidRPr="00DF00C0" w:rsidTr="00392DB9">
        <w:trPr>
          <w:trHeight w:val="266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-»  </w:t>
            </w:r>
          </w:p>
        </w:tc>
      </w:tr>
    </w:tbl>
    <w:p w:rsidR="008D0948" w:rsidRPr="00796607" w:rsidRDefault="008D0948" w:rsidP="008D0948">
      <w:pPr>
        <w:ind w:firstLine="709"/>
        <w:jc w:val="both"/>
        <w:rPr>
          <w:b/>
          <w:sz w:val="24"/>
          <w:szCs w:val="24"/>
          <w:highlight w:val="yellow"/>
        </w:rPr>
      </w:pPr>
    </w:p>
    <w:p w:rsidR="008D0948" w:rsidRDefault="008D0948" w:rsidP="008D0948">
      <w:pPr>
        <w:jc w:val="both"/>
        <w:rPr>
          <w:sz w:val="24"/>
        </w:rPr>
      </w:pPr>
    </w:p>
    <w:p w:rsidR="008D0948" w:rsidRDefault="008D0948" w:rsidP="008D0948">
      <w:pPr>
        <w:jc w:val="both"/>
        <w:rPr>
          <w:sz w:val="24"/>
        </w:rPr>
      </w:pPr>
    </w:p>
    <w:p w:rsidR="008D0948" w:rsidRDefault="008D0948" w:rsidP="008D0948">
      <w:pPr>
        <w:jc w:val="both"/>
        <w:rPr>
          <w:sz w:val="24"/>
        </w:rPr>
      </w:pPr>
    </w:p>
    <w:p w:rsidR="008D0948" w:rsidRDefault="008D0948" w:rsidP="008D0948">
      <w:pPr>
        <w:jc w:val="both"/>
        <w:rPr>
          <w:sz w:val="24"/>
        </w:rPr>
      </w:pPr>
    </w:p>
    <w:p w:rsidR="008D0948" w:rsidRDefault="008D0948" w:rsidP="008D0948">
      <w:pPr>
        <w:jc w:val="both"/>
        <w:rPr>
          <w:sz w:val="24"/>
        </w:rPr>
      </w:pPr>
    </w:p>
    <w:p w:rsidR="00986B56" w:rsidRDefault="00986B56"/>
    <w:sectPr w:rsidR="00986B56" w:rsidSect="00EA60E8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4E" w:rsidRDefault="00DE234E" w:rsidP="008D0948">
      <w:r>
        <w:separator/>
      </w:r>
    </w:p>
  </w:endnote>
  <w:endnote w:type="continuationSeparator" w:id="0">
    <w:p w:rsidR="00DE234E" w:rsidRDefault="00DE234E" w:rsidP="008D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58" w:rsidRDefault="008D0948" w:rsidP="00B129F3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6F2A58" w:rsidRDefault="00DE234E" w:rsidP="00B129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21" w:rsidRDefault="00DE23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21" w:rsidRDefault="00DE23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4E" w:rsidRDefault="00DE234E" w:rsidP="008D0948">
      <w:r>
        <w:separator/>
      </w:r>
    </w:p>
  </w:footnote>
  <w:footnote w:type="continuationSeparator" w:id="0">
    <w:p w:rsidR="00DE234E" w:rsidRDefault="00DE234E" w:rsidP="008D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58" w:rsidRDefault="008D0948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6F2A58" w:rsidRDefault="00DE234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58" w:rsidRDefault="00DE23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21" w:rsidRDefault="00DE234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DE23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F4"/>
    <w:multiLevelType w:val="hybridMultilevel"/>
    <w:tmpl w:val="C0EA7C1C"/>
    <w:lvl w:ilvl="0" w:tplc="520AB3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E4548B8"/>
    <w:multiLevelType w:val="hybridMultilevel"/>
    <w:tmpl w:val="7F62665A"/>
    <w:lvl w:ilvl="0" w:tplc="0D4C5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17"/>
  </w:num>
  <w:num w:numId="13">
    <w:abstractNumId w:val="16"/>
  </w:num>
  <w:num w:numId="14">
    <w:abstractNumId w:val="7"/>
  </w:num>
  <w:num w:numId="15">
    <w:abstractNumId w:val="4"/>
  </w:num>
  <w:num w:numId="16">
    <w:abstractNumId w:val="8"/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625c95-7408-4159-bc72-52bb9b2fa7d5"/>
  </w:docVars>
  <w:rsids>
    <w:rsidRoot w:val="008D0948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261CD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0948"/>
    <w:rsid w:val="008D33EF"/>
    <w:rsid w:val="008D787C"/>
    <w:rsid w:val="008E6448"/>
    <w:rsid w:val="008F16A3"/>
    <w:rsid w:val="008F2045"/>
    <w:rsid w:val="00902D7F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E234E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D624"/>
  <w15:docId w15:val="{D2D0A03E-628D-485F-89D3-C8C355F5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94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D094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D0948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D094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8D0948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8D094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9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09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094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0948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094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D094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8D0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D09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0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D09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094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8D094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8D09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D0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D0948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8D09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8D0948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8D0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D094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09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8D0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8D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8D0948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8D0948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8D094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8D0948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8D0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0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0948"/>
  </w:style>
  <w:style w:type="character" w:styleId="af5">
    <w:name w:val="page number"/>
    <w:rsid w:val="008D0948"/>
    <w:rPr>
      <w:rFonts w:cs="Times New Roman"/>
    </w:rPr>
  </w:style>
  <w:style w:type="character" w:customStyle="1" w:styleId="BodyTextIndentChar">
    <w:name w:val="Body Text Indent Char"/>
    <w:locked/>
    <w:rsid w:val="008D0948"/>
    <w:rPr>
      <w:rFonts w:cs="Times New Roman"/>
    </w:rPr>
  </w:style>
  <w:style w:type="character" w:customStyle="1" w:styleId="PlainTextChar">
    <w:name w:val="Plain Text Char"/>
    <w:locked/>
    <w:rsid w:val="008D0948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8D09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8D0948"/>
    <w:rPr>
      <w:b/>
      <w:bCs/>
    </w:rPr>
  </w:style>
  <w:style w:type="paragraph" w:customStyle="1" w:styleId="ConsPlusNonformat">
    <w:name w:val="ConsPlusNonformat"/>
    <w:uiPriority w:val="99"/>
    <w:rsid w:val="008D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8D0948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8D0948"/>
    <w:rPr>
      <w:sz w:val="24"/>
      <w:szCs w:val="24"/>
    </w:rPr>
  </w:style>
  <w:style w:type="character" w:customStyle="1" w:styleId="afa">
    <w:name w:val="Основной текст_"/>
    <w:link w:val="14"/>
    <w:rsid w:val="008D0948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8D0948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8D0948"/>
    <w:rPr>
      <w:i/>
      <w:iCs/>
    </w:rPr>
  </w:style>
  <w:style w:type="paragraph" w:customStyle="1" w:styleId="ConsPlusTitle">
    <w:name w:val="ConsPlusTitle"/>
    <w:rsid w:val="008D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8D0948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8D0948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8D0948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D0948"/>
  </w:style>
  <w:style w:type="character" w:styleId="aff">
    <w:name w:val="FollowedHyperlink"/>
    <w:uiPriority w:val="99"/>
    <w:unhideWhenUsed/>
    <w:rsid w:val="008D0948"/>
    <w:rPr>
      <w:color w:val="954F72"/>
      <w:u w:val="single"/>
    </w:rPr>
  </w:style>
  <w:style w:type="paragraph" w:customStyle="1" w:styleId="xl65">
    <w:name w:val="xl65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D0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D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D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D09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D09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D09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D0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D09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D0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8D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D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8D094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D0948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D09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8D0948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D0948"/>
    <w:pPr>
      <w:spacing w:after="100"/>
      <w:ind w:left="400"/>
    </w:pPr>
  </w:style>
  <w:style w:type="paragraph" w:customStyle="1" w:styleId="16">
    <w:name w:val="Без интервала1"/>
    <w:rsid w:val="008D094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8D0948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D0948"/>
  </w:style>
  <w:style w:type="table" w:customStyle="1" w:styleId="23">
    <w:name w:val="Сетка таблицы2"/>
    <w:basedOn w:val="a1"/>
    <w:next w:val="a9"/>
    <w:uiPriority w:val="39"/>
    <w:rsid w:val="008D094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D0948"/>
  </w:style>
  <w:style w:type="numbering" w:customStyle="1" w:styleId="210">
    <w:name w:val="Нет списка21"/>
    <w:next w:val="a2"/>
    <w:uiPriority w:val="99"/>
    <w:semiHidden/>
    <w:unhideWhenUsed/>
    <w:rsid w:val="008D0948"/>
  </w:style>
  <w:style w:type="table" w:customStyle="1" w:styleId="111">
    <w:name w:val="Сетка таблицы11"/>
    <w:basedOn w:val="a1"/>
    <w:next w:val="a9"/>
    <w:uiPriority w:val="39"/>
    <w:rsid w:val="008D09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2022-05-13T13:57:00Z</dcterms:created>
  <dcterms:modified xsi:type="dcterms:W3CDTF">2022-05-13T13:57:00Z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cb625c95-7408-4159-bc72-52bb9b2fa7d5</vt:lpwstr>
  </property>
</Properties>
</file>