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056E3B" w:rsidP="00056E3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E3B" w:rsidRDefault="00056E3B" w:rsidP="00056E3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056E3B" w:rsidRDefault="007028F6" w:rsidP="00056E3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5875" r="1270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3973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56E3B" w:rsidRDefault="00056E3B" w:rsidP="00056E3B">
      <w:pPr>
        <w:pStyle w:val="3"/>
      </w:pPr>
      <w:r>
        <w:t>постановление</w:t>
      </w:r>
    </w:p>
    <w:p w:rsidR="00056E3B" w:rsidRDefault="00056E3B" w:rsidP="00056E3B">
      <w:pPr>
        <w:jc w:val="center"/>
        <w:rPr>
          <w:sz w:val="24"/>
        </w:rPr>
      </w:pPr>
    </w:p>
    <w:p w:rsidR="00056E3B" w:rsidRDefault="00056E3B" w:rsidP="00056E3B">
      <w:pPr>
        <w:jc w:val="center"/>
        <w:rPr>
          <w:sz w:val="24"/>
        </w:rPr>
      </w:pPr>
      <w:r>
        <w:rPr>
          <w:sz w:val="24"/>
        </w:rPr>
        <w:t>от 15/05/2020 № 922</w:t>
      </w:r>
    </w:p>
    <w:p w:rsidR="00056E3B" w:rsidRPr="00073618" w:rsidRDefault="00056E3B" w:rsidP="00056E3B">
      <w:pPr>
        <w:jc w:val="both"/>
        <w:rPr>
          <w:sz w:val="10"/>
          <w:szCs w:val="10"/>
        </w:rPr>
      </w:pP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 постановление администрации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«Об утве</w:t>
      </w:r>
      <w:r>
        <w:rPr>
          <w:sz w:val="24"/>
          <w:szCs w:val="24"/>
        </w:rPr>
        <w:t>рждении муниципальной программы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и среднего предпринимательства</w:t>
      </w:r>
    </w:p>
    <w:p w:rsidR="00056E3B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в Сосновоборском</w:t>
      </w:r>
      <w:r>
        <w:rPr>
          <w:sz w:val="24"/>
          <w:szCs w:val="24"/>
        </w:rPr>
        <w:t xml:space="preserve"> городском округе до 2030 года»</w:t>
      </w:r>
    </w:p>
    <w:p w:rsidR="00056E3B" w:rsidRDefault="00056E3B" w:rsidP="00056E3B">
      <w:pPr>
        <w:jc w:val="both"/>
        <w:rPr>
          <w:sz w:val="24"/>
          <w:szCs w:val="24"/>
        </w:rPr>
      </w:pPr>
    </w:p>
    <w:p w:rsidR="00056E3B" w:rsidRDefault="00056E3B" w:rsidP="00056E3B">
      <w:pPr>
        <w:jc w:val="both"/>
        <w:rPr>
          <w:sz w:val="24"/>
          <w:szCs w:val="24"/>
        </w:rPr>
      </w:pPr>
    </w:p>
    <w:p w:rsidR="00056E3B" w:rsidRPr="009C7027" w:rsidRDefault="00056E3B" w:rsidP="00056E3B">
      <w:pPr>
        <w:spacing w:before="120" w:after="120"/>
        <w:ind w:firstLine="709"/>
        <w:jc w:val="both"/>
        <w:rPr>
          <w:sz w:val="24"/>
          <w:szCs w:val="24"/>
        </w:rPr>
      </w:pPr>
      <w:r w:rsidRPr="001C709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решением</w:t>
      </w:r>
      <w:r w:rsidRPr="001C709E">
        <w:rPr>
          <w:sz w:val="24"/>
          <w:szCs w:val="24"/>
        </w:rPr>
        <w:t xml:space="preserve"> совета депутатов </w:t>
      </w:r>
      <w:r>
        <w:rPr>
          <w:sz w:val="24"/>
          <w:szCs w:val="24"/>
        </w:rPr>
        <w:t xml:space="preserve">от 27.03.2020 № 33 «О внесении изменений в решение Совета депутатов </w:t>
      </w:r>
      <w:r w:rsidRPr="001C709E">
        <w:rPr>
          <w:sz w:val="24"/>
          <w:szCs w:val="24"/>
        </w:rPr>
        <w:t xml:space="preserve">от 06.12.2019 № 66 «О бюджете Сосновоборского городского округа на 2020 год и на плановый период 2021 и 2022 годов», </w:t>
      </w:r>
      <w:r>
        <w:rPr>
          <w:sz w:val="24"/>
          <w:szCs w:val="24"/>
        </w:rPr>
        <w:t xml:space="preserve">а также </w:t>
      </w:r>
      <w:r w:rsidRPr="001C709E">
        <w:rPr>
          <w:sz w:val="24"/>
          <w:szCs w:val="24"/>
        </w:rPr>
        <w:t>пунктом 4.5 постановления администрации Сосновоборского городского округа от</w:t>
      </w:r>
      <w:r w:rsidRPr="001C709E">
        <w:rPr>
          <w:color w:val="FF0000"/>
          <w:sz w:val="24"/>
          <w:szCs w:val="24"/>
        </w:rPr>
        <w:t xml:space="preserve"> </w:t>
      </w:r>
      <w:r w:rsidRPr="001C709E">
        <w:rPr>
          <w:sz w:val="24"/>
          <w:szCs w:val="24"/>
        </w:rPr>
        <w:t xml:space="preserve">13.03.2019 № </w:t>
      </w:r>
      <w:r w:rsidRPr="00E47F7E">
        <w:rPr>
          <w:sz w:val="24"/>
          <w:szCs w:val="24"/>
        </w:rPr>
        <w:t>546 «О</w:t>
      </w:r>
      <w:r w:rsidRPr="001C709E">
        <w:rPr>
          <w:sz w:val="24"/>
          <w:szCs w:val="24"/>
        </w:rPr>
        <w:t xml:space="preserve"> порядке разработки, реализации и оценки эффективности муниципальных программ Сосновоборского городского округа» (с изменениями от 06.11.2019 № 4107), администрация Сосновоборского городского округа </w:t>
      </w:r>
      <w:r w:rsidRPr="009C7027">
        <w:rPr>
          <w:b/>
          <w:sz w:val="24"/>
          <w:szCs w:val="24"/>
        </w:rPr>
        <w:t>п о с т а н о в л я е т</w:t>
      </w:r>
      <w:r w:rsidRPr="009C7027">
        <w:rPr>
          <w:sz w:val="24"/>
          <w:szCs w:val="24"/>
        </w:rPr>
        <w:t>:</w:t>
      </w:r>
    </w:p>
    <w:p w:rsidR="00056E3B" w:rsidRPr="00EB4B6B" w:rsidRDefault="00056E3B" w:rsidP="00056E3B">
      <w:pPr>
        <w:ind w:firstLine="709"/>
        <w:jc w:val="both"/>
        <w:rPr>
          <w:sz w:val="24"/>
        </w:rPr>
      </w:pPr>
      <w:r w:rsidRPr="00303A67">
        <w:rPr>
          <w:sz w:val="24"/>
        </w:rPr>
        <w:t xml:space="preserve">1. Внести изменение в </w:t>
      </w:r>
      <w:r w:rsidRPr="00303A67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</w:t>
      </w:r>
      <w:r w:rsidRPr="00EB4B6B">
        <w:rPr>
          <w:sz w:val="24"/>
          <w:szCs w:val="24"/>
        </w:rPr>
        <w:t xml:space="preserve">округа от 01.10.2013 № 2464 (с изменениями от </w:t>
      </w:r>
      <w:r w:rsidRPr="00EB4B6B">
        <w:rPr>
          <w:sz w:val="24"/>
        </w:rPr>
        <w:t>05.03.2020 № 487):</w:t>
      </w:r>
    </w:p>
    <w:p w:rsidR="00056E3B" w:rsidRPr="009D6C8D" w:rsidRDefault="00056E3B" w:rsidP="00056E3B">
      <w:pPr>
        <w:spacing w:line="240" w:lineRule="atLeast"/>
        <w:ind w:firstLine="709"/>
        <w:jc w:val="both"/>
        <w:rPr>
          <w:sz w:val="24"/>
          <w:szCs w:val="24"/>
        </w:rPr>
      </w:pPr>
      <w:r w:rsidRPr="009D6C8D">
        <w:rPr>
          <w:sz w:val="24"/>
          <w:szCs w:val="24"/>
        </w:rPr>
        <w:t>1.1. Изложить в новой редакции раздел Паспорта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«Объем бюджетных ассигнований муниципальной программы» и далее по тексту раздела муниципальной программы «Общая характеристика сферы реализации муниципальной программы»:</w:t>
      </w:r>
    </w:p>
    <w:p w:rsidR="00056E3B" w:rsidRPr="006402E5" w:rsidRDefault="00056E3B" w:rsidP="00056E3B">
      <w:pPr>
        <w:ind w:firstLine="709"/>
        <w:jc w:val="both"/>
        <w:rPr>
          <w:sz w:val="24"/>
          <w:szCs w:val="24"/>
        </w:rPr>
      </w:pPr>
      <w:r w:rsidRPr="006402E5">
        <w:rPr>
          <w:sz w:val="24"/>
          <w:szCs w:val="24"/>
        </w:rPr>
        <w:t xml:space="preserve"> «Общий объем ресурсного обеспечения реализации муниципальной программы составляет 41928,491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60"/>
        <w:gridCol w:w="1712"/>
        <w:gridCol w:w="1690"/>
      </w:tblGrid>
      <w:tr w:rsidR="00E57B5F" w:rsidRPr="006402E5" w:rsidTr="002467C9">
        <w:tc>
          <w:tcPr>
            <w:tcW w:w="1986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ВСЕГО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8958,099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6594,264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3608,0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6402E5">
              <w:rPr>
                <w:sz w:val="24"/>
                <w:szCs w:val="24"/>
              </w:rPr>
              <w:t>19160,363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2457,759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1573,661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769,7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2343,361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1639,808*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949,8*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2589,608*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29139,027*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9181,464*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3608,0*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41928,491*</w:t>
            </w:r>
          </w:p>
        </w:tc>
      </w:tr>
    </w:tbl>
    <w:p w:rsidR="00056E3B" w:rsidRPr="00E41F6D" w:rsidRDefault="00056E3B" w:rsidP="00056E3B">
      <w:pPr>
        <w:ind w:firstLine="709"/>
        <w:jc w:val="center"/>
        <w:rPr>
          <w:sz w:val="24"/>
          <w:szCs w:val="24"/>
        </w:rPr>
      </w:pPr>
      <w:r w:rsidRPr="00E41F6D">
        <w:rPr>
          <w:sz w:val="24"/>
          <w:szCs w:val="24"/>
        </w:rPr>
        <w:t>* - финансирование будет уточняться при дальнейшей разработке Программы.»</w:t>
      </w:r>
    </w:p>
    <w:p w:rsidR="00056E3B" w:rsidRPr="00E41F6D" w:rsidRDefault="00056E3B" w:rsidP="00056E3B">
      <w:pPr>
        <w:ind w:firstLine="567"/>
        <w:jc w:val="both"/>
        <w:rPr>
          <w:sz w:val="24"/>
          <w:szCs w:val="24"/>
        </w:rPr>
      </w:pPr>
      <w:r w:rsidRPr="00E41F6D">
        <w:rPr>
          <w:sz w:val="24"/>
          <w:szCs w:val="24"/>
        </w:rPr>
        <w:t>1.2. Изложить в новой редакции раздел Паспорта «Объемы бюджетных ассигнований Подпрограммы»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056E3B" w:rsidRPr="00E41F6D" w:rsidRDefault="00056E3B" w:rsidP="00056E3B">
      <w:pPr>
        <w:ind w:firstLine="567"/>
        <w:jc w:val="both"/>
        <w:rPr>
          <w:sz w:val="24"/>
          <w:szCs w:val="24"/>
        </w:rPr>
      </w:pPr>
      <w:r w:rsidRPr="00E41F6D">
        <w:rPr>
          <w:sz w:val="24"/>
          <w:szCs w:val="24"/>
        </w:rPr>
        <w:t>«Общий объем ресурсного обеспечения муниципальной Подпрограммы составляет 39543,141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2467C9" w:rsidRPr="00E41F6D" w:rsidTr="002467C9">
        <w:tc>
          <w:tcPr>
            <w:tcW w:w="198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ВСЕГО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7772,749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6594,264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3608,0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17975,013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1490,059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2357,759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1473,661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769,7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2243,361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1539,808*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949,8*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2489,608*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26753,677*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9181,464*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3608,0*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39543,141*</w:t>
            </w:r>
          </w:p>
        </w:tc>
      </w:tr>
    </w:tbl>
    <w:p w:rsidR="00056E3B" w:rsidRPr="00E41F6D" w:rsidRDefault="00056E3B" w:rsidP="00056E3B">
      <w:pPr>
        <w:ind w:firstLine="709"/>
        <w:jc w:val="center"/>
        <w:rPr>
          <w:sz w:val="24"/>
          <w:szCs w:val="24"/>
        </w:rPr>
      </w:pPr>
      <w:r w:rsidRPr="00E41F6D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056E3B" w:rsidRPr="00822114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t xml:space="preserve">1.3. Внести изменения в раздел </w:t>
      </w:r>
      <w:r w:rsidRPr="00822114">
        <w:rPr>
          <w:sz w:val="24"/>
          <w:szCs w:val="24"/>
          <w:lang w:val="en-US"/>
        </w:rPr>
        <w:t>V</w:t>
      </w:r>
      <w:r w:rsidRPr="00822114">
        <w:rPr>
          <w:sz w:val="24"/>
          <w:szCs w:val="24"/>
        </w:rPr>
        <w:t xml:space="preserve"> «Основные мероприятия Подпрограммы» «Общей характеристики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округа»»:</w:t>
      </w:r>
    </w:p>
    <w:p w:rsidR="00056E3B" w:rsidRPr="00822114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1.3.1. В подразделе «Обеспечение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предприятия» исключить 6-ой, 7-ой абзацы.</w:t>
      </w:r>
    </w:p>
    <w:p w:rsidR="00056E3B" w:rsidRPr="00822114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1.3.2. Подраздел «Поддержка молодежного предпринимательства» изложить в новой редакции:</w:t>
      </w:r>
    </w:p>
    <w:p w:rsidR="00056E3B" w:rsidRPr="00822114" w:rsidRDefault="00056E3B" w:rsidP="00056E3B">
      <w:pPr>
        <w:ind w:firstLine="567"/>
        <w:jc w:val="both"/>
        <w:rPr>
          <w:sz w:val="24"/>
          <w:szCs w:val="24"/>
        </w:rPr>
      </w:pPr>
      <w:r w:rsidRPr="00822114">
        <w:rPr>
          <w:sz w:val="24"/>
          <w:szCs w:val="24"/>
        </w:rPr>
        <w:t xml:space="preserve">«Основное мероприятие предусматривает обучение основам предпринимательства учащихся 9-11 классов в рамках образовательного проекта «Школа молодого предпринимателя» и привлечение учащихся школ города, молодежи в возрасте от 18 до                                    30 лет к участию в массовых мероприятиях с целью формирования положительного имиджа предпринимательства. </w:t>
      </w:r>
    </w:p>
    <w:p w:rsidR="00056E3B" w:rsidRPr="00822114" w:rsidRDefault="00056E3B" w:rsidP="00056E3B">
      <w:pPr>
        <w:ind w:firstLine="567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Массовые мероприятия - это информационные семинары, обучающих тренинги, олимпиады, конкурсы, научно-практических конференции, ярмарки школьных бизнес-идей,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056E3B" w:rsidRPr="00822114" w:rsidRDefault="00056E3B" w:rsidP="00056E3B">
      <w:pPr>
        <w:ind w:firstLine="567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Реализация образовательного проекта «Школа молодого предпринимателя» будет продолжаться на базе МАОУ ДО ЦИТ.</w:t>
      </w:r>
    </w:p>
    <w:p w:rsidR="00056E3B" w:rsidRPr="00822114" w:rsidRDefault="00056E3B" w:rsidP="00056E3B">
      <w:pPr>
        <w:ind w:firstLine="567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Тематические массовые мероприятия, направленные на популяризацию предпринимательства, с участием учащихся школ города, молодежи в возрасте от 18 до 30 лет, будут проводиться Сосновоборским муниципальным фондом поддержки предпринимательства.»</w:t>
      </w:r>
    </w:p>
    <w:p w:rsidR="00056E3B" w:rsidRPr="00822114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lastRenderedPageBreak/>
        <w:t xml:space="preserve">1.4. Изложить в новой редакции третий абзац раздела </w:t>
      </w:r>
      <w:r w:rsidRPr="00822114">
        <w:rPr>
          <w:sz w:val="24"/>
          <w:szCs w:val="24"/>
          <w:lang w:val="en-US"/>
        </w:rPr>
        <w:t>VI</w:t>
      </w:r>
      <w:r w:rsidRPr="00822114">
        <w:rPr>
          <w:sz w:val="24"/>
          <w:szCs w:val="24"/>
        </w:rPr>
        <w:t xml:space="preserve"> «Ресурсное обеспечение Подпрограммы»</w:t>
      </w:r>
      <w:r w:rsidRPr="00822114">
        <w:rPr>
          <w:b/>
          <w:sz w:val="24"/>
          <w:szCs w:val="24"/>
        </w:rPr>
        <w:t xml:space="preserve"> </w:t>
      </w:r>
      <w:r w:rsidRPr="00822114">
        <w:rPr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t xml:space="preserve">«Всего на реализацию комплекса подпрограммных мероприятий предусмотрено выделение средств местного бюджета в объеме 26753,677 тыс. рублей, средств областного </w:t>
      </w:r>
      <w:r w:rsidRPr="004918B2">
        <w:rPr>
          <w:sz w:val="24"/>
          <w:szCs w:val="24"/>
        </w:rPr>
        <w:t>бюджета – 9181,464 тыс. рублей, федерального бюджета – 3608,0 тыс. рублей. Объемы финансирования реализации Подпрограммы в дальнейшем будут уточняться.»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  <w:r w:rsidRPr="004918B2">
        <w:rPr>
          <w:sz w:val="24"/>
          <w:szCs w:val="24"/>
        </w:rPr>
        <w:t>1.5. Изложить в новой редакции раздел Паспорта «Объемы бюджетных ассигнований Подпрограммы»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  <w:r w:rsidRPr="004918B2">
        <w:rPr>
          <w:sz w:val="24"/>
          <w:szCs w:val="24"/>
        </w:rPr>
        <w:t>«Общий объем ресурсного обеспечения реализации Подпрограммы за счет средств местного бюджета составит 2385,35 тыс. рублей*, в том числе по годам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2467C9" w:rsidRPr="004918B2" w:rsidTr="002467C9">
        <w:tc>
          <w:tcPr>
            <w:tcW w:w="198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ВСЕГО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1185,35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1185,35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2385,35*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0,00*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0,00*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2385,35*</w:t>
            </w:r>
          </w:p>
        </w:tc>
      </w:tr>
    </w:tbl>
    <w:p w:rsidR="00056E3B" w:rsidRPr="002467C9" w:rsidRDefault="00056E3B" w:rsidP="00056E3B">
      <w:pPr>
        <w:ind w:firstLine="709"/>
        <w:jc w:val="both"/>
        <w:rPr>
          <w:color w:val="0070C0"/>
          <w:sz w:val="24"/>
          <w:szCs w:val="24"/>
        </w:rPr>
      </w:pPr>
      <w:r w:rsidRPr="004918B2">
        <w:rPr>
          <w:sz w:val="24"/>
          <w:szCs w:val="24"/>
        </w:rPr>
        <w:t>* - финансирование будет уточняться при дальнейшей разработке Подпрограммы</w:t>
      </w:r>
      <w:r w:rsidRPr="002467C9">
        <w:rPr>
          <w:color w:val="0070C0"/>
          <w:sz w:val="24"/>
          <w:szCs w:val="24"/>
        </w:rPr>
        <w:t>.»</w:t>
      </w:r>
    </w:p>
    <w:p w:rsidR="00056E3B" w:rsidRPr="004918B2" w:rsidRDefault="00056E3B" w:rsidP="00056E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18B2">
        <w:rPr>
          <w:sz w:val="24"/>
          <w:szCs w:val="24"/>
        </w:rPr>
        <w:t xml:space="preserve">1.6. Изложить в новой редакции таблицу № 7 раздела </w:t>
      </w:r>
      <w:r w:rsidRPr="004918B2">
        <w:rPr>
          <w:sz w:val="24"/>
          <w:szCs w:val="24"/>
          <w:lang w:val="en-US"/>
        </w:rPr>
        <w:t>VII</w:t>
      </w:r>
      <w:r w:rsidRPr="004918B2">
        <w:rPr>
          <w:sz w:val="24"/>
          <w:szCs w:val="24"/>
        </w:rPr>
        <w:t xml:space="preserve"> «Ресурсное обеспечение Подпрограммы»</w:t>
      </w:r>
      <w:r w:rsidRPr="004918B2">
        <w:rPr>
          <w:b/>
          <w:sz w:val="24"/>
          <w:szCs w:val="24"/>
        </w:rPr>
        <w:t xml:space="preserve"> </w:t>
      </w:r>
      <w:r w:rsidRPr="004918B2">
        <w:rPr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  <w:r w:rsidRPr="004918B2">
        <w:rPr>
          <w:sz w:val="24"/>
          <w:szCs w:val="24"/>
        </w:rPr>
        <w:t xml:space="preserve">«Источником финансирования мероприятий Подпрограммы являются средства местного бюджета в объеме 2385,35 тыс. руб., в том числе: 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</w:p>
    <w:p w:rsidR="00056E3B" w:rsidRPr="004918B2" w:rsidRDefault="00056E3B" w:rsidP="00056E3B">
      <w:pPr>
        <w:ind w:firstLine="567"/>
        <w:jc w:val="right"/>
        <w:rPr>
          <w:sz w:val="24"/>
          <w:szCs w:val="24"/>
        </w:rPr>
      </w:pPr>
      <w:r w:rsidRPr="004918B2">
        <w:rPr>
          <w:sz w:val="24"/>
          <w:szCs w:val="24"/>
        </w:rPr>
        <w:t>Таблица №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786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467C9" w:rsidRPr="004918B2" w:rsidTr="002467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18B2">
              <w:rPr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2014-2018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2030 год</w:t>
            </w:r>
          </w:p>
        </w:tc>
      </w:tr>
      <w:tr w:rsidR="002467C9" w:rsidRPr="004918B2" w:rsidTr="002467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18B2">
              <w:rPr>
                <w:sz w:val="24"/>
                <w:szCs w:val="24"/>
                <w:lang w:eastAsia="en-US"/>
              </w:rPr>
              <w:t xml:space="preserve">Субсидия на возмещение части затрат на развитие производственной материально-технической базы субъектов хозяйственной </w:t>
            </w:r>
            <w:r w:rsidRPr="004918B2">
              <w:rPr>
                <w:sz w:val="24"/>
                <w:szCs w:val="24"/>
                <w:lang w:eastAsia="en-US"/>
              </w:rPr>
              <w:lastRenderedPageBreak/>
              <w:t>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2467C9" w:rsidRPr="004918B2" w:rsidTr="002467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18B2">
              <w:rPr>
                <w:sz w:val="24"/>
                <w:szCs w:val="24"/>
                <w:lang w:eastAsia="en-US"/>
              </w:rPr>
              <w:lastRenderedPageBreak/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165,35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2467C9" w:rsidRPr="004918B2" w:rsidTr="002467C9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18B2">
              <w:rPr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1185,35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100»</w:t>
            </w:r>
          </w:p>
        </w:tc>
      </w:tr>
    </w:tbl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</w:p>
    <w:p w:rsidR="00056E3B" w:rsidRPr="002467C9" w:rsidRDefault="00056E3B" w:rsidP="00056E3B">
      <w:pPr>
        <w:ind w:firstLine="709"/>
        <w:jc w:val="both"/>
        <w:rPr>
          <w:color w:val="0070C0"/>
          <w:sz w:val="24"/>
          <w:szCs w:val="24"/>
        </w:rPr>
      </w:pPr>
      <w:r w:rsidRPr="002467C9">
        <w:rPr>
          <w:color w:val="0070C0"/>
          <w:sz w:val="24"/>
          <w:szCs w:val="24"/>
        </w:rPr>
        <w:t xml:space="preserve">1.7. Перечень основных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(Приложение 1 к муниципальной программе) изложить в новой редакции, согласно </w:t>
      </w:r>
      <w:proofErr w:type="gramStart"/>
      <w:r w:rsidRPr="002467C9">
        <w:rPr>
          <w:color w:val="0070C0"/>
          <w:sz w:val="24"/>
          <w:szCs w:val="24"/>
        </w:rPr>
        <w:t>приложению</w:t>
      </w:r>
      <w:proofErr w:type="gramEnd"/>
      <w:r w:rsidRPr="002467C9">
        <w:rPr>
          <w:color w:val="0070C0"/>
          <w:sz w:val="24"/>
          <w:szCs w:val="24"/>
        </w:rPr>
        <w:t xml:space="preserve"> к настоящему постановлению.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3.</w:t>
      </w:r>
      <w:r w:rsidRPr="00D732BC">
        <w:rPr>
          <w:sz w:val="24"/>
          <w:szCs w:val="24"/>
          <w:lang w:val="en-US"/>
        </w:rPr>
        <w:t> </w:t>
      </w:r>
      <w:r w:rsidRPr="00D732BC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056E3B" w:rsidRPr="00916410" w:rsidRDefault="00056E3B" w:rsidP="00056E3B">
      <w:pPr>
        <w:ind w:firstLine="709"/>
        <w:jc w:val="both"/>
        <w:rPr>
          <w:sz w:val="24"/>
        </w:rPr>
      </w:pPr>
      <w:r w:rsidRPr="00D732BC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56E3B" w:rsidRPr="00916410" w:rsidRDefault="00056E3B" w:rsidP="00056E3B">
      <w:pPr>
        <w:ind w:firstLine="709"/>
        <w:jc w:val="both"/>
        <w:rPr>
          <w:sz w:val="24"/>
          <w:szCs w:val="24"/>
        </w:rPr>
      </w:pPr>
    </w:p>
    <w:p w:rsidR="00056E3B" w:rsidRPr="00916410" w:rsidRDefault="00056E3B" w:rsidP="00056E3B">
      <w:pPr>
        <w:tabs>
          <w:tab w:val="left" w:pos="6946"/>
        </w:tabs>
        <w:ind w:firstLine="709"/>
        <w:jc w:val="both"/>
        <w:rPr>
          <w:sz w:val="24"/>
        </w:rPr>
      </w:pPr>
    </w:p>
    <w:p w:rsidR="00056E3B" w:rsidRPr="002C29E1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Pr="00B91FD1">
        <w:rPr>
          <w:sz w:val="24"/>
        </w:rPr>
        <w:t>М.В. Воронков</w:t>
      </w: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Булатова Т.Е. (ОЭР), </w:t>
      </w:r>
    </w:p>
    <w:p w:rsidR="00056E3B" w:rsidRPr="00156950" w:rsidRDefault="00056E3B" w:rsidP="00056E3B">
      <w:pPr>
        <w:rPr>
          <w:sz w:val="16"/>
          <w:szCs w:val="16"/>
        </w:rPr>
        <w:sectPr w:rsidR="00056E3B" w:rsidRPr="00156950" w:rsidSect="002467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  <w:r w:rsidRPr="002C29E1">
        <w:rPr>
          <w:rFonts w:eastAsia="Arial Unicode MS" w:hAnsi="Arial Unicode MS"/>
          <w:sz w:val="16"/>
          <w:szCs w:val="16"/>
        </w:rPr>
        <w:t>☎</w:t>
      </w:r>
      <w:r>
        <w:rPr>
          <w:rFonts w:eastAsia="Arial Unicode MS"/>
          <w:sz w:val="16"/>
          <w:szCs w:val="16"/>
        </w:rPr>
        <w:t xml:space="preserve"> </w:t>
      </w:r>
      <w:r>
        <w:rPr>
          <w:sz w:val="16"/>
          <w:szCs w:val="16"/>
        </w:rPr>
        <w:t>6-28-49 ПТ</w:t>
      </w:r>
    </w:p>
    <w:p w:rsidR="00056E3B" w:rsidRPr="00156950" w:rsidRDefault="00056E3B" w:rsidP="00056E3B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</w:p>
    <w:p w:rsidR="00056E3B" w:rsidRDefault="00056E3B" w:rsidP="00056E3B">
      <w:pPr>
        <w:rPr>
          <w:sz w:val="24"/>
        </w:rPr>
      </w:pPr>
    </w:p>
    <w:p w:rsidR="00056E3B" w:rsidRDefault="00056E3B" w:rsidP="00056E3B">
      <w:pPr>
        <w:rPr>
          <w:noProof/>
        </w:rPr>
      </w:pPr>
      <w:r>
        <w:rPr>
          <w:noProof/>
        </w:rPr>
        <w:drawing>
          <wp:inline distT="0" distB="0" distL="0" distR="0">
            <wp:extent cx="6153150" cy="433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3B" w:rsidRDefault="00056E3B" w:rsidP="00056E3B">
      <w:pPr>
        <w:rPr>
          <w:noProof/>
        </w:rPr>
      </w:pPr>
    </w:p>
    <w:p w:rsidR="00056E3B" w:rsidRDefault="00056E3B" w:rsidP="00056E3B">
      <w:pPr>
        <w:rPr>
          <w:sz w:val="24"/>
          <w:szCs w:val="24"/>
        </w:rPr>
      </w:pPr>
      <w:r>
        <w:rPr>
          <w:sz w:val="24"/>
          <w:szCs w:val="24"/>
        </w:rPr>
        <w:t>Директор Сосновоборского муниципального</w:t>
      </w:r>
    </w:p>
    <w:p w:rsidR="00056E3B" w:rsidRDefault="00056E3B" w:rsidP="00056E3B">
      <w:pPr>
        <w:rPr>
          <w:sz w:val="24"/>
          <w:szCs w:val="24"/>
        </w:rPr>
      </w:pPr>
      <w:r>
        <w:rPr>
          <w:sz w:val="24"/>
          <w:szCs w:val="24"/>
        </w:rPr>
        <w:t>фонда поддержки предпринимательства</w:t>
      </w:r>
    </w:p>
    <w:p w:rsidR="00056E3B" w:rsidRDefault="00056E3B" w:rsidP="00056E3B">
      <w:pPr>
        <w:rPr>
          <w:sz w:val="24"/>
          <w:szCs w:val="24"/>
        </w:rPr>
      </w:pPr>
      <w:r>
        <w:rPr>
          <w:sz w:val="24"/>
          <w:szCs w:val="24"/>
        </w:rPr>
        <w:t>_______________ В.С. Яровая</w:t>
      </w:r>
    </w:p>
    <w:p w:rsidR="00056E3B" w:rsidRDefault="00056E3B" w:rsidP="00056E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пп</w:t>
      </w:r>
      <w:proofErr w:type="spellEnd"/>
    </w:p>
    <w:p w:rsidR="00056E3B" w:rsidRDefault="00056E3B" w:rsidP="00056E3B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056E3B" w:rsidRDefault="00056E3B" w:rsidP="00056E3B">
      <w:pPr>
        <w:rPr>
          <w:sz w:val="24"/>
          <w:szCs w:val="24"/>
        </w:rPr>
      </w:pPr>
      <w:r>
        <w:rPr>
          <w:sz w:val="24"/>
          <w:szCs w:val="24"/>
        </w:rPr>
        <w:t>_______________ М.Н. Морозова</w:t>
      </w:r>
    </w:p>
    <w:p w:rsidR="00056E3B" w:rsidRDefault="00056E3B" w:rsidP="00056E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пп</w:t>
      </w:r>
      <w:proofErr w:type="spellEnd"/>
    </w:p>
    <w:p w:rsidR="00056E3B" w:rsidRDefault="00056E3B" w:rsidP="00056E3B">
      <w:pPr>
        <w:rPr>
          <w:noProof/>
        </w:rPr>
      </w:pPr>
    </w:p>
    <w:p w:rsidR="00056E3B" w:rsidRDefault="00056E3B" w:rsidP="00056E3B"/>
    <w:p w:rsidR="00056E3B" w:rsidRDefault="00056E3B" w:rsidP="00056E3B">
      <w:pPr>
        <w:jc w:val="right"/>
      </w:pPr>
    </w:p>
    <w:p w:rsidR="00056E3B" w:rsidRDefault="00056E3B" w:rsidP="00056E3B">
      <w:pPr>
        <w:jc w:val="right"/>
      </w:pPr>
    </w:p>
    <w:p w:rsidR="00056E3B" w:rsidRDefault="00056E3B" w:rsidP="00056E3B">
      <w:pPr>
        <w:jc w:val="right"/>
      </w:pPr>
    </w:p>
    <w:p w:rsidR="00056E3B" w:rsidRPr="001F0980" w:rsidRDefault="00056E3B" w:rsidP="00056E3B">
      <w:pPr>
        <w:jc w:val="right"/>
      </w:pPr>
      <w:r w:rsidRPr="001F0980">
        <w:t>Рассылка:</w:t>
      </w:r>
    </w:p>
    <w:p w:rsidR="00056E3B" w:rsidRPr="001F0980" w:rsidRDefault="00056E3B" w:rsidP="00056E3B">
      <w:pPr>
        <w:jc w:val="right"/>
      </w:pPr>
      <w:r w:rsidRPr="001F0980">
        <w:t xml:space="preserve">Общий отдел, </w:t>
      </w:r>
    </w:p>
    <w:p w:rsidR="00056E3B" w:rsidRPr="001F0980" w:rsidRDefault="00056E3B" w:rsidP="00056E3B">
      <w:pPr>
        <w:jc w:val="right"/>
      </w:pPr>
      <w:r w:rsidRPr="001F0980">
        <w:t xml:space="preserve">ОЭР, СМФПП, </w:t>
      </w:r>
    </w:p>
    <w:p w:rsidR="00056E3B" w:rsidRDefault="00056E3B" w:rsidP="00056E3B">
      <w:pPr>
        <w:jc w:val="right"/>
      </w:pPr>
      <w:r w:rsidRPr="001F0980">
        <w:t>КУМИ</w:t>
      </w:r>
      <w:r>
        <w:t>,</w:t>
      </w:r>
      <w:r w:rsidRPr="001F0980">
        <w:t xml:space="preserve"> </w:t>
      </w:r>
    </w:p>
    <w:p w:rsidR="00056E3B" w:rsidRDefault="00056E3B" w:rsidP="00056E3B">
      <w:pPr>
        <w:jc w:val="right"/>
      </w:pPr>
      <w:proofErr w:type="gramStart"/>
      <w:r>
        <w:t>Контр.-</w:t>
      </w:r>
      <w:proofErr w:type="spellStart"/>
      <w:proofErr w:type="gramEnd"/>
      <w:r>
        <w:t>счетн</w:t>
      </w:r>
      <w:proofErr w:type="spellEnd"/>
      <w:r>
        <w:t>. палата</w:t>
      </w:r>
    </w:p>
    <w:p w:rsidR="00056E3B" w:rsidRDefault="00056E3B" w:rsidP="00056E3B">
      <w:pPr>
        <w:jc w:val="right"/>
      </w:pPr>
    </w:p>
    <w:p w:rsidR="00056E3B" w:rsidRDefault="00056E3B" w:rsidP="00056E3B">
      <w:pPr>
        <w:jc w:val="right"/>
        <w:sectPr w:rsidR="00056E3B" w:rsidSect="002467C9">
          <w:pgSz w:w="11906" w:h="16838"/>
          <w:pgMar w:top="993" w:right="566" w:bottom="1440" w:left="1134" w:header="720" w:footer="720" w:gutter="0"/>
          <w:cols w:space="720"/>
          <w:docGrid w:linePitch="272"/>
        </w:sectPr>
      </w:pPr>
    </w:p>
    <w:p w:rsidR="00056E3B" w:rsidRPr="00110313" w:rsidRDefault="00056E3B" w:rsidP="00056E3B">
      <w:pPr>
        <w:jc w:val="right"/>
        <w:rPr>
          <w:sz w:val="24"/>
          <w:szCs w:val="24"/>
        </w:rPr>
      </w:pPr>
      <w:r w:rsidRPr="00110313">
        <w:rPr>
          <w:sz w:val="24"/>
          <w:szCs w:val="24"/>
        </w:rPr>
        <w:lastRenderedPageBreak/>
        <w:t>ПРИЛОЖЕНИЕ</w:t>
      </w:r>
    </w:p>
    <w:p w:rsidR="00056E3B" w:rsidRPr="00110313" w:rsidRDefault="00056E3B" w:rsidP="00056E3B">
      <w:pPr>
        <w:jc w:val="right"/>
        <w:rPr>
          <w:sz w:val="24"/>
          <w:szCs w:val="24"/>
        </w:rPr>
      </w:pPr>
      <w:r w:rsidRPr="00110313">
        <w:rPr>
          <w:sz w:val="24"/>
          <w:szCs w:val="24"/>
        </w:rPr>
        <w:t xml:space="preserve">к </w:t>
      </w:r>
      <w:proofErr w:type="gramStart"/>
      <w:r w:rsidRPr="00110313">
        <w:rPr>
          <w:sz w:val="24"/>
          <w:szCs w:val="24"/>
        </w:rPr>
        <w:t>постановлению  администрации</w:t>
      </w:r>
      <w:proofErr w:type="gramEnd"/>
    </w:p>
    <w:p w:rsidR="00056E3B" w:rsidRPr="00110313" w:rsidRDefault="00056E3B" w:rsidP="00056E3B">
      <w:pPr>
        <w:jc w:val="right"/>
        <w:rPr>
          <w:sz w:val="24"/>
          <w:szCs w:val="24"/>
        </w:rPr>
      </w:pPr>
      <w:r w:rsidRPr="00110313">
        <w:rPr>
          <w:sz w:val="24"/>
          <w:szCs w:val="24"/>
        </w:rPr>
        <w:t xml:space="preserve">Сосновоборского городского округа </w:t>
      </w:r>
    </w:p>
    <w:p w:rsidR="00056E3B" w:rsidRDefault="00056E3B" w:rsidP="00056E3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15.05.2020 № 922</w:t>
      </w:r>
    </w:p>
    <w:p w:rsidR="00056E3B" w:rsidRPr="00FC7492" w:rsidRDefault="00056E3B" w:rsidP="00056E3B">
      <w:pPr>
        <w:ind w:left="10812" w:firstLine="708"/>
        <w:jc w:val="right"/>
        <w:rPr>
          <w:sz w:val="24"/>
          <w:szCs w:val="24"/>
        </w:rPr>
      </w:pPr>
    </w:p>
    <w:p w:rsidR="00056E3B" w:rsidRPr="00096F99" w:rsidRDefault="00056E3B" w:rsidP="00056E3B">
      <w:pPr>
        <w:spacing w:line="240" w:lineRule="atLeast"/>
        <w:jc w:val="right"/>
        <w:rPr>
          <w:sz w:val="24"/>
          <w:szCs w:val="24"/>
        </w:rPr>
      </w:pPr>
      <w:r w:rsidRPr="00096F99">
        <w:rPr>
          <w:sz w:val="24"/>
          <w:szCs w:val="24"/>
        </w:rPr>
        <w:t>Приложение 1</w:t>
      </w:r>
    </w:p>
    <w:p w:rsidR="00056E3B" w:rsidRPr="00096F99" w:rsidRDefault="00056E3B" w:rsidP="00056E3B">
      <w:pPr>
        <w:spacing w:line="240" w:lineRule="atLeast"/>
        <w:jc w:val="right"/>
        <w:rPr>
          <w:sz w:val="24"/>
          <w:szCs w:val="24"/>
        </w:rPr>
      </w:pPr>
      <w:r w:rsidRPr="00096F99">
        <w:rPr>
          <w:sz w:val="24"/>
          <w:szCs w:val="24"/>
        </w:rPr>
        <w:t>к Программе</w:t>
      </w:r>
    </w:p>
    <w:p w:rsidR="00056E3B" w:rsidRPr="00096F99" w:rsidRDefault="00056E3B" w:rsidP="00056E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56E3B" w:rsidRPr="00096F99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Перечень основных мероприятий</w:t>
      </w:r>
    </w:p>
    <w:p w:rsidR="00056E3B" w:rsidRPr="00096F99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муниципальной программы Сосновоборского городского округа</w:t>
      </w:r>
      <w:bookmarkStart w:id="0" w:name="_GoBack"/>
      <w:bookmarkEnd w:id="0"/>
    </w:p>
    <w:p w:rsidR="00056E3B" w:rsidRPr="00096F99" w:rsidRDefault="00056E3B" w:rsidP="00056E3B">
      <w:pPr>
        <w:ind w:left="284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056E3B" w:rsidRPr="00096F99" w:rsidRDefault="00056E3B" w:rsidP="00056E3B">
      <w:pPr>
        <w:ind w:left="284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в Сосновоборском городском округе до 2030 года»</w:t>
      </w:r>
    </w:p>
    <w:p w:rsidR="00056E3B" w:rsidRPr="00DB6EE7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1557"/>
        <w:gridCol w:w="707"/>
        <w:gridCol w:w="708"/>
        <w:gridCol w:w="567"/>
        <w:gridCol w:w="993"/>
        <w:gridCol w:w="850"/>
        <w:gridCol w:w="710"/>
        <w:gridCol w:w="709"/>
        <w:gridCol w:w="708"/>
        <w:gridCol w:w="709"/>
        <w:gridCol w:w="709"/>
        <w:gridCol w:w="662"/>
        <w:gridCol w:w="755"/>
        <w:gridCol w:w="709"/>
        <w:gridCol w:w="709"/>
        <w:gridCol w:w="709"/>
        <w:gridCol w:w="708"/>
        <w:gridCol w:w="804"/>
        <w:gridCol w:w="1470"/>
      </w:tblGrid>
      <w:tr w:rsidR="00056E3B" w:rsidRPr="00885DF9" w:rsidTr="002467C9">
        <w:trPr>
          <w:trHeight w:val="240"/>
          <w:tblHeader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r w:rsidRPr="00885DF9">
              <w:rPr>
                <w:sz w:val="12"/>
                <w:szCs w:val="12"/>
              </w:rPr>
              <w:t>Ответст</w:t>
            </w:r>
            <w:proofErr w:type="spellEnd"/>
            <w:r w:rsidRPr="00885DF9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885DF9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ГРБС (</w:t>
            </w:r>
            <w:proofErr w:type="spellStart"/>
            <w:r w:rsidRPr="00885DF9">
              <w:rPr>
                <w:sz w:val="12"/>
                <w:szCs w:val="12"/>
              </w:rPr>
              <w:t>наиме-нование</w:t>
            </w:r>
            <w:proofErr w:type="spellEnd"/>
            <w:r w:rsidRPr="00885DF9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Годы </w:t>
            </w:r>
            <w:proofErr w:type="spellStart"/>
            <w:r w:rsidRPr="00885DF9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Источник </w:t>
            </w:r>
            <w:proofErr w:type="spellStart"/>
            <w:r w:rsidRPr="00885DF9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607E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3B" w:rsidRPr="009607E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607E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9607E6" w:rsidRDefault="00056E3B" w:rsidP="002467C9">
            <w:pPr>
              <w:ind w:right="-144"/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ИТОГО</w:t>
            </w:r>
          </w:p>
        </w:tc>
      </w:tr>
      <w:tr w:rsidR="00056E3B" w:rsidRPr="00885DF9" w:rsidTr="002467C9">
        <w:trPr>
          <w:trHeight w:val="864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 Факт</w:t>
            </w:r>
            <w:r>
              <w:rPr>
                <w:sz w:val="12"/>
                <w:szCs w:val="12"/>
              </w:rPr>
              <w:t>, тыс. руб.</w:t>
            </w:r>
            <w:r w:rsidRPr="00885DF9">
              <w:rPr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Факт, </w:t>
            </w:r>
            <w:r w:rsidRPr="00885DF9">
              <w:rPr>
                <w:sz w:val="12"/>
                <w:szCs w:val="12"/>
              </w:rPr>
              <w:t>тыс. руб.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План финансирования</w:t>
            </w:r>
            <w:r>
              <w:rPr>
                <w:sz w:val="12"/>
                <w:szCs w:val="12"/>
              </w:rPr>
              <w:t xml:space="preserve">, </w:t>
            </w:r>
            <w:r w:rsidRPr="00885DF9">
              <w:rPr>
                <w:sz w:val="12"/>
                <w:szCs w:val="12"/>
              </w:rPr>
              <w:t>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056E3B" w:rsidRPr="00885DF9" w:rsidTr="002467C9">
        <w:trPr>
          <w:trHeight w:val="584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056E3B" w:rsidRPr="00DB6EE7" w:rsidTr="002467C9">
        <w:trPr>
          <w:trHeight w:val="1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</w:tr>
      <w:tr w:rsidR="00056E3B" w:rsidRPr="00DB6EE7" w:rsidTr="002467C9">
        <w:trPr>
          <w:trHeight w:val="22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D0689" w:rsidRDefault="00056E3B" w:rsidP="002467C9">
            <w:pPr>
              <w:jc w:val="center"/>
              <w:rPr>
                <w:sz w:val="12"/>
                <w:szCs w:val="12"/>
              </w:rPr>
            </w:pPr>
            <w:r w:rsidRPr="007D068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B676B6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BD7050" w:rsidTr="002467C9">
        <w:trPr>
          <w:trHeight w:val="255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867,7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BD7050" w:rsidRDefault="00056E3B" w:rsidP="002467C9">
            <w:pPr>
              <w:jc w:val="right"/>
              <w:rPr>
                <w:sz w:val="12"/>
                <w:szCs w:val="12"/>
              </w:rPr>
            </w:pPr>
            <w:r w:rsidRPr="00BD7050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181,464</w:t>
            </w:r>
          </w:p>
        </w:tc>
      </w:tr>
      <w:tr w:rsidR="00056E3B" w:rsidRPr="00DB6EE7" w:rsidTr="002467C9">
        <w:trPr>
          <w:trHeight w:val="25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958,099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9F4645">
              <w:rPr>
                <w:sz w:val="12"/>
                <w:szCs w:val="12"/>
              </w:rPr>
              <w:t>1 590,059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1 573,661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1 639,808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29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139,027</w:t>
            </w:r>
          </w:p>
        </w:tc>
      </w:tr>
      <w:tr w:rsidR="00056E3B" w:rsidRPr="00DB6EE7" w:rsidTr="002467C9">
        <w:trPr>
          <w:trHeight w:val="28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35046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D7050" w:rsidRDefault="00056E3B" w:rsidP="002467C9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BD7050">
              <w:rPr>
                <w:b/>
                <w:bCs/>
                <w:sz w:val="12"/>
                <w:szCs w:val="12"/>
              </w:rPr>
              <w:t>19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160,363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2 343,361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2 589,608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41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928,491</w:t>
            </w:r>
          </w:p>
        </w:tc>
      </w:tr>
      <w:tr w:rsidR="00056E3B" w:rsidRPr="00DB6EE7" w:rsidTr="002467C9">
        <w:trPr>
          <w:trHeight w:val="79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2467C9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</w:tr>
      <w:tr w:rsidR="00056E3B" w:rsidRPr="00DB6EE7" w:rsidTr="002467C9">
        <w:trPr>
          <w:trHeight w:val="215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2467C9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B676B6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DB6EE7" w:rsidTr="002467C9">
        <w:trPr>
          <w:trHeight w:val="277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867,7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181,464</w:t>
            </w:r>
          </w:p>
        </w:tc>
      </w:tr>
      <w:tr w:rsidR="00056E3B" w:rsidRPr="00DB6EE7" w:rsidTr="002467C9">
        <w:trPr>
          <w:trHeight w:val="209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772,749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1 490,059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1 539,808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26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753,677</w:t>
            </w:r>
          </w:p>
        </w:tc>
      </w:tr>
      <w:tr w:rsidR="00056E3B" w:rsidRPr="00DB6EE7" w:rsidTr="002467C9">
        <w:trPr>
          <w:trHeight w:val="349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35046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17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975,013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2 489,608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39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543,141</w:t>
            </w:r>
          </w:p>
        </w:tc>
      </w:tr>
      <w:tr w:rsidR="00056E3B" w:rsidRPr="00DB6EE7" w:rsidTr="002467C9">
        <w:trPr>
          <w:trHeight w:val="8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2467C9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2467C9">
            <w:pPr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357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Содействие в доступе к материальным (имущественным) и финансовым (областным </w:t>
            </w:r>
            <w:r w:rsidRPr="00064D99">
              <w:rPr>
                <w:sz w:val="12"/>
                <w:szCs w:val="12"/>
              </w:rPr>
              <w:lastRenderedPageBreak/>
              <w:t>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lastRenderedPageBreak/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064D99" w:rsidTr="002467C9">
        <w:trPr>
          <w:trHeight w:val="27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5 324,9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830,1</w:t>
            </w:r>
          </w:p>
        </w:tc>
      </w:tr>
      <w:tr w:rsidR="00056E3B" w:rsidRPr="00064D99" w:rsidTr="002467C9">
        <w:trPr>
          <w:trHeight w:val="28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040,963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16161C" w:rsidRDefault="00056E3B" w:rsidP="002467C9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718,859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16161C" w:rsidRDefault="00056E3B" w:rsidP="002467C9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753,661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FE1701">
              <w:rPr>
                <w:sz w:val="12"/>
                <w:szCs w:val="12"/>
              </w:rPr>
              <w:t>989,808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2C6D16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130,691</w:t>
            </w:r>
          </w:p>
        </w:tc>
      </w:tr>
      <w:tr w:rsidR="00056E3B" w:rsidRPr="00064D99" w:rsidTr="002467C9">
        <w:trPr>
          <w:trHeight w:val="55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52530">
              <w:rPr>
                <w:sz w:val="12"/>
                <w:szCs w:val="12"/>
              </w:rPr>
              <w:t>12</w:t>
            </w:r>
            <w:r>
              <w:rPr>
                <w:sz w:val="12"/>
                <w:szCs w:val="12"/>
              </w:rPr>
              <w:t xml:space="preserve"> </w:t>
            </w:r>
            <w:r w:rsidRPr="00B52530">
              <w:rPr>
                <w:sz w:val="12"/>
                <w:szCs w:val="12"/>
              </w:rPr>
              <w:t>973,863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16161C" w:rsidRDefault="00056E3B" w:rsidP="002467C9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1 504,559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16161C" w:rsidRDefault="00056E3B" w:rsidP="002467C9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1 523,361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FE1701">
              <w:rPr>
                <w:sz w:val="12"/>
                <w:szCs w:val="12"/>
              </w:rPr>
              <w:t>1939,608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B52530">
              <w:rPr>
                <w:sz w:val="12"/>
                <w:szCs w:val="12"/>
              </w:rPr>
              <w:t>26</w:t>
            </w:r>
            <w:r>
              <w:rPr>
                <w:sz w:val="12"/>
                <w:szCs w:val="12"/>
              </w:rPr>
              <w:t xml:space="preserve"> </w:t>
            </w:r>
            <w:r w:rsidRPr="00B52530">
              <w:rPr>
                <w:sz w:val="12"/>
                <w:szCs w:val="12"/>
              </w:rPr>
              <w:t>568,791</w:t>
            </w:r>
          </w:p>
        </w:tc>
      </w:tr>
      <w:tr w:rsidR="00056E3B" w:rsidRPr="00064D99" w:rsidTr="002467C9">
        <w:trPr>
          <w:trHeight w:val="11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397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1.2.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E0532B">
              <w:rPr>
                <w:sz w:val="12"/>
                <w:szCs w:val="12"/>
              </w:rPr>
              <w:t>849,264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E0532B">
              <w:rPr>
                <w:sz w:val="12"/>
                <w:szCs w:val="12"/>
              </w:rPr>
              <w:t>849,264</w:t>
            </w:r>
          </w:p>
        </w:tc>
      </w:tr>
      <w:tr w:rsidR="00056E3B" w:rsidRPr="00064D99" w:rsidTr="002467C9">
        <w:trPr>
          <w:trHeight w:val="26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5A3C6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930</w:t>
            </w:r>
          </w:p>
        </w:tc>
      </w:tr>
      <w:tr w:rsidR="00056E3B" w:rsidRPr="00064D99" w:rsidTr="002467C9">
        <w:trPr>
          <w:trHeight w:val="83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089,264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5A3C66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779,264</w:t>
            </w:r>
          </w:p>
        </w:tc>
      </w:tr>
      <w:tr w:rsidR="00056E3B" w:rsidRPr="00064D99" w:rsidTr="002467C9">
        <w:trPr>
          <w:trHeight w:val="1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Поддержка молодежного предпринимательства</w:t>
            </w:r>
            <w:r>
              <w:rPr>
                <w:sz w:val="12"/>
                <w:szCs w:val="12"/>
              </w:rPr>
              <w:t xml:space="preserve">, </w:t>
            </w:r>
          </w:p>
          <w:p w:rsidR="00056E3B" w:rsidRPr="00064D99" w:rsidRDefault="00056E3B" w:rsidP="002467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017F7B">
              <w:rPr>
                <w:sz w:val="12"/>
                <w:szCs w:val="12"/>
              </w:rPr>
              <w:t>739,73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407,93</w:t>
            </w:r>
          </w:p>
        </w:tc>
      </w:tr>
      <w:tr w:rsidR="00056E3B" w:rsidRPr="00064D99" w:rsidTr="002467C9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EE2C7E" w:rsidRDefault="00056E3B" w:rsidP="002467C9">
            <w:pPr>
              <w:rPr>
                <w:sz w:val="12"/>
                <w:szCs w:val="12"/>
              </w:rPr>
            </w:pPr>
            <w:r w:rsidRPr="00EE2C7E">
              <w:rPr>
                <w:sz w:val="12"/>
                <w:szCs w:val="12"/>
              </w:rPr>
              <w:t xml:space="preserve">Обучение учащихся 9-11 классов </w:t>
            </w:r>
            <w:r>
              <w:rPr>
                <w:sz w:val="12"/>
                <w:szCs w:val="12"/>
              </w:rPr>
              <w:t xml:space="preserve">в </w:t>
            </w:r>
            <w:r w:rsidRPr="00EE2C7E">
              <w:rPr>
                <w:sz w:val="12"/>
                <w:szCs w:val="12"/>
              </w:rPr>
              <w:t>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017F7B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318,4</w:t>
            </w:r>
          </w:p>
        </w:tc>
      </w:tr>
      <w:tr w:rsidR="00056E3B" w:rsidRPr="00064D99" w:rsidTr="002467C9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3482D" w:rsidRDefault="00056E3B" w:rsidP="002467C9">
            <w:pPr>
              <w:rPr>
                <w:sz w:val="12"/>
                <w:szCs w:val="12"/>
              </w:rPr>
            </w:pPr>
            <w:r w:rsidRPr="0023482D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056E3B" w:rsidRPr="0023482D" w:rsidRDefault="00056E3B" w:rsidP="002467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2D">
              <w:rPr>
                <w:sz w:val="12"/>
                <w:szCs w:val="12"/>
              </w:rPr>
              <w:t>учащихся школ города</w:t>
            </w:r>
            <w:r>
              <w:rPr>
                <w:sz w:val="12"/>
                <w:szCs w:val="12"/>
              </w:rPr>
              <w:t xml:space="preserve">, </w:t>
            </w:r>
            <w:r w:rsidRPr="0023482D">
              <w:rPr>
                <w:sz w:val="12"/>
                <w:szCs w:val="12"/>
              </w:rPr>
              <w:t>молодежи</w:t>
            </w:r>
            <w:r>
              <w:rPr>
                <w:sz w:val="12"/>
                <w:szCs w:val="12"/>
              </w:rPr>
              <w:t xml:space="preserve"> в возрасте</w:t>
            </w:r>
            <w:r w:rsidRPr="0023482D">
              <w:rPr>
                <w:sz w:val="12"/>
                <w:szCs w:val="12"/>
              </w:rPr>
              <w:t xml:space="preserve"> от 18 до 30 лет с целью формирования положительного имиджа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Админи-страция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089,53</w:t>
            </w:r>
          </w:p>
        </w:tc>
      </w:tr>
      <w:tr w:rsidR="00056E3B" w:rsidRPr="00064D99" w:rsidTr="002467C9">
        <w:trPr>
          <w:trHeight w:val="12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55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1.4.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920,056</w:t>
            </w:r>
          </w:p>
        </w:tc>
      </w:tr>
      <w:tr w:rsidR="00056E3B" w:rsidRPr="00064D99" w:rsidTr="002467C9">
        <w:trPr>
          <w:trHeight w:val="14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8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lastRenderedPageBreak/>
              <w:t>1.5.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CD2418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</w:tr>
      <w:tr w:rsidR="00056E3B" w:rsidRPr="00064D99" w:rsidTr="002467C9">
        <w:trPr>
          <w:trHeight w:val="1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362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</w:tr>
      <w:tr w:rsidR="00056E3B" w:rsidRPr="00064D99" w:rsidTr="002467C9">
        <w:trPr>
          <w:trHeight w:val="8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296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1.7.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  <w:highlight w:val="yellow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420,1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502,1</w:t>
            </w:r>
          </w:p>
        </w:tc>
      </w:tr>
      <w:tr w:rsidR="00056E3B" w:rsidRPr="00064D99" w:rsidTr="002467C9">
        <w:trPr>
          <w:trHeight w:val="24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  <w:lang w:val="en-US"/>
              </w:rPr>
              <w:t>2</w:t>
            </w:r>
            <w:r w:rsidRPr="003618C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55</w:t>
            </w:r>
          </w:p>
        </w:tc>
      </w:tr>
      <w:tr w:rsidR="00056E3B" w:rsidRPr="00064D99" w:rsidTr="002467C9">
        <w:trPr>
          <w:trHeight w:val="21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455,1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557,1</w:t>
            </w:r>
          </w:p>
        </w:tc>
      </w:tr>
      <w:tr w:rsidR="00056E3B" w:rsidRPr="00064D99" w:rsidTr="002467C9">
        <w:trPr>
          <w:trHeight w:val="15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55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1.8.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Обеспечение мероприятий статистической информацией </w:t>
            </w:r>
            <w:proofErr w:type="spellStart"/>
            <w:r w:rsidRPr="00064D99">
              <w:rPr>
                <w:sz w:val="12"/>
                <w:szCs w:val="12"/>
              </w:rPr>
              <w:t>Петростата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9A4B63">
              <w:rPr>
                <w:sz w:val="12"/>
                <w:szCs w:val="12"/>
              </w:rPr>
              <w:t>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3 340</w:t>
            </w:r>
          </w:p>
        </w:tc>
      </w:tr>
      <w:tr w:rsidR="00056E3B" w:rsidRPr="00064D99" w:rsidTr="002467C9">
        <w:trPr>
          <w:trHeight w:val="1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40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1.9.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</w:tr>
      <w:tr w:rsidR="00056E3B" w:rsidRPr="00064D99" w:rsidTr="002467C9">
        <w:trPr>
          <w:trHeight w:val="13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36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064D99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r w:rsidRPr="00064D99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064D99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1 185,35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2 385,35</w:t>
            </w:r>
          </w:p>
        </w:tc>
      </w:tr>
      <w:tr w:rsidR="00056E3B" w:rsidRPr="00064D99" w:rsidTr="002467C9">
        <w:trPr>
          <w:trHeight w:val="101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056E3B" w:rsidRPr="00064D99" w:rsidTr="002467C9">
        <w:trPr>
          <w:trHeight w:val="103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2.1.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1 020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1 900</w:t>
            </w:r>
          </w:p>
        </w:tc>
      </w:tr>
      <w:tr w:rsidR="00056E3B" w:rsidRPr="00064D99" w:rsidTr="002467C9">
        <w:trPr>
          <w:trHeight w:val="114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165,35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385,35</w:t>
            </w:r>
          </w:p>
        </w:tc>
      </w:tr>
      <w:tr w:rsidR="00056E3B" w:rsidRPr="00064D99" w:rsidTr="002467C9">
        <w:trPr>
          <w:trHeight w:val="2669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</w:tr>
    </w:tbl>
    <w:p w:rsidR="00056E3B" w:rsidRPr="00093568" w:rsidRDefault="00056E3B" w:rsidP="00056E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6E3B" w:rsidRDefault="00056E3B" w:rsidP="00056E3B"/>
    <w:p w:rsidR="00986B56" w:rsidRDefault="00986B56"/>
    <w:sectPr w:rsidR="00986B56" w:rsidSect="002467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5F" w:rsidRDefault="00E57B5F" w:rsidP="00056E3B">
      <w:r>
        <w:separator/>
      </w:r>
    </w:p>
  </w:endnote>
  <w:endnote w:type="continuationSeparator" w:id="0">
    <w:p w:rsidR="00E57B5F" w:rsidRDefault="00E57B5F" w:rsidP="0005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5F" w:rsidRDefault="00E57B5F" w:rsidP="00056E3B">
      <w:r>
        <w:separator/>
      </w:r>
    </w:p>
  </w:footnote>
  <w:footnote w:type="continuationSeparator" w:id="0">
    <w:p w:rsidR="00E57B5F" w:rsidRDefault="00E57B5F" w:rsidP="0005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d6c581-fcdc-46d4-b63e-64b7e7fd4383"/>
  </w:docVars>
  <w:rsids>
    <w:rsidRoot w:val="00056E3B"/>
    <w:rsid w:val="000230E3"/>
    <w:rsid w:val="00056E3B"/>
    <w:rsid w:val="00057AB4"/>
    <w:rsid w:val="00061FBC"/>
    <w:rsid w:val="000946DF"/>
    <w:rsid w:val="000B0B5B"/>
    <w:rsid w:val="000B5C8D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467C9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7215D"/>
    <w:rsid w:val="004918B2"/>
    <w:rsid w:val="004C36C2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402E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028F6"/>
    <w:rsid w:val="007158B7"/>
    <w:rsid w:val="0071788D"/>
    <w:rsid w:val="007222FE"/>
    <w:rsid w:val="00723B7C"/>
    <w:rsid w:val="007362DD"/>
    <w:rsid w:val="00766982"/>
    <w:rsid w:val="007A54EC"/>
    <w:rsid w:val="007B2BB7"/>
    <w:rsid w:val="007D5C7E"/>
    <w:rsid w:val="007E321A"/>
    <w:rsid w:val="00805F1E"/>
    <w:rsid w:val="00821021"/>
    <w:rsid w:val="00822114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D6C8D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1F6D"/>
    <w:rsid w:val="00E4356E"/>
    <w:rsid w:val="00E57B5F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C2BB9F-89A1-4044-83E7-DED65FA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E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6E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56E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56E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056E3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056E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E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E3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E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56E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56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56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56E3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56E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056E3B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056E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56E3B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56E3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056E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56E3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056E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056E3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056E3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056E3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056E3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5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56E3B"/>
  </w:style>
  <w:style w:type="character" w:styleId="af5">
    <w:name w:val="page number"/>
    <w:rsid w:val="00056E3B"/>
    <w:rPr>
      <w:rFonts w:cs="Times New Roman"/>
    </w:rPr>
  </w:style>
  <w:style w:type="character" w:customStyle="1" w:styleId="BodyTextIndentChar">
    <w:name w:val="Body Text Indent Char"/>
    <w:locked/>
    <w:rsid w:val="00056E3B"/>
    <w:rPr>
      <w:rFonts w:cs="Times New Roman"/>
    </w:rPr>
  </w:style>
  <w:style w:type="character" w:customStyle="1" w:styleId="PlainTextChar">
    <w:name w:val="Plain Text Char"/>
    <w:locked/>
    <w:rsid w:val="00056E3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056E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056E3B"/>
    <w:rPr>
      <w:b/>
      <w:bCs/>
    </w:rPr>
  </w:style>
  <w:style w:type="paragraph" w:customStyle="1" w:styleId="ConsPlusNonformat">
    <w:name w:val="ConsPlusNonformat"/>
    <w:uiPriority w:val="99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056E3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056E3B"/>
    <w:rPr>
      <w:sz w:val="24"/>
      <w:szCs w:val="24"/>
    </w:rPr>
  </w:style>
  <w:style w:type="character" w:customStyle="1" w:styleId="afa">
    <w:name w:val="Основной текст_"/>
    <w:link w:val="14"/>
    <w:rsid w:val="00056E3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056E3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056E3B"/>
    <w:rPr>
      <w:i/>
      <w:iCs/>
    </w:rPr>
  </w:style>
  <w:style w:type="paragraph" w:customStyle="1" w:styleId="ConsPlusTitle">
    <w:name w:val="ConsPlusTitle"/>
    <w:rsid w:val="0005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056E3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056E3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056E3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56E3B"/>
  </w:style>
  <w:style w:type="character" w:styleId="aff">
    <w:name w:val="FollowedHyperlink"/>
    <w:uiPriority w:val="99"/>
    <w:unhideWhenUsed/>
    <w:rsid w:val="00056E3B"/>
    <w:rPr>
      <w:color w:val="954F72"/>
      <w:u w:val="single"/>
    </w:rPr>
  </w:style>
  <w:style w:type="paragraph" w:customStyle="1" w:styleId="xl65">
    <w:name w:val="xl65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56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56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56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56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056E3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56E3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7"/>
    <w:uiPriority w:val="39"/>
    <w:rsid w:val="00056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056E3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56E3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2020-06-25T13:47:00Z</dcterms:created>
  <dcterms:modified xsi:type="dcterms:W3CDTF">2020-06-25T13:47:00Z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d9d6c581-fcdc-46d4-b63e-64b7e7fd4383</vt:lpwstr>
  </property>
</Properties>
</file>