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DD" w:rsidRDefault="00A365DD" w:rsidP="00A365D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6350</wp:posOffset>
            </wp:positionV>
            <wp:extent cx="607695" cy="781050"/>
            <wp:effectExtent l="19050" t="0" r="1905" b="0"/>
            <wp:wrapTopAndBottom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5DD" w:rsidRDefault="00A365DD" w:rsidP="00A365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</w:t>
      </w:r>
    </w:p>
    <w:p w:rsidR="00A365DD" w:rsidRDefault="00A365DD" w:rsidP="00A365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A365DD" w:rsidRDefault="00A365DD" w:rsidP="00A365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(ВТОРОЙ СОЗЫВ)</w:t>
      </w:r>
    </w:p>
    <w:p w:rsidR="00A365DD" w:rsidRDefault="00605D0E" w:rsidP="00A365DD">
      <w:pPr>
        <w:jc w:val="center"/>
        <w:rPr>
          <w:b/>
        </w:rPr>
      </w:pPr>
      <w:r w:rsidRPr="00605D0E">
        <w:pict>
          <v:line id="_x0000_s1029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A365DD" w:rsidRDefault="00A365DD" w:rsidP="00A365DD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A365DD" w:rsidRDefault="00A365DD" w:rsidP="00A365DD">
      <w:pPr>
        <w:jc w:val="center"/>
        <w:rPr>
          <w:b/>
          <w:bCs/>
          <w:sz w:val="28"/>
          <w:szCs w:val="28"/>
        </w:rPr>
      </w:pPr>
    </w:p>
    <w:p w:rsidR="00A365DD" w:rsidRDefault="00A365DD" w:rsidP="00A365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26.12.2012 г.  № 166</w:t>
      </w:r>
    </w:p>
    <w:p w:rsidR="00A365DD" w:rsidRDefault="00A365DD" w:rsidP="00A365DD">
      <w:pPr>
        <w:jc w:val="center"/>
        <w:rPr>
          <w:b/>
          <w:bCs/>
          <w:sz w:val="28"/>
          <w:szCs w:val="28"/>
        </w:rPr>
      </w:pPr>
    </w:p>
    <w:p w:rsidR="00A365DD" w:rsidRPr="005A3483" w:rsidRDefault="00A365DD" w:rsidP="00A365DD">
      <w:pPr>
        <w:rPr>
          <w:b/>
          <w:sz w:val="24"/>
          <w:szCs w:val="24"/>
        </w:rPr>
      </w:pPr>
      <w:r>
        <w:rPr>
          <w:b/>
          <w:sz w:val="28"/>
          <w:szCs w:val="28"/>
        </w:rPr>
        <w:t>==========================================================</w:t>
      </w:r>
      <w:r w:rsidRPr="005A3483">
        <w:rPr>
          <w:b/>
          <w:sz w:val="24"/>
          <w:szCs w:val="24"/>
        </w:rPr>
        <w:t xml:space="preserve"> учетом изменений и дополнений, внесенных:</w:t>
      </w:r>
    </w:p>
    <w:p w:rsidR="00A365DD" w:rsidRDefault="00A365DD" w:rsidP="00A365DD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25</w:t>
      </w:r>
      <w:r w:rsidRPr="005A34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13</w:t>
      </w:r>
      <w:r w:rsidRPr="005A3483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№ 206;</w:t>
      </w:r>
    </w:p>
    <w:p w:rsidR="00A365DD" w:rsidRDefault="00A365DD" w:rsidP="00A365DD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22</w:t>
      </w:r>
      <w:r w:rsidRPr="005A34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15</w:t>
      </w:r>
      <w:r w:rsidRPr="005A3483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№ 207</w:t>
      </w:r>
      <w:r w:rsidR="00077833">
        <w:rPr>
          <w:b/>
          <w:sz w:val="24"/>
          <w:szCs w:val="24"/>
        </w:rPr>
        <w:t>;</w:t>
      </w:r>
    </w:p>
    <w:p w:rsidR="00A365DD" w:rsidRPr="005A3483" w:rsidRDefault="00A365DD" w:rsidP="00A365DD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29 июня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16</w:t>
      </w:r>
      <w:r w:rsidRPr="005A3483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№ 104</w:t>
      </w:r>
      <w:r w:rsidR="00077833">
        <w:rPr>
          <w:b/>
          <w:sz w:val="24"/>
          <w:szCs w:val="24"/>
        </w:rPr>
        <w:t>;</w:t>
      </w:r>
    </w:p>
    <w:p w:rsidR="00A365DD" w:rsidRPr="005A3483" w:rsidRDefault="00A365DD" w:rsidP="00A365DD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28 июня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17</w:t>
      </w:r>
      <w:r w:rsidRPr="005A3483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№ 102</w:t>
      </w:r>
    </w:p>
    <w:p w:rsidR="00A365DD" w:rsidRDefault="00A365DD" w:rsidP="00A365DD">
      <w:pPr>
        <w:jc w:val="center"/>
        <w:rPr>
          <w:sz w:val="24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A365DD" w:rsidRDefault="00A365DD" w:rsidP="00A365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588"/>
      </w:tblGrid>
      <w:tr w:rsidR="00A365DD" w:rsidRPr="00B75585" w:rsidTr="00982737">
        <w:trPr>
          <w:trHeight w:val="1459"/>
        </w:trPr>
        <w:tc>
          <w:tcPr>
            <w:tcW w:w="6588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357"/>
            </w:tblGrid>
            <w:tr w:rsidR="00A365DD" w:rsidRPr="00B75585" w:rsidTr="00982737">
              <w:tc>
                <w:tcPr>
                  <w:tcW w:w="6357" w:type="dxa"/>
                </w:tcPr>
                <w:p w:rsidR="00A365DD" w:rsidRPr="00B75585" w:rsidRDefault="00A365DD" w:rsidP="0098273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7056F">
                    <w:rPr>
                      <w:b/>
                      <w:sz w:val="28"/>
                      <w:szCs w:val="28"/>
                    </w:rPr>
                    <w:t>«Об утверждении «Положения о порядке ос</w:t>
                  </w:r>
                  <w:r w:rsidRPr="00E7056F">
                    <w:rPr>
                      <w:b/>
                      <w:sz w:val="28"/>
                      <w:szCs w:val="28"/>
                    </w:rPr>
                    <w:t>у</w:t>
                  </w:r>
                  <w:r w:rsidRPr="00E7056F">
                    <w:rPr>
                      <w:b/>
                      <w:sz w:val="28"/>
                      <w:szCs w:val="28"/>
                    </w:rPr>
                    <w:t>ществления муниципального земельного ко</w:t>
                  </w:r>
                  <w:r w:rsidRPr="00E7056F">
                    <w:rPr>
                      <w:b/>
                      <w:sz w:val="28"/>
                      <w:szCs w:val="28"/>
                    </w:rPr>
                    <w:t>н</w:t>
                  </w:r>
                  <w:r w:rsidRPr="00E7056F">
                    <w:rPr>
                      <w:b/>
                      <w:sz w:val="28"/>
                      <w:szCs w:val="28"/>
                    </w:rPr>
                    <w:t>троля за использованием земель на территории муниципального образования Сосновоборский городской округ Ленинградской области»</w:t>
                  </w:r>
                </w:p>
              </w:tc>
            </w:tr>
          </w:tbl>
          <w:p w:rsidR="00A365DD" w:rsidRPr="00B75585" w:rsidRDefault="00A365DD" w:rsidP="0098273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365DD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A365DD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A365DD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C0A91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06.10.2003 N131-ФЗ «Об общих принципах организации местного сам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управления в Российской Федерации», Федеральным законом от 28.12.2008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государственном земельном контроле, утвержденным Постановлен</w:t>
      </w:r>
      <w:r w:rsidRPr="007C0A91">
        <w:rPr>
          <w:rFonts w:ascii="Arial" w:hAnsi="Arial" w:cs="Arial"/>
          <w:sz w:val="24"/>
          <w:szCs w:val="24"/>
        </w:rPr>
        <w:t>и</w:t>
      </w:r>
      <w:r w:rsidRPr="007C0A91">
        <w:rPr>
          <w:rFonts w:ascii="Arial" w:hAnsi="Arial" w:cs="Arial"/>
          <w:sz w:val="24"/>
          <w:szCs w:val="24"/>
        </w:rPr>
        <w:t>ем Правительства Российской Федерации от 15.11.2006 N689, подпунктом 54 пункта 2 статьи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27 Устава муниципального образования Сосновоборский городской округ Ленинградской области, совет депутатов Сосновоборского городского округа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7C0A91">
        <w:rPr>
          <w:rFonts w:ascii="Arial" w:hAnsi="Arial" w:cs="Arial"/>
          <w:sz w:val="24"/>
          <w:szCs w:val="24"/>
        </w:rPr>
        <w:t>Р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Е Ш И Л: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1. Наделить администрацию Сосновоборского городского округа полномочиями на осуществление муниципального земельного контроля за использованием земель на территории муниципального образования Сосновоборский городской округ Лени</w:t>
      </w:r>
      <w:r w:rsidRPr="007C0A91">
        <w:rPr>
          <w:rFonts w:ascii="Arial" w:hAnsi="Arial" w:cs="Arial"/>
          <w:sz w:val="24"/>
          <w:szCs w:val="24"/>
        </w:rPr>
        <w:t>н</w:t>
      </w:r>
      <w:r w:rsidRPr="007C0A91">
        <w:rPr>
          <w:rFonts w:ascii="Arial" w:hAnsi="Arial" w:cs="Arial"/>
          <w:sz w:val="24"/>
          <w:szCs w:val="24"/>
        </w:rPr>
        <w:t>градской области.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2. Утвердить «Положение о порядке осуществления муниципального земельн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го контроля за использованием земель на территории муниципального образования Сосновоборский городской округ Ленинградской области» (Приложение).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3. Администрации Сосновоборского городского округа в месячный срок со дня вступления в силу настоящего решения разработать и утвердить административный регламент проведения проверок при осуществлении муниципального земельного контроля и взаимодействия органов муниципального земельного контроля с орган</w:t>
      </w:r>
      <w:r w:rsidRPr="007C0A91">
        <w:rPr>
          <w:rFonts w:ascii="Arial" w:hAnsi="Arial" w:cs="Arial"/>
          <w:sz w:val="24"/>
          <w:szCs w:val="24"/>
        </w:rPr>
        <w:t>а</w:t>
      </w:r>
      <w:r w:rsidRPr="007C0A91">
        <w:rPr>
          <w:rFonts w:ascii="Arial" w:hAnsi="Arial" w:cs="Arial"/>
          <w:sz w:val="24"/>
          <w:szCs w:val="24"/>
        </w:rPr>
        <w:lastRenderedPageBreak/>
        <w:t>ми государственного земельного контроля (надзора).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 в газете «Маяк».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5. Со дня вступления в силу настоящего решения, считать утратившими силу: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решение совета депутатов от 15.06.2009 г. N69 «Об утверждении Положения о прядке осуществления муниципального земельного контроля за использованием з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мель на территории муниципального образования Сосновоборский городской округ Ленинградской области»;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решение совета депутатов от 27.01.2010г. N4 «О внесении изменений в «П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ложение о порядке осуществления муниципального земельного контроля за испол</w:t>
      </w:r>
      <w:r w:rsidRPr="007C0A91">
        <w:rPr>
          <w:rFonts w:ascii="Arial" w:hAnsi="Arial" w:cs="Arial"/>
          <w:sz w:val="24"/>
          <w:szCs w:val="24"/>
        </w:rPr>
        <w:t>ь</w:t>
      </w:r>
      <w:r w:rsidRPr="007C0A91">
        <w:rPr>
          <w:rFonts w:ascii="Arial" w:hAnsi="Arial" w:cs="Arial"/>
          <w:sz w:val="24"/>
          <w:szCs w:val="24"/>
        </w:rPr>
        <w:t>зованием земель на территории муниципального образования Сосновоборский г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родской округ Ленинградской области»;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абзац восьмой пункта 1 решения совета депутатов от 16.02.2011г. N10 «О вн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сении изменений в отдельные решения совета депутатов».</w:t>
      </w:r>
    </w:p>
    <w:p w:rsidR="00A365DD" w:rsidRPr="007C0A91" w:rsidRDefault="00A365DD" w:rsidP="00A365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365DD" w:rsidRPr="000E6B2C" w:rsidRDefault="00A365DD" w:rsidP="00A365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365DD" w:rsidRDefault="00A365DD" w:rsidP="00A365DD">
      <w:pPr>
        <w:pStyle w:val="a3"/>
        <w:spacing w:before="0" w:after="0"/>
        <w:ind w:firstLine="708"/>
        <w:rPr>
          <w:rStyle w:val="a4"/>
          <w:rFonts w:ascii="Times New Roman" w:hAnsi="Times New Roman" w:cs="Times New Roman"/>
          <w:sz w:val="28"/>
          <w:szCs w:val="28"/>
        </w:rPr>
      </w:pPr>
      <w:r w:rsidRPr="005E5975">
        <w:rPr>
          <w:rStyle w:val="a4"/>
          <w:rFonts w:ascii="Times New Roman" w:hAnsi="Times New Roman" w:cs="Times New Roman"/>
          <w:sz w:val="28"/>
          <w:szCs w:val="28"/>
        </w:rPr>
        <w:t>Глава Сосновоборского</w:t>
      </w:r>
    </w:p>
    <w:p w:rsidR="00A365DD" w:rsidRDefault="00A365DD" w:rsidP="00A365DD">
      <w:pPr>
        <w:pStyle w:val="a3"/>
        <w:spacing w:before="0" w:after="0"/>
        <w:ind w:firstLine="708"/>
        <w:rPr>
          <w:rStyle w:val="a4"/>
          <w:rFonts w:ascii="Times New Roman" w:hAnsi="Times New Roman" w:cs="Times New Roman"/>
          <w:sz w:val="28"/>
          <w:szCs w:val="28"/>
        </w:rPr>
      </w:pPr>
      <w:r w:rsidRPr="005E5975">
        <w:rPr>
          <w:rStyle w:val="a4"/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E5975">
        <w:rPr>
          <w:rStyle w:val="a4"/>
          <w:rFonts w:ascii="Times New Roman" w:hAnsi="Times New Roman" w:cs="Times New Roman"/>
          <w:sz w:val="28"/>
          <w:szCs w:val="28"/>
        </w:rPr>
        <w:t xml:space="preserve"> Д.В. Пуляевский</w:t>
      </w:r>
    </w:p>
    <w:p w:rsidR="00A365DD" w:rsidRDefault="00A365DD" w:rsidP="00A365DD">
      <w:pPr>
        <w:pStyle w:val="a3"/>
        <w:spacing w:before="0" w:after="0"/>
        <w:ind w:firstLine="708"/>
        <w:rPr>
          <w:rStyle w:val="a4"/>
          <w:rFonts w:ascii="Times New Roman" w:hAnsi="Times New Roman" w:cs="Times New Roman"/>
          <w:sz w:val="28"/>
          <w:szCs w:val="28"/>
        </w:rPr>
      </w:pPr>
    </w:p>
    <w:p w:rsidR="00A365DD" w:rsidRPr="00D60294" w:rsidRDefault="00A365DD" w:rsidP="00A365DD"/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Default="00A365DD" w:rsidP="00A365DD">
      <w:pPr>
        <w:jc w:val="center"/>
        <w:rPr>
          <w:rFonts w:ascii="Arial" w:hAnsi="Arial" w:cs="Arial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7C0A91">
        <w:rPr>
          <w:b/>
          <w:sz w:val="24"/>
          <w:szCs w:val="24"/>
        </w:rPr>
        <w:lastRenderedPageBreak/>
        <w:t>УТВЕРЖДЕНО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7C0A91">
        <w:rPr>
          <w:b/>
          <w:sz w:val="24"/>
          <w:szCs w:val="24"/>
        </w:rPr>
        <w:t>решением совета депутатов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7C0A91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26</w:t>
      </w:r>
      <w:r w:rsidRPr="007C0A91">
        <w:rPr>
          <w:b/>
          <w:sz w:val="24"/>
          <w:szCs w:val="24"/>
        </w:rPr>
        <w:t xml:space="preserve"> декабря 2012г. № </w:t>
      </w:r>
      <w:r>
        <w:rPr>
          <w:b/>
          <w:sz w:val="24"/>
          <w:szCs w:val="24"/>
        </w:rPr>
        <w:t>166</w:t>
      </w:r>
    </w:p>
    <w:p w:rsidR="00A365DD" w:rsidRPr="00B51B0A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51B0A">
        <w:rPr>
          <w:b/>
          <w:sz w:val="24"/>
          <w:szCs w:val="24"/>
        </w:rPr>
        <w:t xml:space="preserve">                                                                                                                   Приложение</w:t>
      </w:r>
    </w:p>
    <w:p w:rsidR="00A365DD" w:rsidRPr="003A54AD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t>ПОЛОЖЕНИЕ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t>о порядке осуществления муниципального земельного контроля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t>за использованием земель на территории муниципального образования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t>Сосновоборский городской округ Ленинградской области</w:t>
      </w:r>
    </w:p>
    <w:p w:rsidR="00A365DD" w:rsidRPr="007C0A91" w:rsidRDefault="00A365DD" w:rsidP="00A365DD">
      <w:pPr>
        <w:pStyle w:val="a5"/>
        <w:rPr>
          <w:rFonts w:ascii="Arial" w:hAnsi="Arial" w:cs="Arial"/>
          <w:sz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t>1. Общие положения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1.1. Положение о порядке осуществления муниципального земельного контроля за использованием земель на территории муниципального образования Соснов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борский городской округ Ленинградской области (далее – Положение) регламент</w:t>
      </w:r>
      <w:r w:rsidRPr="007C0A91">
        <w:rPr>
          <w:rFonts w:ascii="Arial" w:hAnsi="Arial" w:cs="Arial"/>
          <w:sz w:val="24"/>
          <w:szCs w:val="24"/>
        </w:rPr>
        <w:t>и</w:t>
      </w:r>
      <w:r w:rsidRPr="007C0A91">
        <w:rPr>
          <w:rFonts w:ascii="Arial" w:hAnsi="Arial" w:cs="Arial"/>
          <w:sz w:val="24"/>
          <w:szCs w:val="24"/>
        </w:rPr>
        <w:t>рует отношения в области организации и осуществления муниципального земельн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го контроля на территории муниципального образования Сосновоборский городской округ Ленинградской области.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1.2. Настоящее Положение определяет порядок осуществления администрац</w:t>
      </w:r>
      <w:r w:rsidRPr="007C0A91">
        <w:rPr>
          <w:rFonts w:ascii="Arial" w:hAnsi="Arial" w:cs="Arial"/>
          <w:sz w:val="24"/>
          <w:szCs w:val="24"/>
        </w:rPr>
        <w:t>и</w:t>
      </w:r>
      <w:r w:rsidRPr="007C0A91">
        <w:rPr>
          <w:rFonts w:ascii="Arial" w:hAnsi="Arial" w:cs="Arial"/>
          <w:sz w:val="24"/>
          <w:szCs w:val="24"/>
        </w:rPr>
        <w:t>ей Сосновоборского городского округа земельного контроля за использованием з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 xml:space="preserve">мель на территории Сосновоборского городского округа (далее – муниципальный земельный контроль), а также права, обязанности и ответственность должностных лиц, осуществляющих муниципальный земельный контроль </w:t>
      </w:r>
      <w:proofErr w:type="gramStart"/>
      <w:r w:rsidRPr="007C0A91">
        <w:rPr>
          <w:rFonts w:ascii="Arial" w:hAnsi="Arial" w:cs="Arial"/>
          <w:sz w:val="24"/>
          <w:szCs w:val="24"/>
        </w:rPr>
        <w:t>в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0A91">
        <w:rPr>
          <w:rFonts w:ascii="Arial" w:hAnsi="Arial" w:cs="Arial"/>
          <w:sz w:val="24"/>
          <w:szCs w:val="24"/>
        </w:rPr>
        <w:t>Сосновоборском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г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родском округе.</w:t>
      </w:r>
    </w:p>
    <w:p w:rsidR="00A365DD" w:rsidRPr="00C2388E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388E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C2388E">
        <w:rPr>
          <w:rFonts w:ascii="Arial" w:hAnsi="Arial" w:cs="Arial"/>
          <w:sz w:val="24"/>
          <w:szCs w:val="24"/>
        </w:rPr>
        <w:t>Настоящее положение о порядке осуществления муниципального земел</w:t>
      </w:r>
      <w:r w:rsidRPr="00C2388E">
        <w:rPr>
          <w:rFonts w:ascii="Arial" w:hAnsi="Arial" w:cs="Arial"/>
          <w:sz w:val="24"/>
          <w:szCs w:val="24"/>
        </w:rPr>
        <w:t>ь</w:t>
      </w:r>
      <w:r w:rsidRPr="00C2388E">
        <w:rPr>
          <w:rFonts w:ascii="Arial" w:hAnsi="Arial" w:cs="Arial"/>
          <w:sz w:val="24"/>
          <w:szCs w:val="24"/>
        </w:rPr>
        <w:t>ного контроля на территории муниципального образования Сосновоборский горо</w:t>
      </w:r>
      <w:r w:rsidRPr="00C2388E">
        <w:rPr>
          <w:rFonts w:ascii="Arial" w:hAnsi="Arial" w:cs="Arial"/>
          <w:sz w:val="24"/>
          <w:szCs w:val="24"/>
        </w:rPr>
        <w:t>д</w:t>
      </w:r>
      <w:r w:rsidRPr="00C2388E">
        <w:rPr>
          <w:rFonts w:ascii="Arial" w:hAnsi="Arial" w:cs="Arial"/>
          <w:sz w:val="24"/>
          <w:szCs w:val="24"/>
        </w:rPr>
        <w:t>ской округ Ленинградской области (далее – городской округ) разработано на основ</w:t>
      </w:r>
      <w:r w:rsidRPr="00C2388E">
        <w:rPr>
          <w:rFonts w:ascii="Arial" w:hAnsi="Arial" w:cs="Arial"/>
          <w:sz w:val="24"/>
          <w:szCs w:val="24"/>
        </w:rPr>
        <w:t>а</w:t>
      </w:r>
      <w:r w:rsidRPr="00C2388E">
        <w:rPr>
          <w:rFonts w:ascii="Arial" w:hAnsi="Arial" w:cs="Arial"/>
          <w:sz w:val="24"/>
          <w:szCs w:val="24"/>
        </w:rPr>
        <w:t>нии статей 9, 36, 57 Конституции Российской Федерации, статьи 72 Земельного к</w:t>
      </w:r>
      <w:r w:rsidRPr="00C2388E">
        <w:rPr>
          <w:rFonts w:ascii="Arial" w:hAnsi="Arial" w:cs="Arial"/>
          <w:sz w:val="24"/>
          <w:szCs w:val="24"/>
        </w:rPr>
        <w:t>о</w:t>
      </w:r>
      <w:r w:rsidRPr="00C2388E">
        <w:rPr>
          <w:rFonts w:ascii="Arial" w:hAnsi="Arial" w:cs="Arial"/>
          <w:sz w:val="24"/>
          <w:szCs w:val="24"/>
        </w:rPr>
        <w:t>декса Российской Федерации, статей 7, 14 Федерального закона от 6 октября 2003 года № 131-ФЗ «Об общих принципах организации местного самоуправления в Ро</w:t>
      </w:r>
      <w:r w:rsidRPr="00C2388E">
        <w:rPr>
          <w:rFonts w:ascii="Arial" w:hAnsi="Arial" w:cs="Arial"/>
          <w:sz w:val="24"/>
          <w:szCs w:val="24"/>
        </w:rPr>
        <w:t>с</w:t>
      </w:r>
      <w:r w:rsidRPr="00C2388E">
        <w:rPr>
          <w:rFonts w:ascii="Arial" w:hAnsi="Arial" w:cs="Arial"/>
          <w:sz w:val="24"/>
          <w:szCs w:val="24"/>
        </w:rPr>
        <w:t>сийской Федерации», Федерального закона от 28.12.2008</w:t>
      </w:r>
      <w:proofErr w:type="gramEnd"/>
      <w:r w:rsidRPr="00C2388E">
        <w:rPr>
          <w:rFonts w:ascii="Arial" w:hAnsi="Arial" w:cs="Arial"/>
          <w:sz w:val="24"/>
          <w:szCs w:val="24"/>
        </w:rPr>
        <w:t xml:space="preserve"> N294-ФЗ «О защите прав юридических лиц и индивидуальных предпринимателей при осуществлении госуда</w:t>
      </w:r>
      <w:r w:rsidRPr="00C2388E">
        <w:rPr>
          <w:rFonts w:ascii="Arial" w:hAnsi="Arial" w:cs="Arial"/>
          <w:sz w:val="24"/>
          <w:szCs w:val="24"/>
        </w:rPr>
        <w:t>р</w:t>
      </w:r>
      <w:r w:rsidRPr="00C2388E">
        <w:rPr>
          <w:rFonts w:ascii="Arial" w:hAnsi="Arial" w:cs="Arial"/>
          <w:sz w:val="24"/>
          <w:szCs w:val="24"/>
        </w:rPr>
        <w:t>ственного контроля (надзора) и муниципального контроля», «</w:t>
      </w:r>
      <w:r w:rsidRPr="00C2388E">
        <w:rPr>
          <w:rFonts w:ascii="Arial" w:eastAsiaTheme="minorHAnsi" w:hAnsi="Arial" w:cs="Arial"/>
          <w:sz w:val="24"/>
          <w:szCs w:val="24"/>
        </w:rPr>
        <w:t>Положения о госуда</w:t>
      </w:r>
      <w:r w:rsidRPr="00C2388E">
        <w:rPr>
          <w:rFonts w:ascii="Arial" w:eastAsiaTheme="minorHAnsi" w:hAnsi="Arial" w:cs="Arial"/>
          <w:sz w:val="24"/>
          <w:szCs w:val="24"/>
        </w:rPr>
        <w:t>р</w:t>
      </w:r>
      <w:r w:rsidRPr="00C2388E">
        <w:rPr>
          <w:rFonts w:ascii="Arial" w:eastAsiaTheme="minorHAnsi" w:hAnsi="Arial" w:cs="Arial"/>
          <w:sz w:val="24"/>
          <w:szCs w:val="24"/>
        </w:rPr>
        <w:t>ственном земельном надзоре</w:t>
      </w:r>
      <w:r w:rsidRPr="00C2388E">
        <w:rPr>
          <w:rFonts w:ascii="Arial" w:hAnsi="Arial" w:cs="Arial"/>
          <w:color w:val="000000"/>
          <w:sz w:val="24"/>
          <w:szCs w:val="24"/>
        </w:rPr>
        <w:t xml:space="preserve"> (утв. постановлением Правительства Российской Ф</w:t>
      </w:r>
      <w:r w:rsidRPr="00C2388E">
        <w:rPr>
          <w:rFonts w:ascii="Arial" w:hAnsi="Arial" w:cs="Arial"/>
          <w:color w:val="000000"/>
          <w:sz w:val="24"/>
          <w:szCs w:val="24"/>
        </w:rPr>
        <w:t>е</w:t>
      </w:r>
      <w:r w:rsidRPr="00C2388E">
        <w:rPr>
          <w:rFonts w:ascii="Arial" w:hAnsi="Arial" w:cs="Arial"/>
          <w:color w:val="000000"/>
          <w:sz w:val="24"/>
          <w:szCs w:val="24"/>
        </w:rPr>
        <w:t>дерации от 02.01.2015 №1),</w:t>
      </w:r>
      <w:r w:rsidRPr="00C2388E">
        <w:rPr>
          <w:rFonts w:ascii="Arial" w:hAnsi="Arial" w:cs="Arial"/>
          <w:sz w:val="24"/>
          <w:szCs w:val="24"/>
        </w:rPr>
        <w:t xml:space="preserve"> подпункта 54 пункта 2 статьи 27 Устава муниципального образования Сосновоборский городской округ Ленинградской области.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1.4. Объектом муниципального земельного контроля являются все земли, нах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дящиеся в границах муниципального образования Сосновоборский городской округ Ленинградской области, независимо от ведомственной принадлежности и формы собственности.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1.5. Муниципальный земельный контроль осуществляется в форме проверок использования земель организациями и их должностными лицами, индивидуальн</w:t>
      </w:r>
      <w:r w:rsidRPr="007C0A91">
        <w:rPr>
          <w:rFonts w:ascii="Arial" w:hAnsi="Arial" w:cs="Arial"/>
          <w:sz w:val="24"/>
          <w:szCs w:val="24"/>
        </w:rPr>
        <w:t>ы</w:t>
      </w:r>
      <w:r w:rsidRPr="007C0A91">
        <w:rPr>
          <w:rFonts w:ascii="Arial" w:hAnsi="Arial" w:cs="Arial"/>
          <w:sz w:val="24"/>
          <w:szCs w:val="24"/>
        </w:rPr>
        <w:t>ми предпринимателями и гражданами при осуществлении последними своей де</w:t>
      </w:r>
      <w:r w:rsidRPr="007C0A91">
        <w:rPr>
          <w:rFonts w:ascii="Arial" w:hAnsi="Arial" w:cs="Arial"/>
          <w:sz w:val="24"/>
          <w:szCs w:val="24"/>
        </w:rPr>
        <w:t>я</w:t>
      </w:r>
      <w:r w:rsidRPr="007C0A91">
        <w:rPr>
          <w:rFonts w:ascii="Arial" w:hAnsi="Arial" w:cs="Arial"/>
          <w:sz w:val="24"/>
          <w:szCs w:val="24"/>
        </w:rPr>
        <w:t>тельности и реализации своих прав на землю.</w:t>
      </w:r>
    </w:p>
    <w:p w:rsidR="00A365DD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1.6. Муниципальный земельный контроль включает в себя: 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C0A91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7C0A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соблюдением требований по использованию земель;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C0A91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7C0A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соблюдением порядка, исключающего самовольное занятие з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мельных участков или использование их без оформленных в установленном порядке правоустанавливающих документов;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C0A91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7C0A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предоставлением достоверных сведений о состоянии земель;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Pr="007C0A91">
        <w:rPr>
          <w:rFonts w:ascii="Arial" w:hAnsi="Arial" w:cs="Arial"/>
          <w:sz w:val="24"/>
          <w:szCs w:val="24"/>
        </w:rPr>
        <w:t>) контроль за своевременным выполнением обязанностей по приведению з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lastRenderedPageBreak/>
        <w:t>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  <w:proofErr w:type="gramEnd"/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C0A91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7C0A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использованием земельных участков по целевому назначению;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C0A91">
        <w:rPr>
          <w:rFonts w:ascii="Arial" w:hAnsi="Arial" w:cs="Arial"/>
          <w:sz w:val="24"/>
          <w:szCs w:val="24"/>
        </w:rPr>
        <w:t>) контроль за своевременным и качественным выполнением обязательных м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</w:t>
      </w:r>
      <w:r w:rsidRPr="007C0A91">
        <w:rPr>
          <w:rFonts w:ascii="Arial" w:hAnsi="Arial" w:cs="Arial"/>
          <w:sz w:val="24"/>
          <w:szCs w:val="24"/>
        </w:rPr>
        <w:t>у</w:t>
      </w:r>
      <w:r w:rsidRPr="007C0A91">
        <w:rPr>
          <w:rFonts w:ascii="Arial" w:hAnsi="Arial" w:cs="Arial"/>
          <w:sz w:val="24"/>
          <w:szCs w:val="24"/>
        </w:rPr>
        <w:t>гих процессов, ухудшающих качественное состояние земель и вызывающих их д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градацию;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C0A91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7C0A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выполнением требований по предотвращению уничтожения, с</w:t>
      </w:r>
      <w:r w:rsidRPr="007C0A91">
        <w:rPr>
          <w:rFonts w:ascii="Arial" w:hAnsi="Arial" w:cs="Arial"/>
          <w:sz w:val="24"/>
          <w:szCs w:val="24"/>
        </w:rPr>
        <w:t>а</w:t>
      </w:r>
      <w:r w:rsidRPr="007C0A91">
        <w:rPr>
          <w:rFonts w:ascii="Arial" w:hAnsi="Arial" w:cs="Arial"/>
          <w:sz w:val="24"/>
          <w:szCs w:val="24"/>
        </w:rPr>
        <w:t xml:space="preserve">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C0A91">
        <w:rPr>
          <w:rFonts w:ascii="Arial" w:hAnsi="Arial" w:cs="Arial"/>
          <w:sz w:val="24"/>
          <w:szCs w:val="24"/>
        </w:rPr>
        <w:t>агрохимикатами</w:t>
      </w:r>
      <w:proofErr w:type="spellEnd"/>
      <w:r w:rsidRPr="007C0A91">
        <w:rPr>
          <w:rFonts w:ascii="Arial" w:hAnsi="Arial" w:cs="Arial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7C0A91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7C0A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наличием и сохранностью межевых знаков границ земельных участков;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7C0A91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7C0A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своевременным освоением земельных участков.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7C0A91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7C0A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выполнением иных требований земельного законодательства по вопросам использования земель.</w:t>
      </w:r>
    </w:p>
    <w:p w:rsidR="00A365DD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7C0A91">
        <w:rPr>
          <w:rFonts w:ascii="Arial" w:hAnsi="Arial" w:cs="Arial"/>
          <w:sz w:val="24"/>
          <w:szCs w:val="24"/>
        </w:rPr>
        <w:t>) анализ, оценку и прогноз состояния земельных участков на основании ко</w:t>
      </w:r>
      <w:r w:rsidRPr="007C0A91">
        <w:rPr>
          <w:rFonts w:ascii="Arial" w:hAnsi="Arial" w:cs="Arial"/>
          <w:sz w:val="24"/>
          <w:szCs w:val="24"/>
        </w:rPr>
        <w:t>м</w:t>
      </w:r>
      <w:r w:rsidRPr="007C0A91">
        <w:rPr>
          <w:rFonts w:ascii="Arial" w:hAnsi="Arial" w:cs="Arial"/>
          <w:sz w:val="24"/>
          <w:szCs w:val="24"/>
        </w:rPr>
        <w:t>плекса данных государственных, муниципальных органов и организаций и хозяйс</w:t>
      </w:r>
      <w:r w:rsidRPr="007C0A91">
        <w:rPr>
          <w:rFonts w:ascii="Arial" w:hAnsi="Arial" w:cs="Arial"/>
          <w:sz w:val="24"/>
          <w:szCs w:val="24"/>
        </w:rPr>
        <w:t>т</w:t>
      </w:r>
      <w:r w:rsidRPr="007C0A91">
        <w:rPr>
          <w:rFonts w:ascii="Arial" w:hAnsi="Arial" w:cs="Arial"/>
          <w:sz w:val="24"/>
          <w:szCs w:val="24"/>
        </w:rPr>
        <w:t>вующих субъектов, соблюдение земельного законодательства (требований  испол</w:t>
      </w:r>
      <w:r w:rsidRPr="007C0A91">
        <w:rPr>
          <w:rFonts w:ascii="Arial" w:hAnsi="Arial" w:cs="Arial"/>
          <w:sz w:val="24"/>
          <w:szCs w:val="24"/>
        </w:rPr>
        <w:t>ь</w:t>
      </w:r>
      <w:r w:rsidRPr="007C0A91">
        <w:rPr>
          <w:rFonts w:ascii="Arial" w:hAnsi="Arial" w:cs="Arial"/>
          <w:sz w:val="24"/>
          <w:szCs w:val="24"/>
        </w:rPr>
        <w:t>зования земель) организациями, независимо от их организационно-правовых форм и форм собственности, их должностными лицами, а также гражданами;</w:t>
      </w:r>
    </w:p>
    <w:p w:rsidR="00A365DD" w:rsidRPr="00D02089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089">
        <w:rPr>
          <w:rFonts w:ascii="Arial" w:hAnsi="Arial" w:cs="Arial"/>
          <w:sz w:val="24"/>
          <w:szCs w:val="24"/>
        </w:rPr>
        <w:t>12) предоставления сведений в надзорные и правоохранительные органы в случае выявления нарушений по их профилю ответственности и деятельности;</w:t>
      </w:r>
    </w:p>
    <w:p w:rsidR="00A365DD" w:rsidRPr="00D02089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089">
        <w:rPr>
          <w:rFonts w:ascii="Arial" w:hAnsi="Arial" w:cs="Arial"/>
          <w:sz w:val="24"/>
          <w:szCs w:val="24"/>
        </w:rPr>
        <w:t>13) информирование населения о результатах деятельности за отчетный пер</w:t>
      </w:r>
      <w:r w:rsidRPr="00D02089">
        <w:rPr>
          <w:rFonts w:ascii="Arial" w:hAnsi="Arial" w:cs="Arial"/>
          <w:sz w:val="24"/>
          <w:szCs w:val="24"/>
        </w:rPr>
        <w:t>и</w:t>
      </w:r>
      <w:r w:rsidRPr="00D02089">
        <w:rPr>
          <w:rFonts w:ascii="Arial" w:hAnsi="Arial" w:cs="Arial"/>
          <w:sz w:val="24"/>
          <w:szCs w:val="24"/>
        </w:rPr>
        <w:t xml:space="preserve">од (квартал, год). 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1.7. Финансирование деятельности по муниципальному земельному контролю осуществляется из бюджета городского округа в порядке, определенном бюджетным законодательством.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1.8. Муниципальный земельный контроль может осуществляться администр</w:t>
      </w:r>
      <w:r w:rsidRPr="007C0A91">
        <w:rPr>
          <w:rFonts w:ascii="Arial" w:hAnsi="Arial" w:cs="Arial"/>
          <w:sz w:val="24"/>
          <w:szCs w:val="24"/>
        </w:rPr>
        <w:t>а</w:t>
      </w:r>
      <w:r w:rsidRPr="007C0A91">
        <w:rPr>
          <w:rFonts w:ascii="Arial" w:hAnsi="Arial" w:cs="Arial"/>
          <w:sz w:val="24"/>
          <w:szCs w:val="24"/>
        </w:rPr>
        <w:t>цией городского округа во взаимодействии с природоохранными, правоохранител</w:t>
      </w:r>
      <w:r w:rsidRPr="007C0A91">
        <w:rPr>
          <w:rFonts w:ascii="Arial" w:hAnsi="Arial" w:cs="Arial"/>
          <w:sz w:val="24"/>
          <w:szCs w:val="24"/>
        </w:rPr>
        <w:t>ь</w:t>
      </w:r>
      <w:r w:rsidRPr="007C0A91">
        <w:rPr>
          <w:rFonts w:ascii="Arial" w:hAnsi="Arial" w:cs="Arial"/>
          <w:sz w:val="24"/>
          <w:szCs w:val="24"/>
        </w:rPr>
        <w:t>ными, научными, проектными и иными организациями в соответствии с их компете</w:t>
      </w:r>
      <w:r w:rsidRPr="007C0A91">
        <w:rPr>
          <w:rFonts w:ascii="Arial" w:hAnsi="Arial" w:cs="Arial"/>
          <w:sz w:val="24"/>
          <w:szCs w:val="24"/>
        </w:rPr>
        <w:t>н</w:t>
      </w:r>
      <w:r w:rsidRPr="007C0A91">
        <w:rPr>
          <w:rFonts w:ascii="Arial" w:hAnsi="Arial" w:cs="Arial"/>
          <w:sz w:val="24"/>
          <w:szCs w:val="24"/>
        </w:rPr>
        <w:t>цией, определенной утвержденными положениями о них. Порядок взаимодействия администрации городского округа с органами, осуществляющими государственный земельный контроль, и другими органами и организациями, предусматривающий, в частности сроки проведения проверок соблюдения требований законодательства по использованию земель, определяется соглашениями администрации городского о</w:t>
      </w:r>
      <w:r w:rsidRPr="007C0A91">
        <w:rPr>
          <w:rFonts w:ascii="Arial" w:hAnsi="Arial" w:cs="Arial"/>
          <w:sz w:val="24"/>
          <w:szCs w:val="24"/>
        </w:rPr>
        <w:t>к</w:t>
      </w:r>
      <w:r w:rsidRPr="007C0A91">
        <w:rPr>
          <w:rFonts w:ascii="Arial" w:hAnsi="Arial" w:cs="Arial"/>
          <w:sz w:val="24"/>
          <w:szCs w:val="24"/>
        </w:rPr>
        <w:t>руга и соответствующих территориальных государственных органов. Для обеспеч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ния координации в сфере контроля за соблюдением земельного законодательства, требований по использованию и охране земель на основании соглашений могут со</w:t>
      </w:r>
      <w:r w:rsidRPr="007C0A91">
        <w:rPr>
          <w:rFonts w:ascii="Arial" w:hAnsi="Arial" w:cs="Arial"/>
          <w:sz w:val="24"/>
          <w:szCs w:val="24"/>
        </w:rPr>
        <w:t>з</w:t>
      </w:r>
      <w:r w:rsidRPr="007C0A91">
        <w:rPr>
          <w:rFonts w:ascii="Arial" w:hAnsi="Arial" w:cs="Arial"/>
          <w:sz w:val="24"/>
          <w:szCs w:val="24"/>
        </w:rPr>
        <w:t>даваться временные (по отдельным направлениям деятельности) или постоянные координационные органы (совет, комиссии) по земельному контролю.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t>2. Основные понятия, используемые в настоящем Положении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2.1. </w:t>
      </w:r>
      <w:r w:rsidRPr="007C0A91">
        <w:rPr>
          <w:rFonts w:ascii="Arial" w:hAnsi="Arial" w:cs="Arial"/>
          <w:b/>
          <w:sz w:val="24"/>
          <w:szCs w:val="24"/>
        </w:rPr>
        <w:t>Муниципальный земельный контроль</w:t>
      </w:r>
      <w:r w:rsidRPr="007C0A91">
        <w:rPr>
          <w:rFonts w:ascii="Arial" w:hAnsi="Arial" w:cs="Arial"/>
          <w:sz w:val="24"/>
          <w:szCs w:val="24"/>
        </w:rPr>
        <w:t xml:space="preserve"> – деятельность органов местного самоуправления городского округа, уполномоченных на организацию и проведение на территории городского округа проверок соблюдения при осуществлении деятел</w:t>
      </w:r>
      <w:r w:rsidRPr="007C0A91">
        <w:rPr>
          <w:rFonts w:ascii="Arial" w:hAnsi="Arial" w:cs="Arial"/>
          <w:sz w:val="24"/>
          <w:szCs w:val="24"/>
        </w:rPr>
        <w:t>ь</w:t>
      </w:r>
      <w:r w:rsidRPr="007C0A91">
        <w:rPr>
          <w:rFonts w:ascii="Arial" w:hAnsi="Arial" w:cs="Arial"/>
          <w:sz w:val="24"/>
          <w:szCs w:val="24"/>
        </w:rPr>
        <w:t>ности юридическими лицами, физическими лицами, индивидуальными предприн</w:t>
      </w:r>
      <w:r w:rsidRPr="007C0A91">
        <w:rPr>
          <w:rFonts w:ascii="Arial" w:hAnsi="Arial" w:cs="Arial"/>
          <w:sz w:val="24"/>
          <w:szCs w:val="24"/>
        </w:rPr>
        <w:t>и</w:t>
      </w:r>
      <w:r w:rsidRPr="007C0A91">
        <w:rPr>
          <w:rFonts w:ascii="Arial" w:hAnsi="Arial" w:cs="Arial"/>
          <w:sz w:val="24"/>
          <w:szCs w:val="24"/>
        </w:rPr>
        <w:t>мателями требований, установленных муниципальными правовыми актами органов местного самоуправления городского округа по использованию земель. Порядок о</w:t>
      </w:r>
      <w:r w:rsidRPr="007C0A91">
        <w:rPr>
          <w:rFonts w:ascii="Arial" w:hAnsi="Arial" w:cs="Arial"/>
          <w:sz w:val="24"/>
          <w:szCs w:val="24"/>
        </w:rPr>
        <w:t>р</w:t>
      </w:r>
      <w:r w:rsidRPr="007C0A91">
        <w:rPr>
          <w:rFonts w:ascii="Arial" w:hAnsi="Arial" w:cs="Arial"/>
          <w:sz w:val="24"/>
          <w:szCs w:val="24"/>
        </w:rPr>
        <w:t>ганизации и осуществления муниципального земельного контроля в соответству</w:t>
      </w:r>
      <w:r w:rsidRPr="007C0A91">
        <w:rPr>
          <w:rFonts w:ascii="Arial" w:hAnsi="Arial" w:cs="Arial"/>
          <w:sz w:val="24"/>
          <w:szCs w:val="24"/>
        </w:rPr>
        <w:t>ю</w:t>
      </w:r>
      <w:r w:rsidRPr="007C0A91">
        <w:rPr>
          <w:rFonts w:ascii="Arial" w:hAnsi="Arial" w:cs="Arial"/>
          <w:sz w:val="24"/>
          <w:szCs w:val="24"/>
        </w:rPr>
        <w:lastRenderedPageBreak/>
        <w:t>щей сфере деятельности устанавливается муниципальными правовыми актами о</w:t>
      </w:r>
      <w:r w:rsidRPr="007C0A91">
        <w:rPr>
          <w:rFonts w:ascii="Arial" w:hAnsi="Arial" w:cs="Arial"/>
          <w:sz w:val="24"/>
          <w:szCs w:val="24"/>
        </w:rPr>
        <w:t>р</w:t>
      </w:r>
      <w:r w:rsidRPr="007C0A91">
        <w:rPr>
          <w:rFonts w:ascii="Arial" w:hAnsi="Arial" w:cs="Arial"/>
          <w:sz w:val="24"/>
          <w:szCs w:val="24"/>
        </w:rPr>
        <w:t>ганов местного самоуправления городского округа.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7C0A91">
        <w:rPr>
          <w:rFonts w:ascii="Arial" w:hAnsi="Arial" w:cs="Arial"/>
          <w:b/>
          <w:sz w:val="24"/>
          <w:szCs w:val="24"/>
        </w:rPr>
        <w:t>Мероприятия по муниципальному земельному контролю</w:t>
      </w:r>
      <w:r w:rsidRPr="007C0A91">
        <w:rPr>
          <w:rFonts w:ascii="Arial" w:hAnsi="Arial" w:cs="Arial"/>
          <w:sz w:val="24"/>
          <w:szCs w:val="24"/>
        </w:rPr>
        <w:t xml:space="preserve"> – действия должностного лица или должностных лиц органа муниципального земельного ко</w:t>
      </w:r>
      <w:r w:rsidRPr="007C0A91">
        <w:rPr>
          <w:rFonts w:ascii="Arial" w:hAnsi="Arial" w:cs="Arial"/>
          <w:sz w:val="24"/>
          <w:szCs w:val="24"/>
        </w:rPr>
        <w:t>н</w:t>
      </w:r>
      <w:r w:rsidRPr="007C0A91">
        <w:rPr>
          <w:rFonts w:ascii="Arial" w:hAnsi="Arial" w:cs="Arial"/>
          <w:sz w:val="24"/>
          <w:szCs w:val="24"/>
        </w:rPr>
        <w:t>троля и привлекаемых в случае необходимости к проведению проверок экспертов, экспертных организаций по рассмотрению документов юридического лица, физич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ского лица, индивидуального предпринимателя, по обследованию используемых указанными лицами при осуществлении деятельности территорий, а также по пр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ведению экспертиз и расследований, направленных на установление причинно-следственной связи выявленного нарушения обязательных требований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и (или) тр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бований, установленных муниципальными правовыми актами органов местного с</w:t>
      </w:r>
      <w:r w:rsidRPr="007C0A91">
        <w:rPr>
          <w:rFonts w:ascii="Arial" w:hAnsi="Arial" w:cs="Arial"/>
          <w:sz w:val="24"/>
          <w:szCs w:val="24"/>
        </w:rPr>
        <w:t>а</w:t>
      </w:r>
      <w:r w:rsidRPr="007C0A91">
        <w:rPr>
          <w:rFonts w:ascii="Arial" w:hAnsi="Arial" w:cs="Arial"/>
          <w:sz w:val="24"/>
          <w:szCs w:val="24"/>
        </w:rPr>
        <w:t>моуправления городского округа, с фактами причинения вреда.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2.3. </w:t>
      </w:r>
      <w:r w:rsidRPr="007C0A91">
        <w:rPr>
          <w:rFonts w:ascii="Arial" w:hAnsi="Arial" w:cs="Arial"/>
          <w:b/>
          <w:sz w:val="24"/>
          <w:szCs w:val="24"/>
        </w:rPr>
        <w:t>Проверка</w:t>
      </w:r>
      <w:r w:rsidRPr="007C0A91">
        <w:rPr>
          <w:rFonts w:ascii="Arial" w:hAnsi="Arial" w:cs="Arial"/>
          <w:sz w:val="24"/>
          <w:szCs w:val="24"/>
        </w:rPr>
        <w:t xml:space="preserve"> – совокупность проводимых органом муниципального земельного контроля в отношении юридического лица, физического лица, индивидуального предпринимателя мероприятий по контролю для оценки соответствия осуществля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мых ими деятельности или действий (бездействия) по использованию территории, обязательным требованиям и требованиям, установленным муниципальными пр</w:t>
      </w:r>
      <w:r w:rsidRPr="007C0A91">
        <w:rPr>
          <w:rFonts w:ascii="Arial" w:hAnsi="Arial" w:cs="Arial"/>
          <w:sz w:val="24"/>
          <w:szCs w:val="24"/>
        </w:rPr>
        <w:t>а</w:t>
      </w:r>
      <w:r w:rsidRPr="007C0A91">
        <w:rPr>
          <w:rFonts w:ascii="Arial" w:hAnsi="Arial" w:cs="Arial"/>
          <w:sz w:val="24"/>
          <w:szCs w:val="24"/>
        </w:rPr>
        <w:t>вовыми актами органов местного самоуправления городского округа.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7C0A91">
        <w:rPr>
          <w:rFonts w:ascii="Arial" w:hAnsi="Arial" w:cs="Arial"/>
          <w:b/>
          <w:sz w:val="24"/>
          <w:szCs w:val="24"/>
        </w:rPr>
        <w:t>Эксперты, экспертные организации</w:t>
      </w:r>
      <w:r w:rsidRPr="007C0A91">
        <w:rPr>
          <w:rFonts w:ascii="Arial" w:hAnsi="Arial" w:cs="Arial"/>
          <w:sz w:val="24"/>
          <w:szCs w:val="24"/>
        </w:rPr>
        <w:t xml:space="preserve"> – граждане, имеющие специальные знания, опыт в соответствующей сфере науки, техники, хозяйственной деятельн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сти, и организации, аккредитованные в установленном Правительством Российской Федерации порядке в соответствующей сфере науки, техники, хозяйственной де</w:t>
      </w:r>
      <w:r w:rsidRPr="007C0A91">
        <w:rPr>
          <w:rFonts w:ascii="Arial" w:hAnsi="Arial" w:cs="Arial"/>
          <w:sz w:val="24"/>
          <w:szCs w:val="24"/>
        </w:rPr>
        <w:t>я</w:t>
      </w:r>
      <w:r w:rsidRPr="007C0A91">
        <w:rPr>
          <w:rFonts w:ascii="Arial" w:hAnsi="Arial" w:cs="Arial"/>
          <w:sz w:val="24"/>
          <w:szCs w:val="24"/>
        </w:rPr>
        <w:t>тельности, которые привлекаются органами, органами муниципального земельного контроля к проведению мероприятий по земельному контролю.</w:t>
      </w:r>
      <w:proofErr w:type="gramEnd"/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2.5. </w:t>
      </w:r>
      <w:r w:rsidRPr="007C0A91">
        <w:rPr>
          <w:rFonts w:ascii="Arial" w:hAnsi="Arial" w:cs="Arial"/>
          <w:b/>
          <w:sz w:val="24"/>
          <w:szCs w:val="24"/>
        </w:rPr>
        <w:t>Орган местного самоуправления</w:t>
      </w:r>
      <w:r w:rsidRPr="007C0A91">
        <w:rPr>
          <w:rFonts w:ascii="Arial" w:hAnsi="Arial" w:cs="Arial"/>
          <w:sz w:val="24"/>
          <w:szCs w:val="24"/>
        </w:rPr>
        <w:t xml:space="preserve"> или специально уполномоченный им о</w:t>
      </w:r>
      <w:r w:rsidRPr="007C0A91">
        <w:rPr>
          <w:rFonts w:ascii="Arial" w:hAnsi="Arial" w:cs="Arial"/>
          <w:sz w:val="24"/>
          <w:szCs w:val="24"/>
        </w:rPr>
        <w:t>р</w:t>
      </w:r>
      <w:r w:rsidRPr="007C0A91">
        <w:rPr>
          <w:rFonts w:ascii="Arial" w:hAnsi="Arial" w:cs="Arial"/>
          <w:sz w:val="24"/>
          <w:szCs w:val="24"/>
        </w:rPr>
        <w:t>ган, осуществляющий муниципальный земельный контроль – орган, наделенный полномочиями в решении вопросов местного значения.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t>3. Принципы работы органа муниципального земельного контроля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С</w:t>
      </w:r>
      <w:r w:rsidRPr="007C0A91">
        <w:rPr>
          <w:rFonts w:ascii="Arial" w:hAnsi="Arial" w:cs="Arial"/>
          <w:sz w:val="24"/>
          <w:szCs w:val="24"/>
        </w:rPr>
        <w:t>облюдение законодательства Российской Федерации, законодательства Ленинградской области и нормативных правовых актов органов местного сам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управления городского округа;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С</w:t>
      </w:r>
      <w:r w:rsidRPr="007C0A91">
        <w:rPr>
          <w:rFonts w:ascii="Arial" w:hAnsi="Arial" w:cs="Arial"/>
          <w:sz w:val="24"/>
          <w:szCs w:val="24"/>
        </w:rPr>
        <w:t xml:space="preserve">облюдение прав и законных интересов физических и юридических лиц, индивидуальных предпринимателей при осуществлении муниципального </w:t>
      </w:r>
      <w:proofErr w:type="gramStart"/>
      <w:r w:rsidRPr="007C0A91">
        <w:rPr>
          <w:rFonts w:ascii="Arial" w:hAnsi="Arial" w:cs="Arial"/>
          <w:sz w:val="24"/>
          <w:szCs w:val="24"/>
        </w:rPr>
        <w:t>земельного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контроля;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Д</w:t>
      </w:r>
      <w:r w:rsidRPr="007C0A91">
        <w:rPr>
          <w:rFonts w:ascii="Arial" w:hAnsi="Arial" w:cs="Arial"/>
          <w:sz w:val="24"/>
          <w:szCs w:val="24"/>
        </w:rPr>
        <w:t>оступность и открытость в работе;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бъективность и всесторонность осуществления муниципального земел</w:t>
      </w:r>
      <w:r w:rsidRPr="007C0A91">
        <w:rPr>
          <w:rFonts w:ascii="Arial" w:hAnsi="Arial" w:cs="Arial"/>
          <w:sz w:val="24"/>
          <w:szCs w:val="24"/>
        </w:rPr>
        <w:t>ь</w:t>
      </w:r>
      <w:r w:rsidRPr="007C0A91">
        <w:rPr>
          <w:rFonts w:ascii="Arial" w:hAnsi="Arial" w:cs="Arial"/>
          <w:sz w:val="24"/>
          <w:szCs w:val="24"/>
        </w:rPr>
        <w:t>ного контроля, а также достоверность результатов проводимых проверок;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В</w:t>
      </w:r>
      <w:r w:rsidRPr="007C0A91">
        <w:rPr>
          <w:rFonts w:ascii="Arial" w:hAnsi="Arial" w:cs="Arial"/>
          <w:sz w:val="24"/>
          <w:szCs w:val="24"/>
        </w:rPr>
        <w:t>озможность обжалования действий (бездействий) органа муниципального земельного контроля, нарушающих порядок проведения муниципального земельного контроля, установленный настоящим Положением.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t>4. Орган, осуществляющий муниципальный земельный контроль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7C0A91">
        <w:rPr>
          <w:rFonts w:ascii="Arial" w:hAnsi="Arial" w:cs="Arial"/>
          <w:sz w:val="24"/>
          <w:szCs w:val="24"/>
        </w:rPr>
        <w:t>Органом, осуществляющим муниципальный земельный контроль на терр</w:t>
      </w:r>
      <w:r w:rsidRPr="007C0A91">
        <w:rPr>
          <w:rFonts w:ascii="Arial" w:hAnsi="Arial" w:cs="Arial"/>
          <w:sz w:val="24"/>
          <w:szCs w:val="24"/>
        </w:rPr>
        <w:t>и</w:t>
      </w:r>
      <w:r w:rsidRPr="007C0A91">
        <w:rPr>
          <w:rFonts w:ascii="Arial" w:hAnsi="Arial" w:cs="Arial"/>
          <w:sz w:val="24"/>
          <w:szCs w:val="24"/>
        </w:rPr>
        <w:t>тории городского округа является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администрация муниципального образования г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родской округ.</w:t>
      </w:r>
    </w:p>
    <w:p w:rsidR="00A365DD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4.2. Функции по осуществлению муниципального земельного контроля возлаг</w:t>
      </w:r>
      <w:r w:rsidRPr="007C0A91">
        <w:rPr>
          <w:rFonts w:ascii="Arial" w:hAnsi="Arial" w:cs="Arial"/>
          <w:sz w:val="24"/>
          <w:szCs w:val="24"/>
        </w:rPr>
        <w:t>а</w:t>
      </w:r>
      <w:r w:rsidRPr="007C0A91">
        <w:rPr>
          <w:rFonts w:ascii="Arial" w:hAnsi="Arial" w:cs="Arial"/>
          <w:sz w:val="24"/>
          <w:szCs w:val="24"/>
        </w:rPr>
        <w:t xml:space="preserve">ются муниципальным правовым актом администрации городского округа на </w:t>
      </w:r>
      <w:r>
        <w:rPr>
          <w:rFonts w:ascii="Arial" w:hAnsi="Arial" w:cs="Arial"/>
          <w:sz w:val="24"/>
          <w:szCs w:val="24"/>
        </w:rPr>
        <w:t xml:space="preserve">отдел </w:t>
      </w:r>
      <w:r w:rsidRPr="007C0A91">
        <w:rPr>
          <w:rFonts w:ascii="Arial" w:hAnsi="Arial" w:cs="Arial"/>
          <w:sz w:val="24"/>
          <w:szCs w:val="24"/>
        </w:rPr>
        <w:t xml:space="preserve"> муниципального контроля.</w:t>
      </w:r>
    </w:p>
    <w:p w:rsidR="00077833" w:rsidRDefault="00077833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77833" w:rsidRPr="007C0A91" w:rsidRDefault="00077833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365DD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lastRenderedPageBreak/>
        <w:t>5. Должностные лица, осуществляющие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t>муниципальный земельный контроль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Pr="00D02089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5.1. Муниципальный земельный контроль осуществляется администрацией г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 xml:space="preserve">родского округа через </w:t>
      </w:r>
      <w:r>
        <w:rPr>
          <w:rFonts w:ascii="Arial" w:hAnsi="Arial" w:cs="Arial"/>
          <w:sz w:val="24"/>
          <w:szCs w:val="24"/>
        </w:rPr>
        <w:t>главного муниципального земельного инспектора</w:t>
      </w:r>
      <w:r w:rsidRPr="00D02089">
        <w:rPr>
          <w:rFonts w:ascii="Arial" w:hAnsi="Arial" w:cs="Arial"/>
          <w:sz w:val="24"/>
          <w:szCs w:val="24"/>
        </w:rPr>
        <w:t xml:space="preserve"> и инспект</w:t>
      </w:r>
      <w:r w:rsidRPr="00D02089">
        <w:rPr>
          <w:rFonts w:ascii="Arial" w:hAnsi="Arial" w:cs="Arial"/>
          <w:sz w:val="24"/>
          <w:szCs w:val="24"/>
        </w:rPr>
        <w:t>о</w:t>
      </w:r>
      <w:r w:rsidRPr="00D02089">
        <w:rPr>
          <w:rFonts w:ascii="Arial" w:hAnsi="Arial" w:cs="Arial"/>
          <w:sz w:val="24"/>
          <w:szCs w:val="24"/>
        </w:rPr>
        <w:t>ров отдела муниципального контроля.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5.2. </w:t>
      </w:r>
      <w:r>
        <w:rPr>
          <w:rFonts w:ascii="Arial" w:hAnsi="Arial" w:cs="Arial"/>
          <w:sz w:val="24"/>
          <w:szCs w:val="24"/>
        </w:rPr>
        <w:t xml:space="preserve">Главный муниципальный земельный инспектор и </w:t>
      </w:r>
      <w:r w:rsidRPr="007C0A91">
        <w:rPr>
          <w:rFonts w:ascii="Arial" w:hAnsi="Arial" w:cs="Arial"/>
          <w:sz w:val="24"/>
          <w:szCs w:val="24"/>
        </w:rPr>
        <w:t xml:space="preserve"> персональный состав м</w:t>
      </w:r>
      <w:r w:rsidRPr="007C0A91">
        <w:rPr>
          <w:rFonts w:ascii="Arial" w:hAnsi="Arial" w:cs="Arial"/>
          <w:sz w:val="24"/>
          <w:szCs w:val="24"/>
        </w:rPr>
        <w:t>у</w:t>
      </w:r>
      <w:r w:rsidRPr="007C0A91">
        <w:rPr>
          <w:rFonts w:ascii="Arial" w:hAnsi="Arial" w:cs="Arial"/>
          <w:sz w:val="24"/>
          <w:szCs w:val="24"/>
        </w:rPr>
        <w:t xml:space="preserve">ниципальных земельных инспекторов утверждается </w:t>
      </w:r>
      <w:r>
        <w:rPr>
          <w:rFonts w:ascii="Arial" w:hAnsi="Arial" w:cs="Arial"/>
          <w:sz w:val="24"/>
          <w:szCs w:val="24"/>
        </w:rPr>
        <w:t xml:space="preserve">постановлением </w:t>
      </w:r>
      <w:r w:rsidRPr="007C0A91">
        <w:rPr>
          <w:rFonts w:ascii="Arial" w:hAnsi="Arial" w:cs="Arial"/>
          <w:sz w:val="24"/>
          <w:szCs w:val="24"/>
        </w:rPr>
        <w:t>администрации городского округа.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5.3. Для исполнения обязанностей по муниципальному земельному контролю лицо, на которое возложено исполнение обязанности по муниципальному земельн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му контролю, имеет право: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а) посещать в установленном порядке объекты, обследовать земельные учас</w:t>
      </w:r>
      <w:r w:rsidRPr="007C0A91">
        <w:rPr>
          <w:rFonts w:ascii="Arial" w:hAnsi="Arial" w:cs="Arial"/>
          <w:sz w:val="24"/>
          <w:szCs w:val="24"/>
        </w:rPr>
        <w:t>т</w:t>
      </w:r>
      <w:r w:rsidRPr="007C0A91">
        <w:rPr>
          <w:rFonts w:ascii="Arial" w:hAnsi="Arial" w:cs="Arial"/>
          <w:sz w:val="24"/>
          <w:szCs w:val="24"/>
        </w:rPr>
        <w:t>ки, находящиеся в собственности, владении, пользовании и аренде, в том числе граждан, а также земельные участки, занятые военными оборонными и другими сп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циальными объектами (с учетом установленного режима посещения) в соответствии с законодательством Российской Федерации;</w:t>
      </w:r>
    </w:p>
    <w:p w:rsidR="00A365DD" w:rsidRPr="00C2388E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б) </w:t>
      </w:r>
      <w:r w:rsidRPr="000E6B2C">
        <w:rPr>
          <w:rFonts w:ascii="Arial" w:hAnsi="Arial" w:cs="Arial"/>
          <w:i/>
          <w:sz w:val="24"/>
          <w:szCs w:val="24"/>
        </w:rPr>
        <w:t>подпункт</w:t>
      </w:r>
      <w:r>
        <w:rPr>
          <w:rFonts w:ascii="Arial" w:hAnsi="Arial" w:cs="Arial"/>
          <w:sz w:val="24"/>
          <w:szCs w:val="24"/>
        </w:rPr>
        <w:t xml:space="preserve"> </w:t>
      </w:r>
      <w:r w:rsidRPr="00D32687">
        <w:rPr>
          <w:rFonts w:ascii="Arial" w:hAnsi="Arial" w:cs="Arial"/>
          <w:i/>
          <w:sz w:val="24"/>
          <w:szCs w:val="24"/>
        </w:rPr>
        <w:t>исключен на основании решения совета депутатов от 2</w:t>
      </w:r>
      <w:r>
        <w:rPr>
          <w:rFonts w:ascii="Arial" w:hAnsi="Arial" w:cs="Arial"/>
          <w:i/>
          <w:sz w:val="24"/>
          <w:szCs w:val="24"/>
        </w:rPr>
        <w:t>8</w:t>
      </w:r>
      <w:r w:rsidRPr="00D326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июня</w:t>
      </w:r>
      <w:r w:rsidRPr="00D32687">
        <w:rPr>
          <w:rFonts w:ascii="Arial" w:hAnsi="Arial" w:cs="Arial"/>
          <w:i/>
          <w:sz w:val="24"/>
          <w:szCs w:val="24"/>
        </w:rPr>
        <w:t xml:space="preserve"> 201</w:t>
      </w:r>
      <w:r>
        <w:rPr>
          <w:rFonts w:ascii="Arial" w:hAnsi="Arial" w:cs="Arial"/>
          <w:i/>
          <w:sz w:val="24"/>
          <w:szCs w:val="24"/>
        </w:rPr>
        <w:t>7</w:t>
      </w:r>
      <w:r w:rsidRPr="00D32687">
        <w:rPr>
          <w:rFonts w:ascii="Arial" w:hAnsi="Arial" w:cs="Arial"/>
          <w:i/>
          <w:sz w:val="24"/>
          <w:szCs w:val="24"/>
        </w:rPr>
        <w:t xml:space="preserve"> года № </w:t>
      </w:r>
      <w:r>
        <w:rPr>
          <w:rFonts w:ascii="Arial" w:hAnsi="Arial" w:cs="Arial"/>
          <w:i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>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в) запрашивать и получать в порядке, установленном законодательством Ро</w:t>
      </w:r>
      <w:r w:rsidRPr="007C0A91">
        <w:rPr>
          <w:rFonts w:ascii="Arial" w:hAnsi="Arial" w:cs="Arial"/>
          <w:sz w:val="24"/>
          <w:szCs w:val="24"/>
        </w:rPr>
        <w:t>с</w:t>
      </w:r>
      <w:r w:rsidRPr="007C0A91">
        <w:rPr>
          <w:rFonts w:ascii="Arial" w:hAnsi="Arial" w:cs="Arial"/>
          <w:sz w:val="24"/>
          <w:szCs w:val="24"/>
        </w:rPr>
        <w:t>сийской Федерации, сведения и материалы об использовании и состоянии земель, необходимые для осуществления муниципального земельного контроля, в том числе иметь в необходимом объеме для осуществления своих полномочий доступ в си</w:t>
      </w:r>
      <w:r w:rsidRPr="007C0A91">
        <w:rPr>
          <w:rFonts w:ascii="Arial" w:hAnsi="Arial" w:cs="Arial"/>
          <w:sz w:val="24"/>
          <w:szCs w:val="24"/>
        </w:rPr>
        <w:t>с</w:t>
      </w:r>
      <w:r w:rsidRPr="007C0A91">
        <w:rPr>
          <w:rFonts w:ascii="Arial" w:hAnsi="Arial" w:cs="Arial"/>
          <w:sz w:val="24"/>
          <w:szCs w:val="24"/>
        </w:rPr>
        <w:t>тему ИСОГД городского округа.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г) обращаться в установленном порядке в органы внутренних дел за оказанием содействия в предотвращении или пресечении действий, препятствующих осущес</w:t>
      </w:r>
      <w:r w:rsidRPr="007C0A91">
        <w:rPr>
          <w:rFonts w:ascii="Arial" w:hAnsi="Arial" w:cs="Arial"/>
          <w:sz w:val="24"/>
          <w:szCs w:val="24"/>
        </w:rPr>
        <w:t>т</w:t>
      </w:r>
      <w:r w:rsidRPr="007C0A91">
        <w:rPr>
          <w:rFonts w:ascii="Arial" w:hAnsi="Arial" w:cs="Arial"/>
          <w:sz w:val="24"/>
          <w:szCs w:val="24"/>
        </w:rPr>
        <w:t>влению деятельности по муниципальному земельному контролю, а также в устано</w:t>
      </w:r>
      <w:r w:rsidRPr="007C0A91">
        <w:rPr>
          <w:rFonts w:ascii="Arial" w:hAnsi="Arial" w:cs="Arial"/>
          <w:sz w:val="24"/>
          <w:szCs w:val="24"/>
        </w:rPr>
        <w:t>в</w:t>
      </w:r>
      <w:r w:rsidRPr="007C0A91">
        <w:rPr>
          <w:rFonts w:ascii="Arial" w:hAnsi="Arial" w:cs="Arial"/>
          <w:sz w:val="24"/>
          <w:szCs w:val="24"/>
        </w:rPr>
        <w:t>лении личности граждан, виновных в нарушении установленных требований по и</w:t>
      </w:r>
      <w:r w:rsidRPr="007C0A91">
        <w:rPr>
          <w:rFonts w:ascii="Arial" w:hAnsi="Arial" w:cs="Arial"/>
          <w:sz w:val="24"/>
          <w:szCs w:val="24"/>
        </w:rPr>
        <w:t>с</w:t>
      </w:r>
      <w:r w:rsidRPr="007C0A91">
        <w:rPr>
          <w:rFonts w:ascii="Arial" w:hAnsi="Arial" w:cs="Arial"/>
          <w:sz w:val="24"/>
          <w:szCs w:val="24"/>
        </w:rPr>
        <w:t>пользованию земель;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C0A91">
        <w:rPr>
          <w:rFonts w:ascii="Arial" w:hAnsi="Arial" w:cs="Arial"/>
          <w:sz w:val="24"/>
          <w:szCs w:val="24"/>
        </w:rPr>
        <w:t>д</w:t>
      </w:r>
      <w:proofErr w:type="spellEnd"/>
      <w:r w:rsidRPr="007C0A91">
        <w:rPr>
          <w:rFonts w:ascii="Arial" w:hAnsi="Arial" w:cs="Arial"/>
          <w:sz w:val="24"/>
          <w:szCs w:val="24"/>
        </w:rPr>
        <w:t>) направлять в соответствующие государственные органы материалы по в</w:t>
      </w:r>
      <w:r w:rsidRPr="007C0A91">
        <w:rPr>
          <w:rFonts w:ascii="Arial" w:hAnsi="Arial" w:cs="Arial"/>
          <w:sz w:val="24"/>
          <w:szCs w:val="24"/>
        </w:rPr>
        <w:t>ы</w:t>
      </w:r>
      <w:r w:rsidRPr="007C0A91">
        <w:rPr>
          <w:rFonts w:ascii="Arial" w:hAnsi="Arial" w:cs="Arial"/>
          <w:sz w:val="24"/>
          <w:szCs w:val="24"/>
        </w:rPr>
        <w:t>явленным нарушениям в использовании земель для решения вопроса о привлеч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нии виновных лиц к уголовной, административной, дисциплинарной и иной ответс</w:t>
      </w:r>
      <w:r w:rsidRPr="007C0A91">
        <w:rPr>
          <w:rFonts w:ascii="Arial" w:hAnsi="Arial" w:cs="Arial"/>
          <w:sz w:val="24"/>
          <w:szCs w:val="24"/>
        </w:rPr>
        <w:t>т</w:t>
      </w:r>
      <w:r w:rsidRPr="007C0A91">
        <w:rPr>
          <w:rFonts w:ascii="Arial" w:hAnsi="Arial" w:cs="Arial"/>
          <w:sz w:val="24"/>
          <w:szCs w:val="24"/>
        </w:rPr>
        <w:t>венности в соответствии с законодательством Российской Федерации;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е) направлять материалы проведенных проверок в специально уполномоче</w:t>
      </w:r>
      <w:r w:rsidRPr="007C0A91">
        <w:rPr>
          <w:rFonts w:ascii="Arial" w:hAnsi="Arial" w:cs="Arial"/>
          <w:sz w:val="24"/>
          <w:szCs w:val="24"/>
        </w:rPr>
        <w:t>н</w:t>
      </w:r>
      <w:r w:rsidRPr="007C0A91">
        <w:rPr>
          <w:rFonts w:ascii="Arial" w:hAnsi="Arial" w:cs="Arial"/>
          <w:sz w:val="24"/>
          <w:szCs w:val="24"/>
        </w:rPr>
        <w:t>ные государственные органы в области охраны земель, природных ресурсов, град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строительной деятельности: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в целях привлечения нарушителя к административной ответственности;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- в целях вынесения </w:t>
      </w:r>
      <w:proofErr w:type="gramStart"/>
      <w:r w:rsidRPr="007C0A91">
        <w:rPr>
          <w:rFonts w:ascii="Arial" w:hAnsi="Arial" w:cs="Arial"/>
          <w:sz w:val="24"/>
          <w:szCs w:val="24"/>
        </w:rPr>
        <w:t>предупреждения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о возможном принудительном прекращ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нии права пожизненного наследуемого владения, постоянного (бессрочного) или безвозмездного срочного пользования земельным участком за его ненадлежащее использование в случаях, предусмотренных земельным и гражданским законод</w:t>
      </w:r>
      <w:r w:rsidRPr="007C0A91">
        <w:rPr>
          <w:rFonts w:ascii="Arial" w:hAnsi="Arial" w:cs="Arial"/>
          <w:sz w:val="24"/>
          <w:szCs w:val="24"/>
        </w:rPr>
        <w:t>а</w:t>
      </w:r>
      <w:r w:rsidRPr="007C0A91">
        <w:rPr>
          <w:rFonts w:ascii="Arial" w:hAnsi="Arial" w:cs="Arial"/>
          <w:sz w:val="24"/>
          <w:szCs w:val="24"/>
        </w:rPr>
        <w:t>тельством;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для приостановления промышленного, гражданско-жилищного и другого строительства, разработки месторождений полезных ископаемых и торфа, эксплу</w:t>
      </w:r>
      <w:r w:rsidRPr="007C0A91">
        <w:rPr>
          <w:rFonts w:ascii="Arial" w:hAnsi="Arial" w:cs="Arial"/>
          <w:sz w:val="24"/>
          <w:szCs w:val="24"/>
        </w:rPr>
        <w:t>а</w:t>
      </w:r>
      <w:r w:rsidRPr="007C0A91">
        <w:rPr>
          <w:rFonts w:ascii="Arial" w:hAnsi="Arial" w:cs="Arial"/>
          <w:sz w:val="24"/>
          <w:szCs w:val="24"/>
        </w:rPr>
        <w:t>тации объектов, проведения агрохимических, лесомелиоративных, геологоразведо</w:t>
      </w:r>
      <w:r w:rsidRPr="007C0A91">
        <w:rPr>
          <w:rFonts w:ascii="Arial" w:hAnsi="Arial" w:cs="Arial"/>
          <w:sz w:val="24"/>
          <w:szCs w:val="24"/>
        </w:rPr>
        <w:t>ч</w:t>
      </w:r>
      <w:r w:rsidRPr="007C0A91">
        <w:rPr>
          <w:rFonts w:ascii="Arial" w:hAnsi="Arial" w:cs="Arial"/>
          <w:sz w:val="24"/>
          <w:szCs w:val="24"/>
        </w:rPr>
        <w:t>ных, поисковых, геодезических и иных работ, ведущихся с нарушением прав на зе</w:t>
      </w:r>
      <w:r w:rsidRPr="007C0A91">
        <w:rPr>
          <w:rFonts w:ascii="Arial" w:hAnsi="Arial" w:cs="Arial"/>
          <w:sz w:val="24"/>
          <w:szCs w:val="24"/>
        </w:rPr>
        <w:t>м</w:t>
      </w:r>
      <w:r w:rsidRPr="007C0A91">
        <w:rPr>
          <w:rFonts w:ascii="Arial" w:hAnsi="Arial" w:cs="Arial"/>
          <w:sz w:val="24"/>
          <w:szCs w:val="24"/>
        </w:rPr>
        <w:t>лю граждан или юридических лиц или создающих угрозу их нарушения;</w:t>
      </w:r>
    </w:p>
    <w:p w:rsidR="00A365DD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ж) вносить в администрацию городского округа предложения об установлении повышенного размера платы за используемые не по целевому назначению земел</w:t>
      </w:r>
      <w:r w:rsidRPr="007C0A91">
        <w:rPr>
          <w:rFonts w:ascii="Arial" w:hAnsi="Arial" w:cs="Arial"/>
          <w:sz w:val="24"/>
          <w:szCs w:val="24"/>
        </w:rPr>
        <w:t>ь</w:t>
      </w:r>
      <w:r w:rsidRPr="007C0A91">
        <w:rPr>
          <w:rFonts w:ascii="Arial" w:hAnsi="Arial" w:cs="Arial"/>
          <w:sz w:val="24"/>
          <w:szCs w:val="24"/>
        </w:rPr>
        <w:t>ные участки, а также в других случаях, определенных законодательством Росси</w:t>
      </w:r>
      <w:r w:rsidRPr="007C0A91">
        <w:rPr>
          <w:rFonts w:ascii="Arial" w:hAnsi="Arial" w:cs="Arial"/>
          <w:sz w:val="24"/>
          <w:szCs w:val="24"/>
        </w:rPr>
        <w:t>й</w:t>
      </w:r>
      <w:r w:rsidRPr="007C0A91">
        <w:rPr>
          <w:rFonts w:ascii="Arial" w:hAnsi="Arial" w:cs="Arial"/>
          <w:sz w:val="24"/>
          <w:szCs w:val="24"/>
        </w:rPr>
        <w:t>ской Федерации;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C0A91">
        <w:rPr>
          <w:rFonts w:ascii="Arial" w:hAnsi="Arial" w:cs="Arial"/>
          <w:sz w:val="24"/>
          <w:szCs w:val="24"/>
        </w:rPr>
        <w:t>з</w:t>
      </w:r>
      <w:proofErr w:type="spellEnd"/>
      <w:r w:rsidRPr="007C0A91">
        <w:rPr>
          <w:rFonts w:ascii="Arial" w:hAnsi="Arial" w:cs="Arial"/>
          <w:sz w:val="24"/>
          <w:szCs w:val="24"/>
        </w:rPr>
        <w:t>) представлять интересы администрации городского округа в государственных органах, налоговых органах, судах по вопросам, относящимся к компетенции адм</w:t>
      </w:r>
      <w:r w:rsidRPr="007C0A91">
        <w:rPr>
          <w:rFonts w:ascii="Arial" w:hAnsi="Arial" w:cs="Arial"/>
          <w:sz w:val="24"/>
          <w:szCs w:val="24"/>
        </w:rPr>
        <w:t>и</w:t>
      </w:r>
      <w:r w:rsidRPr="007C0A91">
        <w:rPr>
          <w:rFonts w:ascii="Arial" w:hAnsi="Arial" w:cs="Arial"/>
          <w:sz w:val="24"/>
          <w:szCs w:val="24"/>
        </w:rPr>
        <w:t>нистрации городского округа.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lastRenderedPageBreak/>
        <w:t>5.4. Структурные подразделения администрации городского округа, привлека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 xml:space="preserve">мые для осуществления муниципального земельного контроля, предоставляют в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дел</w:t>
      </w:r>
      <w:r w:rsidRPr="007C0A91">
        <w:rPr>
          <w:rFonts w:ascii="Arial" w:hAnsi="Arial" w:cs="Arial"/>
          <w:sz w:val="24"/>
          <w:szCs w:val="24"/>
        </w:rPr>
        <w:t xml:space="preserve"> муниципального контроля предложения по включению юридических лиц и инд</w:t>
      </w:r>
      <w:r w:rsidRPr="007C0A91">
        <w:rPr>
          <w:rFonts w:ascii="Arial" w:hAnsi="Arial" w:cs="Arial"/>
          <w:sz w:val="24"/>
          <w:szCs w:val="24"/>
        </w:rPr>
        <w:t>и</w:t>
      </w:r>
      <w:r w:rsidRPr="007C0A91">
        <w:rPr>
          <w:rFonts w:ascii="Arial" w:hAnsi="Arial" w:cs="Arial"/>
          <w:sz w:val="24"/>
          <w:szCs w:val="24"/>
        </w:rPr>
        <w:t>видуальных предпринимателей в проекты планов проведения плановых проверок в срок до 01 июля текущего года на последующий год.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5.5. </w:t>
      </w:r>
      <w:r>
        <w:rPr>
          <w:rFonts w:ascii="Arial" w:hAnsi="Arial" w:cs="Arial"/>
          <w:sz w:val="24"/>
          <w:szCs w:val="24"/>
        </w:rPr>
        <w:t>Отдел</w:t>
      </w:r>
      <w:r w:rsidRPr="007C0A91">
        <w:rPr>
          <w:rFonts w:ascii="Arial" w:hAnsi="Arial" w:cs="Arial"/>
          <w:sz w:val="24"/>
          <w:szCs w:val="24"/>
        </w:rPr>
        <w:t xml:space="preserve"> муниципального контроля рассматривает представленные структу</w:t>
      </w:r>
      <w:r w:rsidRPr="007C0A91">
        <w:rPr>
          <w:rFonts w:ascii="Arial" w:hAnsi="Arial" w:cs="Arial"/>
          <w:sz w:val="24"/>
          <w:szCs w:val="24"/>
        </w:rPr>
        <w:t>р</w:t>
      </w:r>
      <w:r w:rsidRPr="007C0A91">
        <w:rPr>
          <w:rFonts w:ascii="Arial" w:hAnsi="Arial" w:cs="Arial"/>
          <w:sz w:val="24"/>
          <w:szCs w:val="24"/>
        </w:rPr>
        <w:t>ными подразделениями администрации городского округа в срок до 1 августа тек</w:t>
      </w:r>
      <w:r w:rsidRPr="007C0A91">
        <w:rPr>
          <w:rFonts w:ascii="Arial" w:hAnsi="Arial" w:cs="Arial"/>
          <w:sz w:val="24"/>
          <w:szCs w:val="24"/>
        </w:rPr>
        <w:t>у</w:t>
      </w:r>
      <w:r w:rsidRPr="007C0A91">
        <w:rPr>
          <w:rFonts w:ascii="Arial" w:hAnsi="Arial" w:cs="Arial"/>
          <w:sz w:val="24"/>
          <w:szCs w:val="24"/>
        </w:rPr>
        <w:t>щего года предложения по включению в проект плана проведения плановых пров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рок на последующий год и направляет их на согласование главе администрации г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родского округа в срок не позднее 15 августа текущего года. В срок до 1 сентября г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да, предшествующего году проведения плановых проверок согласованный главой администрации проект ежегодного плана проведения плановых проверок направл</w:t>
      </w:r>
      <w:r w:rsidRPr="007C0A91">
        <w:rPr>
          <w:rFonts w:ascii="Arial" w:hAnsi="Arial" w:cs="Arial"/>
          <w:sz w:val="24"/>
          <w:szCs w:val="24"/>
        </w:rPr>
        <w:t>я</w:t>
      </w:r>
      <w:r w:rsidRPr="007C0A91">
        <w:rPr>
          <w:rFonts w:ascii="Arial" w:hAnsi="Arial" w:cs="Arial"/>
          <w:sz w:val="24"/>
          <w:szCs w:val="24"/>
        </w:rPr>
        <w:t>ется в орган прокуратуры городского округа.</w:t>
      </w:r>
    </w:p>
    <w:p w:rsidR="00A365DD" w:rsidRPr="008A7D62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A7D62">
        <w:rPr>
          <w:rFonts w:ascii="Arial" w:hAnsi="Arial" w:cs="Arial"/>
          <w:sz w:val="24"/>
          <w:szCs w:val="24"/>
        </w:rPr>
        <w:t>5.6. Выявление нарушений земельного законодательства осуществляется также путем проведения внеплановых проверок.</w:t>
      </w:r>
    </w:p>
    <w:p w:rsidR="00A365DD" w:rsidRPr="008A7D62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A7D62">
        <w:rPr>
          <w:rFonts w:ascii="Arial" w:hAnsi="Arial" w:cs="Arial"/>
          <w:sz w:val="24"/>
          <w:szCs w:val="24"/>
        </w:rPr>
        <w:t>Основанием проведения внеплановых проверок являются:</w:t>
      </w:r>
    </w:p>
    <w:p w:rsidR="00A365DD" w:rsidRPr="008A7D62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A7D62">
        <w:rPr>
          <w:rFonts w:ascii="Arial" w:hAnsi="Arial" w:cs="Arial"/>
          <w:sz w:val="24"/>
          <w:szCs w:val="24"/>
        </w:rPr>
        <w:t>1) мотивированное представление должностного лица органа государственного контроля (надзора), органа муниципального контроля по результатам анализа р</w:t>
      </w:r>
      <w:r w:rsidRPr="008A7D62">
        <w:rPr>
          <w:rFonts w:ascii="Arial" w:hAnsi="Arial" w:cs="Arial"/>
          <w:sz w:val="24"/>
          <w:szCs w:val="24"/>
        </w:rPr>
        <w:t>е</w:t>
      </w:r>
      <w:r w:rsidRPr="008A7D62">
        <w:rPr>
          <w:rFonts w:ascii="Arial" w:hAnsi="Arial" w:cs="Arial"/>
          <w:sz w:val="24"/>
          <w:szCs w:val="24"/>
        </w:rPr>
        <w:t>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</w:t>
      </w:r>
      <w:r w:rsidRPr="008A7D62">
        <w:rPr>
          <w:rFonts w:ascii="Arial" w:hAnsi="Arial" w:cs="Arial"/>
          <w:sz w:val="24"/>
          <w:szCs w:val="24"/>
        </w:rPr>
        <w:t>р</w:t>
      </w:r>
      <w:r w:rsidRPr="008A7D62">
        <w:rPr>
          <w:rFonts w:ascii="Arial" w:hAnsi="Arial" w:cs="Arial"/>
          <w:sz w:val="24"/>
          <w:szCs w:val="24"/>
        </w:rPr>
        <w:t>ки поступивших в органы государственного контроля (надзора), органы муниципал</w:t>
      </w:r>
      <w:r w:rsidRPr="008A7D62">
        <w:rPr>
          <w:rFonts w:ascii="Arial" w:hAnsi="Arial" w:cs="Arial"/>
          <w:sz w:val="24"/>
          <w:szCs w:val="24"/>
        </w:rPr>
        <w:t>ь</w:t>
      </w:r>
      <w:r w:rsidRPr="008A7D62">
        <w:rPr>
          <w:rFonts w:ascii="Arial" w:hAnsi="Arial" w:cs="Arial"/>
          <w:sz w:val="24"/>
          <w:szCs w:val="24"/>
        </w:rPr>
        <w:t>ного контроля обращений и заявлений граждан, в том числе индивидуальных пре</w:t>
      </w:r>
      <w:r w:rsidRPr="008A7D62">
        <w:rPr>
          <w:rFonts w:ascii="Arial" w:hAnsi="Arial" w:cs="Arial"/>
          <w:sz w:val="24"/>
          <w:szCs w:val="24"/>
        </w:rPr>
        <w:t>д</w:t>
      </w:r>
      <w:r w:rsidRPr="008A7D62">
        <w:rPr>
          <w:rFonts w:ascii="Arial" w:hAnsi="Arial" w:cs="Arial"/>
          <w:sz w:val="24"/>
          <w:szCs w:val="24"/>
        </w:rPr>
        <w:t>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8A7D62">
        <w:rPr>
          <w:rFonts w:ascii="Arial" w:hAnsi="Arial" w:cs="Arial"/>
          <w:sz w:val="24"/>
          <w:szCs w:val="24"/>
        </w:rPr>
        <w:t xml:space="preserve"> массовой информации о следующих фактах:</w:t>
      </w:r>
    </w:p>
    <w:p w:rsidR="00A365DD" w:rsidRPr="008A7D62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A7D62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</w:t>
      </w:r>
      <w:r w:rsidRPr="008A7D62">
        <w:rPr>
          <w:rFonts w:ascii="Arial" w:hAnsi="Arial" w:cs="Arial"/>
          <w:sz w:val="24"/>
          <w:szCs w:val="24"/>
        </w:rPr>
        <w:t>т</w:t>
      </w:r>
      <w:r w:rsidRPr="008A7D62">
        <w:rPr>
          <w:rFonts w:ascii="Arial" w:hAnsi="Arial" w:cs="Arial"/>
          <w:sz w:val="24"/>
          <w:szCs w:val="24"/>
        </w:rPr>
        <w:t>никам истории и культуры) народов Российской Федерации, музейным предметам и музейным коллекциям, включенным в состав Музейного фонда Российской Федер</w:t>
      </w:r>
      <w:r w:rsidRPr="008A7D62">
        <w:rPr>
          <w:rFonts w:ascii="Arial" w:hAnsi="Arial" w:cs="Arial"/>
          <w:sz w:val="24"/>
          <w:szCs w:val="24"/>
        </w:rPr>
        <w:t>а</w:t>
      </w:r>
      <w:r w:rsidRPr="008A7D62">
        <w:rPr>
          <w:rFonts w:ascii="Arial" w:hAnsi="Arial" w:cs="Arial"/>
          <w:sz w:val="24"/>
          <w:szCs w:val="24"/>
        </w:rPr>
        <w:t>ции, особо ценным, в том числе уникальным, документам Архивного фонда Росси</w:t>
      </w:r>
      <w:r w:rsidRPr="008A7D62">
        <w:rPr>
          <w:rFonts w:ascii="Arial" w:hAnsi="Arial" w:cs="Arial"/>
          <w:sz w:val="24"/>
          <w:szCs w:val="24"/>
        </w:rPr>
        <w:t>й</w:t>
      </w:r>
      <w:r w:rsidRPr="008A7D62">
        <w:rPr>
          <w:rFonts w:ascii="Arial" w:hAnsi="Arial" w:cs="Arial"/>
          <w:sz w:val="24"/>
          <w:szCs w:val="24"/>
        </w:rPr>
        <w:t>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8A7D62">
        <w:rPr>
          <w:rFonts w:ascii="Arial" w:hAnsi="Arial" w:cs="Arial"/>
          <w:sz w:val="24"/>
          <w:szCs w:val="24"/>
        </w:rPr>
        <w:t xml:space="preserve"> государства, а также угрозы чрезвычайных ситуаций природного и техногенного х</w:t>
      </w:r>
      <w:r w:rsidRPr="008A7D62">
        <w:rPr>
          <w:rFonts w:ascii="Arial" w:hAnsi="Arial" w:cs="Arial"/>
          <w:sz w:val="24"/>
          <w:szCs w:val="24"/>
        </w:rPr>
        <w:t>а</w:t>
      </w:r>
      <w:r w:rsidRPr="008A7D62">
        <w:rPr>
          <w:rFonts w:ascii="Arial" w:hAnsi="Arial" w:cs="Arial"/>
          <w:sz w:val="24"/>
          <w:szCs w:val="24"/>
        </w:rPr>
        <w:t>рактера;</w:t>
      </w:r>
    </w:p>
    <w:p w:rsidR="00A365DD" w:rsidRPr="008A7D62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A7D62">
        <w:rPr>
          <w:rFonts w:ascii="Arial" w:hAnsi="Arial" w:cs="Arial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</w:t>
      </w:r>
      <w:r w:rsidRPr="008A7D62">
        <w:rPr>
          <w:rFonts w:ascii="Arial" w:hAnsi="Arial" w:cs="Arial"/>
          <w:sz w:val="24"/>
          <w:szCs w:val="24"/>
        </w:rPr>
        <w:t>у</w:t>
      </w:r>
      <w:r w:rsidRPr="008A7D62">
        <w:rPr>
          <w:rFonts w:ascii="Arial" w:hAnsi="Arial" w:cs="Arial"/>
          <w:sz w:val="24"/>
          <w:szCs w:val="24"/>
        </w:rPr>
        <w:t>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</w:t>
      </w:r>
      <w:r w:rsidRPr="008A7D62">
        <w:rPr>
          <w:rFonts w:ascii="Arial" w:hAnsi="Arial" w:cs="Arial"/>
          <w:sz w:val="24"/>
          <w:szCs w:val="24"/>
        </w:rPr>
        <w:t>н</w:t>
      </w:r>
      <w:r w:rsidRPr="008A7D62">
        <w:rPr>
          <w:rFonts w:ascii="Arial" w:hAnsi="Arial" w:cs="Arial"/>
          <w:sz w:val="24"/>
          <w:szCs w:val="24"/>
        </w:rPr>
        <w:t>там, имеющим особое историческое, научное, культурное значение, входящим в с</w:t>
      </w:r>
      <w:r w:rsidRPr="008A7D62">
        <w:rPr>
          <w:rFonts w:ascii="Arial" w:hAnsi="Arial" w:cs="Arial"/>
          <w:sz w:val="24"/>
          <w:szCs w:val="24"/>
        </w:rPr>
        <w:t>о</w:t>
      </w:r>
      <w:r w:rsidRPr="008A7D62">
        <w:rPr>
          <w:rFonts w:ascii="Arial" w:hAnsi="Arial" w:cs="Arial"/>
          <w:sz w:val="24"/>
          <w:szCs w:val="24"/>
        </w:rPr>
        <w:t>став национального библиотечного фонда, безопасности государства, а</w:t>
      </w:r>
      <w:proofErr w:type="gramEnd"/>
      <w:r w:rsidRPr="008A7D62">
        <w:rPr>
          <w:rFonts w:ascii="Arial" w:hAnsi="Arial" w:cs="Arial"/>
          <w:sz w:val="24"/>
          <w:szCs w:val="24"/>
        </w:rPr>
        <w:t xml:space="preserve"> также во</w:t>
      </w:r>
      <w:r w:rsidRPr="008A7D62">
        <w:rPr>
          <w:rFonts w:ascii="Arial" w:hAnsi="Arial" w:cs="Arial"/>
          <w:sz w:val="24"/>
          <w:szCs w:val="24"/>
        </w:rPr>
        <w:t>з</w:t>
      </w:r>
      <w:r w:rsidRPr="008A7D62">
        <w:rPr>
          <w:rFonts w:ascii="Arial" w:hAnsi="Arial" w:cs="Arial"/>
          <w:sz w:val="24"/>
          <w:szCs w:val="24"/>
        </w:rPr>
        <w:t>никновение чрезвычайных ситуаций природного и техногенного характера;</w:t>
      </w:r>
    </w:p>
    <w:p w:rsidR="00A365DD" w:rsidRPr="008A7D62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A7D62">
        <w:rPr>
          <w:rFonts w:ascii="Arial" w:hAnsi="Arial" w:cs="Arial"/>
          <w:sz w:val="24"/>
          <w:szCs w:val="24"/>
        </w:rPr>
        <w:t>в) нарушение прав потребителей (в случае обращения в орган, осуществля</w:t>
      </w:r>
      <w:r w:rsidRPr="008A7D62">
        <w:rPr>
          <w:rFonts w:ascii="Arial" w:hAnsi="Arial" w:cs="Arial"/>
          <w:sz w:val="24"/>
          <w:szCs w:val="24"/>
        </w:rPr>
        <w:t>ю</w:t>
      </w:r>
      <w:r w:rsidRPr="008A7D62">
        <w:rPr>
          <w:rFonts w:ascii="Arial" w:hAnsi="Arial" w:cs="Arial"/>
          <w:sz w:val="24"/>
          <w:szCs w:val="24"/>
        </w:rPr>
        <w:t>щий федеральный государственный надзор в области защиты прав потребителей, граждан, права которых нарушены, при условии, что заявитель обращался за защ</w:t>
      </w:r>
      <w:r w:rsidRPr="008A7D62">
        <w:rPr>
          <w:rFonts w:ascii="Arial" w:hAnsi="Arial" w:cs="Arial"/>
          <w:sz w:val="24"/>
          <w:szCs w:val="24"/>
        </w:rPr>
        <w:t>и</w:t>
      </w:r>
      <w:r w:rsidRPr="008A7D62">
        <w:rPr>
          <w:rFonts w:ascii="Arial" w:hAnsi="Arial" w:cs="Arial"/>
          <w:sz w:val="24"/>
          <w:szCs w:val="24"/>
        </w:rPr>
        <w:t>той (восстановлением) своих нарушенных прав к юридическому лицу, индивидуал</w:t>
      </w:r>
      <w:r w:rsidRPr="008A7D62">
        <w:rPr>
          <w:rFonts w:ascii="Arial" w:hAnsi="Arial" w:cs="Arial"/>
          <w:sz w:val="24"/>
          <w:szCs w:val="24"/>
        </w:rPr>
        <w:t>ь</w:t>
      </w:r>
      <w:r w:rsidRPr="008A7D62">
        <w:rPr>
          <w:rFonts w:ascii="Arial" w:hAnsi="Arial" w:cs="Arial"/>
          <w:sz w:val="24"/>
          <w:szCs w:val="24"/>
        </w:rPr>
        <w:t>ному предпринимателю и такое обращение не было рассмотрено либо требования заявителя не были удовлетворены);</w:t>
      </w:r>
    </w:p>
    <w:p w:rsidR="00A365DD" w:rsidRPr="008A7D62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A7D62">
        <w:rPr>
          <w:rFonts w:ascii="Arial" w:hAnsi="Arial" w:cs="Arial"/>
          <w:sz w:val="24"/>
          <w:szCs w:val="24"/>
        </w:rPr>
        <w:t>2) приказ (распоряжение) руководителя органа государственного контроля (на</w:t>
      </w:r>
      <w:r w:rsidRPr="008A7D62">
        <w:rPr>
          <w:rFonts w:ascii="Arial" w:hAnsi="Arial" w:cs="Arial"/>
          <w:sz w:val="24"/>
          <w:szCs w:val="24"/>
        </w:rPr>
        <w:t>д</w:t>
      </w:r>
      <w:r w:rsidRPr="008A7D62">
        <w:rPr>
          <w:rFonts w:ascii="Arial" w:hAnsi="Arial" w:cs="Arial"/>
          <w:sz w:val="24"/>
          <w:szCs w:val="24"/>
        </w:rPr>
        <w:t>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</w:t>
      </w:r>
      <w:r w:rsidRPr="008A7D62">
        <w:rPr>
          <w:rFonts w:ascii="Arial" w:hAnsi="Arial" w:cs="Arial"/>
          <w:sz w:val="24"/>
          <w:szCs w:val="24"/>
        </w:rPr>
        <w:t>о</w:t>
      </w:r>
      <w:r w:rsidRPr="008A7D62">
        <w:rPr>
          <w:rFonts w:ascii="Arial" w:hAnsi="Arial" w:cs="Arial"/>
          <w:sz w:val="24"/>
          <w:szCs w:val="24"/>
        </w:rPr>
        <w:t>ведении внеплановой проверки в рамках надзора за исполнением законов по пост</w:t>
      </w:r>
      <w:r w:rsidRPr="008A7D62">
        <w:rPr>
          <w:rFonts w:ascii="Arial" w:hAnsi="Arial" w:cs="Arial"/>
          <w:sz w:val="24"/>
          <w:szCs w:val="24"/>
        </w:rPr>
        <w:t>у</w:t>
      </w:r>
      <w:r w:rsidRPr="008A7D62">
        <w:rPr>
          <w:rFonts w:ascii="Arial" w:hAnsi="Arial" w:cs="Arial"/>
          <w:sz w:val="24"/>
          <w:szCs w:val="24"/>
        </w:rPr>
        <w:t>пившим в органы прокуратуры материалам и обращениям.</w:t>
      </w:r>
    </w:p>
    <w:p w:rsidR="00A365DD" w:rsidRPr="001A02D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A02D1">
        <w:rPr>
          <w:rFonts w:ascii="Arial" w:hAnsi="Arial" w:cs="Arial"/>
          <w:sz w:val="24"/>
          <w:szCs w:val="24"/>
        </w:rPr>
        <w:t xml:space="preserve">5.7. Обращения и заявления, не позволяющие установить лицо, обратившееся </w:t>
      </w:r>
      <w:r w:rsidRPr="001A02D1">
        <w:rPr>
          <w:rFonts w:ascii="Arial" w:hAnsi="Arial" w:cs="Arial"/>
          <w:sz w:val="24"/>
          <w:szCs w:val="24"/>
        </w:rPr>
        <w:lastRenderedPageBreak/>
        <w:t xml:space="preserve">в орган муниципального контроля, а также обращения и заявления, не содержащие сведений о фактах </w:t>
      </w:r>
      <w:proofErr w:type="gramStart"/>
      <w:r w:rsidRPr="001A02D1">
        <w:rPr>
          <w:rFonts w:ascii="Arial" w:hAnsi="Arial" w:cs="Arial"/>
          <w:sz w:val="24"/>
          <w:szCs w:val="24"/>
        </w:rPr>
        <w:t>нарушений, изложенных в пункте 5.6 настоящего Положения не могут</w:t>
      </w:r>
      <w:proofErr w:type="gramEnd"/>
      <w:r w:rsidRPr="001A02D1">
        <w:rPr>
          <w:rFonts w:ascii="Arial" w:hAnsi="Arial" w:cs="Arial"/>
          <w:sz w:val="24"/>
          <w:szCs w:val="24"/>
        </w:rPr>
        <w:t xml:space="preserve"> служить основанием для проведения внеплановой проверки. В случае</w:t>
      </w:r>
      <w:proofErr w:type="gramStart"/>
      <w:r w:rsidRPr="001A02D1">
        <w:rPr>
          <w:rFonts w:ascii="Arial" w:hAnsi="Arial" w:cs="Arial"/>
          <w:sz w:val="24"/>
          <w:szCs w:val="24"/>
        </w:rPr>
        <w:t>,</w:t>
      </w:r>
      <w:proofErr w:type="gramEnd"/>
      <w:r w:rsidRPr="001A02D1">
        <w:rPr>
          <w:rFonts w:ascii="Arial" w:hAnsi="Arial" w:cs="Arial"/>
          <w:sz w:val="24"/>
          <w:szCs w:val="24"/>
        </w:rPr>
        <w:t xml:space="preserve">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</w:t>
      </w:r>
      <w:r w:rsidRPr="001A02D1">
        <w:rPr>
          <w:rFonts w:ascii="Arial" w:hAnsi="Arial" w:cs="Arial"/>
          <w:sz w:val="24"/>
          <w:szCs w:val="24"/>
        </w:rPr>
        <w:t>н</w:t>
      </w:r>
      <w:r w:rsidRPr="001A02D1">
        <w:rPr>
          <w:rFonts w:ascii="Arial" w:hAnsi="Arial" w:cs="Arial"/>
          <w:sz w:val="24"/>
          <w:szCs w:val="24"/>
        </w:rPr>
        <w:t>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</w:t>
      </w:r>
      <w:r w:rsidRPr="001A02D1">
        <w:rPr>
          <w:rFonts w:ascii="Arial" w:hAnsi="Arial" w:cs="Arial"/>
          <w:sz w:val="24"/>
          <w:szCs w:val="24"/>
        </w:rPr>
        <w:t>а</w:t>
      </w:r>
      <w:r w:rsidRPr="001A02D1">
        <w:rPr>
          <w:rFonts w:ascii="Arial" w:hAnsi="Arial" w:cs="Arial"/>
          <w:sz w:val="24"/>
          <w:szCs w:val="24"/>
        </w:rPr>
        <w:t>ционно-коммуникационных технологий, предусматривающих обязательную автор</w:t>
      </w:r>
      <w:r w:rsidRPr="001A02D1">
        <w:rPr>
          <w:rFonts w:ascii="Arial" w:hAnsi="Arial" w:cs="Arial"/>
          <w:sz w:val="24"/>
          <w:szCs w:val="24"/>
        </w:rPr>
        <w:t>и</w:t>
      </w:r>
      <w:r w:rsidRPr="001A02D1">
        <w:rPr>
          <w:rFonts w:ascii="Arial" w:hAnsi="Arial" w:cs="Arial"/>
          <w:sz w:val="24"/>
          <w:szCs w:val="24"/>
        </w:rPr>
        <w:t>зацию заявителя в единой системе идентификац</w:t>
      </w:r>
      <w:proofErr w:type="gramStart"/>
      <w:r w:rsidRPr="001A02D1">
        <w:rPr>
          <w:rFonts w:ascii="Arial" w:hAnsi="Arial" w:cs="Arial"/>
          <w:sz w:val="24"/>
          <w:szCs w:val="24"/>
        </w:rPr>
        <w:t>ии и ау</w:t>
      </w:r>
      <w:proofErr w:type="gramEnd"/>
      <w:r w:rsidRPr="001A02D1">
        <w:rPr>
          <w:rFonts w:ascii="Arial" w:hAnsi="Arial" w:cs="Arial"/>
          <w:sz w:val="24"/>
          <w:szCs w:val="24"/>
        </w:rPr>
        <w:t>тентификации.</w:t>
      </w:r>
    </w:p>
    <w:p w:rsidR="00A365DD" w:rsidRPr="001A02D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A02D1">
        <w:rPr>
          <w:rFonts w:ascii="Arial" w:hAnsi="Arial" w:cs="Arial"/>
          <w:sz w:val="24"/>
          <w:szCs w:val="24"/>
        </w:rPr>
        <w:t>При рассмотрении обращений и заявлений, информации о фактах нарушений, указанных в пункте 5.6 настоящего Положения,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</w:t>
      </w:r>
      <w:r w:rsidRPr="001A02D1">
        <w:rPr>
          <w:rFonts w:ascii="Arial" w:hAnsi="Arial" w:cs="Arial"/>
          <w:sz w:val="24"/>
          <w:szCs w:val="24"/>
        </w:rPr>
        <w:t>т</w:t>
      </w:r>
      <w:r w:rsidRPr="001A02D1">
        <w:rPr>
          <w:rFonts w:ascii="Arial" w:hAnsi="Arial" w:cs="Arial"/>
          <w:sz w:val="24"/>
          <w:szCs w:val="24"/>
        </w:rPr>
        <w:t>ветствующих юридических лиц, индивидуальных предпринимателей.</w:t>
      </w:r>
    </w:p>
    <w:p w:rsidR="00A365DD" w:rsidRPr="001A02D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A02D1">
        <w:rPr>
          <w:rFonts w:ascii="Arial" w:hAnsi="Arial" w:cs="Arial"/>
          <w:sz w:val="24"/>
          <w:szCs w:val="24"/>
        </w:rPr>
        <w:t>При отсутствии достоверной информации о лице, допустившем нарушение об</w:t>
      </w:r>
      <w:r w:rsidRPr="001A02D1">
        <w:rPr>
          <w:rFonts w:ascii="Arial" w:hAnsi="Arial" w:cs="Arial"/>
          <w:sz w:val="24"/>
          <w:szCs w:val="24"/>
        </w:rPr>
        <w:t>я</w:t>
      </w:r>
      <w:r w:rsidRPr="001A02D1">
        <w:rPr>
          <w:rFonts w:ascii="Arial" w:hAnsi="Arial" w:cs="Arial"/>
          <w:sz w:val="24"/>
          <w:szCs w:val="24"/>
        </w:rPr>
        <w:t xml:space="preserve">зательных требований, достаточных данных о нарушении обязательных требований либо о фактах, указанных в пункте 5.6 настоящего Положения,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1A02D1">
        <w:rPr>
          <w:rFonts w:ascii="Arial" w:hAnsi="Arial" w:cs="Arial"/>
          <w:sz w:val="24"/>
          <w:szCs w:val="24"/>
        </w:rPr>
        <w:t>В ходе проведения предвар</w:t>
      </w:r>
      <w:r w:rsidRPr="001A02D1">
        <w:rPr>
          <w:rFonts w:ascii="Arial" w:hAnsi="Arial" w:cs="Arial"/>
          <w:sz w:val="24"/>
          <w:szCs w:val="24"/>
        </w:rPr>
        <w:t>и</w:t>
      </w:r>
      <w:r w:rsidRPr="001A02D1">
        <w:rPr>
          <w:rFonts w:ascii="Arial" w:hAnsi="Arial" w:cs="Arial"/>
          <w:sz w:val="24"/>
          <w:szCs w:val="24"/>
        </w:rPr>
        <w:t>тельной проверки принимаются меры по запросу дополнительных сведений и мат</w:t>
      </w:r>
      <w:r w:rsidRPr="001A02D1">
        <w:rPr>
          <w:rFonts w:ascii="Arial" w:hAnsi="Arial" w:cs="Arial"/>
          <w:sz w:val="24"/>
          <w:szCs w:val="24"/>
        </w:rPr>
        <w:t>е</w:t>
      </w:r>
      <w:r w:rsidRPr="001A02D1">
        <w:rPr>
          <w:rFonts w:ascii="Arial" w:hAnsi="Arial" w:cs="Arial"/>
          <w:sz w:val="24"/>
          <w:szCs w:val="24"/>
        </w:rPr>
        <w:t>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</w:t>
      </w:r>
      <w:r w:rsidRPr="001A02D1">
        <w:rPr>
          <w:rFonts w:ascii="Arial" w:hAnsi="Arial" w:cs="Arial"/>
          <w:sz w:val="24"/>
          <w:szCs w:val="24"/>
        </w:rPr>
        <w:t>и</w:t>
      </w:r>
      <w:r w:rsidRPr="001A02D1">
        <w:rPr>
          <w:rFonts w:ascii="Arial" w:hAnsi="Arial" w:cs="Arial"/>
          <w:sz w:val="24"/>
          <w:szCs w:val="24"/>
        </w:rPr>
        <w:t>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1A02D1">
        <w:rPr>
          <w:rFonts w:ascii="Arial" w:hAnsi="Arial" w:cs="Arial"/>
          <w:sz w:val="24"/>
          <w:szCs w:val="24"/>
        </w:rPr>
        <w:t xml:space="preserve"> обязанности по предста</w:t>
      </w:r>
      <w:r w:rsidRPr="001A02D1">
        <w:rPr>
          <w:rFonts w:ascii="Arial" w:hAnsi="Arial" w:cs="Arial"/>
          <w:sz w:val="24"/>
          <w:szCs w:val="24"/>
        </w:rPr>
        <w:t>в</w:t>
      </w:r>
      <w:r w:rsidRPr="001A02D1">
        <w:rPr>
          <w:rFonts w:ascii="Arial" w:hAnsi="Arial" w:cs="Arial"/>
          <w:sz w:val="24"/>
          <w:szCs w:val="24"/>
        </w:rPr>
        <w:t>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</w:t>
      </w:r>
      <w:r w:rsidRPr="001A02D1">
        <w:rPr>
          <w:rFonts w:ascii="Arial" w:hAnsi="Arial" w:cs="Arial"/>
          <w:sz w:val="24"/>
          <w:szCs w:val="24"/>
        </w:rPr>
        <w:t>о</w:t>
      </w:r>
      <w:r w:rsidRPr="001A02D1">
        <w:rPr>
          <w:rFonts w:ascii="Arial" w:hAnsi="Arial" w:cs="Arial"/>
          <w:sz w:val="24"/>
          <w:szCs w:val="24"/>
        </w:rPr>
        <w:t>яснения в отношении полученной информации, но представление таких пояснений и иных документов не является обязательным.</w:t>
      </w:r>
    </w:p>
    <w:p w:rsidR="00A365DD" w:rsidRPr="001A02D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A02D1">
        <w:rPr>
          <w:rFonts w:ascii="Arial" w:hAnsi="Arial" w:cs="Arial"/>
          <w:sz w:val="24"/>
          <w:szCs w:val="24"/>
        </w:rPr>
        <w:t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</w:t>
      </w:r>
      <w:r w:rsidRPr="001A02D1">
        <w:rPr>
          <w:rFonts w:ascii="Arial" w:hAnsi="Arial" w:cs="Arial"/>
          <w:sz w:val="24"/>
          <w:szCs w:val="24"/>
        </w:rPr>
        <w:t>а</w:t>
      </w:r>
      <w:r w:rsidRPr="001A02D1">
        <w:rPr>
          <w:rFonts w:ascii="Arial" w:hAnsi="Arial" w:cs="Arial"/>
          <w:sz w:val="24"/>
          <w:szCs w:val="24"/>
        </w:rPr>
        <w:t xml:space="preserve">явления, </w:t>
      </w:r>
      <w:proofErr w:type="gramStart"/>
      <w:r w:rsidRPr="001A02D1">
        <w:rPr>
          <w:rFonts w:ascii="Arial" w:hAnsi="Arial" w:cs="Arial"/>
          <w:sz w:val="24"/>
          <w:szCs w:val="24"/>
        </w:rPr>
        <w:t>явившихся</w:t>
      </w:r>
      <w:proofErr w:type="gramEnd"/>
      <w:r w:rsidRPr="001A02D1">
        <w:rPr>
          <w:rFonts w:ascii="Arial" w:hAnsi="Arial" w:cs="Arial"/>
          <w:sz w:val="24"/>
          <w:szCs w:val="24"/>
        </w:rPr>
        <w:t xml:space="preserve"> поводом для ее организации, либо установлены заведомо н</w:t>
      </w:r>
      <w:r w:rsidRPr="001A02D1">
        <w:rPr>
          <w:rFonts w:ascii="Arial" w:hAnsi="Arial" w:cs="Arial"/>
          <w:sz w:val="24"/>
          <w:szCs w:val="24"/>
        </w:rPr>
        <w:t>е</w:t>
      </w:r>
      <w:r w:rsidRPr="001A02D1">
        <w:rPr>
          <w:rFonts w:ascii="Arial" w:hAnsi="Arial" w:cs="Arial"/>
          <w:sz w:val="24"/>
          <w:szCs w:val="24"/>
        </w:rPr>
        <w:t>достоверные сведения, содержащиеся в обращении или заявлении.</w:t>
      </w:r>
    </w:p>
    <w:p w:rsidR="00A365DD" w:rsidRPr="003E0082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E0082">
        <w:rPr>
          <w:rFonts w:ascii="Arial" w:hAnsi="Arial" w:cs="Arial"/>
          <w:sz w:val="24"/>
          <w:szCs w:val="24"/>
        </w:rPr>
        <w:t>5.8. Проверки осуществляются путем установления наличия и исполнения д</w:t>
      </w:r>
      <w:r w:rsidRPr="003E0082">
        <w:rPr>
          <w:rFonts w:ascii="Arial" w:hAnsi="Arial" w:cs="Arial"/>
          <w:sz w:val="24"/>
          <w:szCs w:val="24"/>
        </w:rPr>
        <w:t>о</w:t>
      </w:r>
      <w:r w:rsidRPr="003E0082">
        <w:rPr>
          <w:rFonts w:ascii="Arial" w:hAnsi="Arial" w:cs="Arial"/>
          <w:sz w:val="24"/>
          <w:szCs w:val="24"/>
        </w:rPr>
        <w:t>кументов, определяющих порядок использования земель, осмотра земельных учас</w:t>
      </w:r>
      <w:r w:rsidRPr="003E0082">
        <w:rPr>
          <w:rFonts w:ascii="Arial" w:hAnsi="Arial" w:cs="Arial"/>
          <w:sz w:val="24"/>
          <w:szCs w:val="24"/>
        </w:rPr>
        <w:t>т</w:t>
      </w:r>
      <w:r w:rsidRPr="003E0082">
        <w:rPr>
          <w:rFonts w:ascii="Arial" w:hAnsi="Arial" w:cs="Arial"/>
          <w:sz w:val="24"/>
          <w:szCs w:val="24"/>
        </w:rPr>
        <w:t>ков на местности, при необходимости с проведением соответствующих измерений и обследований.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E0082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3E0082">
        <w:rPr>
          <w:rFonts w:ascii="Arial" w:hAnsi="Arial" w:cs="Arial"/>
          <w:sz w:val="24"/>
          <w:szCs w:val="24"/>
        </w:rPr>
        <w:t>Отдел муниципального контроля администрации городского округа еж</w:t>
      </w:r>
      <w:r w:rsidRPr="003E0082">
        <w:rPr>
          <w:rFonts w:ascii="Arial" w:hAnsi="Arial" w:cs="Arial"/>
          <w:sz w:val="24"/>
          <w:szCs w:val="24"/>
        </w:rPr>
        <w:t>е</w:t>
      </w:r>
      <w:r w:rsidRPr="003E0082">
        <w:rPr>
          <w:rFonts w:ascii="Arial" w:hAnsi="Arial" w:cs="Arial"/>
          <w:sz w:val="24"/>
          <w:szCs w:val="24"/>
        </w:rPr>
        <w:t>квартально</w:t>
      </w:r>
      <w:r w:rsidRPr="007C0A91">
        <w:rPr>
          <w:rFonts w:ascii="Arial" w:hAnsi="Arial" w:cs="Arial"/>
          <w:sz w:val="24"/>
          <w:szCs w:val="24"/>
        </w:rPr>
        <w:t>, не позднее 10 числа следующего месяца текущего за отчетным, пре</w:t>
      </w:r>
      <w:r w:rsidRPr="007C0A91">
        <w:rPr>
          <w:rFonts w:ascii="Arial" w:hAnsi="Arial" w:cs="Arial"/>
          <w:sz w:val="24"/>
          <w:szCs w:val="24"/>
        </w:rPr>
        <w:t>д</w:t>
      </w:r>
      <w:r w:rsidRPr="007C0A91">
        <w:rPr>
          <w:rFonts w:ascii="Arial" w:hAnsi="Arial" w:cs="Arial"/>
          <w:sz w:val="24"/>
          <w:szCs w:val="24"/>
        </w:rPr>
        <w:t>ставляет в представительный орган городского округа и главе администрации горо</w:t>
      </w:r>
      <w:r w:rsidRPr="007C0A91">
        <w:rPr>
          <w:rFonts w:ascii="Arial" w:hAnsi="Arial" w:cs="Arial"/>
          <w:sz w:val="24"/>
          <w:szCs w:val="24"/>
        </w:rPr>
        <w:t>д</w:t>
      </w:r>
      <w:r w:rsidRPr="007C0A91">
        <w:rPr>
          <w:rFonts w:ascii="Arial" w:hAnsi="Arial" w:cs="Arial"/>
          <w:sz w:val="24"/>
          <w:szCs w:val="24"/>
        </w:rPr>
        <w:t>ского округа результаты мониторинга эффективности муниципального земельного контроля за прошедший месяц.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Информация о проверках ежемесячно размещается на официальном сайте администрации городского округа в сети «Интернет».</w:t>
      </w:r>
    </w:p>
    <w:p w:rsidR="00A365DD" w:rsidRPr="00426527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26527">
        <w:rPr>
          <w:rFonts w:ascii="Arial" w:hAnsi="Arial" w:cs="Arial"/>
          <w:sz w:val="24"/>
          <w:szCs w:val="24"/>
        </w:rPr>
        <w:t>5.10. По результатам проведенных проверок должностными лицами, уполном</w:t>
      </w:r>
      <w:r w:rsidRPr="00426527">
        <w:rPr>
          <w:rFonts w:ascii="Arial" w:hAnsi="Arial" w:cs="Arial"/>
          <w:sz w:val="24"/>
          <w:szCs w:val="24"/>
        </w:rPr>
        <w:t>о</w:t>
      </w:r>
      <w:r w:rsidRPr="00426527">
        <w:rPr>
          <w:rFonts w:ascii="Arial" w:hAnsi="Arial" w:cs="Arial"/>
          <w:sz w:val="24"/>
          <w:szCs w:val="24"/>
        </w:rPr>
        <w:t xml:space="preserve">ченными на осуществление муниципального </w:t>
      </w:r>
      <w:proofErr w:type="gramStart"/>
      <w:r w:rsidRPr="00426527">
        <w:rPr>
          <w:rFonts w:ascii="Arial" w:hAnsi="Arial" w:cs="Arial"/>
          <w:sz w:val="24"/>
          <w:szCs w:val="24"/>
        </w:rPr>
        <w:t>земельного</w:t>
      </w:r>
      <w:proofErr w:type="gramEnd"/>
      <w:r w:rsidRPr="00426527">
        <w:rPr>
          <w:rFonts w:ascii="Arial" w:hAnsi="Arial" w:cs="Arial"/>
          <w:sz w:val="24"/>
          <w:szCs w:val="24"/>
        </w:rPr>
        <w:t xml:space="preserve"> контроля, составляются а</w:t>
      </w:r>
      <w:r w:rsidRPr="00426527">
        <w:rPr>
          <w:rFonts w:ascii="Arial" w:hAnsi="Arial" w:cs="Arial"/>
          <w:sz w:val="24"/>
          <w:szCs w:val="24"/>
        </w:rPr>
        <w:t>к</w:t>
      </w:r>
      <w:r w:rsidRPr="00426527">
        <w:rPr>
          <w:rFonts w:ascii="Arial" w:hAnsi="Arial" w:cs="Arial"/>
          <w:sz w:val="24"/>
          <w:szCs w:val="24"/>
        </w:rPr>
        <w:t>ты проверок с обязательным ознакомлением с ними собственников, владельцев, пользователей и арендаторов земельных участков.</w:t>
      </w:r>
    </w:p>
    <w:p w:rsidR="00A365DD" w:rsidRPr="00D02089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lastRenderedPageBreak/>
        <w:t>6. Полномочия муниципальны</w:t>
      </w:r>
      <w:r>
        <w:rPr>
          <w:rFonts w:ascii="Arial" w:hAnsi="Arial" w:cs="Arial"/>
          <w:b/>
          <w:sz w:val="24"/>
          <w:szCs w:val="24"/>
        </w:rPr>
        <w:t>х</w:t>
      </w:r>
      <w:r w:rsidRPr="007C0A91">
        <w:rPr>
          <w:rFonts w:ascii="Arial" w:hAnsi="Arial" w:cs="Arial"/>
          <w:b/>
          <w:sz w:val="24"/>
          <w:szCs w:val="24"/>
        </w:rPr>
        <w:t xml:space="preserve"> земельны</w:t>
      </w:r>
      <w:r>
        <w:rPr>
          <w:rFonts w:ascii="Arial" w:hAnsi="Arial" w:cs="Arial"/>
          <w:b/>
          <w:sz w:val="24"/>
          <w:szCs w:val="24"/>
        </w:rPr>
        <w:t>х инспекторов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муниципальный земельный инспектор </w:t>
      </w:r>
      <w:r w:rsidRPr="007C0A91">
        <w:rPr>
          <w:rFonts w:ascii="Arial" w:hAnsi="Arial" w:cs="Arial"/>
          <w:sz w:val="24"/>
          <w:szCs w:val="24"/>
        </w:rPr>
        <w:t xml:space="preserve">и инспектора </w:t>
      </w:r>
      <w:r>
        <w:rPr>
          <w:rFonts w:ascii="Arial" w:hAnsi="Arial" w:cs="Arial"/>
          <w:sz w:val="24"/>
          <w:szCs w:val="24"/>
        </w:rPr>
        <w:t>отдела</w:t>
      </w:r>
      <w:r w:rsidRPr="007C0A91">
        <w:rPr>
          <w:rFonts w:ascii="Arial" w:hAnsi="Arial" w:cs="Arial"/>
          <w:sz w:val="24"/>
          <w:szCs w:val="24"/>
        </w:rPr>
        <w:t xml:space="preserve"> муниц</w:t>
      </w:r>
      <w:r w:rsidRPr="007C0A91">
        <w:rPr>
          <w:rFonts w:ascii="Arial" w:hAnsi="Arial" w:cs="Arial"/>
          <w:sz w:val="24"/>
          <w:szCs w:val="24"/>
        </w:rPr>
        <w:t>и</w:t>
      </w:r>
      <w:r w:rsidRPr="007C0A91">
        <w:rPr>
          <w:rFonts w:ascii="Arial" w:hAnsi="Arial" w:cs="Arial"/>
          <w:sz w:val="24"/>
          <w:szCs w:val="24"/>
        </w:rPr>
        <w:t>пального контроля, осуществляющие муниципальный земельный контроль, испо</w:t>
      </w:r>
      <w:r w:rsidRPr="007C0A91">
        <w:rPr>
          <w:rFonts w:ascii="Arial" w:hAnsi="Arial" w:cs="Arial"/>
          <w:sz w:val="24"/>
          <w:szCs w:val="24"/>
        </w:rPr>
        <w:t>л</w:t>
      </w:r>
      <w:r w:rsidRPr="007C0A91">
        <w:rPr>
          <w:rFonts w:ascii="Arial" w:hAnsi="Arial" w:cs="Arial"/>
          <w:sz w:val="24"/>
          <w:szCs w:val="24"/>
        </w:rPr>
        <w:t>няют следующие полномочия:</w:t>
      </w:r>
    </w:p>
    <w:p w:rsidR="00A365DD" w:rsidRPr="00426527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6.1. Осуществляют </w:t>
      </w:r>
      <w:proofErr w:type="gramStart"/>
      <w:r w:rsidRPr="007C0A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использованием юридическими, физическими лицами и индивидуальными предпринимателями земель и соблюдением ими мун</w:t>
      </w:r>
      <w:r w:rsidRPr="007C0A91">
        <w:rPr>
          <w:rFonts w:ascii="Arial" w:hAnsi="Arial" w:cs="Arial"/>
          <w:sz w:val="24"/>
          <w:szCs w:val="24"/>
        </w:rPr>
        <w:t>и</w:t>
      </w:r>
      <w:r w:rsidRPr="007C0A91">
        <w:rPr>
          <w:rFonts w:ascii="Arial" w:hAnsi="Arial" w:cs="Arial"/>
          <w:sz w:val="24"/>
          <w:szCs w:val="24"/>
        </w:rPr>
        <w:t>ципальных правовых актов органа местного самоуправления городского округа, р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гулирующих земельные отношения.</w:t>
      </w:r>
      <w:r>
        <w:rPr>
          <w:rFonts w:ascii="Arial" w:hAnsi="Arial" w:cs="Arial"/>
          <w:sz w:val="24"/>
          <w:szCs w:val="24"/>
        </w:rPr>
        <w:t xml:space="preserve"> </w:t>
      </w:r>
      <w:r w:rsidRPr="00426527">
        <w:rPr>
          <w:rFonts w:ascii="Arial" w:hAnsi="Arial" w:cs="Arial"/>
          <w:sz w:val="24"/>
          <w:szCs w:val="24"/>
        </w:rPr>
        <w:t>В целях профилактики нарушений обязательных требований органы муниципального контроля выдают предостережения о недопу</w:t>
      </w:r>
      <w:r w:rsidRPr="00426527">
        <w:rPr>
          <w:rFonts w:ascii="Arial" w:hAnsi="Arial" w:cs="Arial"/>
          <w:sz w:val="24"/>
          <w:szCs w:val="24"/>
        </w:rPr>
        <w:t>с</w:t>
      </w:r>
      <w:r w:rsidRPr="00426527">
        <w:rPr>
          <w:rFonts w:ascii="Arial" w:hAnsi="Arial" w:cs="Arial"/>
          <w:sz w:val="24"/>
          <w:szCs w:val="24"/>
        </w:rPr>
        <w:t>тимости нарушения обязательных требований.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6.2. Выявляют нарушения законодательства и муниципальных правовых актов органа местного самоуправления городского округа, регулирующих земельные о</w:t>
      </w:r>
      <w:r w:rsidRPr="007C0A91">
        <w:rPr>
          <w:rFonts w:ascii="Arial" w:hAnsi="Arial" w:cs="Arial"/>
          <w:sz w:val="24"/>
          <w:szCs w:val="24"/>
        </w:rPr>
        <w:t>т</w:t>
      </w:r>
      <w:r w:rsidRPr="007C0A91">
        <w:rPr>
          <w:rFonts w:ascii="Arial" w:hAnsi="Arial" w:cs="Arial"/>
          <w:sz w:val="24"/>
          <w:szCs w:val="24"/>
        </w:rPr>
        <w:t>ношения путем проведения плановых и внеплановых проверок по муниципальному земельному контролю.</w:t>
      </w:r>
    </w:p>
    <w:p w:rsidR="00A365DD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388E">
        <w:rPr>
          <w:rFonts w:ascii="Arial" w:hAnsi="Arial" w:cs="Arial"/>
          <w:sz w:val="24"/>
          <w:szCs w:val="24"/>
        </w:rPr>
        <w:t>6.3. Беспрепятственно при предъявлении служебного удостоверения посещают и обследуют в целях проверки земельные участки, предоставленные юридическим и физическим лицам, индивидуальным</w:t>
      </w:r>
      <w:r w:rsidRPr="007C0A91">
        <w:rPr>
          <w:rFonts w:ascii="Arial" w:hAnsi="Arial" w:cs="Arial"/>
          <w:sz w:val="24"/>
          <w:szCs w:val="24"/>
        </w:rPr>
        <w:t xml:space="preserve"> предпринимателям на праве собственности, постоянного (бессрочного) пользования, пожизненного наследуемого владения, бе</w:t>
      </w:r>
      <w:r w:rsidRPr="007C0A91">
        <w:rPr>
          <w:rFonts w:ascii="Arial" w:hAnsi="Arial" w:cs="Arial"/>
          <w:sz w:val="24"/>
          <w:szCs w:val="24"/>
        </w:rPr>
        <w:t>з</w:t>
      </w:r>
      <w:r w:rsidRPr="007C0A91">
        <w:rPr>
          <w:rFonts w:ascii="Arial" w:hAnsi="Arial" w:cs="Arial"/>
          <w:sz w:val="24"/>
          <w:szCs w:val="24"/>
        </w:rPr>
        <w:t>возмездного срочного пользования, аренды, на основании муниципального правов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го акта органа местного самоуправления городского округа.</w:t>
      </w:r>
    </w:p>
    <w:p w:rsidR="00A365DD" w:rsidRPr="007C1D0E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1D0E">
        <w:rPr>
          <w:rFonts w:ascii="Arial" w:hAnsi="Arial" w:cs="Arial"/>
          <w:sz w:val="24"/>
          <w:szCs w:val="24"/>
        </w:rPr>
        <w:t>6.4. Истребуют в ходе проведения проверок у проверяемой стороны документы, необходимые для осуществления муниципального земельного с учётом положений пункте 8 статьи 15 Федерального закона от 26.12.2008 №294-ФЗ «О защите прав юридических лиц и индивидуальных предпринимателей при осуществлении госуда</w:t>
      </w:r>
      <w:r w:rsidRPr="007C1D0E">
        <w:rPr>
          <w:rFonts w:ascii="Arial" w:hAnsi="Arial" w:cs="Arial"/>
          <w:sz w:val="24"/>
          <w:szCs w:val="24"/>
        </w:rPr>
        <w:t>р</w:t>
      </w:r>
      <w:r w:rsidRPr="007C1D0E">
        <w:rPr>
          <w:rFonts w:ascii="Arial" w:hAnsi="Arial" w:cs="Arial"/>
          <w:sz w:val="24"/>
          <w:szCs w:val="24"/>
        </w:rPr>
        <w:t>ственного контроля (надзора) и муниципального контроля».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7C0A91">
        <w:rPr>
          <w:rFonts w:ascii="Arial" w:hAnsi="Arial" w:cs="Arial"/>
          <w:sz w:val="24"/>
          <w:szCs w:val="24"/>
        </w:rPr>
        <w:t>. Запрашивают и получают от органов государственной власти, органов м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стного самоуправления городского округа, юридических и физических лиц сведения и материалы, необходимые для осуществления муниципального земельного контр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ля.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6</w:t>
      </w:r>
      <w:r w:rsidRPr="007C0A91">
        <w:rPr>
          <w:rFonts w:ascii="Arial" w:hAnsi="Arial" w:cs="Arial"/>
          <w:sz w:val="24"/>
          <w:szCs w:val="24"/>
        </w:rPr>
        <w:t>. Привлекают в установленном законом порядке специалистов для провед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ния обследований земельных участков, экспертиз, проверок выполнения меропри</w:t>
      </w:r>
      <w:r w:rsidRPr="007C0A91">
        <w:rPr>
          <w:rFonts w:ascii="Arial" w:hAnsi="Arial" w:cs="Arial"/>
          <w:sz w:val="24"/>
          <w:szCs w:val="24"/>
        </w:rPr>
        <w:t>я</w:t>
      </w:r>
      <w:r w:rsidRPr="007C0A91">
        <w:rPr>
          <w:rFonts w:ascii="Arial" w:hAnsi="Arial" w:cs="Arial"/>
          <w:sz w:val="24"/>
          <w:szCs w:val="24"/>
        </w:rPr>
        <w:t>тий по использованию земель.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7</w:t>
      </w:r>
      <w:r w:rsidRPr="007C0A91">
        <w:rPr>
          <w:rFonts w:ascii="Arial" w:hAnsi="Arial" w:cs="Arial"/>
          <w:sz w:val="24"/>
          <w:szCs w:val="24"/>
        </w:rPr>
        <w:t>. Оформляют в установленном порядке результаты проверок использования земельных участков юридическими (физическими) лицами.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8</w:t>
      </w:r>
      <w:r w:rsidRPr="007C0A91">
        <w:rPr>
          <w:rFonts w:ascii="Arial" w:hAnsi="Arial" w:cs="Arial"/>
          <w:sz w:val="24"/>
          <w:szCs w:val="24"/>
        </w:rPr>
        <w:t>. Направляют в органы государственного земельного контроля, иные органы государственной власти материалы о выявленных нарушениях земельного закон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дательства для рассмотрения вопроса о привлечении виновных лиц к ответственн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сти.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9</w:t>
      </w:r>
      <w:r w:rsidRPr="007C0A91">
        <w:rPr>
          <w:rFonts w:ascii="Arial" w:hAnsi="Arial" w:cs="Arial"/>
          <w:sz w:val="24"/>
          <w:szCs w:val="24"/>
        </w:rPr>
        <w:t>. Уведомляют структурные подразделения администрации городского округа о фактах нарушений законодательства Российской Федерации, законодательства Ленинградской области, муниципальных правовых актов органа местного сам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управления городского округа, регулирующих земельные отношения, и иных выя</w:t>
      </w:r>
      <w:r w:rsidRPr="007C0A91">
        <w:rPr>
          <w:rFonts w:ascii="Arial" w:hAnsi="Arial" w:cs="Arial"/>
          <w:sz w:val="24"/>
          <w:szCs w:val="24"/>
        </w:rPr>
        <w:t>в</w:t>
      </w:r>
      <w:r w:rsidRPr="007C0A91">
        <w:rPr>
          <w:rFonts w:ascii="Arial" w:hAnsi="Arial" w:cs="Arial"/>
          <w:sz w:val="24"/>
          <w:szCs w:val="24"/>
        </w:rPr>
        <w:t>ленных нарушениях для принятия мер к их устранению;</w:t>
      </w:r>
    </w:p>
    <w:p w:rsidR="00A365DD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>0</w:t>
      </w:r>
      <w:r w:rsidRPr="007C0A91">
        <w:rPr>
          <w:rFonts w:ascii="Arial" w:hAnsi="Arial" w:cs="Arial"/>
          <w:sz w:val="24"/>
          <w:szCs w:val="24"/>
        </w:rPr>
        <w:t>. Обращаются в правоохранительные органы и иные органы государстве</w:t>
      </w:r>
      <w:r w:rsidRPr="007C0A91">
        <w:rPr>
          <w:rFonts w:ascii="Arial" w:hAnsi="Arial" w:cs="Arial"/>
          <w:sz w:val="24"/>
          <w:szCs w:val="24"/>
        </w:rPr>
        <w:t>н</w:t>
      </w:r>
      <w:r w:rsidRPr="007C0A91">
        <w:rPr>
          <w:rFonts w:ascii="Arial" w:hAnsi="Arial" w:cs="Arial"/>
          <w:sz w:val="24"/>
          <w:szCs w:val="24"/>
        </w:rPr>
        <w:t>ной власти в целях предотвращения или пресечения действий, препятствующих осуществлению муниципального земельного контроля, а также для установления личности граждан, виновных в нарушении установленных требований земельного законодательства.</w:t>
      </w:r>
    </w:p>
    <w:p w:rsidR="00A365DD" w:rsidRPr="00D02089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089">
        <w:rPr>
          <w:rFonts w:ascii="Arial" w:hAnsi="Arial" w:cs="Arial"/>
          <w:sz w:val="24"/>
          <w:szCs w:val="24"/>
        </w:rPr>
        <w:t>6.11. Планируют работу на год и текущий период, согласовывают планы и их публикации в соответствии с требованиями законодательства, ведут отчет о прод</w:t>
      </w:r>
      <w:r w:rsidRPr="00D02089">
        <w:rPr>
          <w:rFonts w:ascii="Arial" w:hAnsi="Arial" w:cs="Arial"/>
          <w:sz w:val="24"/>
          <w:szCs w:val="24"/>
        </w:rPr>
        <w:t>е</w:t>
      </w:r>
      <w:r w:rsidRPr="00D02089">
        <w:rPr>
          <w:rFonts w:ascii="Arial" w:hAnsi="Arial" w:cs="Arial"/>
          <w:sz w:val="24"/>
          <w:szCs w:val="24"/>
        </w:rPr>
        <w:t>ланной работе;</w:t>
      </w:r>
    </w:p>
    <w:p w:rsidR="00A365DD" w:rsidRPr="00D02089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089">
        <w:rPr>
          <w:rFonts w:ascii="Arial" w:hAnsi="Arial" w:cs="Arial"/>
          <w:sz w:val="24"/>
          <w:szCs w:val="24"/>
        </w:rPr>
        <w:t>6.12. Осуществляют уведомление о плановых и внеплановых проверках;</w:t>
      </w:r>
    </w:p>
    <w:p w:rsidR="00A365DD" w:rsidRPr="00D02089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089">
        <w:rPr>
          <w:rFonts w:ascii="Arial" w:hAnsi="Arial" w:cs="Arial"/>
          <w:sz w:val="24"/>
          <w:szCs w:val="24"/>
        </w:rPr>
        <w:t>6.13. Планируют финансовые средства и представление отчета об их использ</w:t>
      </w:r>
      <w:r w:rsidRPr="00D02089">
        <w:rPr>
          <w:rFonts w:ascii="Arial" w:hAnsi="Arial" w:cs="Arial"/>
          <w:sz w:val="24"/>
          <w:szCs w:val="24"/>
        </w:rPr>
        <w:t>о</w:t>
      </w:r>
      <w:r w:rsidRPr="00D02089">
        <w:rPr>
          <w:rFonts w:ascii="Arial" w:hAnsi="Arial" w:cs="Arial"/>
          <w:sz w:val="24"/>
          <w:szCs w:val="24"/>
        </w:rPr>
        <w:lastRenderedPageBreak/>
        <w:t>вании в сроки и порядке, установленном законодательством.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>4</w:t>
      </w:r>
      <w:r w:rsidRPr="007C0A91">
        <w:rPr>
          <w:rFonts w:ascii="Arial" w:hAnsi="Arial" w:cs="Arial"/>
          <w:sz w:val="24"/>
          <w:szCs w:val="24"/>
        </w:rPr>
        <w:t>. Рассматривают заявления, обращения и жалобы юридических лиц и гра</w:t>
      </w:r>
      <w:r w:rsidRPr="007C0A91">
        <w:rPr>
          <w:rFonts w:ascii="Arial" w:hAnsi="Arial" w:cs="Arial"/>
          <w:sz w:val="24"/>
          <w:szCs w:val="24"/>
        </w:rPr>
        <w:t>ж</w:t>
      </w:r>
      <w:r w:rsidRPr="007C0A91">
        <w:rPr>
          <w:rFonts w:ascii="Arial" w:hAnsi="Arial" w:cs="Arial"/>
          <w:sz w:val="24"/>
          <w:szCs w:val="24"/>
        </w:rPr>
        <w:t>дан по фактам нарушения действующего законодательства.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>5</w:t>
      </w:r>
      <w:r w:rsidRPr="007C0A91">
        <w:rPr>
          <w:rFonts w:ascii="Arial" w:hAnsi="Arial" w:cs="Arial"/>
          <w:sz w:val="24"/>
          <w:szCs w:val="24"/>
        </w:rPr>
        <w:t>. Установленным порядком вносят предложения в органы местного сам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управления городского округа по повышению эффективности работы органов мун</w:t>
      </w:r>
      <w:r w:rsidRPr="007C0A91">
        <w:rPr>
          <w:rFonts w:ascii="Arial" w:hAnsi="Arial" w:cs="Arial"/>
          <w:sz w:val="24"/>
          <w:szCs w:val="24"/>
        </w:rPr>
        <w:t>и</w:t>
      </w:r>
      <w:r w:rsidRPr="007C0A91">
        <w:rPr>
          <w:rFonts w:ascii="Arial" w:hAnsi="Arial" w:cs="Arial"/>
          <w:sz w:val="24"/>
          <w:szCs w:val="24"/>
        </w:rPr>
        <w:t>ципального земельного контроля.</w:t>
      </w:r>
    </w:p>
    <w:p w:rsidR="00A365DD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t>7. Порядок осуществления муниципального земельного контроля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Порядок осуществления муниципального земельного контроля на территории городского округа устанавливается административным регламентом проведения проверок, утверждаемым администрацией городского округа.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t>8. Привлечение к проверкам специалистов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Pr="00402568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02568">
        <w:rPr>
          <w:rFonts w:ascii="Arial" w:hAnsi="Arial" w:cs="Arial"/>
          <w:sz w:val="24"/>
          <w:szCs w:val="24"/>
        </w:rPr>
        <w:t>Органы муниципального земельного контроля привлекают к проведению выез</w:t>
      </w:r>
      <w:r w:rsidRPr="00402568">
        <w:rPr>
          <w:rFonts w:ascii="Arial" w:hAnsi="Arial" w:cs="Arial"/>
          <w:sz w:val="24"/>
          <w:szCs w:val="24"/>
        </w:rPr>
        <w:t>д</w:t>
      </w:r>
      <w:r w:rsidRPr="00402568">
        <w:rPr>
          <w:rFonts w:ascii="Arial" w:hAnsi="Arial" w:cs="Arial"/>
          <w:sz w:val="24"/>
          <w:szCs w:val="24"/>
        </w:rPr>
        <w:t>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</w:t>
      </w:r>
      <w:r w:rsidRPr="00402568">
        <w:rPr>
          <w:rFonts w:ascii="Arial" w:hAnsi="Arial" w:cs="Arial"/>
          <w:sz w:val="24"/>
          <w:szCs w:val="24"/>
        </w:rPr>
        <w:t>е</w:t>
      </w:r>
      <w:r w:rsidRPr="00402568">
        <w:rPr>
          <w:rFonts w:ascii="Arial" w:hAnsi="Arial" w:cs="Arial"/>
          <w:sz w:val="24"/>
          <w:szCs w:val="24"/>
        </w:rPr>
        <w:t>ниях с юридическим лицом, индивидуальным предпринимателем, в отношении кот</w:t>
      </w:r>
      <w:r w:rsidRPr="00402568">
        <w:rPr>
          <w:rFonts w:ascii="Arial" w:hAnsi="Arial" w:cs="Arial"/>
          <w:sz w:val="24"/>
          <w:szCs w:val="24"/>
        </w:rPr>
        <w:t>о</w:t>
      </w:r>
      <w:r w:rsidRPr="00402568">
        <w:rPr>
          <w:rFonts w:ascii="Arial" w:hAnsi="Arial" w:cs="Arial"/>
          <w:sz w:val="24"/>
          <w:szCs w:val="24"/>
        </w:rPr>
        <w:t xml:space="preserve">рых проводится проверка, и не являющиеся </w:t>
      </w:r>
      <w:proofErr w:type="spellStart"/>
      <w:r w:rsidRPr="00402568">
        <w:rPr>
          <w:rFonts w:ascii="Arial" w:hAnsi="Arial" w:cs="Arial"/>
          <w:sz w:val="24"/>
          <w:szCs w:val="24"/>
        </w:rPr>
        <w:t>аффилированными</w:t>
      </w:r>
      <w:proofErr w:type="spellEnd"/>
      <w:r w:rsidRPr="00402568">
        <w:rPr>
          <w:rFonts w:ascii="Arial" w:hAnsi="Arial" w:cs="Arial"/>
          <w:sz w:val="24"/>
          <w:szCs w:val="24"/>
        </w:rPr>
        <w:t xml:space="preserve"> лицами проверя</w:t>
      </w:r>
      <w:r w:rsidRPr="00402568">
        <w:rPr>
          <w:rFonts w:ascii="Arial" w:hAnsi="Arial" w:cs="Arial"/>
          <w:sz w:val="24"/>
          <w:szCs w:val="24"/>
        </w:rPr>
        <w:t>е</w:t>
      </w:r>
      <w:r w:rsidRPr="00402568">
        <w:rPr>
          <w:rFonts w:ascii="Arial" w:hAnsi="Arial" w:cs="Arial"/>
          <w:sz w:val="24"/>
          <w:szCs w:val="24"/>
        </w:rPr>
        <w:t>мых лиц.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Привлечение к проверкам специалистов производится в качестве экспертов по взаимной договоренности заинтересованных сторон на договорной платной основе в соответствии с законодательством Российской Федерации.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Оплата расходов, связанных с привлечением к проверкам специалистов на д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говорной основе, производится за счет средств, выделяемых из бюджета городского округа на осуществление муниципального земельного контроля, а также из других источников, разрешенных законодательством Российской Федерации.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t xml:space="preserve">9. Материально-техническое обеспечение органа 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7C0A91">
        <w:rPr>
          <w:rFonts w:ascii="Arial" w:hAnsi="Arial" w:cs="Arial"/>
          <w:b/>
          <w:sz w:val="24"/>
          <w:szCs w:val="24"/>
        </w:rPr>
        <w:t>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0A91">
        <w:rPr>
          <w:rFonts w:ascii="Arial" w:hAnsi="Arial" w:cs="Arial"/>
          <w:b/>
          <w:sz w:val="24"/>
          <w:szCs w:val="24"/>
        </w:rPr>
        <w:t>земельного контроля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Материально-техническое обеспечение органа муниципального земельного контроля и муниципальных земельных инспекторов осуществляется за счет бю</w:t>
      </w:r>
      <w:r w:rsidRPr="007C0A91">
        <w:rPr>
          <w:rFonts w:ascii="Arial" w:hAnsi="Arial" w:cs="Arial"/>
          <w:sz w:val="24"/>
          <w:szCs w:val="24"/>
        </w:rPr>
        <w:t>д</w:t>
      </w:r>
      <w:r w:rsidRPr="007C0A91">
        <w:rPr>
          <w:rFonts w:ascii="Arial" w:hAnsi="Arial" w:cs="Arial"/>
          <w:sz w:val="24"/>
          <w:szCs w:val="24"/>
        </w:rPr>
        <w:t>жетных средств, выделяемых администрацией городского округа для осуществления земельного контроля.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муниципальный земельный инспектор</w:t>
      </w:r>
      <w:r w:rsidRPr="007C0A91">
        <w:rPr>
          <w:rFonts w:ascii="Arial" w:hAnsi="Arial" w:cs="Arial"/>
          <w:sz w:val="24"/>
          <w:szCs w:val="24"/>
        </w:rPr>
        <w:t xml:space="preserve"> и муниципальные земельные инспекторы имеют удостоверения муниципального земельного инспектора устано</w:t>
      </w:r>
      <w:r w:rsidRPr="007C0A91">
        <w:rPr>
          <w:rFonts w:ascii="Arial" w:hAnsi="Arial" w:cs="Arial"/>
          <w:sz w:val="24"/>
          <w:szCs w:val="24"/>
        </w:rPr>
        <w:t>в</w:t>
      </w:r>
      <w:r w:rsidRPr="007C0A91">
        <w:rPr>
          <w:rFonts w:ascii="Arial" w:hAnsi="Arial" w:cs="Arial"/>
          <w:sz w:val="24"/>
          <w:szCs w:val="24"/>
        </w:rPr>
        <w:t>ленного образца, именные мастичные печати.</w:t>
      </w:r>
    </w:p>
    <w:p w:rsidR="00A365DD" w:rsidRPr="00D02089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t xml:space="preserve">10. Права, обязанности и ответственность юридических лиц и граждан </w:t>
      </w:r>
      <w:proofErr w:type="gramStart"/>
      <w:r w:rsidRPr="007C0A91">
        <w:rPr>
          <w:rFonts w:ascii="Arial" w:hAnsi="Arial" w:cs="Arial"/>
          <w:b/>
          <w:sz w:val="24"/>
          <w:szCs w:val="24"/>
        </w:rPr>
        <w:t>при</w:t>
      </w:r>
      <w:proofErr w:type="gramEnd"/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0A91">
        <w:rPr>
          <w:rFonts w:ascii="Arial" w:hAnsi="Arial" w:cs="Arial"/>
          <w:b/>
          <w:sz w:val="24"/>
          <w:szCs w:val="24"/>
        </w:rPr>
        <w:t xml:space="preserve">проведении мероприятий муниципального </w:t>
      </w:r>
      <w:proofErr w:type="gramStart"/>
      <w:r w:rsidRPr="007C0A91">
        <w:rPr>
          <w:rFonts w:ascii="Arial" w:hAnsi="Arial" w:cs="Arial"/>
          <w:b/>
          <w:sz w:val="24"/>
          <w:szCs w:val="24"/>
        </w:rPr>
        <w:t>земельного</w:t>
      </w:r>
      <w:proofErr w:type="gramEnd"/>
      <w:r w:rsidRPr="007C0A91">
        <w:rPr>
          <w:rFonts w:ascii="Arial" w:hAnsi="Arial" w:cs="Arial"/>
          <w:b/>
          <w:sz w:val="24"/>
          <w:szCs w:val="24"/>
        </w:rPr>
        <w:t xml:space="preserve"> контроля</w:t>
      </w:r>
    </w:p>
    <w:p w:rsidR="00A365DD" w:rsidRPr="00D02089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10.1. </w:t>
      </w:r>
      <w:proofErr w:type="gramStart"/>
      <w:r w:rsidRPr="007C0A91">
        <w:rPr>
          <w:rFonts w:ascii="Arial" w:hAnsi="Arial" w:cs="Arial"/>
          <w:sz w:val="24"/>
          <w:szCs w:val="24"/>
        </w:rPr>
        <w:t>Юридические лица</w:t>
      </w:r>
      <w:r>
        <w:rPr>
          <w:rFonts w:ascii="Arial" w:hAnsi="Arial" w:cs="Arial"/>
          <w:sz w:val="24"/>
          <w:szCs w:val="24"/>
        </w:rPr>
        <w:t xml:space="preserve">, </w:t>
      </w:r>
      <w:r w:rsidRPr="00402568">
        <w:rPr>
          <w:rFonts w:ascii="Arial" w:hAnsi="Arial" w:cs="Arial"/>
          <w:sz w:val="24"/>
          <w:szCs w:val="24"/>
        </w:rPr>
        <w:t>индивидуальные предприниматели</w:t>
      </w:r>
      <w:r w:rsidRPr="00D02089">
        <w:rPr>
          <w:rFonts w:ascii="Arial" w:hAnsi="Arial" w:cs="Arial"/>
          <w:sz w:val="24"/>
          <w:szCs w:val="24"/>
        </w:rPr>
        <w:t xml:space="preserve"> </w:t>
      </w:r>
      <w:r w:rsidRPr="007C0A91">
        <w:rPr>
          <w:rFonts w:ascii="Arial" w:hAnsi="Arial" w:cs="Arial"/>
          <w:sz w:val="24"/>
          <w:szCs w:val="24"/>
        </w:rPr>
        <w:t>и граждане, а та</w:t>
      </w:r>
      <w:r w:rsidRPr="007C0A91">
        <w:rPr>
          <w:rFonts w:ascii="Arial" w:hAnsi="Arial" w:cs="Arial"/>
          <w:sz w:val="24"/>
          <w:szCs w:val="24"/>
        </w:rPr>
        <w:t>к</w:t>
      </w:r>
      <w:r w:rsidRPr="007C0A91">
        <w:rPr>
          <w:rFonts w:ascii="Arial" w:hAnsi="Arial" w:cs="Arial"/>
          <w:sz w:val="24"/>
          <w:szCs w:val="24"/>
        </w:rPr>
        <w:t>же их представители при проведении мероприятий муниципального земельного ко</w:t>
      </w:r>
      <w:r w:rsidRPr="007C0A91">
        <w:rPr>
          <w:rFonts w:ascii="Arial" w:hAnsi="Arial" w:cs="Arial"/>
          <w:sz w:val="24"/>
          <w:szCs w:val="24"/>
        </w:rPr>
        <w:t>н</w:t>
      </w:r>
      <w:r w:rsidRPr="007C0A91">
        <w:rPr>
          <w:rFonts w:ascii="Arial" w:hAnsi="Arial" w:cs="Arial"/>
          <w:sz w:val="24"/>
          <w:szCs w:val="24"/>
        </w:rPr>
        <w:t>троля имеют право:</w:t>
      </w:r>
      <w:proofErr w:type="gramEnd"/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знакомиться с результатами проведенных мероприятий с указанием в актах проверок об ознакомлении, согласии или несогласии с ними, а также о возражениях или их отсутствии;</w:t>
      </w:r>
    </w:p>
    <w:p w:rsidR="00A365DD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обжаловать действия (бездействие) уполномоченных лиц, осуществляющих муниципальный земельный контроль, в порядке, предусмотренном законодательс</w:t>
      </w:r>
      <w:r w:rsidRPr="007C0A91">
        <w:rPr>
          <w:rFonts w:ascii="Arial" w:hAnsi="Arial" w:cs="Arial"/>
          <w:sz w:val="24"/>
          <w:szCs w:val="24"/>
        </w:rPr>
        <w:t>т</w:t>
      </w:r>
      <w:r w:rsidRPr="007C0A91">
        <w:rPr>
          <w:rFonts w:ascii="Arial" w:hAnsi="Arial" w:cs="Arial"/>
          <w:sz w:val="24"/>
          <w:szCs w:val="24"/>
        </w:rPr>
        <w:t>вом Российской Федерации</w:t>
      </w:r>
      <w:r>
        <w:rPr>
          <w:rFonts w:ascii="Arial" w:hAnsi="Arial" w:cs="Arial"/>
          <w:sz w:val="24"/>
          <w:szCs w:val="24"/>
        </w:rPr>
        <w:t>;</w:t>
      </w:r>
    </w:p>
    <w:p w:rsidR="00A365DD" w:rsidRPr="00402568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02568">
        <w:rPr>
          <w:rFonts w:ascii="Arial" w:hAnsi="Arial" w:cs="Arial"/>
          <w:sz w:val="24"/>
          <w:szCs w:val="24"/>
        </w:rPr>
        <w:t>- непосредственно присутствовать при проведении проверки, давать объясн</w:t>
      </w:r>
      <w:r w:rsidRPr="00402568">
        <w:rPr>
          <w:rFonts w:ascii="Arial" w:hAnsi="Arial" w:cs="Arial"/>
          <w:sz w:val="24"/>
          <w:szCs w:val="24"/>
        </w:rPr>
        <w:t>е</w:t>
      </w:r>
      <w:r w:rsidRPr="00402568">
        <w:rPr>
          <w:rFonts w:ascii="Arial" w:hAnsi="Arial" w:cs="Arial"/>
          <w:sz w:val="24"/>
          <w:szCs w:val="24"/>
        </w:rPr>
        <w:t>ния по вопросам, относящимся к предмету проверки; получать от органа муниц</w:t>
      </w:r>
      <w:r w:rsidRPr="00402568">
        <w:rPr>
          <w:rFonts w:ascii="Arial" w:hAnsi="Arial" w:cs="Arial"/>
          <w:sz w:val="24"/>
          <w:szCs w:val="24"/>
        </w:rPr>
        <w:t>и</w:t>
      </w:r>
      <w:r w:rsidRPr="00402568">
        <w:rPr>
          <w:rFonts w:ascii="Arial" w:hAnsi="Arial" w:cs="Arial"/>
          <w:sz w:val="24"/>
          <w:szCs w:val="24"/>
        </w:rPr>
        <w:lastRenderedPageBreak/>
        <w:t>пального контроля, их должностных лиц информацию, которая относится к предмету проверки и предоставление которой предусмотрено федеральным законом; привл</w:t>
      </w:r>
      <w:r w:rsidRPr="00402568">
        <w:rPr>
          <w:rFonts w:ascii="Arial" w:hAnsi="Arial" w:cs="Arial"/>
          <w:sz w:val="24"/>
          <w:szCs w:val="24"/>
        </w:rPr>
        <w:t>е</w:t>
      </w:r>
      <w:r w:rsidRPr="00402568">
        <w:rPr>
          <w:rFonts w:ascii="Arial" w:hAnsi="Arial" w:cs="Arial"/>
          <w:sz w:val="24"/>
          <w:szCs w:val="24"/>
        </w:rPr>
        <w:t>кать Уполномоченного при Президенте Российской Федерации по защите прав пре</w:t>
      </w:r>
      <w:r w:rsidRPr="00402568">
        <w:rPr>
          <w:rFonts w:ascii="Arial" w:hAnsi="Arial" w:cs="Arial"/>
          <w:sz w:val="24"/>
          <w:szCs w:val="24"/>
        </w:rPr>
        <w:t>д</w:t>
      </w:r>
      <w:r w:rsidRPr="00402568">
        <w:rPr>
          <w:rFonts w:ascii="Arial" w:hAnsi="Arial" w:cs="Arial"/>
          <w:sz w:val="24"/>
          <w:szCs w:val="24"/>
        </w:rPr>
        <w:t>принимателей либо уполномоченного по защите прав предпринимателей в субъекте Российской Федерации к участию в проверке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A365DD" w:rsidRPr="00D02089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089">
        <w:rPr>
          <w:rFonts w:ascii="Arial" w:hAnsi="Arial" w:cs="Arial"/>
          <w:sz w:val="24"/>
          <w:szCs w:val="24"/>
        </w:rPr>
        <w:t>- знакомиться с документами и (или) информацией, полученными органами г</w:t>
      </w:r>
      <w:r w:rsidRPr="00D02089">
        <w:rPr>
          <w:rFonts w:ascii="Arial" w:hAnsi="Arial" w:cs="Arial"/>
          <w:sz w:val="24"/>
          <w:szCs w:val="24"/>
        </w:rPr>
        <w:t>о</w:t>
      </w:r>
      <w:r w:rsidRPr="00D02089">
        <w:rPr>
          <w:rFonts w:ascii="Arial" w:hAnsi="Arial" w:cs="Arial"/>
          <w:sz w:val="24"/>
          <w:szCs w:val="24"/>
        </w:rPr>
        <w:t>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</w:t>
      </w:r>
      <w:r w:rsidRPr="00D02089">
        <w:rPr>
          <w:rFonts w:ascii="Arial" w:hAnsi="Arial" w:cs="Arial"/>
          <w:sz w:val="24"/>
          <w:szCs w:val="24"/>
        </w:rPr>
        <w:t>р</w:t>
      </w:r>
      <w:r w:rsidRPr="00D02089">
        <w:rPr>
          <w:rFonts w:ascii="Arial" w:hAnsi="Arial" w:cs="Arial"/>
          <w:sz w:val="24"/>
          <w:szCs w:val="24"/>
        </w:rPr>
        <w:t>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</w:t>
      </w:r>
      <w:r w:rsidRPr="00D02089">
        <w:rPr>
          <w:rFonts w:ascii="Arial" w:hAnsi="Arial" w:cs="Arial"/>
          <w:sz w:val="24"/>
          <w:szCs w:val="24"/>
        </w:rPr>
        <w:t>о</w:t>
      </w:r>
      <w:r w:rsidRPr="00D02089">
        <w:rPr>
          <w:rFonts w:ascii="Arial" w:hAnsi="Arial" w:cs="Arial"/>
          <w:sz w:val="24"/>
          <w:szCs w:val="24"/>
        </w:rPr>
        <w:t>рых находятся эти документы и (или) информация;</w:t>
      </w:r>
    </w:p>
    <w:p w:rsidR="00A365DD" w:rsidRPr="00D02089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02089">
        <w:rPr>
          <w:rFonts w:ascii="Arial" w:hAnsi="Arial" w:cs="Arial"/>
          <w:sz w:val="24"/>
          <w:szCs w:val="24"/>
        </w:rPr>
        <w:t>- представлять документы и (или) информацию, запрашиваемые в рамках ме</w:t>
      </w:r>
      <w:r w:rsidRPr="00D02089">
        <w:rPr>
          <w:rFonts w:ascii="Arial" w:hAnsi="Arial" w:cs="Arial"/>
          <w:sz w:val="24"/>
          <w:szCs w:val="24"/>
        </w:rPr>
        <w:t>ж</w:t>
      </w:r>
      <w:r w:rsidRPr="00D02089">
        <w:rPr>
          <w:rFonts w:ascii="Arial" w:hAnsi="Arial" w:cs="Arial"/>
          <w:sz w:val="24"/>
          <w:szCs w:val="24"/>
        </w:rPr>
        <w:t>ведомственного информационного взаимодействия, в орган государственного ко</w:t>
      </w:r>
      <w:r w:rsidRPr="00D02089">
        <w:rPr>
          <w:rFonts w:ascii="Arial" w:hAnsi="Arial" w:cs="Arial"/>
          <w:sz w:val="24"/>
          <w:szCs w:val="24"/>
        </w:rPr>
        <w:t>н</w:t>
      </w:r>
      <w:r w:rsidRPr="00D02089">
        <w:rPr>
          <w:rFonts w:ascii="Arial" w:hAnsi="Arial" w:cs="Arial"/>
          <w:sz w:val="24"/>
          <w:szCs w:val="24"/>
        </w:rPr>
        <w:t>троля (надзора), орган муниципального контроля по собственной инициативе.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10.2. Юридические лица</w:t>
      </w:r>
      <w:r>
        <w:rPr>
          <w:rFonts w:ascii="Arial" w:hAnsi="Arial" w:cs="Arial"/>
          <w:sz w:val="24"/>
          <w:szCs w:val="24"/>
        </w:rPr>
        <w:t>,</w:t>
      </w:r>
      <w:r w:rsidRPr="00402568">
        <w:rPr>
          <w:rFonts w:ascii="Arial" w:hAnsi="Arial" w:cs="Arial"/>
          <w:sz w:val="24"/>
          <w:szCs w:val="24"/>
        </w:rPr>
        <w:t xml:space="preserve"> индивидуальные предприниматели</w:t>
      </w:r>
      <w:r w:rsidRPr="00D02089">
        <w:rPr>
          <w:rFonts w:ascii="Arial" w:hAnsi="Arial" w:cs="Arial"/>
          <w:sz w:val="24"/>
          <w:szCs w:val="24"/>
        </w:rPr>
        <w:t xml:space="preserve"> </w:t>
      </w:r>
      <w:r w:rsidRPr="007C0A91">
        <w:rPr>
          <w:rFonts w:ascii="Arial" w:hAnsi="Arial" w:cs="Arial"/>
          <w:sz w:val="24"/>
          <w:szCs w:val="24"/>
        </w:rPr>
        <w:t>и граждане по тр</w:t>
      </w:r>
      <w:r w:rsidRPr="007C0A91">
        <w:rPr>
          <w:rFonts w:ascii="Arial" w:hAnsi="Arial" w:cs="Arial"/>
          <w:sz w:val="24"/>
          <w:szCs w:val="24"/>
        </w:rPr>
        <w:t>е</w:t>
      </w:r>
      <w:r w:rsidRPr="007C0A91">
        <w:rPr>
          <w:rFonts w:ascii="Arial" w:hAnsi="Arial" w:cs="Arial"/>
          <w:sz w:val="24"/>
          <w:szCs w:val="24"/>
        </w:rPr>
        <w:t>бованию уполномоченных лиц, осуществляющих муниципальный земельный ко</w:t>
      </w:r>
      <w:r w:rsidRPr="007C0A91">
        <w:rPr>
          <w:rFonts w:ascii="Arial" w:hAnsi="Arial" w:cs="Arial"/>
          <w:sz w:val="24"/>
          <w:szCs w:val="24"/>
        </w:rPr>
        <w:t>н</w:t>
      </w:r>
      <w:r w:rsidRPr="007C0A91">
        <w:rPr>
          <w:rFonts w:ascii="Arial" w:hAnsi="Arial" w:cs="Arial"/>
          <w:sz w:val="24"/>
          <w:szCs w:val="24"/>
        </w:rPr>
        <w:t>троль, обязаны: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- обеспечивать свое присутствие или присутствие своих представителей при проведении мероприятий муниципального </w:t>
      </w:r>
      <w:proofErr w:type="gramStart"/>
      <w:r w:rsidRPr="007C0A91">
        <w:rPr>
          <w:rFonts w:ascii="Arial" w:hAnsi="Arial" w:cs="Arial"/>
          <w:sz w:val="24"/>
          <w:szCs w:val="24"/>
        </w:rPr>
        <w:t>земельного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контроля;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представлять правоустанавливающие документы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и о</w:t>
      </w:r>
      <w:r w:rsidRPr="007C0A91">
        <w:rPr>
          <w:rFonts w:ascii="Arial" w:hAnsi="Arial" w:cs="Arial"/>
          <w:sz w:val="24"/>
          <w:szCs w:val="24"/>
        </w:rPr>
        <w:t>х</w:t>
      </w:r>
      <w:r w:rsidRPr="007C0A91">
        <w:rPr>
          <w:rFonts w:ascii="Arial" w:hAnsi="Arial" w:cs="Arial"/>
          <w:sz w:val="24"/>
          <w:szCs w:val="24"/>
        </w:rPr>
        <w:t>раны земель.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Воспрепятствование деятельности </w:t>
      </w:r>
      <w:r>
        <w:rPr>
          <w:rFonts w:ascii="Arial" w:hAnsi="Arial" w:cs="Arial"/>
          <w:sz w:val="24"/>
          <w:szCs w:val="24"/>
        </w:rPr>
        <w:t>главного муниципального земельного 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спектора</w:t>
      </w:r>
      <w:r w:rsidRPr="007C0A91">
        <w:rPr>
          <w:rFonts w:ascii="Arial" w:hAnsi="Arial" w:cs="Arial"/>
          <w:sz w:val="24"/>
          <w:szCs w:val="24"/>
        </w:rPr>
        <w:t xml:space="preserve"> или инспектора при исполнении ими обязанностей по осуществлению м</w:t>
      </w:r>
      <w:r w:rsidRPr="007C0A91">
        <w:rPr>
          <w:rFonts w:ascii="Arial" w:hAnsi="Arial" w:cs="Arial"/>
          <w:sz w:val="24"/>
          <w:szCs w:val="24"/>
        </w:rPr>
        <w:t>у</w:t>
      </w:r>
      <w:r w:rsidRPr="007C0A91">
        <w:rPr>
          <w:rFonts w:ascii="Arial" w:hAnsi="Arial" w:cs="Arial"/>
          <w:sz w:val="24"/>
          <w:szCs w:val="24"/>
        </w:rPr>
        <w:t>ниципального земельного контроля влечет за собой ответственность в соответствии с действующим законодательством.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 xml:space="preserve">10.3. </w:t>
      </w:r>
      <w:r w:rsidRPr="00D02089">
        <w:rPr>
          <w:rFonts w:ascii="Arial" w:hAnsi="Arial" w:cs="Arial"/>
          <w:sz w:val="24"/>
          <w:szCs w:val="24"/>
        </w:rPr>
        <w:t>Главный муниципальный земельный инспектор и</w:t>
      </w:r>
      <w:r w:rsidRPr="007C0A91">
        <w:rPr>
          <w:rFonts w:ascii="Arial" w:hAnsi="Arial" w:cs="Arial"/>
          <w:sz w:val="24"/>
          <w:szCs w:val="24"/>
        </w:rPr>
        <w:t xml:space="preserve"> инспекторы муниципал</w:t>
      </w:r>
      <w:r w:rsidRPr="007C0A91">
        <w:rPr>
          <w:rFonts w:ascii="Arial" w:hAnsi="Arial" w:cs="Arial"/>
          <w:sz w:val="24"/>
          <w:szCs w:val="24"/>
        </w:rPr>
        <w:t>ь</w:t>
      </w:r>
      <w:r w:rsidRPr="007C0A91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 xml:space="preserve">го </w:t>
      </w:r>
      <w:proofErr w:type="gramStart"/>
      <w:r>
        <w:rPr>
          <w:rFonts w:ascii="Arial" w:hAnsi="Arial" w:cs="Arial"/>
          <w:sz w:val="24"/>
          <w:szCs w:val="24"/>
        </w:rPr>
        <w:t>земельного</w:t>
      </w:r>
      <w:proofErr w:type="gramEnd"/>
      <w:r w:rsidRPr="007C0A91">
        <w:rPr>
          <w:rFonts w:ascii="Arial" w:hAnsi="Arial" w:cs="Arial"/>
          <w:sz w:val="24"/>
          <w:szCs w:val="24"/>
        </w:rPr>
        <w:t xml:space="preserve"> контрол</w:t>
      </w:r>
      <w:r>
        <w:rPr>
          <w:rFonts w:ascii="Arial" w:hAnsi="Arial" w:cs="Arial"/>
          <w:sz w:val="24"/>
          <w:szCs w:val="24"/>
        </w:rPr>
        <w:t>я</w:t>
      </w:r>
      <w:r w:rsidRPr="007C0A91">
        <w:rPr>
          <w:rFonts w:ascii="Arial" w:hAnsi="Arial" w:cs="Arial"/>
          <w:sz w:val="24"/>
          <w:szCs w:val="24"/>
        </w:rPr>
        <w:t xml:space="preserve"> обязаны: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предотвращать, выявлять и пресекать земельные правонарушения;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принимать в пределах своих полномочий необходимые меры по устранению выявленных земельных правонарушений;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проводить профилактическую работу по устранению обстоятельств, способс</w:t>
      </w:r>
      <w:r w:rsidRPr="007C0A91">
        <w:rPr>
          <w:rFonts w:ascii="Arial" w:hAnsi="Arial" w:cs="Arial"/>
          <w:sz w:val="24"/>
          <w:szCs w:val="24"/>
        </w:rPr>
        <w:t>т</w:t>
      </w:r>
      <w:r w:rsidRPr="007C0A91">
        <w:rPr>
          <w:rFonts w:ascii="Arial" w:hAnsi="Arial" w:cs="Arial"/>
          <w:sz w:val="24"/>
          <w:szCs w:val="24"/>
        </w:rPr>
        <w:t>вующих совершению земельных правонарушений;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оперативно рассматривать поступившие заявления и сообщения о нарушен</w:t>
      </w:r>
      <w:r w:rsidRPr="007C0A91">
        <w:rPr>
          <w:rFonts w:ascii="Arial" w:hAnsi="Arial" w:cs="Arial"/>
          <w:sz w:val="24"/>
          <w:szCs w:val="24"/>
        </w:rPr>
        <w:t>и</w:t>
      </w:r>
      <w:r w:rsidRPr="007C0A91">
        <w:rPr>
          <w:rFonts w:ascii="Arial" w:hAnsi="Arial" w:cs="Arial"/>
          <w:sz w:val="24"/>
          <w:szCs w:val="24"/>
        </w:rPr>
        <w:t>ях в использовании земель и принимать меры;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строго выполнять требования по защите прав юридических лиц, индивидуал</w:t>
      </w:r>
      <w:r w:rsidRPr="007C0A91">
        <w:rPr>
          <w:rFonts w:ascii="Arial" w:hAnsi="Arial" w:cs="Arial"/>
          <w:sz w:val="24"/>
          <w:szCs w:val="24"/>
        </w:rPr>
        <w:t>ь</w:t>
      </w:r>
      <w:r w:rsidRPr="007C0A91">
        <w:rPr>
          <w:rFonts w:ascii="Arial" w:hAnsi="Arial" w:cs="Arial"/>
          <w:sz w:val="24"/>
          <w:szCs w:val="24"/>
        </w:rPr>
        <w:t>ных предпринимателей и граждан при осуществлении мероприятий по муниципал</w:t>
      </w:r>
      <w:r w:rsidRPr="007C0A91">
        <w:rPr>
          <w:rFonts w:ascii="Arial" w:hAnsi="Arial" w:cs="Arial"/>
          <w:sz w:val="24"/>
          <w:szCs w:val="24"/>
        </w:rPr>
        <w:t>ь</w:t>
      </w:r>
      <w:r w:rsidRPr="007C0A91">
        <w:rPr>
          <w:rFonts w:ascii="Arial" w:hAnsi="Arial" w:cs="Arial"/>
          <w:sz w:val="24"/>
          <w:szCs w:val="24"/>
        </w:rPr>
        <w:t>ному земельному контролю;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разъяснять лицам, виновным в совершении земельных правонарушений, их права и обязанности;</w:t>
      </w:r>
    </w:p>
    <w:p w:rsidR="00A365DD" w:rsidRPr="007C0A91" w:rsidRDefault="00A365DD" w:rsidP="00A36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0A91">
        <w:rPr>
          <w:rFonts w:ascii="Arial" w:hAnsi="Arial" w:cs="Arial"/>
          <w:sz w:val="24"/>
          <w:szCs w:val="24"/>
        </w:rPr>
        <w:t>- руководствоваться при осуществлении муниципального земельного контроля Конституцией Российской Федерации, законодательством Российской Федерации, утвержденными в установленном порядке органами местного самоуправления г</w:t>
      </w:r>
      <w:r w:rsidRPr="007C0A91">
        <w:rPr>
          <w:rFonts w:ascii="Arial" w:hAnsi="Arial" w:cs="Arial"/>
          <w:sz w:val="24"/>
          <w:szCs w:val="24"/>
        </w:rPr>
        <w:t>о</w:t>
      </w:r>
      <w:r w:rsidRPr="007C0A91">
        <w:rPr>
          <w:rFonts w:ascii="Arial" w:hAnsi="Arial" w:cs="Arial"/>
          <w:sz w:val="24"/>
          <w:szCs w:val="24"/>
        </w:rPr>
        <w:t>родского округа инструктивными, методическими, проектными документами, регул</w:t>
      </w:r>
      <w:r w:rsidRPr="007C0A91">
        <w:rPr>
          <w:rFonts w:ascii="Arial" w:hAnsi="Arial" w:cs="Arial"/>
          <w:sz w:val="24"/>
          <w:szCs w:val="24"/>
        </w:rPr>
        <w:t>и</w:t>
      </w:r>
      <w:r w:rsidRPr="007C0A91">
        <w:rPr>
          <w:rFonts w:ascii="Arial" w:hAnsi="Arial" w:cs="Arial"/>
          <w:sz w:val="24"/>
          <w:szCs w:val="24"/>
        </w:rPr>
        <w:t>рующими вопросы использования земель, стандартами качества земельных ресу</w:t>
      </w:r>
      <w:r w:rsidRPr="007C0A91">
        <w:rPr>
          <w:rFonts w:ascii="Arial" w:hAnsi="Arial" w:cs="Arial"/>
          <w:sz w:val="24"/>
          <w:szCs w:val="24"/>
        </w:rPr>
        <w:t>р</w:t>
      </w:r>
      <w:r w:rsidRPr="007C0A91">
        <w:rPr>
          <w:rFonts w:ascii="Arial" w:hAnsi="Arial" w:cs="Arial"/>
          <w:sz w:val="24"/>
          <w:szCs w:val="24"/>
        </w:rPr>
        <w:t>сов и нормативами предельно допустимых на них воздействий.</w:t>
      </w:r>
    </w:p>
    <w:sectPr w:rsidR="00A365DD" w:rsidRPr="007C0A91" w:rsidSect="00D02089">
      <w:pgSz w:w="11907" w:h="16840"/>
      <w:pgMar w:top="62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0C46FD"/>
    <w:rsid w:val="0000225F"/>
    <w:rsid w:val="00020CD9"/>
    <w:rsid w:val="0002511A"/>
    <w:rsid w:val="00025F37"/>
    <w:rsid w:val="000319DE"/>
    <w:rsid w:val="00037B8D"/>
    <w:rsid w:val="000507C6"/>
    <w:rsid w:val="0005542F"/>
    <w:rsid w:val="00077833"/>
    <w:rsid w:val="00085911"/>
    <w:rsid w:val="0009580A"/>
    <w:rsid w:val="000969BA"/>
    <w:rsid w:val="000A188C"/>
    <w:rsid w:val="000A3111"/>
    <w:rsid w:val="000B1F5F"/>
    <w:rsid w:val="000B5EFF"/>
    <w:rsid w:val="000C46FD"/>
    <w:rsid w:val="000D044B"/>
    <w:rsid w:val="000D2335"/>
    <w:rsid w:val="000D4E29"/>
    <w:rsid w:val="000E1A82"/>
    <w:rsid w:val="000F1BC5"/>
    <w:rsid w:val="000F6461"/>
    <w:rsid w:val="00103936"/>
    <w:rsid w:val="001148A6"/>
    <w:rsid w:val="00115880"/>
    <w:rsid w:val="00126D31"/>
    <w:rsid w:val="00136136"/>
    <w:rsid w:val="00140777"/>
    <w:rsid w:val="00142935"/>
    <w:rsid w:val="00143F04"/>
    <w:rsid w:val="0016374C"/>
    <w:rsid w:val="00166670"/>
    <w:rsid w:val="00166B9B"/>
    <w:rsid w:val="001708D4"/>
    <w:rsid w:val="0017795D"/>
    <w:rsid w:val="00177A27"/>
    <w:rsid w:val="00181560"/>
    <w:rsid w:val="00184603"/>
    <w:rsid w:val="0018668D"/>
    <w:rsid w:val="0019201F"/>
    <w:rsid w:val="001A0179"/>
    <w:rsid w:val="001A52D3"/>
    <w:rsid w:val="001B0B21"/>
    <w:rsid w:val="001C3AED"/>
    <w:rsid w:val="001C7B16"/>
    <w:rsid w:val="001D7216"/>
    <w:rsid w:val="001F4CEF"/>
    <w:rsid w:val="001F6F38"/>
    <w:rsid w:val="002014DC"/>
    <w:rsid w:val="0020364B"/>
    <w:rsid w:val="002148C3"/>
    <w:rsid w:val="00222B6F"/>
    <w:rsid w:val="00223FA2"/>
    <w:rsid w:val="002338DF"/>
    <w:rsid w:val="00236855"/>
    <w:rsid w:val="002369C2"/>
    <w:rsid w:val="00246854"/>
    <w:rsid w:val="0025205A"/>
    <w:rsid w:val="0025333A"/>
    <w:rsid w:val="00254853"/>
    <w:rsid w:val="00255E25"/>
    <w:rsid w:val="002679AF"/>
    <w:rsid w:val="0029061B"/>
    <w:rsid w:val="0029606C"/>
    <w:rsid w:val="002960AC"/>
    <w:rsid w:val="0029759C"/>
    <w:rsid w:val="00297C32"/>
    <w:rsid w:val="002A06C2"/>
    <w:rsid w:val="002A1587"/>
    <w:rsid w:val="002A545B"/>
    <w:rsid w:val="002B653C"/>
    <w:rsid w:val="002C515A"/>
    <w:rsid w:val="002C642A"/>
    <w:rsid w:val="002D038E"/>
    <w:rsid w:val="002D58A2"/>
    <w:rsid w:val="002F010C"/>
    <w:rsid w:val="00300224"/>
    <w:rsid w:val="00301227"/>
    <w:rsid w:val="00304E2A"/>
    <w:rsid w:val="00312DE0"/>
    <w:rsid w:val="003155E1"/>
    <w:rsid w:val="00321E15"/>
    <w:rsid w:val="00324BB4"/>
    <w:rsid w:val="003400BF"/>
    <w:rsid w:val="00340DBF"/>
    <w:rsid w:val="00345218"/>
    <w:rsid w:val="003549DD"/>
    <w:rsid w:val="00355C21"/>
    <w:rsid w:val="003563B2"/>
    <w:rsid w:val="003760CD"/>
    <w:rsid w:val="00380139"/>
    <w:rsid w:val="00382336"/>
    <w:rsid w:val="00382A2A"/>
    <w:rsid w:val="00391444"/>
    <w:rsid w:val="003956B9"/>
    <w:rsid w:val="003C0E11"/>
    <w:rsid w:val="003C54F0"/>
    <w:rsid w:val="003D1435"/>
    <w:rsid w:val="003D2D95"/>
    <w:rsid w:val="003E0082"/>
    <w:rsid w:val="003F08FA"/>
    <w:rsid w:val="003F376C"/>
    <w:rsid w:val="003F4784"/>
    <w:rsid w:val="003F4AA8"/>
    <w:rsid w:val="003F706C"/>
    <w:rsid w:val="003F72FA"/>
    <w:rsid w:val="00402568"/>
    <w:rsid w:val="004112F6"/>
    <w:rsid w:val="004120BB"/>
    <w:rsid w:val="0041285B"/>
    <w:rsid w:val="0042021A"/>
    <w:rsid w:val="00433B32"/>
    <w:rsid w:val="0045323B"/>
    <w:rsid w:val="0045558D"/>
    <w:rsid w:val="004658E7"/>
    <w:rsid w:val="0046611A"/>
    <w:rsid w:val="00487ED0"/>
    <w:rsid w:val="004A0EF8"/>
    <w:rsid w:val="004D158D"/>
    <w:rsid w:val="004D1774"/>
    <w:rsid w:val="004D5ACA"/>
    <w:rsid w:val="004D5FEF"/>
    <w:rsid w:val="004D6B7A"/>
    <w:rsid w:val="004E3ACB"/>
    <w:rsid w:val="00503AD0"/>
    <w:rsid w:val="00506327"/>
    <w:rsid w:val="0051356A"/>
    <w:rsid w:val="00515B20"/>
    <w:rsid w:val="00540792"/>
    <w:rsid w:val="00544945"/>
    <w:rsid w:val="0054669C"/>
    <w:rsid w:val="00554376"/>
    <w:rsid w:val="00562F6C"/>
    <w:rsid w:val="005715E9"/>
    <w:rsid w:val="00582051"/>
    <w:rsid w:val="00582A17"/>
    <w:rsid w:val="00583C79"/>
    <w:rsid w:val="00583F67"/>
    <w:rsid w:val="00586223"/>
    <w:rsid w:val="0058671C"/>
    <w:rsid w:val="0059322E"/>
    <w:rsid w:val="00594F43"/>
    <w:rsid w:val="005A1963"/>
    <w:rsid w:val="005A66DC"/>
    <w:rsid w:val="005B3CCF"/>
    <w:rsid w:val="005B5B89"/>
    <w:rsid w:val="005B7DB4"/>
    <w:rsid w:val="005E5FB8"/>
    <w:rsid w:val="00601CE0"/>
    <w:rsid w:val="00605D0E"/>
    <w:rsid w:val="00617DAB"/>
    <w:rsid w:val="00621E3E"/>
    <w:rsid w:val="00625FF2"/>
    <w:rsid w:val="00652B8F"/>
    <w:rsid w:val="006533A3"/>
    <w:rsid w:val="0066222F"/>
    <w:rsid w:val="006636A3"/>
    <w:rsid w:val="00667F89"/>
    <w:rsid w:val="00673D32"/>
    <w:rsid w:val="00685C3C"/>
    <w:rsid w:val="00686BA7"/>
    <w:rsid w:val="006A4CAD"/>
    <w:rsid w:val="006B0019"/>
    <w:rsid w:val="006B3E8E"/>
    <w:rsid w:val="006C0B7D"/>
    <w:rsid w:val="006C148C"/>
    <w:rsid w:val="006D0F1E"/>
    <w:rsid w:val="006D690B"/>
    <w:rsid w:val="006E2D6E"/>
    <w:rsid w:val="00703DE2"/>
    <w:rsid w:val="007053AC"/>
    <w:rsid w:val="00715ED6"/>
    <w:rsid w:val="00725ADB"/>
    <w:rsid w:val="00726FBA"/>
    <w:rsid w:val="00731EB9"/>
    <w:rsid w:val="00732CA5"/>
    <w:rsid w:val="00741FE4"/>
    <w:rsid w:val="00757D9B"/>
    <w:rsid w:val="007737EB"/>
    <w:rsid w:val="00777753"/>
    <w:rsid w:val="007800A9"/>
    <w:rsid w:val="00792638"/>
    <w:rsid w:val="007976DD"/>
    <w:rsid w:val="007A1429"/>
    <w:rsid w:val="007A4650"/>
    <w:rsid w:val="007A5B7D"/>
    <w:rsid w:val="007B0986"/>
    <w:rsid w:val="007C0A91"/>
    <w:rsid w:val="007C0BE3"/>
    <w:rsid w:val="007C46E9"/>
    <w:rsid w:val="007D0482"/>
    <w:rsid w:val="007D75C2"/>
    <w:rsid w:val="007E081E"/>
    <w:rsid w:val="007E1884"/>
    <w:rsid w:val="007F298B"/>
    <w:rsid w:val="008011CD"/>
    <w:rsid w:val="00802155"/>
    <w:rsid w:val="00817FE0"/>
    <w:rsid w:val="0083253E"/>
    <w:rsid w:val="00834BB6"/>
    <w:rsid w:val="00834DB8"/>
    <w:rsid w:val="008436B4"/>
    <w:rsid w:val="00843D96"/>
    <w:rsid w:val="00853DB1"/>
    <w:rsid w:val="00866945"/>
    <w:rsid w:val="00890929"/>
    <w:rsid w:val="008952E8"/>
    <w:rsid w:val="00897686"/>
    <w:rsid w:val="008A7B9E"/>
    <w:rsid w:val="008A7CDA"/>
    <w:rsid w:val="008B0558"/>
    <w:rsid w:val="008B4938"/>
    <w:rsid w:val="008D0CE7"/>
    <w:rsid w:val="008D249E"/>
    <w:rsid w:val="008D2FA0"/>
    <w:rsid w:val="008D4833"/>
    <w:rsid w:val="008E630D"/>
    <w:rsid w:val="00901110"/>
    <w:rsid w:val="00902E28"/>
    <w:rsid w:val="00903293"/>
    <w:rsid w:val="00904FDB"/>
    <w:rsid w:val="00910F1A"/>
    <w:rsid w:val="0091192C"/>
    <w:rsid w:val="00930BF1"/>
    <w:rsid w:val="009349AA"/>
    <w:rsid w:val="0093615A"/>
    <w:rsid w:val="009405AA"/>
    <w:rsid w:val="0094127F"/>
    <w:rsid w:val="0094664D"/>
    <w:rsid w:val="00946AF4"/>
    <w:rsid w:val="009523C1"/>
    <w:rsid w:val="0095760A"/>
    <w:rsid w:val="00974AC5"/>
    <w:rsid w:val="00981DB2"/>
    <w:rsid w:val="00987C01"/>
    <w:rsid w:val="009946AC"/>
    <w:rsid w:val="009946B6"/>
    <w:rsid w:val="009A0BBD"/>
    <w:rsid w:val="009A668B"/>
    <w:rsid w:val="009B25C8"/>
    <w:rsid w:val="009C0115"/>
    <w:rsid w:val="009C2BC1"/>
    <w:rsid w:val="009C2FF3"/>
    <w:rsid w:val="009C316F"/>
    <w:rsid w:val="009C51D0"/>
    <w:rsid w:val="009C6846"/>
    <w:rsid w:val="009E2EC2"/>
    <w:rsid w:val="009E5F39"/>
    <w:rsid w:val="009F3E9B"/>
    <w:rsid w:val="009F74A5"/>
    <w:rsid w:val="00A00B04"/>
    <w:rsid w:val="00A03582"/>
    <w:rsid w:val="00A0608A"/>
    <w:rsid w:val="00A10413"/>
    <w:rsid w:val="00A2620A"/>
    <w:rsid w:val="00A2640F"/>
    <w:rsid w:val="00A26D79"/>
    <w:rsid w:val="00A365DD"/>
    <w:rsid w:val="00A36865"/>
    <w:rsid w:val="00A51D8C"/>
    <w:rsid w:val="00A706CB"/>
    <w:rsid w:val="00A71A45"/>
    <w:rsid w:val="00A727CE"/>
    <w:rsid w:val="00A802C0"/>
    <w:rsid w:val="00A80F67"/>
    <w:rsid w:val="00A832F4"/>
    <w:rsid w:val="00A85F4D"/>
    <w:rsid w:val="00A9228F"/>
    <w:rsid w:val="00A95449"/>
    <w:rsid w:val="00AA09EF"/>
    <w:rsid w:val="00AA312A"/>
    <w:rsid w:val="00AB01D9"/>
    <w:rsid w:val="00AB1943"/>
    <w:rsid w:val="00AB1D64"/>
    <w:rsid w:val="00AB5FA9"/>
    <w:rsid w:val="00AD1FAA"/>
    <w:rsid w:val="00AD23F5"/>
    <w:rsid w:val="00AE1629"/>
    <w:rsid w:val="00AE2741"/>
    <w:rsid w:val="00AE4D93"/>
    <w:rsid w:val="00AF05DF"/>
    <w:rsid w:val="00AF48D4"/>
    <w:rsid w:val="00B0414D"/>
    <w:rsid w:val="00B1160E"/>
    <w:rsid w:val="00B11F15"/>
    <w:rsid w:val="00B15105"/>
    <w:rsid w:val="00B156E8"/>
    <w:rsid w:val="00B162BC"/>
    <w:rsid w:val="00B201D6"/>
    <w:rsid w:val="00B44460"/>
    <w:rsid w:val="00B44E9A"/>
    <w:rsid w:val="00B51417"/>
    <w:rsid w:val="00B51B0A"/>
    <w:rsid w:val="00B57B12"/>
    <w:rsid w:val="00B57FF9"/>
    <w:rsid w:val="00B6117F"/>
    <w:rsid w:val="00B6342F"/>
    <w:rsid w:val="00B64F37"/>
    <w:rsid w:val="00B6505F"/>
    <w:rsid w:val="00B7087F"/>
    <w:rsid w:val="00B757D3"/>
    <w:rsid w:val="00B8270B"/>
    <w:rsid w:val="00B85C8F"/>
    <w:rsid w:val="00B94381"/>
    <w:rsid w:val="00B951E2"/>
    <w:rsid w:val="00B966EF"/>
    <w:rsid w:val="00B97390"/>
    <w:rsid w:val="00B9749C"/>
    <w:rsid w:val="00BC0486"/>
    <w:rsid w:val="00BC1026"/>
    <w:rsid w:val="00BC4A28"/>
    <w:rsid w:val="00BD1035"/>
    <w:rsid w:val="00BE3D6E"/>
    <w:rsid w:val="00BE6517"/>
    <w:rsid w:val="00BF0281"/>
    <w:rsid w:val="00BF3286"/>
    <w:rsid w:val="00BF3AE2"/>
    <w:rsid w:val="00BF775D"/>
    <w:rsid w:val="00BF7BB1"/>
    <w:rsid w:val="00C018D9"/>
    <w:rsid w:val="00C031B0"/>
    <w:rsid w:val="00C038A7"/>
    <w:rsid w:val="00C22EA5"/>
    <w:rsid w:val="00C2388E"/>
    <w:rsid w:val="00C46221"/>
    <w:rsid w:val="00C52835"/>
    <w:rsid w:val="00C570A4"/>
    <w:rsid w:val="00C64168"/>
    <w:rsid w:val="00C658A6"/>
    <w:rsid w:val="00C7454E"/>
    <w:rsid w:val="00C875ED"/>
    <w:rsid w:val="00CA3F09"/>
    <w:rsid w:val="00CA56E8"/>
    <w:rsid w:val="00CA63BF"/>
    <w:rsid w:val="00CC44CD"/>
    <w:rsid w:val="00CC4E95"/>
    <w:rsid w:val="00CC6ACA"/>
    <w:rsid w:val="00CD663F"/>
    <w:rsid w:val="00CF42DC"/>
    <w:rsid w:val="00CF55BA"/>
    <w:rsid w:val="00CF6D41"/>
    <w:rsid w:val="00D02697"/>
    <w:rsid w:val="00D07F2E"/>
    <w:rsid w:val="00D11C2F"/>
    <w:rsid w:val="00D1519B"/>
    <w:rsid w:val="00D22E15"/>
    <w:rsid w:val="00D26D0F"/>
    <w:rsid w:val="00D309E1"/>
    <w:rsid w:val="00D32687"/>
    <w:rsid w:val="00D36683"/>
    <w:rsid w:val="00D40184"/>
    <w:rsid w:val="00D577F9"/>
    <w:rsid w:val="00D61AF0"/>
    <w:rsid w:val="00D61F76"/>
    <w:rsid w:val="00D63243"/>
    <w:rsid w:val="00D70DAD"/>
    <w:rsid w:val="00D73860"/>
    <w:rsid w:val="00D81DFD"/>
    <w:rsid w:val="00D86C59"/>
    <w:rsid w:val="00D965C3"/>
    <w:rsid w:val="00DA6446"/>
    <w:rsid w:val="00DB2BF7"/>
    <w:rsid w:val="00DB6183"/>
    <w:rsid w:val="00DC4366"/>
    <w:rsid w:val="00DD06DA"/>
    <w:rsid w:val="00DD1BEB"/>
    <w:rsid w:val="00DD4DBF"/>
    <w:rsid w:val="00DD538B"/>
    <w:rsid w:val="00DD7765"/>
    <w:rsid w:val="00DE21D2"/>
    <w:rsid w:val="00DE6672"/>
    <w:rsid w:val="00DF22F2"/>
    <w:rsid w:val="00E17B02"/>
    <w:rsid w:val="00E24FBD"/>
    <w:rsid w:val="00E2611F"/>
    <w:rsid w:val="00E33AE7"/>
    <w:rsid w:val="00E451BE"/>
    <w:rsid w:val="00E50E16"/>
    <w:rsid w:val="00E510CA"/>
    <w:rsid w:val="00E51999"/>
    <w:rsid w:val="00E55172"/>
    <w:rsid w:val="00E67718"/>
    <w:rsid w:val="00E7056F"/>
    <w:rsid w:val="00E74E88"/>
    <w:rsid w:val="00E8099D"/>
    <w:rsid w:val="00E81866"/>
    <w:rsid w:val="00E9058C"/>
    <w:rsid w:val="00EA491D"/>
    <w:rsid w:val="00EA6CE3"/>
    <w:rsid w:val="00EA7742"/>
    <w:rsid w:val="00EB7D01"/>
    <w:rsid w:val="00EC51B6"/>
    <w:rsid w:val="00EC695B"/>
    <w:rsid w:val="00ED3EA4"/>
    <w:rsid w:val="00EE303F"/>
    <w:rsid w:val="00EE5058"/>
    <w:rsid w:val="00EE5DF3"/>
    <w:rsid w:val="00EE61CF"/>
    <w:rsid w:val="00EF79C1"/>
    <w:rsid w:val="00F00D5E"/>
    <w:rsid w:val="00F040A1"/>
    <w:rsid w:val="00F12809"/>
    <w:rsid w:val="00F2234A"/>
    <w:rsid w:val="00F24041"/>
    <w:rsid w:val="00F256E7"/>
    <w:rsid w:val="00F30549"/>
    <w:rsid w:val="00F403B9"/>
    <w:rsid w:val="00F64EC7"/>
    <w:rsid w:val="00F65C38"/>
    <w:rsid w:val="00F76201"/>
    <w:rsid w:val="00F813E0"/>
    <w:rsid w:val="00F85EA5"/>
    <w:rsid w:val="00F912AB"/>
    <w:rsid w:val="00FB706C"/>
    <w:rsid w:val="00FB7B01"/>
    <w:rsid w:val="00FC02C3"/>
    <w:rsid w:val="00FC3006"/>
    <w:rsid w:val="00FC724B"/>
    <w:rsid w:val="00FE7AD3"/>
    <w:rsid w:val="00FF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66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366"/>
    <w:pPr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qFormat/>
    <w:rsid w:val="00DC4366"/>
    <w:rPr>
      <w:b/>
      <w:bCs/>
    </w:rPr>
  </w:style>
  <w:style w:type="paragraph" w:customStyle="1" w:styleId="1">
    <w:name w:val="Текст1"/>
    <w:basedOn w:val="a"/>
    <w:rsid w:val="00DC4366"/>
    <w:rPr>
      <w:rFonts w:ascii="Courier New" w:hAnsi="Courier New"/>
    </w:rPr>
  </w:style>
  <w:style w:type="paragraph" w:customStyle="1" w:styleId="2">
    <w:name w:val="Текст2"/>
    <w:basedOn w:val="a"/>
    <w:rsid w:val="007C0A91"/>
    <w:rPr>
      <w:rFonts w:ascii="Courier New" w:hAnsi="Courier New"/>
    </w:rPr>
  </w:style>
  <w:style w:type="paragraph" w:styleId="a5">
    <w:name w:val="Body Text"/>
    <w:basedOn w:val="a"/>
    <w:link w:val="a6"/>
    <w:rsid w:val="007C0A91"/>
    <w:pPr>
      <w:jc w:val="center"/>
    </w:pPr>
    <w:rPr>
      <w:rFonts w:eastAsia="Calibri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7C0A91"/>
    <w:rPr>
      <w:rFonts w:eastAsia="Calibri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E705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C2388E"/>
    <w:rPr>
      <w:rFonts w:eastAsia="Times New Roman" w:cs="Times New Roman"/>
      <w:spacing w:val="4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8"/>
    <w:rsid w:val="00C2388E"/>
    <w:pPr>
      <w:widowControl w:val="0"/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lang w:eastAsia="en-US"/>
    </w:rPr>
  </w:style>
  <w:style w:type="paragraph" w:customStyle="1" w:styleId="ConsPlusNormal">
    <w:name w:val="ConsPlusNormal"/>
    <w:rsid w:val="003E008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5DA9-52F3-4124-9C50-4B31EE7C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4947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N</cp:lastModifiedBy>
  <cp:revision>2</cp:revision>
  <dcterms:created xsi:type="dcterms:W3CDTF">2017-11-23T09:31:00Z</dcterms:created>
  <dcterms:modified xsi:type="dcterms:W3CDTF">2017-11-23T09:31:00Z</dcterms:modified>
</cp:coreProperties>
</file>